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229B" w:rsidRPr="009E5A39" w:rsidRDefault="0075229B" w:rsidP="0075229B">
      <w:pPr>
        <w:rPr>
          <w:rFonts w:ascii="Times New Roman" w:hAnsi="Times New Roman" w:cs="Times New Roman"/>
        </w:rPr>
      </w:pPr>
    </w:p>
    <w:p w:rsidR="0075229B" w:rsidRPr="009E5A39" w:rsidRDefault="0075229B" w:rsidP="0075229B">
      <w:pPr>
        <w:jc w:val="center"/>
        <w:rPr>
          <w:rFonts w:ascii="Times New Roman" w:hAnsi="Times New Roman" w:cs="Times New Roman"/>
        </w:rPr>
      </w:pPr>
      <w:r w:rsidRPr="009E5A39">
        <w:rPr>
          <w:rFonts w:ascii="Times New Roman" w:hAnsi="Times New Roman" w:cs="Times New Roman"/>
        </w:rPr>
        <w:t>Supplementary Table 1 Risk factors for adolescent anemia stratified by adolescent sex in rural western China, 2016</w:t>
      </w:r>
    </w:p>
    <w:p w:rsidR="0075229B" w:rsidRPr="009E5A39" w:rsidRDefault="0075229B" w:rsidP="0075229B">
      <w:pPr>
        <w:rPr>
          <w:rFonts w:ascii="Times New Roman" w:hAnsi="Times New Roman" w:cs="Times New Roman"/>
        </w:rPr>
      </w:pPr>
    </w:p>
    <w:tbl>
      <w:tblPr>
        <w:tblW w:w="14317" w:type="dxa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6"/>
        <w:gridCol w:w="1418"/>
        <w:gridCol w:w="1134"/>
        <w:gridCol w:w="1843"/>
        <w:gridCol w:w="1985"/>
        <w:gridCol w:w="1134"/>
        <w:gridCol w:w="2268"/>
      </w:tblGrid>
      <w:tr w:rsidR="0075229B" w:rsidRPr="009E5A39" w:rsidTr="00922FE3">
        <w:trPr>
          <w:trHeight w:val="300"/>
          <w:jc w:val="center"/>
        </w:trPr>
        <w:tc>
          <w:tcPr>
            <w:tcW w:w="3119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Factors</w:t>
            </w:r>
          </w:p>
        </w:tc>
        <w:tc>
          <w:tcPr>
            <w:tcW w:w="3968" w:type="dxa"/>
            <w:gridSpan w:val="3"/>
            <w:tcBorders>
              <w:top w:val="single" w:sz="18" w:space="0" w:color="auto"/>
              <w:bottom w:val="single" w:sz="8" w:space="0" w:color="auto"/>
            </w:tcBorders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Male</w:t>
            </w:r>
          </w:p>
        </w:tc>
        <w:tc>
          <w:tcPr>
            <w:tcW w:w="4962" w:type="dxa"/>
            <w:gridSpan w:val="3"/>
            <w:tcBorders>
              <w:top w:val="single" w:sz="18" w:space="0" w:color="auto"/>
              <w:bottom w:val="single" w:sz="8" w:space="0" w:color="auto"/>
            </w:tcBorders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Female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 values for interaction between sex and factors</w:t>
            </w: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  <w:vertAlign w:val="superscript"/>
              </w:rPr>
              <w:t>2</w:t>
            </w: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vMerge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auto"/>
              <w:bottom w:val="single" w:sz="18" w:space="0" w:color="auto"/>
            </w:tcBorders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No. (%) of anemia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Adjusted OR</w:t>
            </w: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95% CI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No. (%) of anemia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Adjusted OR</w:t>
            </w: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95% CI</w:t>
            </w: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Maternal age/years</w:t>
            </w: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6" w:type="dxa"/>
            <w:tcBorders>
              <w:top w:val="single" w:sz="18" w:space="0" w:color="auto"/>
              <w:bottom w:val="nil"/>
            </w:tcBorders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nil"/>
            </w:tcBorders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nil"/>
            </w:tcBorders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0.01</w:t>
            </w: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wordWrap w:val="0"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Q1: ≤35</w:t>
            </w:r>
          </w:p>
        </w:tc>
        <w:tc>
          <w:tcPr>
            <w:tcW w:w="1416" w:type="dxa"/>
            <w:tcBorders>
              <w:top w:val="nil"/>
            </w:tcBorders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37(11.4)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47(14.9)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wordWrap w:val="0"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Q2: 36-39</w:t>
            </w:r>
          </w:p>
        </w:tc>
        <w:tc>
          <w:tcPr>
            <w:tcW w:w="1416" w:type="dxa"/>
            <w:tcBorders>
              <w:top w:val="nil"/>
            </w:tcBorders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15(6.3)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0.24, 1.19</w:t>
            </w:r>
          </w:p>
        </w:tc>
        <w:tc>
          <w:tcPr>
            <w:tcW w:w="1843" w:type="dxa"/>
            <w:tcBorders>
              <w:top w:val="nil"/>
            </w:tcBorders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30(17.9)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0.64, 2.14</w:t>
            </w:r>
          </w:p>
        </w:tc>
        <w:tc>
          <w:tcPr>
            <w:tcW w:w="2268" w:type="dxa"/>
            <w:tcBorders>
              <w:top w:val="nil"/>
            </w:tcBorders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wordWrap w:val="0"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Q3: ≥40</w:t>
            </w:r>
          </w:p>
        </w:tc>
        <w:tc>
          <w:tcPr>
            <w:tcW w:w="1416" w:type="dxa"/>
            <w:tcBorders>
              <w:top w:val="nil"/>
            </w:tcBorders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33(10.8)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0.39, 2.64</w:t>
            </w:r>
          </w:p>
        </w:tc>
        <w:tc>
          <w:tcPr>
            <w:tcW w:w="1843" w:type="dxa"/>
            <w:tcBorders>
              <w:top w:val="nil"/>
            </w:tcBorders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16(10.0)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0.20, 1.48</w:t>
            </w:r>
          </w:p>
        </w:tc>
        <w:tc>
          <w:tcPr>
            <w:tcW w:w="2268" w:type="dxa"/>
            <w:tcBorders>
              <w:top w:val="nil"/>
            </w:tcBorders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Maternal education</w:t>
            </w:r>
          </w:p>
        </w:tc>
        <w:tc>
          <w:tcPr>
            <w:tcW w:w="1416" w:type="dxa"/>
            <w:tcBorders>
              <w:top w:val="nil"/>
            </w:tcBorders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0.008</w:t>
            </w: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&lt; 3 years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5(8.9)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12(38.7)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Primary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39(14.5)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1.61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0.52, 4.92</w:t>
            </w: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22(13.4)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0.06, 0.41</w:t>
            </w: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Secondary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37(8.9)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0.30, 3.15</w:t>
            </w: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52(15.3)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0.09, 0.68</w:t>
            </w: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3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 school+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4(3.1)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0.10, 2.73</w:t>
            </w: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7(6.7)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0.04, 0.66</w:t>
            </w: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75229B" w:rsidRPr="009E5A39" w:rsidRDefault="0075229B" w:rsidP="00922FE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Maternal occupation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0.61</w:t>
            </w: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Farmer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25(7.2)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23(9.4)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Others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60(11.4)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0.56, 1.90</w:t>
            </w: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70(17.6)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0.33, 1.06</w:t>
            </w: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75229B" w:rsidRPr="009E5A39" w:rsidRDefault="0075229B" w:rsidP="00922FE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Paternal age/years</w:t>
            </w: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0.35</w:t>
            </w: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75229B" w:rsidRPr="009E5A39" w:rsidRDefault="0075229B" w:rsidP="00922FE3">
            <w:pPr>
              <w:widowControl/>
              <w:wordWrap w:val="0"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Q1: ≤37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30(10.5)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41(14.3)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75229B" w:rsidRPr="009E5A39" w:rsidRDefault="0075229B" w:rsidP="00922FE3">
            <w:pPr>
              <w:widowControl/>
              <w:wordWrap w:val="0"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Q2: 38-41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23(8.4)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0.40, 1.74</w:t>
            </w: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35(17.2)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0.57, 1.84</w:t>
            </w: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75229B" w:rsidRPr="009E5A39" w:rsidRDefault="0075229B" w:rsidP="00922FE3">
            <w:pPr>
              <w:widowControl/>
              <w:wordWrap w:val="0"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Q3: ≥42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32(10.3)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0.26, 2.07</w:t>
            </w: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17(11.2)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0.25 2.04</w:t>
            </w: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75229B" w:rsidRPr="009E5A39" w:rsidRDefault="0075229B" w:rsidP="00922FE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Paternal education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0.48</w:t>
            </w: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&lt; 3 years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2(16.7)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2(28.6)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Primary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14(10.1)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0.05, 2.01</w:t>
            </w: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18(22.5)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0.12, 5.38</w:t>
            </w: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Secondary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55(10.6)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0.09, 3.18</w:t>
            </w: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59(15.7)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0.08, 3.68</w:t>
            </w: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lastRenderedPageBreak/>
              <w:t>High school+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14(6.9)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0.10, 4.65</w:t>
            </w: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14(7.8)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0.06, 3.17</w:t>
            </w: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75229B" w:rsidRPr="009E5A39" w:rsidRDefault="0075229B" w:rsidP="00922FE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Paternal occupation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0.09</w:t>
            </w: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Farmer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42(7.6)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56(13.6)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Others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40(13.5)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0.33, 1.02</w:t>
            </w: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32(15.2)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0.71, 2.12</w:t>
            </w: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57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75229B" w:rsidRPr="009E5A39" w:rsidRDefault="0075229B" w:rsidP="00922FE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Household wealth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0.40</w:t>
            </w: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39(12.6)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36(16.7)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Medium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30(11.7)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0.53, 1.61</w:t>
            </w: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40(21.2)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0.93, 2.85</w:t>
            </w: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16(5.2)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0.27, 1.13</w:t>
            </w: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17(7.1)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0.30, 1.23</w:t>
            </w: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75229B" w:rsidRPr="009E5A39" w:rsidRDefault="0075229B" w:rsidP="00922FE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Randomized regimens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0.09</w:t>
            </w: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Folic acid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30(9.6)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25(11.6)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Iron/folic acid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32(11.4)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0.65, 2.07</w:t>
            </w: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30(13.6)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0.59, 2.08</w:t>
            </w: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Multiple micronutrients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23(8.2)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0.52, 1.73</w:t>
            </w: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38(18.4)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1.06, 3.47</w:t>
            </w: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75229B" w:rsidRPr="009E5A39" w:rsidRDefault="0075229B" w:rsidP="00922FE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Adolescent age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0.39</w:t>
            </w: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4(11.1)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2(5.4)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31(10.0)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0.19, 2.02</w:t>
            </w: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24(10.5)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1.61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0.35, 7.54</w:t>
            </w: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29(9.4)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0.23, 2.51</w:t>
            </w: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42(17.6)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0.53, 12.08</w:t>
            </w: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13-14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21(9.6)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0.27, 3.52</w:t>
            </w: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25(17.9)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0.52, 13.79</w:t>
            </w: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75229B" w:rsidRPr="009E5A39" w:rsidRDefault="0075229B" w:rsidP="00922FE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Height for age z score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0.56</w:t>
            </w: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wordWrap w:val="0"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Stunting (&lt;-2SD)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3(18.8)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0.20, 5.06</w:t>
            </w: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4(25.0)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0.58, 7.94</w:t>
            </w: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 to 1 SD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73(11.1)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80(15.2)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wordWrap w:val="0"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Above average (&gt;1SD)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9(4.5)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0.25, 1.30</w:t>
            </w: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9(9.1)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0.43, 2.23</w:t>
            </w: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Whether having illness in last two weeks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0.27</w:t>
            </w: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41(12.2)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40(15.8)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42(7.9)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0.39, 1.02</w:t>
            </w: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53(13.6)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0.56, 1.50</w:t>
            </w: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Puberty development</w:t>
            </w: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0.04</w:t>
            </w: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wordWrap w:val="0"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lastRenderedPageBreak/>
              <w:t>Pre-puberty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29(15.9)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11(14.1)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Mild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40(9.5)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0.33, 1.06</w:t>
            </w: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31(13.7)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0.39, 2.13</w:t>
            </w: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wordWrap w:val="0"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Above mild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15(5.7)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0.15, 0.83</w:t>
            </w: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51(15.1)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0.29, 1.78</w:t>
            </w: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Times of consuming flesh foods per day (Mean/SD)</w:t>
            </w: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0.57</w:t>
            </w: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wordWrap w:val="0"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Q1 (Lowest)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31(14.8)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31(18.8)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wordWrap w:val="0"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Q2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22(7.9)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0.27, 0.97</w:t>
            </w: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32(13.2)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0.37, 1.24</w:t>
            </w: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Q3 (Highest)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32(8.3)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0.33, 1.05</w:t>
            </w: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30(12.7)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0.52, 1.77</w:t>
            </w: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Times of consuming beans per day (Mean/SD)</w:t>
            </w: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0.36</w:t>
            </w: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wordWrap w:val="0"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Q1 (Lowest)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33(11.5)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29(12.9)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wordWrap w:val="0"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Q2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42(10.2)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0.56, 1.59</w:t>
            </w: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52(16.7)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0.90, 2.68</w:t>
            </w: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Q3 (Highest)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10(6.0)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0.24, 1.21</w:t>
            </w: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12(11.8)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0.42, 2.10</w:t>
            </w: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Times of consuming dairy products per day (Mean/SD)</w:t>
            </w: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0.63</w:t>
            </w: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wordWrap w:val="0"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Q1 (Lowest)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44(13.0)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43(17.6)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wordWrap w:val="0"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Q2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20(6.9)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0.31, 1.02</w:t>
            </w: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34(14.1)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0.46, 1.39</w:t>
            </w:r>
          </w:p>
        </w:tc>
        <w:tc>
          <w:tcPr>
            <w:tcW w:w="2268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Q3 (Highest)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20(8.4)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0.38, 1.28</w:t>
            </w: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16(10.5)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0.34, 1.32</w:t>
            </w:r>
          </w:p>
        </w:tc>
        <w:tc>
          <w:tcPr>
            <w:tcW w:w="2268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Times of consuming egg per day (Mean/SD)</w:t>
            </w: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0.22</w:t>
            </w: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wordWrap w:val="0"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Q1 (Lowest)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34(11.6)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42(18.1)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wordWrap w:val="0"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Q2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26(8.3)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0.39, 1.26</w:t>
            </w: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37(14.9)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0.52, 1.51</w:t>
            </w:r>
          </w:p>
        </w:tc>
        <w:tc>
          <w:tcPr>
            <w:tcW w:w="2268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Q3 (Highest)</w:t>
            </w:r>
          </w:p>
        </w:tc>
        <w:tc>
          <w:tcPr>
            <w:tcW w:w="141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25(9.5)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0.41, 1.37</w:t>
            </w:r>
          </w:p>
        </w:tc>
        <w:tc>
          <w:tcPr>
            <w:tcW w:w="1843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14(8.9)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0.23, 0.92</w:t>
            </w:r>
          </w:p>
        </w:tc>
        <w:tc>
          <w:tcPr>
            <w:tcW w:w="2268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Meal frequency in 24 hours</w:t>
            </w:r>
          </w:p>
        </w:tc>
        <w:tc>
          <w:tcPr>
            <w:tcW w:w="1416" w:type="dxa"/>
            <w:tcBorders>
              <w:bottom w:val="nil"/>
            </w:tcBorders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0.80</w:t>
            </w: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wordWrap w:val="0"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Two times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50(13.1)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50(17.7)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311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wordWrap w:val="0"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Three times and four times</w:t>
            </w:r>
          </w:p>
        </w:tc>
        <w:tc>
          <w:tcPr>
            <w:tcW w:w="1416" w:type="dxa"/>
            <w:tcBorders>
              <w:top w:val="nil"/>
            </w:tcBorders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33(6.9)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0.39, 1.09</w:t>
            </w:r>
          </w:p>
        </w:tc>
        <w:tc>
          <w:tcPr>
            <w:tcW w:w="1843" w:type="dxa"/>
            <w:tcBorders>
              <w:top w:val="nil"/>
            </w:tcBorders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43(12.1)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0.39, 1.09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5229B" w:rsidRPr="009E5A39" w:rsidRDefault="0075229B" w:rsidP="0075229B">
      <w:pPr>
        <w:rPr>
          <w:rFonts w:ascii="Times New Roman" w:hAnsi="Times New Roman" w:cs="Times New Roman"/>
        </w:rPr>
      </w:pPr>
      <w:r w:rsidRPr="009E5A39">
        <w:rPr>
          <w:rFonts w:ascii="Times New Roman" w:hAnsi="Times New Roman" w:cs="Times New Roman"/>
          <w:vertAlign w:val="superscript"/>
        </w:rPr>
        <w:lastRenderedPageBreak/>
        <w:t>1</w:t>
      </w:r>
      <w:r w:rsidRPr="009E5A39">
        <w:rPr>
          <w:rFonts w:ascii="Times New Roman" w:hAnsi="Times New Roman" w:cs="Times New Roman"/>
        </w:rPr>
        <w:t>The adjusted model included all the variables in the table except for dietary variables. And then, each of the dietary variables were put in the adjusted model above one at a time.</w:t>
      </w:r>
    </w:p>
    <w:p w:rsidR="0075229B" w:rsidRPr="009E5A39" w:rsidRDefault="0075229B" w:rsidP="0075229B">
      <w:pPr>
        <w:rPr>
          <w:rFonts w:ascii="Times New Roman" w:hAnsi="Times New Roman" w:cs="Times New Roman"/>
          <w:sz w:val="20"/>
        </w:rPr>
      </w:pPr>
      <w:r w:rsidRPr="009E5A39">
        <w:rPr>
          <w:rFonts w:ascii="Times New Roman" w:hAnsi="Times New Roman" w:cs="Times New Roman"/>
          <w:sz w:val="20"/>
          <w:vertAlign w:val="superscript"/>
        </w:rPr>
        <w:t>2</w:t>
      </w:r>
      <w:r w:rsidRPr="009E5A39">
        <w:rPr>
          <w:rFonts w:ascii="Times New Roman" w:hAnsi="Times New Roman" w:cs="Times New Roman"/>
          <w:sz w:val="20"/>
        </w:rPr>
        <w:t>The p values for interaction between sex and factors were calculated using likelihood-ratio test between including interaction terms and not including in the models.</w:t>
      </w:r>
    </w:p>
    <w:p w:rsidR="0075229B" w:rsidRPr="009E5A39" w:rsidRDefault="0075229B" w:rsidP="0075229B">
      <w:pPr>
        <w:rPr>
          <w:rFonts w:ascii="Times New Roman" w:hAnsi="Times New Roman" w:cs="Times New Roman"/>
        </w:rPr>
      </w:pPr>
      <w:r w:rsidRPr="009E5A39">
        <w:rPr>
          <w:rFonts w:ascii="Times New Roman" w:hAnsi="Times New Roman" w:cs="Times New Roman"/>
          <w:vertAlign w:val="superscript"/>
        </w:rPr>
        <w:t>3</w:t>
      </w:r>
      <w:r w:rsidRPr="009E5A39">
        <w:rPr>
          <w:rFonts w:ascii="Times New Roman" w:hAnsi="Times New Roman" w:cs="Times New Roman"/>
        </w:rPr>
        <w:t>Parents’ age was categorized by its tertiles.</w:t>
      </w:r>
    </w:p>
    <w:p w:rsidR="0075229B" w:rsidRPr="009E5A39" w:rsidRDefault="0075229B" w:rsidP="0075229B">
      <w:pPr>
        <w:rPr>
          <w:rFonts w:ascii="Times New Roman" w:hAnsi="Times New Roman" w:cs="Times New Roman"/>
        </w:rPr>
      </w:pPr>
      <w:r w:rsidRPr="009E5A39">
        <w:rPr>
          <w:rFonts w:ascii="Times New Roman" w:hAnsi="Times New Roman" w:cs="Times New Roman"/>
          <w:sz w:val="20"/>
          <w:vertAlign w:val="superscript"/>
        </w:rPr>
        <w:t>4</w:t>
      </w:r>
      <w:r w:rsidRPr="009E5A39">
        <w:rPr>
          <w:rFonts w:ascii="Times New Roman" w:hAnsi="Times New Roman" w:cs="Times New Roman"/>
          <w:sz w:val="20"/>
        </w:rPr>
        <w:t>Puberty development was defined by the Tanner stages.</w:t>
      </w:r>
    </w:p>
    <w:p w:rsidR="0075229B" w:rsidRPr="009E5A39" w:rsidRDefault="0075229B" w:rsidP="0075229B">
      <w:pPr>
        <w:rPr>
          <w:rFonts w:ascii="Times New Roman" w:hAnsi="Times New Roman" w:cs="Times New Roman"/>
          <w:sz w:val="20"/>
        </w:rPr>
      </w:pPr>
      <w:r w:rsidRPr="009E5A39">
        <w:rPr>
          <w:rFonts w:ascii="Times New Roman" w:hAnsi="Times New Roman" w:cs="Times New Roman"/>
          <w:sz w:val="20"/>
          <w:vertAlign w:val="superscript"/>
        </w:rPr>
        <w:t>5</w:t>
      </w:r>
      <w:r w:rsidRPr="009E5A39">
        <w:rPr>
          <w:rFonts w:ascii="Times New Roman" w:hAnsi="Times New Roman" w:cs="Times New Roman"/>
          <w:sz w:val="20"/>
        </w:rPr>
        <w:t>The frequency of consuming foods was converted into continuous variables namely times per day, which were then categorized by its tertiles.</w:t>
      </w:r>
      <w:r w:rsidRPr="009E5A39">
        <w:rPr>
          <w:rFonts w:ascii="Times New Roman" w:hAnsi="Times New Roman" w:cs="Times New Roman"/>
        </w:rPr>
        <w:t xml:space="preserve"> </w:t>
      </w:r>
      <w:r w:rsidRPr="009E5A39">
        <w:rPr>
          <w:rFonts w:ascii="Times New Roman" w:hAnsi="Times New Roman" w:cs="Times New Roman"/>
          <w:sz w:val="20"/>
        </w:rPr>
        <w:t>Flesh foods included meat, poultry and fish.</w:t>
      </w:r>
    </w:p>
    <w:p w:rsidR="0075229B" w:rsidRPr="009E5A39" w:rsidRDefault="0075229B" w:rsidP="0075229B">
      <w:pPr>
        <w:rPr>
          <w:rFonts w:ascii="Times New Roman" w:hAnsi="Times New Roman" w:cs="Times New Roman"/>
        </w:rPr>
      </w:pPr>
    </w:p>
    <w:p w:rsidR="0075229B" w:rsidRPr="009E5A39" w:rsidRDefault="0075229B" w:rsidP="0075229B">
      <w:pPr>
        <w:rPr>
          <w:rFonts w:ascii="Times New Roman" w:hAnsi="Times New Roman" w:cs="Times New Roman"/>
        </w:rPr>
      </w:pPr>
    </w:p>
    <w:p w:rsidR="0075229B" w:rsidRPr="009E5A39" w:rsidRDefault="0075229B" w:rsidP="0075229B">
      <w:pPr>
        <w:rPr>
          <w:rFonts w:ascii="Times New Roman" w:hAnsi="Times New Roman" w:cs="Times New Roman"/>
        </w:rPr>
      </w:pPr>
    </w:p>
    <w:p w:rsidR="0075229B" w:rsidRPr="009E5A39" w:rsidRDefault="0075229B" w:rsidP="0075229B">
      <w:pPr>
        <w:rPr>
          <w:rFonts w:ascii="Times New Roman" w:hAnsi="Times New Roman" w:cs="Times New Roman"/>
        </w:rPr>
      </w:pPr>
    </w:p>
    <w:p w:rsidR="0075229B" w:rsidRPr="009E5A39" w:rsidRDefault="0075229B" w:rsidP="0075229B">
      <w:pPr>
        <w:rPr>
          <w:rFonts w:ascii="Times New Roman" w:hAnsi="Times New Roman" w:cs="Times New Roman"/>
        </w:rPr>
      </w:pPr>
    </w:p>
    <w:p w:rsidR="0075229B" w:rsidRPr="009E5A39" w:rsidRDefault="0075229B" w:rsidP="0075229B">
      <w:pPr>
        <w:rPr>
          <w:rFonts w:ascii="Times New Roman" w:hAnsi="Times New Roman" w:cs="Times New Roman"/>
        </w:rPr>
      </w:pPr>
    </w:p>
    <w:p w:rsidR="0075229B" w:rsidRPr="009E5A39" w:rsidRDefault="0075229B" w:rsidP="0075229B">
      <w:pPr>
        <w:rPr>
          <w:rFonts w:ascii="Times New Roman" w:hAnsi="Times New Roman" w:cs="Times New Roman"/>
        </w:rPr>
      </w:pPr>
    </w:p>
    <w:p w:rsidR="0075229B" w:rsidRPr="009E5A39" w:rsidRDefault="0075229B" w:rsidP="0075229B">
      <w:pPr>
        <w:rPr>
          <w:rFonts w:ascii="Times New Roman" w:hAnsi="Times New Roman" w:cs="Times New Roman"/>
        </w:rPr>
      </w:pPr>
    </w:p>
    <w:p w:rsidR="0075229B" w:rsidRPr="009E5A39" w:rsidRDefault="0075229B" w:rsidP="0075229B">
      <w:pPr>
        <w:rPr>
          <w:rFonts w:ascii="Times New Roman" w:hAnsi="Times New Roman" w:cs="Times New Roman"/>
        </w:rPr>
      </w:pPr>
    </w:p>
    <w:p w:rsidR="0075229B" w:rsidRPr="009E5A39" w:rsidRDefault="0075229B" w:rsidP="0075229B">
      <w:pPr>
        <w:rPr>
          <w:rFonts w:ascii="Times New Roman" w:hAnsi="Times New Roman" w:cs="Times New Roman"/>
        </w:rPr>
      </w:pPr>
    </w:p>
    <w:p w:rsidR="0075229B" w:rsidRPr="009E5A39" w:rsidRDefault="0075229B" w:rsidP="0075229B">
      <w:pPr>
        <w:rPr>
          <w:rFonts w:ascii="Times New Roman" w:hAnsi="Times New Roman" w:cs="Times New Roman"/>
        </w:rPr>
      </w:pPr>
    </w:p>
    <w:p w:rsidR="0075229B" w:rsidRPr="009E5A39" w:rsidRDefault="0075229B" w:rsidP="0075229B">
      <w:pPr>
        <w:rPr>
          <w:rFonts w:ascii="Times New Roman" w:hAnsi="Times New Roman" w:cs="Times New Roman"/>
        </w:rPr>
      </w:pPr>
    </w:p>
    <w:p w:rsidR="0075229B" w:rsidRPr="009E5A39" w:rsidRDefault="0075229B" w:rsidP="0075229B">
      <w:pPr>
        <w:rPr>
          <w:rFonts w:ascii="Times New Roman" w:hAnsi="Times New Roman" w:cs="Times New Roman"/>
        </w:rPr>
      </w:pPr>
    </w:p>
    <w:p w:rsidR="0075229B" w:rsidRPr="009E5A39" w:rsidRDefault="0075229B" w:rsidP="0075229B">
      <w:pPr>
        <w:rPr>
          <w:rFonts w:ascii="Times New Roman" w:hAnsi="Times New Roman" w:cs="Times New Roman"/>
        </w:rPr>
      </w:pPr>
    </w:p>
    <w:p w:rsidR="0075229B" w:rsidRPr="009E5A39" w:rsidRDefault="0075229B" w:rsidP="0075229B">
      <w:pPr>
        <w:rPr>
          <w:rFonts w:ascii="Times New Roman" w:hAnsi="Times New Roman" w:cs="Times New Roman"/>
        </w:rPr>
      </w:pPr>
    </w:p>
    <w:p w:rsidR="0075229B" w:rsidRPr="009E5A39" w:rsidRDefault="0075229B" w:rsidP="0075229B">
      <w:pPr>
        <w:rPr>
          <w:rFonts w:ascii="Times New Roman" w:hAnsi="Times New Roman" w:cs="Times New Roman"/>
        </w:rPr>
      </w:pPr>
    </w:p>
    <w:p w:rsidR="0075229B" w:rsidRPr="009E5A39" w:rsidRDefault="0075229B" w:rsidP="0075229B">
      <w:pPr>
        <w:rPr>
          <w:rFonts w:ascii="Times New Roman" w:hAnsi="Times New Roman" w:cs="Times New Roman"/>
        </w:rPr>
      </w:pPr>
    </w:p>
    <w:p w:rsidR="0075229B" w:rsidRPr="009E5A39" w:rsidRDefault="0075229B" w:rsidP="0075229B">
      <w:pPr>
        <w:rPr>
          <w:rFonts w:ascii="Times New Roman" w:hAnsi="Times New Roman" w:cs="Times New Roman"/>
        </w:rPr>
      </w:pPr>
    </w:p>
    <w:p w:rsidR="0075229B" w:rsidRPr="009E5A39" w:rsidRDefault="0075229B" w:rsidP="0075229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75229B" w:rsidRPr="009E5A39" w:rsidRDefault="0075229B" w:rsidP="0075229B">
      <w:pPr>
        <w:jc w:val="center"/>
        <w:rPr>
          <w:rFonts w:ascii="Times New Roman" w:hAnsi="Times New Roman" w:cs="Times New Roman"/>
        </w:rPr>
      </w:pPr>
      <w:r w:rsidRPr="009E5A39">
        <w:rPr>
          <w:rFonts w:ascii="Times New Roman" w:hAnsi="Times New Roman" w:cs="Times New Roman"/>
        </w:rPr>
        <w:lastRenderedPageBreak/>
        <w:t>Supplementary Table 2 Risk factors associated with adolescent hemoglobin concentrations (g/L) stratified by adolescent sex in rural western China, 2016</w:t>
      </w:r>
    </w:p>
    <w:p w:rsidR="0075229B" w:rsidRPr="009E5A39" w:rsidRDefault="0075229B" w:rsidP="0075229B">
      <w:pPr>
        <w:rPr>
          <w:rFonts w:ascii="Times New Roman" w:hAnsi="Times New Roman" w:cs="Times New Roman"/>
        </w:rPr>
      </w:pPr>
    </w:p>
    <w:tbl>
      <w:tblPr>
        <w:tblW w:w="11766" w:type="dxa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1276"/>
        <w:gridCol w:w="2127"/>
        <w:gridCol w:w="1276"/>
        <w:gridCol w:w="2127"/>
        <w:gridCol w:w="2268"/>
      </w:tblGrid>
      <w:tr w:rsidR="0075229B" w:rsidRPr="009E5A39" w:rsidTr="00922FE3">
        <w:trPr>
          <w:trHeight w:val="300"/>
          <w:jc w:val="center"/>
        </w:trPr>
        <w:tc>
          <w:tcPr>
            <w:tcW w:w="2692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Factors</w:t>
            </w:r>
          </w:p>
        </w:tc>
        <w:tc>
          <w:tcPr>
            <w:tcW w:w="3403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Male</w:t>
            </w:r>
          </w:p>
        </w:tc>
        <w:tc>
          <w:tcPr>
            <w:tcW w:w="3403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Female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 values for interaction between sex and factors</w:t>
            </w: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  <w:vertAlign w:val="superscript"/>
              </w:rPr>
              <w:t>b</w:t>
            </w: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vMerge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Mean (SD)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Adjusted mean differences (95% CI)</w:t>
            </w: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Mean (SD)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Adjusted mean differences (95% CI)</w:t>
            </w: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Maternal age/years</w:t>
            </w: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76" w:type="dxa"/>
            <w:tcBorders>
              <w:top w:val="single" w:sz="18" w:space="0" w:color="auto"/>
              <w:bottom w:val="nil"/>
            </w:tcBorders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nil"/>
            </w:tcBorders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8" w:space="0" w:color="auto"/>
              <w:bottom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nil"/>
            </w:tcBorders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0.62</w:t>
            </w: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wordWrap w:val="0"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Q1: ≤35</w:t>
            </w:r>
          </w:p>
        </w:tc>
        <w:tc>
          <w:tcPr>
            <w:tcW w:w="1276" w:type="dxa"/>
            <w:tcBorders>
              <w:top w:val="nil"/>
            </w:tcBorders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133.7(15.9)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Ref.</w:t>
            </w:r>
          </w:p>
        </w:tc>
        <w:tc>
          <w:tcPr>
            <w:tcW w:w="1276" w:type="dxa"/>
            <w:tcBorders>
              <w:top w:val="nil"/>
            </w:tcBorders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130.2(14.0)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Ref.</w:t>
            </w:r>
          </w:p>
        </w:tc>
        <w:tc>
          <w:tcPr>
            <w:tcW w:w="2268" w:type="dxa"/>
            <w:tcBorders>
              <w:top w:val="nil"/>
            </w:tcBorders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wordWrap w:val="0"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Q2: 36-39</w:t>
            </w:r>
          </w:p>
        </w:tc>
        <w:tc>
          <w:tcPr>
            <w:tcW w:w="1276" w:type="dxa"/>
            <w:tcBorders>
              <w:top w:val="nil"/>
            </w:tcBorders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135.5(13.6)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1.00(-1.82, 3.83)</w:t>
            </w:r>
          </w:p>
        </w:tc>
        <w:tc>
          <w:tcPr>
            <w:tcW w:w="1276" w:type="dxa"/>
            <w:tcBorders>
              <w:top w:val="nil"/>
            </w:tcBorders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130.8(14.3)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0.10(-2.77, 2.97)</w:t>
            </w:r>
          </w:p>
        </w:tc>
        <w:tc>
          <w:tcPr>
            <w:tcW w:w="2268" w:type="dxa"/>
            <w:tcBorders>
              <w:top w:val="nil"/>
            </w:tcBorders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wordWrap w:val="0"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Q3: ≥40</w:t>
            </w:r>
          </w:p>
        </w:tc>
        <w:tc>
          <w:tcPr>
            <w:tcW w:w="1276" w:type="dxa"/>
            <w:tcBorders>
              <w:top w:val="nil"/>
            </w:tcBorders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135.7(15.6)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2.08(-1.79, 5.95)</w:t>
            </w:r>
          </w:p>
        </w:tc>
        <w:tc>
          <w:tcPr>
            <w:tcW w:w="1276" w:type="dxa"/>
            <w:tcBorders>
              <w:top w:val="nil"/>
            </w:tcBorders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130.7(14.1)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1.70(-2.64, 6.05)</w:t>
            </w:r>
          </w:p>
        </w:tc>
        <w:tc>
          <w:tcPr>
            <w:tcW w:w="2268" w:type="dxa"/>
            <w:tcBorders>
              <w:top w:val="nil"/>
            </w:tcBorders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Maternal education</w:t>
            </w:r>
          </w:p>
        </w:tc>
        <w:tc>
          <w:tcPr>
            <w:tcW w:w="1276" w:type="dxa"/>
            <w:tcBorders>
              <w:top w:val="nil"/>
            </w:tcBorders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0.003</w:t>
            </w: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vAlign w:val="center"/>
            <w:hideMark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&lt; 3 years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134.2(12.4)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Ref.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120.5(17.7)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Ref.</w:t>
            </w:r>
          </w:p>
        </w:tc>
        <w:tc>
          <w:tcPr>
            <w:tcW w:w="2268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vAlign w:val="center"/>
            <w:hideMark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Primary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132.7(16.3)</w:t>
            </w:r>
          </w:p>
        </w:tc>
        <w:tc>
          <w:tcPr>
            <w:tcW w:w="2127" w:type="dxa"/>
            <w:shd w:val="clear" w:color="auto" w:fill="auto"/>
            <w:noWrap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-0.36(-4.84, 4.11)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130.5(13.9)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11.95(6.23, 17.68)</w:t>
            </w: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vAlign w:val="center"/>
            <w:hideMark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Secondary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135.3(15.3)</w:t>
            </w:r>
          </w:p>
        </w:tc>
        <w:tc>
          <w:tcPr>
            <w:tcW w:w="2127" w:type="dxa"/>
            <w:shd w:val="clear" w:color="auto" w:fill="auto"/>
            <w:noWrap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2.09(-2.60, 6.79)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130.5(14.6)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10.73(4.81, 16.64)</w:t>
            </w: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30"/>
          <w:jc w:val="center"/>
        </w:trPr>
        <w:tc>
          <w:tcPr>
            <w:tcW w:w="2692" w:type="dxa"/>
            <w:shd w:val="clear" w:color="auto" w:fill="auto"/>
            <w:vAlign w:val="center"/>
            <w:hideMark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 school+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138.3(12.9)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2.16(-3.67, 7.98)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132.7(10.2)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11.20(4.38, 18.01)</w:t>
            </w: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vAlign w:val="center"/>
            <w:hideMark/>
          </w:tcPr>
          <w:p w:rsidR="0075229B" w:rsidRPr="009E5A39" w:rsidRDefault="0075229B" w:rsidP="00922FE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Maternal occupation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0.64</w:t>
            </w: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vAlign w:val="center"/>
            <w:hideMark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Farmer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133.6(15.1)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Ref.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132.2(12.0)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Ref.</w:t>
            </w:r>
          </w:p>
        </w:tc>
        <w:tc>
          <w:tcPr>
            <w:tcW w:w="2268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vAlign w:val="center"/>
            <w:hideMark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Others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136.9(15.1)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1.88(-0.54, 4.29)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129.4(15.2)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3.06(0.30, 5.83)</w:t>
            </w: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75229B" w:rsidRPr="009E5A39" w:rsidRDefault="0075229B" w:rsidP="00922FE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Paternal age/years</w:t>
            </w: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0.62</w:t>
            </w: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75229B" w:rsidRPr="009E5A39" w:rsidRDefault="0075229B" w:rsidP="00922FE3">
            <w:pPr>
              <w:widowControl/>
              <w:wordWrap w:val="0"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Q1: ≤37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133.6(14.2)</w:t>
            </w:r>
          </w:p>
        </w:tc>
        <w:tc>
          <w:tcPr>
            <w:tcW w:w="2127" w:type="dxa"/>
            <w:shd w:val="clear" w:color="auto" w:fill="auto"/>
            <w:noWrap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Ref.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130.3(13.4)</w:t>
            </w:r>
          </w:p>
        </w:tc>
        <w:tc>
          <w:tcPr>
            <w:tcW w:w="2127" w:type="dxa"/>
            <w:shd w:val="clear" w:color="auto" w:fill="auto"/>
            <w:noWrap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Ref.</w:t>
            </w: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75229B" w:rsidRPr="009E5A39" w:rsidRDefault="0075229B" w:rsidP="00922FE3">
            <w:pPr>
              <w:widowControl/>
              <w:wordWrap w:val="0"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Q2: 38-41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135.6(16.2)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1.23(-1.59, 4.06)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130.8(14.5)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0.60(-2.20, 3.40)</w:t>
            </w:r>
          </w:p>
        </w:tc>
        <w:tc>
          <w:tcPr>
            <w:tcW w:w="2268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75229B" w:rsidRPr="009E5A39" w:rsidRDefault="0075229B" w:rsidP="00922FE3">
            <w:pPr>
              <w:widowControl/>
              <w:wordWrap w:val="0"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Q3: ≥42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135.4(15.2)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0.35(-3.67, 4.37)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130.1(15.0)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0.31(-4.30, 4.92)</w:t>
            </w:r>
          </w:p>
        </w:tc>
        <w:tc>
          <w:tcPr>
            <w:tcW w:w="2268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vAlign w:val="center"/>
            <w:hideMark/>
          </w:tcPr>
          <w:p w:rsidR="0075229B" w:rsidRPr="009E5A39" w:rsidRDefault="0075229B" w:rsidP="00922FE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Paternal education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0.22</w:t>
            </w: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vAlign w:val="center"/>
            <w:hideMark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&lt; 3 years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132.5(12.1)</w:t>
            </w:r>
          </w:p>
        </w:tc>
        <w:tc>
          <w:tcPr>
            <w:tcW w:w="2127" w:type="dxa"/>
            <w:shd w:val="clear" w:color="auto" w:fill="auto"/>
            <w:noWrap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Ref.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117.3(15.2)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Ref.</w:t>
            </w: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vAlign w:val="center"/>
            <w:hideMark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Primary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134.5(16.3)</w:t>
            </w:r>
          </w:p>
        </w:tc>
        <w:tc>
          <w:tcPr>
            <w:tcW w:w="2127" w:type="dxa"/>
            <w:shd w:val="clear" w:color="auto" w:fill="auto"/>
            <w:noWrap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2.86(-6.23, 11.95)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128.6(17.0)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11.70(0.84, 22.57)</w:t>
            </w: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vAlign w:val="center"/>
            <w:hideMark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Secondary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134.3(15.6)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1.28(-7.77, 10.34)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130.2(14.6)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11.28(0.65, 21.92)</w:t>
            </w:r>
          </w:p>
        </w:tc>
        <w:tc>
          <w:tcPr>
            <w:tcW w:w="2268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vAlign w:val="center"/>
            <w:hideMark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 school+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136.7(13.5)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-0.03(-9.46, 9.40)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132.3(11.0)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11.68(0.75, 22.61)</w:t>
            </w:r>
          </w:p>
        </w:tc>
        <w:tc>
          <w:tcPr>
            <w:tcW w:w="2268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vAlign w:val="center"/>
            <w:hideMark/>
          </w:tcPr>
          <w:p w:rsidR="0075229B" w:rsidRPr="009E5A39" w:rsidRDefault="0075229B" w:rsidP="00922FE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lastRenderedPageBreak/>
              <w:t>Paternal occupation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0.78</w:t>
            </w: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vAlign w:val="center"/>
            <w:hideMark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Farmer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134.6(18.1)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Ref.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130.6(13.2)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Ref.</w:t>
            </w: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vAlign w:val="center"/>
            <w:hideMark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Others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135.2(13.5)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-1.12(-3.49, 1.26)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130.5(15.9)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-1.85(-4.54, 0.83)</w:t>
            </w: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57"/>
          <w:jc w:val="center"/>
        </w:trPr>
        <w:tc>
          <w:tcPr>
            <w:tcW w:w="2692" w:type="dxa"/>
            <w:shd w:val="clear" w:color="auto" w:fill="auto"/>
            <w:vAlign w:val="center"/>
            <w:hideMark/>
          </w:tcPr>
          <w:p w:rsidR="0075229B" w:rsidRPr="009E5A39" w:rsidRDefault="0075229B" w:rsidP="00922FE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Household wealth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0.39</w:t>
            </w: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vAlign w:val="center"/>
            <w:hideMark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Low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133.1(15.3)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Ref.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129.3(15.9)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Ref.</w:t>
            </w:r>
          </w:p>
        </w:tc>
        <w:tc>
          <w:tcPr>
            <w:tcW w:w="2268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vAlign w:val="center"/>
            <w:hideMark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Medium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134.1(16.7)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1.83(-0.67, 4.33)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129.0(14.6)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-1.00(-3.86, 1.86)</w:t>
            </w: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vAlign w:val="center"/>
            <w:hideMark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High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137.3(13.3)</w:t>
            </w:r>
          </w:p>
        </w:tc>
        <w:tc>
          <w:tcPr>
            <w:tcW w:w="2127" w:type="dxa"/>
            <w:shd w:val="clear" w:color="auto" w:fill="auto"/>
            <w:noWrap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3.12(0.45, 5.80)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132.6(11.5)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1.37(-1.61, 4.35)</w:t>
            </w: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75229B" w:rsidRPr="009E5A39" w:rsidRDefault="0075229B" w:rsidP="00922FE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Randomized regimens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0.07</w:t>
            </w: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Folic acid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135.5(16.9)</w:t>
            </w:r>
          </w:p>
        </w:tc>
        <w:tc>
          <w:tcPr>
            <w:tcW w:w="2127" w:type="dxa"/>
            <w:shd w:val="clear" w:color="auto" w:fill="auto"/>
            <w:noWrap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Ref.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130.4(13.2)</w:t>
            </w:r>
          </w:p>
        </w:tc>
        <w:tc>
          <w:tcPr>
            <w:tcW w:w="2127" w:type="dxa"/>
            <w:shd w:val="clear" w:color="auto" w:fill="auto"/>
            <w:noWrap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Ref.</w:t>
            </w: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Iron/folic acid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133.6(13.6)</w:t>
            </w:r>
          </w:p>
        </w:tc>
        <w:tc>
          <w:tcPr>
            <w:tcW w:w="2127" w:type="dxa"/>
            <w:shd w:val="clear" w:color="auto" w:fill="auto"/>
            <w:noWrap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-2.30(-4.69, 0.08)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131.0(13.7)</w:t>
            </w:r>
          </w:p>
        </w:tc>
        <w:tc>
          <w:tcPr>
            <w:tcW w:w="2127" w:type="dxa"/>
            <w:shd w:val="clear" w:color="auto" w:fill="auto"/>
            <w:noWrap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0.87(-1.85, 3.60)</w:t>
            </w: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Multiple micronutrients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135.6(14.7)</w:t>
            </w:r>
          </w:p>
        </w:tc>
        <w:tc>
          <w:tcPr>
            <w:tcW w:w="2127" w:type="dxa"/>
            <w:shd w:val="clear" w:color="auto" w:fill="auto"/>
            <w:noWrap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-0.04(-2.46, 2.37)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130.0(15.5)</w:t>
            </w:r>
          </w:p>
        </w:tc>
        <w:tc>
          <w:tcPr>
            <w:tcW w:w="2127" w:type="dxa"/>
            <w:shd w:val="clear" w:color="auto" w:fill="auto"/>
            <w:noWrap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-0.78(-3.52, 1.96)</w:t>
            </w: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vAlign w:val="center"/>
            <w:hideMark/>
          </w:tcPr>
          <w:p w:rsidR="0075229B" w:rsidRPr="009E5A39" w:rsidRDefault="0075229B" w:rsidP="00922FE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Adolescent age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0.08</w:t>
            </w: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129.8(16.0)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Ref.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132.6(12.9)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Ref.</w:t>
            </w:r>
          </w:p>
        </w:tc>
        <w:tc>
          <w:tcPr>
            <w:tcW w:w="2268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132.4(16.6)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4.10(-1.03, 9.22)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129.1(14.3)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-2.07(-7.29, 3.15)</w:t>
            </w:r>
          </w:p>
        </w:tc>
        <w:tc>
          <w:tcPr>
            <w:tcW w:w="2268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135.8(14.2)</w:t>
            </w:r>
          </w:p>
        </w:tc>
        <w:tc>
          <w:tcPr>
            <w:tcW w:w="2127" w:type="dxa"/>
            <w:shd w:val="clear" w:color="auto" w:fill="auto"/>
            <w:noWrap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5.70(0.47, 10.95)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131.5(13.3)</w:t>
            </w:r>
          </w:p>
        </w:tc>
        <w:tc>
          <w:tcPr>
            <w:tcW w:w="2127" w:type="dxa"/>
            <w:shd w:val="clear" w:color="auto" w:fill="auto"/>
            <w:noWrap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0.76(-4.74, 6.27)</w:t>
            </w: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13-14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138.0(13.6)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5.94(0.38, 11.51)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130.3(15.3)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-0.46(-6.45, 5.52)</w:t>
            </w: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vAlign w:val="center"/>
            <w:hideMark/>
          </w:tcPr>
          <w:p w:rsidR="0075229B" w:rsidRPr="009E5A39" w:rsidRDefault="0075229B" w:rsidP="00922FE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Height for age z score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0.03</w:t>
            </w: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wordWrap w:val="0"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Stunting (&lt;-2SD)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132.3(11.9)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0.94(-6.61, 8.48)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123.1(13.8)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-8.08(-15.48, -0.67)</w:t>
            </w:r>
          </w:p>
        </w:tc>
        <w:tc>
          <w:tcPr>
            <w:tcW w:w="2268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 to 1 SD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133.2(14.8)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Ref.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130.5(14.1)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Ref.</w:t>
            </w:r>
          </w:p>
        </w:tc>
        <w:tc>
          <w:tcPr>
            <w:tcW w:w="2268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wordWrap w:val="0"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Above average (&gt;1SD)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140.5(15.5)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4.08(1.47, 6.69)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131.6(14.2)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-0.17(-3.55, 3.21)</w:t>
            </w: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Whether having illness in last two weeks</w:t>
            </w:r>
          </w:p>
        </w:tc>
        <w:tc>
          <w:tcPr>
            <w:tcW w:w="1276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0.80</w:t>
            </w: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133.6(14.1)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Ref.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129.3(12.9)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Ref.</w:t>
            </w: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135.8(15.6)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1.78(-0.25, 3.81)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131.2(14.8)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1.37(-0.91, 3.66)</w:t>
            </w:r>
          </w:p>
        </w:tc>
        <w:tc>
          <w:tcPr>
            <w:tcW w:w="2268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Puberty development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wordWrap w:val="0"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Pre-puberty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129.1(14.6)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Ref.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127.8(13.3)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Ref.</w:t>
            </w:r>
          </w:p>
        </w:tc>
        <w:tc>
          <w:tcPr>
            <w:tcW w:w="2268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lastRenderedPageBreak/>
              <w:t>Mild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133.8(14.7)</w:t>
            </w:r>
          </w:p>
        </w:tc>
        <w:tc>
          <w:tcPr>
            <w:tcW w:w="2127" w:type="dxa"/>
            <w:shd w:val="clear" w:color="auto" w:fill="auto"/>
            <w:noWrap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3.70(1.04, 6.37)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130.5(14.7)</w:t>
            </w:r>
          </w:p>
        </w:tc>
        <w:tc>
          <w:tcPr>
            <w:tcW w:w="2127" w:type="dxa"/>
            <w:shd w:val="clear" w:color="auto" w:fill="auto"/>
            <w:noWrap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1.43(-2.41, 5.27)</w:t>
            </w: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noWrap/>
            <w:vAlign w:val="center"/>
            <w:hideMark/>
          </w:tcPr>
          <w:p w:rsidR="0075229B" w:rsidRPr="009E5A39" w:rsidRDefault="0075229B" w:rsidP="00922FE3">
            <w:pPr>
              <w:widowControl/>
              <w:wordWrap w:val="0"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Above mild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140.7(14.5)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8.51(5.16, 11.86)</w:t>
            </w:r>
          </w:p>
        </w:tc>
        <w:tc>
          <w:tcPr>
            <w:tcW w:w="1276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131.0(13.8)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1.70(-2.40, 5.81)</w:t>
            </w:r>
          </w:p>
        </w:tc>
        <w:tc>
          <w:tcPr>
            <w:tcW w:w="2268" w:type="dxa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Times of consuming flesh foods per day (Mean/SD)</w:t>
            </w: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76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0.25</w:t>
            </w: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wordWrap w:val="0"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Q1 (Lowest)</w:t>
            </w:r>
          </w:p>
        </w:tc>
        <w:tc>
          <w:tcPr>
            <w:tcW w:w="1276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133.4(15.1)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Ref.</w:t>
            </w:r>
          </w:p>
        </w:tc>
        <w:tc>
          <w:tcPr>
            <w:tcW w:w="1276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127.8(16.0)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Ref.</w:t>
            </w:r>
          </w:p>
        </w:tc>
        <w:tc>
          <w:tcPr>
            <w:tcW w:w="2268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wordWrap w:val="0"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Q2</w:t>
            </w:r>
          </w:p>
        </w:tc>
        <w:tc>
          <w:tcPr>
            <w:tcW w:w="1276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135.2(13.1)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0.59(-2.10, 3.28)</w:t>
            </w:r>
          </w:p>
        </w:tc>
        <w:tc>
          <w:tcPr>
            <w:tcW w:w="1276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132.1(13.8)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3.74(0.90, 6.59)</w:t>
            </w:r>
          </w:p>
        </w:tc>
        <w:tc>
          <w:tcPr>
            <w:tcW w:w="2268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Q3 (Highest)</w:t>
            </w:r>
          </w:p>
        </w:tc>
        <w:tc>
          <w:tcPr>
            <w:tcW w:w="1276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135.5(16.6)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0.56(-2.03, 3.15)</w:t>
            </w:r>
          </w:p>
        </w:tc>
        <w:tc>
          <w:tcPr>
            <w:tcW w:w="1276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130.6(12.7)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1.44(-1.52, 4.39)</w:t>
            </w:r>
          </w:p>
        </w:tc>
        <w:tc>
          <w:tcPr>
            <w:tcW w:w="2268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Times of consuming beans per day (Mean/SD)</w:t>
            </w: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76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0.96</w:t>
            </w: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wordWrap w:val="0"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Q1 (Lowest)</w:t>
            </w:r>
          </w:p>
        </w:tc>
        <w:tc>
          <w:tcPr>
            <w:tcW w:w="1276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134.4(16.0)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Ref.</w:t>
            </w:r>
          </w:p>
        </w:tc>
        <w:tc>
          <w:tcPr>
            <w:tcW w:w="1276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130.5(14.1)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Ref.</w:t>
            </w:r>
          </w:p>
        </w:tc>
        <w:tc>
          <w:tcPr>
            <w:tcW w:w="2268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wordWrap w:val="0"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Q2</w:t>
            </w:r>
          </w:p>
        </w:tc>
        <w:tc>
          <w:tcPr>
            <w:tcW w:w="1276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134.6(15.3)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-0.87(-3.14, 1.39)</w:t>
            </w:r>
          </w:p>
        </w:tc>
        <w:tc>
          <w:tcPr>
            <w:tcW w:w="1276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130.0(14.1)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-1.20(-3.71, 1.30)</w:t>
            </w:r>
          </w:p>
        </w:tc>
        <w:tc>
          <w:tcPr>
            <w:tcW w:w="2268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Q3 (Highest)</w:t>
            </w:r>
          </w:p>
        </w:tc>
        <w:tc>
          <w:tcPr>
            <w:tcW w:w="1276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136.2(13.8)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0.06(-2.81, 2.93)</w:t>
            </w:r>
          </w:p>
        </w:tc>
        <w:tc>
          <w:tcPr>
            <w:tcW w:w="1276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131.3(14.3)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0.54(-2.88, 3.97)</w:t>
            </w:r>
          </w:p>
        </w:tc>
        <w:tc>
          <w:tcPr>
            <w:tcW w:w="2268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Times of consuming dairy products per day (Mean/SD)</w:t>
            </w: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76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0.66</w:t>
            </w: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wordWrap w:val="0"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Q1 (Lowest)</w:t>
            </w:r>
          </w:p>
        </w:tc>
        <w:tc>
          <w:tcPr>
            <w:tcW w:w="1276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133.8(15.9)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Ref.</w:t>
            </w:r>
          </w:p>
        </w:tc>
        <w:tc>
          <w:tcPr>
            <w:tcW w:w="1276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130.1(15.0)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Ref.</w:t>
            </w:r>
          </w:p>
        </w:tc>
        <w:tc>
          <w:tcPr>
            <w:tcW w:w="2268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wordWrap w:val="0"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Q2</w:t>
            </w:r>
          </w:p>
        </w:tc>
        <w:tc>
          <w:tcPr>
            <w:tcW w:w="1276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135.8(14.5)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1.44(-0.90, 3.78)</w:t>
            </w:r>
          </w:p>
        </w:tc>
        <w:tc>
          <w:tcPr>
            <w:tcW w:w="1276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130.4(13.2)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-0.19(-2.80, 2.42)</w:t>
            </w:r>
          </w:p>
        </w:tc>
        <w:tc>
          <w:tcPr>
            <w:tcW w:w="2268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Q3 (Highest)</w:t>
            </w:r>
          </w:p>
        </w:tc>
        <w:tc>
          <w:tcPr>
            <w:tcW w:w="1276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135.4(14.8)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1.18(-1.30, 3.67)</w:t>
            </w:r>
          </w:p>
        </w:tc>
        <w:tc>
          <w:tcPr>
            <w:tcW w:w="1276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131.1(14.1)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0.20(-2.77, 3.17)</w:t>
            </w:r>
          </w:p>
        </w:tc>
        <w:tc>
          <w:tcPr>
            <w:tcW w:w="2268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Times of consuming egg per day (Mean/SD)</w:t>
            </w: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76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0.17</w:t>
            </w: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wordWrap w:val="0"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Q1 (Lowest)</w:t>
            </w:r>
          </w:p>
        </w:tc>
        <w:tc>
          <w:tcPr>
            <w:tcW w:w="1276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133.0(13.9)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Ref.</w:t>
            </w:r>
          </w:p>
        </w:tc>
        <w:tc>
          <w:tcPr>
            <w:tcW w:w="1276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129.1(14.4)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Ref.</w:t>
            </w:r>
          </w:p>
        </w:tc>
        <w:tc>
          <w:tcPr>
            <w:tcW w:w="2268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wordWrap w:val="0"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Q2</w:t>
            </w:r>
          </w:p>
        </w:tc>
        <w:tc>
          <w:tcPr>
            <w:tcW w:w="1276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136.7(14.9)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3.65(1.42, 5.88)</w:t>
            </w:r>
          </w:p>
        </w:tc>
        <w:tc>
          <w:tcPr>
            <w:tcW w:w="1276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130.9(13.9)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1.46(-1.12, 4.04)</w:t>
            </w:r>
          </w:p>
        </w:tc>
        <w:tc>
          <w:tcPr>
            <w:tcW w:w="2268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Q3 (Highest)</w:t>
            </w:r>
          </w:p>
        </w:tc>
        <w:tc>
          <w:tcPr>
            <w:tcW w:w="1276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134.3(14.6)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2.02(-0.31, 4.35)</w:t>
            </w:r>
          </w:p>
        </w:tc>
        <w:tc>
          <w:tcPr>
            <w:tcW w:w="1276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131.8(14.2)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2.99(0.08, 5.91)</w:t>
            </w:r>
          </w:p>
        </w:tc>
        <w:tc>
          <w:tcPr>
            <w:tcW w:w="2268" w:type="dxa"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wordWrap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Meal frequency in 24 hours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0.33</w:t>
            </w: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wordWrap w:val="0"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Two times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133.0(16.1)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Ref.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128.5(14.7)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Ref.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  <w:tr w:rsidR="0075229B" w:rsidRPr="009E5A39" w:rsidTr="00922FE3">
        <w:trPr>
          <w:trHeight w:val="300"/>
          <w:jc w:val="center"/>
        </w:trPr>
        <w:tc>
          <w:tcPr>
            <w:tcW w:w="26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wordWrap w:val="0"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Three times and four times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136.4(14.2)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0.65(-1.42, 2.72)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132.0(13.5)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9E5A3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2.75(0.37, 5.12)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75229B" w:rsidRPr="009E5A39" w:rsidRDefault="0075229B" w:rsidP="00922F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5229B" w:rsidRPr="009E5A39" w:rsidRDefault="0075229B" w:rsidP="0075229B">
      <w:pPr>
        <w:rPr>
          <w:rFonts w:ascii="Times New Roman" w:hAnsi="Times New Roman" w:cs="Times New Roman"/>
        </w:rPr>
      </w:pPr>
      <w:r w:rsidRPr="009E5A39">
        <w:rPr>
          <w:rFonts w:ascii="Times New Roman" w:hAnsi="Times New Roman" w:cs="Times New Roman"/>
          <w:vertAlign w:val="superscript"/>
        </w:rPr>
        <w:t>a</w:t>
      </w:r>
      <w:r w:rsidRPr="009E5A39">
        <w:rPr>
          <w:rFonts w:ascii="Times New Roman" w:hAnsi="Times New Roman" w:cs="Times New Roman"/>
        </w:rPr>
        <w:t xml:space="preserve">The adjusted model included all the variables in the table except for dietary variables. And then, each of the dietary variables were put in the adjusted model above </w:t>
      </w:r>
      <w:r w:rsidRPr="009E5A39">
        <w:rPr>
          <w:rFonts w:ascii="Times New Roman" w:hAnsi="Times New Roman" w:cs="Times New Roman"/>
        </w:rPr>
        <w:lastRenderedPageBreak/>
        <w:t>one at a time.</w:t>
      </w:r>
    </w:p>
    <w:p w:rsidR="0075229B" w:rsidRPr="009E5A39" w:rsidRDefault="0075229B" w:rsidP="0075229B">
      <w:pPr>
        <w:rPr>
          <w:rFonts w:ascii="Times New Roman" w:hAnsi="Times New Roman" w:cs="Times New Roman"/>
          <w:sz w:val="20"/>
        </w:rPr>
      </w:pPr>
      <w:r w:rsidRPr="009E5A39">
        <w:rPr>
          <w:rFonts w:ascii="Times New Roman" w:hAnsi="Times New Roman" w:cs="Times New Roman"/>
          <w:sz w:val="20"/>
          <w:vertAlign w:val="superscript"/>
        </w:rPr>
        <w:t>b</w:t>
      </w:r>
      <w:r w:rsidRPr="009E5A39">
        <w:rPr>
          <w:rFonts w:ascii="Times New Roman" w:hAnsi="Times New Roman" w:cs="Times New Roman"/>
          <w:sz w:val="20"/>
        </w:rPr>
        <w:t>The p values for interaction between sex and factors were calculated using likelihood-ratio test between including interaction terms and not including in the models.</w:t>
      </w:r>
    </w:p>
    <w:p w:rsidR="0075229B" w:rsidRPr="009E5A39" w:rsidRDefault="0075229B" w:rsidP="0075229B">
      <w:pPr>
        <w:rPr>
          <w:rFonts w:ascii="Times New Roman" w:hAnsi="Times New Roman" w:cs="Times New Roman"/>
        </w:rPr>
      </w:pPr>
      <w:r w:rsidRPr="009E5A39">
        <w:rPr>
          <w:rFonts w:ascii="Times New Roman" w:hAnsi="Times New Roman" w:cs="Times New Roman"/>
          <w:vertAlign w:val="superscript"/>
        </w:rPr>
        <w:t>c</w:t>
      </w:r>
      <w:r w:rsidRPr="009E5A39">
        <w:rPr>
          <w:rFonts w:ascii="Times New Roman" w:hAnsi="Times New Roman" w:cs="Times New Roman"/>
        </w:rPr>
        <w:t>Parents’ age was categorized by its tertiles.</w:t>
      </w:r>
    </w:p>
    <w:p w:rsidR="0075229B" w:rsidRDefault="0075229B" w:rsidP="0075229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E5A39">
        <w:rPr>
          <w:rFonts w:ascii="Times New Roman" w:hAnsi="Times New Roman" w:cs="Times New Roman"/>
          <w:sz w:val="20"/>
          <w:vertAlign w:val="superscript"/>
        </w:rPr>
        <w:t>d</w:t>
      </w:r>
      <w:r w:rsidRPr="009E5A39">
        <w:rPr>
          <w:rFonts w:ascii="Times New Roman" w:hAnsi="Times New Roman" w:cs="Times New Roman"/>
          <w:sz w:val="20"/>
        </w:rPr>
        <w:t>The frequency of consuming foods was converted into continuous variables namely times per day, which were then categorized by its tertiles.</w:t>
      </w:r>
      <w:r w:rsidRPr="009E5A39">
        <w:rPr>
          <w:rFonts w:ascii="Times New Roman" w:hAnsi="Times New Roman" w:cs="Times New Roman"/>
        </w:rPr>
        <w:t xml:space="preserve"> </w:t>
      </w:r>
      <w:r w:rsidRPr="009E5A39">
        <w:rPr>
          <w:rFonts w:ascii="Times New Roman" w:hAnsi="Times New Roman" w:cs="Times New Roman"/>
          <w:sz w:val="20"/>
        </w:rPr>
        <w:t>Flesh foods included meat, poultry and fish.</w:t>
      </w:r>
    </w:p>
    <w:p w:rsidR="0075229B" w:rsidRPr="009E5A39" w:rsidRDefault="0075229B" w:rsidP="0075229B">
      <w:pPr>
        <w:rPr>
          <w:rFonts w:ascii="Times New Roman" w:hAnsi="Times New Roman" w:cs="Times New Roman"/>
        </w:rPr>
      </w:pPr>
    </w:p>
    <w:p w:rsidR="006A4017" w:rsidRDefault="006A4017">
      <w:bookmarkStart w:id="0" w:name="_GoBack"/>
      <w:bookmarkEnd w:id="0"/>
    </w:p>
    <w:sectPr w:rsidR="006A4017" w:rsidSect="00BC26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D1596"/>
    <w:multiLevelType w:val="hybridMultilevel"/>
    <w:tmpl w:val="3E6071BE"/>
    <w:lvl w:ilvl="0" w:tplc="07AE2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9B"/>
    <w:rsid w:val="00297A91"/>
    <w:rsid w:val="006A4017"/>
    <w:rsid w:val="0075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C71F9-6C71-4DB3-8042-7465A0FD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2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22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2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229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5229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5229B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5229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5229B"/>
    <w:rPr>
      <w:sz w:val="20"/>
      <w:szCs w:val="20"/>
    </w:rPr>
  </w:style>
  <w:style w:type="character" w:customStyle="1" w:styleId="ab">
    <w:name w:val="批注文字 字符"/>
    <w:basedOn w:val="a0"/>
    <w:link w:val="aa"/>
    <w:uiPriority w:val="99"/>
    <w:semiHidden/>
    <w:rsid w:val="0075229B"/>
    <w:rPr>
      <w:sz w:val="20"/>
      <w:szCs w:val="20"/>
    </w:rPr>
  </w:style>
  <w:style w:type="paragraph" w:styleId="ac">
    <w:name w:val="List Paragraph"/>
    <w:basedOn w:val="a"/>
    <w:uiPriority w:val="34"/>
    <w:qFormat/>
    <w:rsid w:val="0075229B"/>
    <w:pPr>
      <w:ind w:firstLineChars="200" w:firstLine="420"/>
    </w:pPr>
  </w:style>
  <w:style w:type="character" w:styleId="ad">
    <w:name w:val="line number"/>
    <w:basedOn w:val="a0"/>
    <w:uiPriority w:val="99"/>
    <w:semiHidden/>
    <w:unhideWhenUsed/>
    <w:rsid w:val="0075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1342</Words>
  <Characters>7651</Characters>
  <Application>Microsoft Office Word</Application>
  <DocSecurity>0</DocSecurity>
  <Lines>63</Lines>
  <Paragraphs>17</Paragraphs>
  <ScaleCrop>false</ScaleCrop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Zhonghai</dc:creator>
  <cp:keywords/>
  <dc:description/>
  <cp:lastModifiedBy>Zhu Zhonghai</cp:lastModifiedBy>
  <cp:revision>1</cp:revision>
  <dcterms:created xsi:type="dcterms:W3CDTF">2020-05-10T02:56:00Z</dcterms:created>
  <dcterms:modified xsi:type="dcterms:W3CDTF">2020-05-10T02:56:00Z</dcterms:modified>
</cp:coreProperties>
</file>