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8D92" w14:textId="77777777" w:rsidR="001137D6" w:rsidRDefault="001137D6" w:rsidP="001137D6">
      <w:pPr>
        <w:spacing w:line="360" w:lineRule="auto"/>
        <w:jc w:val="both"/>
        <w:rPr>
          <w:rFonts w:cstheme="minorHAnsi"/>
          <w:b/>
          <w:color w:val="000000" w:themeColor="text1"/>
          <w:u w:val="single"/>
          <w:lang w:val="en-GB"/>
        </w:rPr>
      </w:pPr>
      <w:r>
        <w:rPr>
          <w:rFonts w:cstheme="minorHAnsi"/>
          <w:b/>
          <w:color w:val="000000" w:themeColor="text1"/>
          <w:u w:val="single"/>
          <w:lang w:val="en-GB"/>
        </w:rPr>
        <w:t>Appendix 1:</w:t>
      </w:r>
      <w:r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b/>
          <w:color w:val="000000" w:themeColor="text1"/>
          <w:u w:val="single"/>
          <w:lang w:val="en-GB"/>
        </w:rPr>
        <w:t xml:space="preserve">Selection of MMAT questions: Specific criteria to determine the appropriateness of each included study </w:t>
      </w:r>
    </w:p>
    <w:p w14:paraId="3ABA05DD" w14:textId="77777777" w:rsidR="001137D6" w:rsidRDefault="001137D6" w:rsidP="001137D6">
      <w:pPr>
        <w:spacing w:line="36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D7FB160" w14:textId="77777777" w:rsidR="001137D6" w:rsidRDefault="001137D6" w:rsidP="001137D6">
      <w:pPr>
        <w:spacing w:line="36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Qualitative, quantitative descriptive and mixed methods studies</w:t>
      </w:r>
    </w:p>
    <w:p w14:paraId="76C46B4A" w14:textId="77777777" w:rsidR="001137D6" w:rsidRDefault="001137D6" w:rsidP="001137D6">
      <w:pPr>
        <w:spacing w:line="36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The methodological quality criteria applied to evaluate qualitative studies included:</w:t>
      </w:r>
    </w:p>
    <w:p w14:paraId="6854F7A8" w14:textId="77777777" w:rsidR="001137D6" w:rsidRDefault="001137D6" w:rsidP="001137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Is the qualitative approach appropriate to answer the research question?</w:t>
      </w:r>
    </w:p>
    <w:p w14:paraId="1EADD8F3" w14:textId="77777777" w:rsidR="001137D6" w:rsidRDefault="001137D6" w:rsidP="001137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Are the qualitative data collection methods adequate to address the research question?</w:t>
      </w:r>
    </w:p>
    <w:p w14:paraId="0E68B1DB" w14:textId="77777777" w:rsidR="001137D6" w:rsidRDefault="001137D6" w:rsidP="001137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Are the findings adequately derived from the data?</w:t>
      </w:r>
    </w:p>
    <w:p w14:paraId="617BCE49" w14:textId="77777777" w:rsidR="001137D6" w:rsidRDefault="001137D6" w:rsidP="001137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Is the interpretation of results sufficiently substantiated by data?</w:t>
      </w:r>
    </w:p>
    <w:p w14:paraId="65A5BB68" w14:textId="77777777" w:rsidR="001137D6" w:rsidRDefault="001137D6" w:rsidP="001137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 xml:space="preserve"> Is there coherence between qualitative data sources, collection, analysis and interpretation?</w:t>
      </w:r>
    </w:p>
    <w:p w14:paraId="22136C69" w14:textId="77777777" w:rsidR="001137D6" w:rsidRDefault="001137D6" w:rsidP="001137D6">
      <w:pPr>
        <w:pStyle w:val="ListParagraph"/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14:paraId="5E32B3A3" w14:textId="77777777" w:rsidR="001137D6" w:rsidRDefault="001137D6" w:rsidP="001137D6">
      <w:pPr>
        <w:spacing w:line="36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The criteria to evaluate quantitative descriptive studies include:</w:t>
      </w:r>
    </w:p>
    <w:p w14:paraId="5A225698" w14:textId="77777777" w:rsidR="001137D6" w:rsidRDefault="001137D6" w:rsidP="001137D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Is the sampling strategy relevant to address the research question?</w:t>
      </w:r>
    </w:p>
    <w:p w14:paraId="7260F203" w14:textId="77777777" w:rsidR="001137D6" w:rsidRDefault="001137D6" w:rsidP="001137D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Is the sample representative of the target population?</w:t>
      </w:r>
    </w:p>
    <w:p w14:paraId="0C315368" w14:textId="77777777" w:rsidR="001137D6" w:rsidRDefault="001137D6" w:rsidP="001137D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Are the measurements appropriate?</w:t>
      </w:r>
    </w:p>
    <w:p w14:paraId="5B596910" w14:textId="77777777" w:rsidR="001137D6" w:rsidRDefault="001137D6" w:rsidP="001137D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Is the risk of non-response bias low?</w:t>
      </w:r>
    </w:p>
    <w:p w14:paraId="10207211" w14:textId="77777777" w:rsidR="001137D6" w:rsidRDefault="001137D6" w:rsidP="001137D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Is the statistical analysis appropriate to answer the research question?</w:t>
      </w:r>
    </w:p>
    <w:p w14:paraId="47C4B531" w14:textId="77777777" w:rsidR="001137D6" w:rsidRDefault="001137D6" w:rsidP="001137D6">
      <w:pPr>
        <w:pStyle w:val="ListParagraph"/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14:paraId="6067E96C" w14:textId="77777777" w:rsidR="001137D6" w:rsidRDefault="001137D6" w:rsidP="001137D6">
      <w:pPr>
        <w:spacing w:line="36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The criteria to evaluate mixed methods studies include:</w:t>
      </w:r>
    </w:p>
    <w:p w14:paraId="0D72BF29" w14:textId="77777777" w:rsidR="001137D6" w:rsidRDefault="001137D6" w:rsidP="001137D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 xml:space="preserve"> Is there an adequate rationale for using a mixed method design to address the research question?</w:t>
      </w:r>
    </w:p>
    <w:p w14:paraId="061C4317" w14:textId="77777777" w:rsidR="001137D6" w:rsidRDefault="001137D6" w:rsidP="001137D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Are the different components of the study effectively integrated to answer the research question?</w:t>
      </w:r>
    </w:p>
    <w:p w14:paraId="05468FDE" w14:textId="77777777" w:rsidR="001137D6" w:rsidRDefault="001137D6" w:rsidP="001137D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Are the outputs of the integration of qualitative and quantitative components adequately interpreted?</w:t>
      </w:r>
    </w:p>
    <w:p w14:paraId="7F09E833" w14:textId="77777777" w:rsidR="001137D6" w:rsidRDefault="001137D6" w:rsidP="001137D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Are divergences and inconsistencies between quantitative and qualitative results adequately addressed?</w:t>
      </w:r>
    </w:p>
    <w:p w14:paraId="3A1DE157" w14:textId="77777777" w:rsidR="001137D6" w:rsidRDefault="001137D6" w:rsidP="001137D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Do the different components of the study adhere to the quality criteria of each tradition of the methods involved?</w:t>
      </w:r>
    </w:p>
    <w:p w14:paraId="275AA757" w14:textId="77777777" w:rsidR="001137D6" w:rsidRDefault="001137D6" w:rsidP="001137D6">
      <w:pPr>
        <w:pStyle w:val="ListParagraph"/>
        <w:spacing w:after="0" w:line="360" w:lineRule="auto"/>
        <w:ind w:left="360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14:paraId="5BD27B30" w14:textId="77777777" w:rsidR="001137D6" w:rsidRDefault="001137D6" w:rsidP="001137D6">
      <w:pPr>
        <w:spacing w:line="36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Each study was evaluated according to its study design based on the above criteria. 1 point was given for each question and a total score out of 5 was calculated. This was represented as a percentage which correlated to the quality of the included studies. (Appendix 1) The principal investigator performed each quality assessment.</w:t>
      </w:r>
    </w:p>
    <w:p w14:paraId="34CCBE53" w14:textId="77777777" w:rsidR="001137D6" w:rsidRDefault="001137D6" w:rsidP="001137D6">
      <w:pPr>
        <w:spacing w:line="360" w:lineRule="auto"/>
        <w:jc w:val="both"/>
        <w:rPr>
          <w:rFonts w:cstheme="minorHAnsi"/>
          <w:color w:val="000000" w:themeColor="text1"/>
          <w:lang w:val="en-GB"/>
        </w:rPr>
      </w:pPr>
    </w:p>
    <w:p w14:paraId="7448E80E" w14:textId="77777777" w:rsidR="00EB3BB0" w:rsidRDefault="00EB3BB0"/>
    <w:sectPr w:rsidR="00E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300F"/>
    <w:multiLevelType w:val="hybridMultilevel"/>
    <w:tmpl w:val="CC0A2F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7A67"/>
    <w:multiLevelType w:val="hybridMultilevel"/>
    <w:tmpl w:val="25BAC5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2331"/>
    <w:multiLevelType w:val="hybridMultilevel"/>
    <w:tmpl w:val="7208FD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D6"/>
    <w:rsid w:val="001137D6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5FAE"/>
  <w15:chartTrackingRefBased/>
  <w15:docId w15:val="{6AB4E525-A17F-4413-933C-D45FDA7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D6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2020-05-18T21:02:00Z</dcterms:created>
  <dcterms:modified xsi:type="dcterms:W3CDTF">2020-05-18T21:02:00Z</dcterms:modified>
</cp:coreProperties>
</file>