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80" w:rsidRDefault="00B25380" w:rsidP="00B25380">
      <w:r w:rsidRPr="00876860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S1</w:t>
      </w:r>
      <w:r w:rsidRPr="00876860">
        <w:rPr>
          <w:rFonts w:asciiTheme="majorBidi" w:hAnsiTheme="majorBidi" w:cstheme="majorBidi"/>
          <w:sz w:val="24"/>
          <w:szCs w:val="24"/>
        </w:rPr>
        <w:t xml:space="preserve">. </w:t>
      </w:r>
      <w:r w:rsidRPr="00B95EE1">
        <w:t>Explained</w:t>
      </w:r>
      <w:r>
        <w:t xml:space="preserve"> </w:t>
      </w:r>
      <w:r w:rsidRPr="00B95EE1">
        <w:t xml:space="preserve">component matrix of the </w:t>
      </w:r>
      <w:r>
        <w:t>5</w:t>
      </w:r>
      <w:r w:rsidRPr="00B95EE1">
        <w:t xml:space="preserve">-component PCA </w:t>
      </w:r>
      <w:r>
        <w:t>in</w:t>
      </w:r>
      <w:r w:rsidRPr="00B95EE1">
        <w:t xml:space="preserve"> the </w:t>
      </w:r>
      <w:r w:rsidRPr="00876860">
        <w:rPr>
          <w:rFonts w:asciiTheme="majorBidi" w:hAnsiTheme="majorBidi" w:cstheme="majorBidi"/>
          <w:sz w:val="24"/>
          <w:szCs w:val="24"/>
        </w:rPr>
        <w:t>non-alcoholic malt beverages</w:t>
      </w:r>
    </w:p>
    <w:p w:rsidR="00B25380" w:rsidRPr="007B1C57" w:rsidRDefault="00B25380" w:rsidP="00B25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6Colorful-Accent2"/>
        <w:tblW w:w="7495" w:type="dxa"/>
        <w:tblLayout w:type="fixed"/>
        <w:tblLook w:val="0000" w:firstRow="0" w:lastRow="0" w:firstColumn="0" w:lastColumn="0" w:noHBand="0" w:noVBand="0"/>
      </w:tblPr>
      <w:tblGrid>
        <w:gridCol w:w="2449"/>
        <w:gridCol w:w="1010"/>
        <w:gridCol w:w="1009"/>
        <w:gridCol w:w="1009"/>
        <w:gridCol w:w="1009"/>
        <w:gridCol w:w="1009"/>
      </w:tblGrid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-.195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 xml:space="preserve">sugar 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-.448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volume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-.830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carbohydrate 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gas pressure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-.772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-.453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DMP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-.504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-.183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-.315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DEHP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-.228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-.018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DOP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-.446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al phthalate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-.209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-.446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010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-.081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009" w:type="dxa"/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</w:tr>
      <w:tr w:rsidR="00B25380" w:rsidRPr="007B1C57" w:rsidTr="003B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tcBorders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B25380" w:rsidRPr="007B1C57" w:rsidTr="003B4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380" w:rsidRPr="007B1C57" w:rsidRDefault="00B25380" w:rsidP="003B4F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C5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</w:tr>
    </w:tbl>
    <w:p w:rsidR="00FF0F33" w:rsidRDefault="00B25380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80"/>
    <w:rsid w:val="00733948"/>
    <w:rsid w:val="00A745DE"/>
    <w:rsid w:val="00B25380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0E8FC-4307-45F4-9444-9C815A72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2">
    <w:name w:val="List Table 6 Colorful Accent 2"/>
    <w:basedOn w:val="TableNormal"/>
    <w:uiPriority w:val="51"/>
    <w:rsid w:val="00B253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2021-03-10T11:48:00Z</dcterms:created>
  <dcterms:modified xsi:type="dcterms:W3CDTF">2021-03-10T11:48:00Z</dcterms:modified>
</cp:coreProperties>
</file>