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E9" w:rsidRDefault="00780C73" w:rsidP="00F33427">
      <w:pPr>
        <w:pStyle w:val="TableHeader"/>
        <w:ind w:left="720"/>
        <w:jc w:val="center"/>
        <w:rPr>
          <w:rFonts w:ascii="Cambria" w:hAnsi="Cambria"/>
          <w:bCs/>
        </w:rPr>
      </w:pPr>
      <w:r>
        <w:rPr>
          <w:rFonts w:ascii="Cambria" w:hAnsi="Cambria"/>
          <w:bCs/>
          <w:noProof/>
          <w:sz w:val="32"/>
          <w:szCs w:val="32"/>
          <w:lang w:val="en-US"/>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19050" t="0" r="9525"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8" cstate="print"/>
                    <a:srcRect/>
                    <a:stretch>
                      <a:fillRect/>
                    </a:stretch>
                  </pic:blipFill>
                  <pic:spPr bwMode="auto">
                    <a:xfrm>
                      <a:off x="0" y="0"/>
                      <a:ext cx="390525" cy="457200"/>
                    </a:xfrm>
                    <a:prstGeom prst="rect">
                      <a:avLst/>
                    </a:prstGeom>
                    <a:noFill/>
                    <a:ln w="9525">
                      <a:noFill/>
                      <a:miter lim="800000"/>
                      <a:headEnd/>
                      <a:tailEnd/>
                    </a:ln>
                  </pic:spPr>
                </pic:pic>
              </a:graphicData>
            </a:graphic>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063169" w:rsidRPr="00063169" w:rsidRDefault="00063169" w:rsidP="00F33427">
      <w:pPr>
        <w:pStyle w:val="TableHeader"/>
        <w:ind w:left="720"/>
        <w:jc w:val="center"/>
        <w:rPr>
          <w:bCs/>
          <w:i/>
          <w:szCs w:val="24"/>
        </w:rPr>
      </w:pPr>
      <w:r w:rsidRPr="00063169">
        <w:rPr>
          <w:bCs/>
          <w:i/>
          <w:szCs w:val="24"/>
        </w:rPr>
        <w:t xml:space="preserve">Filled check list for the trial registered in </w:t>
      </w:r>
      <w:r w:rsidRPr="00063169">
        <w:rPr>
          <w:b w:val="0"/>
          <w:i/>
          <w:szCs w:val="24"/>
        </w:rPr>
        <w:t>Pan African Clinical Trials Registry</w:t>
      </w:r>
      <w:r w:rsidRPr="00063169">
        <w:rPr>
          <w:bCs/>
          <w:i/>
          <w:szCs w:val="24"/>
        </w:rPr>
        <w:t xml:space="preserve"> (</w:t>
      </w:r>
      <w:r w:rsidRPr="00063169">
        <w:rPr>
          <w:bCs/>
          <w:i/>
          <w:szCs w:val="24"/>
          <w:lang w:val="en-US"/>
        </w:rPr>
        <w:t>PACTR201809544276357)</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r w:rsidR="009829FB">
              <w:rPr>
                <w:rFonts w:ascii="Arial" w:hAnsi="Arial" w:cs="Arial"/>
                <w:sz w:val="22"/>
                <w:szCs w:val="22"/>
              </w:rPr>
              <w:t>-</w:t>
            </w:r>
            <w:r w:rsidR="00A37ABD">
              <w:rPr>
                <w:rFonts w:ascii="Arial" w:hAnsi="Arial" w:cs="Arial"/>
                <w:b/>
                <w:sz w:val="22"/>
                <w:szCs w:val="22"/>
              </w:rPr>
              <w:t xml:space="preserve">Mentioned </w:t>
            </w:r>
            <w:r w:rsidR="009829FB" w:rsidRPr="009829FB">
              <w:rPr>
                <w:rFonts w:ascii="Arial" w:hAnsi="Arial" w:cs="Arial"/>
                <w:b/>
                <w:sz w:val="22"/>
                <w:szCs w:val="22"/>
              </w:rPr>
              <w:t>in title section</w:t>
            </w:r>
          </w:p>
        </w:tc>
        <w:tc>
          <w:tcPr>
            <w:tcW w:w="1620" w:type="dxa"/>
            <w:tcBorders>
              <w:bottom w:val="single" w:sz="4" w:space="0" w:color="auto"/>
            </w:tcBorders>
          </w:tcPr>
          <w:p w:rsidR="009F1A00" w:rsidRPr="00F33427" w:rsidRDefault="009829FB" w:rsidP="007053B2">
            <w:pPr>
              <w:rPr>
                <w:rFonts w:ascii="Arial" w:hAnsi="Arial" w:cs="Arial"/>
                <w:sz w:val="22"/>
                <w:szCs w:val="22"/>
              </w:rPr>
            </w:pPr>
            <w:r>
              <w:rPr>
                <w:rFonts w:ascii="Arial" w:hAnsi="Arial" w:cs="Arial"/>
                <w:sz w:val="22"/>
                <w:szCs w:val="22"/>
              </w:rPr>
              <w:t xml:space="preserve">Page </w:t>
            </w:r>
            <w:r w:rsidR="00A37ABD">
              <w:rPr>
                <w:rFonts w:ascii="Arial" w:hAnsi="Arial" w:cs="Arial"/>
                <w:sz w:val="22"/>
                <w:szCs w:val="22"/>
              </w:rPr>
              <w:t>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009829FB">
              <w:rPr>
                <w:rFonts w:ascii="Arial" w:hAnsi="Arial" w:cs="Arial"/>
                <w:sz w:val="22"/>
                <w:szCs w:val="22"/>
              </w:rPr>
              <w:t>-</w:t>
            </w:r>
            <w:r w:rsidR="009829FB" w:rsidRPr="009829FB">
              <w:rPr>
                <w:rFonts w:ascii="Arial" w:hAnsi="Arial" w:cs="Arial"/>
                <w:b/>
                <w:sz w:val="22"/>
                <w:szCs w:val="22"/>
              </w:rPr>
              <w:t xml:space="preserve">Discussed in </w:t>
            </w:r>
            <w:r w:rsidR="009829FB">
              <w:rPr>
                <w:rFonts w:ascii="Arial" w:hAnsi="Arial" w:cs="Arial"/>
                <w:b/>
                <w:sz w:val="22"/>
                <w:szCs w:val="22"/>
              </w:rPr>
              <w:t>“</w:t>
            </w:r>
            <w:r w:rsidR="009829FB" w:rsidRPr="009829FB">
              <w:rPr>
                <w:rFonts w:ascii="Arial" w:hAnsi="Arial" w:cs="Arial"/>
                <w:b/>
                <w:sz w:val="22"/>
                <w:szCs w:val="22"/>
              </w:rPr>
              <w:t>abstract</w:t>
            </w:r>
            <w:r w:rsidR="009829FB">
              <w:rPr>
                <w:rFonts w:ascii="Arial" w:hAnsi="Arial" w:cs="Arial"/>
                <w:b/>
                <w:sz w:val="22"/>
                <w:szCs w:val="22"/>
              </w:rPr>
              <w:t>”</w:t>
            </w:r>
            <w:r w:rsidR="009829FB" w:rsidRPr="009829FB">
              <w:rPr>
                <w:rFonts w:ascii="Arial" w:hAnsi="Arial" w:cs="Arial"/>
                <w:b/>
                <w:sz w:val="22"/>
                <w:szCs w:val="22"/>
              </w:rPr>
              <w:t xml:space="preserve"> section</w:t>
            </w:r>
            <w:r w:rsidR="009829FB">
              <w:rPr>
                <w:rFonts w:ascii="Arial" w:hAnsi="Arial" w:cs="Arial"/>
                <w:sz w:val="22"/>
                <w:szCs w:val="22"/>
              </w:rPr>
              <w:t>.</w:t>
            </w:r>
          </w:p>
        </w:tc>
        <w:tc>
          <w:tcPr>
            <w:tcW w:w="1620" w:type="dxa"/>
            <w:tcBorders>
              <w:bottom w:val="single" w:sz="4" w:space="0" w:color="auto"/>
            </w:tcBorders>
          </w:tcPr>
          <w:p w:rsidR="009F1A00" w:rsidRPr="00F33427" w:rsidRDefault="009829FB" w:rsidP="007053B2">
            <w:pPr>
              <w:rPr>
                <w:rFonts w:ascii="Arial" w:hAnsi="Arial" w:cs="Arial"/>
                <w:sz w:val="22"/>
                <w:szCs w:val="22"/>
              </w:rPr>
            </w:pPr>
            <w:r>
              <w:rPr>
                <w:rFonts w:ascii="Arial" w:hAnsi="Arial" w:cs="Arial"/>
                <w:sz w:val="22"/>
                <w:szCs w:val="22"/>
              </w:rPr>
              <w:t xml:space="preserve">Page </w:t>
            </w:r>
            <w:r w:rsidR="004F2E99">
              <w:rPr>
                <w:rFonts w:ascii="Arial" w:hAnsi="Arial" w:cs="Arial"/>
                <w:sz w:val="22"/>
                <w:szCs w:val="22"/>
              </w:rPr>
              <w:t>2</w:t>
            </w:r>
          </w:p>
        </w:tc>
      </w:tr>
      <w:tr w:rsidR="00536A68" w:rsidRPr="00F33427" w:rsidTr="009829FB">
        <w:trPr>
          <w:trHeight w:val="287"/>
        </w:trPr>
        <w:tc>
          <w:tcPr>
            <w:tcW w:w="15498" w:type="dxa"/>
            <w:gridSpan w:val="4"/>
          </w:tcPr>
          <w:p w:rsidR="00536A68" w:rsidRPr="009829FB" w:rsidRDefault="009829FB" w:rsidP="009829FB">
            <w:pPr>
              <w:rPr>
                <w:rFonts w:ascii="Arial" w:hAnsi="Arial" w:cs="Arial"/>
                <w:sz w:val="22"/>
                <w:szCs w:val="22"/>
              </w:rPr>
            </w:pPr>
            <w:r>
              <w:rPr>
                <w:rFonts w:ascii="Arial" w:hAnsi="Arial" w:cs="Arial"/>
                <w:sz w:val="22"/>
                <w:szCs w:val="22"/>
              </w:rPr>
              <w:t xml:space="preserve">                                                                                                                                                                                                             </w:t>
            </w:r>
            <w:r w:rsidR="00063169">
              <w:rPr>
                <w:rFonts w:ascii="Arial" w:hAnsi="Arial" w:cs="Arial"/>
                <w:sz w:val="22"/>
                <w:szCs w:val="22"/>
              </w:rPr>
              <w:t xml:space="preserve">                       </w:t>
            </w:r>
            <w:r w:rsidR="009F5A37">
              <w:rPr>
                <w:rFonts w:ascii="Arial" w:hAnsi="Arial" w:cs="Arial"/>
                <w:sz w:val="22"/>
                <w:szCs w:val="22"/>
              </w:rPr>
              <w:t>Introduction</w:t>
            </w:r>
          </w:p>
          <w:p w:rsidR="009829FB" w:rsidRPr="009829FB" w:rsidRDefault="00063169" w:rsidP="00063169">
            <w:pPr>
              <w:rPr>
                <w:rFonts w:ascii="Arial" w:hAnsi="Arial" w:cs="Arial"/>
                <w:sz w:val="22"/>
                <w:szCs w:val="22"/>
              </w:rPr>
            </w:pPr>
            <w:r w:rsidRPr="00F33427">
              <w:rPr>
                <w:rFonts w:ascii="Arial" w:hAnsi="Arial" w:cs="Arial"/>
                <w:sz w:val="22"/>
                <w:szCs w:val="22"/>
              </w:rPr>
              <w:t>Introduction</w:t>
            </w:r>
            <w:r w:rsidR="009829FB">
              <w:rPr>
                <w:rFonts w:ascii="Arial" w:hAnsi="Arial" w:cs="Arial"/>
                <w:sz w:val="22"/>
                <w:szCs w:val="22"/>
              </w:rPr>
              <w:t xml:space="preserve">       </w:t>
            </w:r>
            <w:r w:rsidR="009829FB" w:rsidRPr="009829FB">
              <w:rPr>
                <w:rFonts w:ascii="Arial" w:hAnsi="Arial" w:cs="Arial"/>
                <w:sz w:val="22"/>
                <w:szCs w:val="22"/>
              </w:rPr>
              <w:t xml:space="preserve">                                                                                                                                                                                       </w:t>
            </w:r>
            <w:r w:rsidR="009829FB">
              <w:rPr>
                <w:rFonts w:ascii="Arial" w:hAnsi="Arial" w:cs="Arial"/>
                <w:sz w:val="22"/>
                <w:szCs w:val="22"/>
              </w:rPr>
              <w:t xml:space="preserve">           </w:t>
            </w:r>
            <w:r>
              <w:rPr>
                <w:rFonts w:ascii="Arial" w:hAnsi="Arial" w:cs="Arial"/>
                <w:sz w:val="22"/>
                <w:szCs w:val="22"/>
              </w:rPr>
              <w:t xml:space="preserve">   </w:t>
            </w:r>
            <w:r w:rsidR="009829FB">
              <w:rPr>
                <w:rFonts w:ascii="Arial" w:hAnsi="Arial" w:cs="Arial"/>
                <w:sz w:val="22"/>
                <w:szCs w:val="22"/>
              </w:rPr>
              <w:t xml:space="preserve"> </w:t>
            </w:r>
            <w:r w:rsidRPr="009829FB">
              <w:rPr>
                <w:rFonts w:ascii="Arial" w:hAnsi="Arial" w:cs="Arial"/>
                <w:sz w:val="22"/>
                <w:szCs w:val="22"/>
              </w:rPr>
              <w:t xml:space="preserve">Section, </w:t>
            </w:r>
            <w:r>
              <w:rPr>
                <w:rFonts w:ascii="Arial" w:hAnsi="Arial" w:cs="Arial"/>
                <w:sz w:val="22"/>
                <w:szCs w:val="22"/>
              </w:rPr>
              <w:t>Page 3</w:t>
            </w:r>
            <w:r w:rsidR="009829FB">
              <w:rPr>
                <w:rFonts w:ascii="Arial" w:hAnsi="Arial" w:cs="Arial"/>
                <w:sz w:val="22"/>
                <w:szCs w:val="22"/>
              </w:rPr>
              <w:t xml:space="preserve">                      </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r w:rsidR="00F46343">
              <w:rPr>
                <w:rFonts w:ascii="Arial" w:hAnsi="Arial" w:cs="Arial"/>
                <w:sz w:val="22"/>
                <w:szCs w:val="22"/>
              </w:rPr>
              <w:t>-</w:t>
            </w:r>
            <w:r w:rsidR="00F46343" w:rsidRPr="00F46343">
              <w:rPr>
                <w:rFonts w:ascii="Arial" w:hAnsi="Arial" w:cs="Arial"/>
                <w:b/>
                <w:sz w:val="22"/>
                <w:szCs w:val="22"/>
              </w:rPr>
              <w:t>Explained sufficiently</w:t>
            </w:r>
          </w:p>
        </w:tc>
        <w:tc>
          <w:tcPr>
            <w:tcW w:w="1620" w:type="dxa"/>
            <w:tcBorders>
              <w:bottom w:val="single" w:sz="4" w:space="0" w:color="auto"/>
            </w:tcBorders>
          </w:tcPr>
          <w:p w:rsidR="009F1A00" w:rsidRPr="00F33427" w:rsidRDefault="009F1A00" w:rsidP="007053B2">
            <w:pPr>
              <w:rPr>
                <w:rFonts w:ascii="Arial" w:hAnsi="Arial" w:cs="Arial"/>
                <w:sz w:val="22"/>
                <w:szCs w:val="22"/>
              </w:rPr>
            </w:pPr>
          </w:p>
        </w:tc>
      </w:tr>
      <w:tr w:rsidR="009F1A00" w:rsidRPr="00F33427" w:rsidTr="004F2E99">
        <w:trPr>
          <w:trHeight w:val="23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46343" w:rsidRDefault="00536A68" w:rsidP="00F46343">
            <w:pPr>
              <w:autoSpaceDE w:val="0"/>
              <w:autoSpaceDN w:val="0"/>
              <w:adjustRightInd w:val="0"/>
              <w:spacing w:line="480" w:lineRule="auto"/>
              <w:rPr>
                <w:bCs/>
                <w:szCs w:val="24"/>
              </w:rPr>
            </w:pPr>
            <w:r w:rsidRPr="00F33427">
              <w:rPr>
                <w:rFonts w:ascii="Arial" w:hAnsi="Arial" w:cs="Arial"/>
                <w:sz w:val="22"/>
                <w:szCs w:val="22"/>
              </w:rPr>
              <w:t>Specific objectives or hypotheses</w:t>
            </w:r>
            <w:r w:rsidR="00F46343">
              <w:rPr>
                <w:rFonts w:ascii="Arial" w:hAnsi="Arial" w:cs="Arial"/>
                <w:sz w:val="22"/>
                <w:szCs w:val="22"/>
              </w:rPr>
              <w:t>-</w:t>
            </w:r>
            <w:r w:rsidR="009829FB">
              <w:rPr>
                <w:rFonts w:ascii="Arial" w:hAnsi="Arial" w:cs="Arial"/>
                <w:b/>
                <w:sz w:val="22"/>
                <w:szCs w:val="22"/>
              </w:rPr>
              <w:t>F</w:t>
            </w:r>
            <w:r w:rsidR="00F46343" w:rsidRPr="009829FB">
              <w:rPr>
                <w:rFonts w:ascii="Arial" w:hAnsi="Arial" w:cs="Arial"/>
                <w:b/>
                <w:sz w:val="22"/>
                <w:szCs w:val="22"/>
              </w:rPr>
              <w:t>ound in “</w:t>
            </w:r>
            <w:r w:rsidR="009F5A37">
              <w:rPr>
                <w:b/>
                <w:szCs w:val="24"/>
              </w:rPr>
              <w:t>Introduction</w:t>
            </w:r>
            <w:r w:rsidR="00F46343" w:rsidRPr="009829FB">
              <w:rPr>
                <w:b/>
                <w:szCs w:val="24"/>
              </w:rPr>
              <w:t>”</w:t>
            </w:r>
            <w:r w:rsidR="00F46343" w:rsidRPr="009829FB">
              <w:rPr>
                <w:b/>
                <w:bCs/>
                <w:szCs w:val="24"/>
              </w:rPr>
              <w:t xml:space="preserve"> section</w:t>
            </w:r>
            <w:r w:rsidR="009829FB">
              <w:rPr>
                <w:bCs/>
                <w:szCs w:val="24"/>
              </w:rPr>
              <w:t>.</w:t>
            </w:r>
          </w:p>
        </w:tc>
        <w:tc>
          <w:tcPr>
            <w:tcW w:w="1620" w:type="dxa"/>
            <w:tcBorders>
              <w:top w:val="single" w:sz="4" w:space="0" w:color="auto"/>
              <w:bottom w:val="single" w:sz="4" w:space="0" w:color="auto"/>
            </w:tcBorders>
          </w:tcPr>
          <w:p w:rsidR="009F1A00" w:rsidRPr="00F33427" w:rsidRDefault="009829FB" w:rsidP="007053B2">
            <w:pPr>
              <w:rPr>
                <w:rFonts w:ascii="Arial" w:hAnsi="Arial" w:cs="Arial"/>
                <w:sz w:val="22"/>
                <w:szCs w:val="22"/>
              </w:rPr>
            </w:pPr>
            <w:r>
              <w:rPr>
                <w:rFonts w:ascii="Arial" w:hAnsi="Arial" w:cs="Arial"/>
                <w:sz w:val="22"/>
                <w:szCs w:val="22"/>
              </w:rPr>
              <w:t xml:space="preserve">Page  </w:t>
            </w:r>
            <w:r w:rsidR="00A37ABD">
              <w:rPr>
                <w:rFonts w:ascii="Arial" w:hAnsi="Arial" w:cs="Arial"/>
                <w:sz w:val="22"/>
                <w:szCs w:val="22"/>
              </w:rPr>
              <w:t>4</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r w:rsidR="00F46343">
              <w:rPr>
                <w:rFonts w:ascii="Arial" w:hAnsi="Arial" w:cs="Arial"/>
                <w:sz w:val="22"/>
                <w:szCs w:val="22"/>
              </w:rPr>
              <w:t>-</w:t>
            </w:r>
            <w:r w:rsidR="00A37ABD">
              <w:rPr>
                <w:rFonts w:ascii="Arial" w:hAnsi="Arial" w:cs="Arial"/>
                <w:b/>
                <w:sz w:val="22"/>
                <w:szCs w:val="22"/>
              </w:rPr>
              <w:t>Found in “Study design sub-section”.</w:t>
            </w:r>
          </w:p>
        </w:tc>
        <w:tc>
          <w:tcPr>
            <w:tcW w:w="1620" w:type="dxa"/>
            <w:tcBorders>
              <w:bottom w:val="single" w:sz="4" w:space="0" w:color="auto"/>
            </w:tcBorders>
          </w:tcPr>
          <w:p w:rsidR="009F1A00" w:rsidRPr="00F33427" w:rsidRDefault="009829FB" w:rsidP="007053B2">
            <w:pPr>
              <w:rPr>
                <w:rFonts w:ascii="Arial" w:hAnsi="Arial" w:cs="Arial"/>
                <w:sz w:val="22"/>
                <w:szCs w:val="22"/>
              </w:rPr>
            </w:pPr>
            <w:r>
              <w:rPr>
                <w:rFonts w:ascii="Arial" w:hAnsi="Arial" w:cs="Arial"/>
                <w:sz w:val="22"/>
                <w:szCs w:val="22"/>
              </w:rPr>
              <w:t xml:space="preserve">Page  </w:t>
            </w:r>
            <w:r w:rsidR="00A37ABD">
              <w:rPr>
                <w:rFonts w:ascii="Arial" w:hAnsi="Arial" w:cs="Arial"/>
                <w:sz w:val="22"/>
                <w:szCs w:val="22"/>
              </w:rPr>
              <w:t>4</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3A0C86" w:rsidP="007053B2">
            <w:pPr>
              <w:rPr>
                <w:rFonts w:ascii="Arial" w:hAnsi="Arial" w:cs="Arial"/>
                <w:sz w:val="22"/>
                <w:szCs w:val="22"/>
              </w:rPr>
            </w:pPr>
            <w:r>
              <w:rPr>
                <w:rFonts w:ascii="Arial" w:hAnsi="Arial" w:cs="Arial"/>
                <w:sz w:val="22"/>
                <w:szCs w:val="22"/>
              </w:rPr>
              <w:t>None</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r w:rsidR="003338D8">
              <w:rPr>
                <w:rFonts w:ascii="Arial" w:hAnsi="Arial" w:cs="Arial"/>
                <w:sz w:val="22"/>
                <w:szCs w:val="22"/>
              </w:rPr>
              <w:t xml:space="preserve">-Mentioned in </w:t>
            </w:r>
            <w:r w:rsidR="00F46343">
              <w:rPr>
                <w:rFonts w:ascii="Arial" w:hAnsi="Arial" w:cs="Arial"/>
                <w:sz w:val="22"/>
                <w:szCs w:val="22"/>
              </w:rPr>
              <w:t>“</w:t>
            </w:r>
            <w:r w:rsidR="00A37ABD">
              <w:rPr>
                <w:rFonts w:ascii="Arial" w:hAnsi="Arial" w:cs="Arial"/>
                <w:b/>
                <w:sz w:val="22"/>
                <w:szCs w:val="22"/>
              </w:rPr>
              <w:t>Participants sub</w:t>
            </w:r>
            <w:r w:rsidR="00A37ABD" w:rsidRPr="00B5461A">
              <w:rPr>
                <w:rFonts w:ascii="Arial" w:hAnsi="Arial" w:cs="Arial"/>
                <w:sz w:val="22"/>
                <w:szCs w:val="22"/>
              </w:rPr>
              <w:t>-</w:t>
            </w:r>
            <w:r w:rsidR="00F46343" w:rsidRPr="00B5461A">
              <w:rPr>
                <w:rFonts w:ascii="Arial" w:hAnsi="Arial" w:cs="Arial"/>
                <w:b/>
                <w:sz w:val="22"/>
                <w:szCs w:val="22"/>
              </w:rPr>
              <w:t>section</w:t>
            </w:r>
            <w:r w:rsidR="00A37ABD">
              <w:rPr>
                <w:rFonts w:ascii="Arial" w:hAnsi="Arial" w:cs="Arial"/>
                <w:sz w:val="22"/>
                <w:szCs w:val="22"/>
              </w:rPr>
              <w:t>”.</w:t>
            </w:r>
          </w:p>
        </w:tc>
        <w:tc>
          <w:tcPr>
            <w:tcW w:w="1620" w:type="dxa"/>
            <w:tcBorders>
              <w:top w:val="single" w:sz="4" w:space="0" w:color="auto"/>
              <w:bottom w:val="single" w:sz="4" w:space="0" w:color="auto"/>
            </w:tcBorders>
          </w:tcPr>
          <w:p w:rsidR="009F1A00" w:rsidRPr="00F33427" w:rsidRDefault="009829FB" w:rsidP="007053B2">
            <w:pPr>
              <w:rPr>
                <w:rFonts w:ascii="Arial" w:hAnsi="Arial" w:cs="Arial"/>
                <w:sz w:val="22"/>
                <w:szCs w:val="22"/>
              </w:rPr>
            </w:pPr>
            <w:r>
              <w:rPr>
                <w:rFonts w:ascii="Arial" w:hAnsi="Arial" w:cs="Arial"/>
                <w:sz w:val="22"/>
                <w:szCs w:val="22"/>
              </w:rPr>
              <w:t xml:space="preserve">Page </w:t>
            </w:r>
            <w:r w:rsidR="00A37ABD">
              <w:rPr>
                <w:rFonts w:ascii="Arial" w:hAnsi="Arial" w:cs="Arial"/>
                <w:sz w:val="22"/>
                <w:szCs w:val="22"/>
              </w:rPr>
              <w:t xml:space="preserve"> 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r w:rsidR="003338D8">
              <w:rPr>
                <w:rFonts w:ascii="Arial" w:hAnsi="Arial" w:cs="Arial"/>
                <w:sz w:val="22"/>
                <w:szCs w:val="22"/>
              </w:rPr>
              <w:t>-</w:t>
            </w:r>
            <w:r w:rsidR="003338D8" w:rsidRPr="003338D8">
              <w:rPr>
                <w:rFonts w:ascii="Arial" w:hAnsi="Arial" w:cs="Arial"/>
                <w:b/>
                <w:sz w:val="22"/>
                <w:szCs w:val="22"/>
              </w:rPr>
              <w:t>Dawro zone, southwest Ethiopia</w:t>
            </w:r>
          </w:p>
        </w:tc>
        <w:tc>
          <w:tcPr>
            <w:tcW w:w="1620" w:type="dxa"/>
            <w:tcBorders>
              <w:top w:val="single" w:sz="4" w:space="0" w:color="auto"/>
              <w:bottom w:val="single" w:sz="4" w:space="0" w:color="auto"/>
            </w:tcBorders>
          </w:tcPr>
          <w:p w:rsidR="009F1A00" w:rsidRPr="00F33427" w:rsidRDefault="009829FB" w:rsidP="007053B2">
            <w:pPr>
              <w:rPr>
                <w:rFonts w:ascii="Arial" w:hAnsi="Arial" w:cs="Arial"/>
                <w:sz w:val="22"/>
                <w:szCs w:val="22"/>
              </w:rPr>
            </w:pPr>
            <w:r>
              <w:rPr>
                <w:rFonts w:ascii="Arial" w:hAnsi="Arial" w:cs="Arial"/>
                <w:sz w:val="22"/>
                <w:szCs w:val="22"/>
              </w:rPr>
              <w:t xml:space="preserve">Page </w:t>
            </w:r>
            <w:r w:rsidR="00A37ABD">
              <w:rPr>
                <w:rFonts w:ascii="Arial" w:hAnsi="Arial" w:cs="Arial"/>
                <w:sz w:val="22"/>
                <w:szCs w:val="22"/>
              </w:rPr>
              <w:t>4</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3338D8">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r w:rsidR="003338D8">
              <w:rPr>
                <w:rFonts w:ascii="Arial" w:hAnsi="Arial" w:cs="Arial"/>
                <w:sz w:val="22"/>
                <w:szCs w:val="22"/>
              </w:rPr>
              <w:t>-</w:t>
            </w:r>
            <w:r w:rsidR="003338D8" w:rsidRPr="003338D8">
              <w:rPr>
                <w:rFonts w:ascii="Arial" w:hAnsi="Arial" w:cs="Arial"/>
                <w:b/>
                <w:sz w:val="22"/>
                <w:szCs w:val="22"/>
              </w:rPr>
              <w:t xml:space="preserve">Discussed under </w:t>
            </w:r>
            <w:r w:rsidR="00A37ABD">
              <w:rPr>
                <w:rFonts w:ascii="Arial" w:hAnsi="Arial" w:cs="Arial"/>
                <w:b/>
                <w:sz w:val="22"/>
                <w:szCs w:val="22"/>
              </w:rPr>
              <w:t>section “Intervention</w:t>
            </w:r>
            <w:r w:rsidR="009F5A37">
              <w:rPr>
                <w:rFonts w:ascii="Arial" w:hAnsi="Arial" w:cs="Arial"/>
                <w:b/>
                <w:sz w:val="22"/>
                <w:szCs w:val="22"/>
              </w:rPr>
              <w:t xml:space="preserve"> Modalities</w:t>
            </w:r>
            <w:r w:rsidR="003338D8" w:rsidRPr="003338D8">
              <w:rPr>
                <w:rFonts w:ascii="Arial" w:hAnsi="Arial" w:cs="Arial"/>
                <w:b/>
                <w:sz w:val="22"/>
                <w:szCs w:val="22"/>
              </w:rPr>
              <w:t>”</w:t>
            </w:r>
          </w:p>
        </w:tc>
        <w:tc>
          <w:tcPr>
            <w:tcW w:w="1620" w:type="dxa"/>
            <w:tcBorders>
              <w:top w:val="single" w:sz="4" w:space="0" w:color="auto"/>
              <w:bottom w:val="single" w:sz="4" w:space="0" w:color="auto"/>
            </w:tcBorders>
          </w:tcPr>
          <w:p w:rsidR="001A321A" w:rsidRPr="00F33427" w:rsidRDefault="009829FB" w:rsidP="007053B2">
            <w:pPr>
              <w:rPr>
                <w:rFonts w:ascii="Arial" w:hAnsi="Arial" w:cs="Arial"/>
                <w:sz w:val="22"/>
                <w:szCs w:val="22"/>
              </w:rPr>
            </w:pPr>
            <w:r>
              <w:rPr>
                <w:rFonts w:ascii="Arial" w:hAnsi="Arial" w:cs="Arial"/>
                <w:sz w:val="22"/>
                <w:szCs w:val="22"/>
              </w:rPr>
              <w:t xml:space="preserve">Pages </w:t>
            </w:r>
            <w:r w:rsidR="00A37ABD">
              <w:rPr>
                <w:rFonts w:ascii="Arial" w:hAnsi="Arial" w:cs="Arial"/>
                <w:sz w:val="22"/>
                <w:szCs w:val="22"/>
              </w:rPr>
              <w:t>6</w:t>
            </w:r>
            <w:r w:rsidR="00A77956">
              <w:rPr>
                <w:rFonts w:ascii="Arial" w:hAnsi="Arial" w:cs="Arial"/>
                <w:sz w:val="22"/>
                <w:szCs w:val="22"/>
              </w:rPr>
              <w:t>-9</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r w:rsidR="003338D8">
              <w:rPr>
                <w:rFonts w:ascii="Arial" w:hAnsi="Arial" w:cs="Arial"/>
                <w:sz w:val="22"/>
                <w:szCs w:val="22"/>
              </w:rPr>
              <w:t>-</w:t>
            </w:r>
            <w:r w:rsidR="003338D8" w:rsidRPr="003338D8">
              <w:rPr>
                <w:rFonts w:ascii="Arial" w:hAnsi="Arial" w:cs="Arial"/>
                <w:b/>
                <w:sz w:val="22"/>
                <w:szCs w:val="22"/>
              </w:rPr>
              <w:t>Primary improved KAP, secondary improved nutritional status</w:t>
            </w:r>
            <w:r w:rsidR="00BA21B0">
              <w:rPr>
                <w:rFonts w:ascii="Arial" w:hAnsi="Arial" w:cs="Arial"/>
                <w:b/>
                <w:sz w:val="22"/>
                <w:szCs w:val="22"/>
              </w:rPr>
              <w:t xml:space="preserve"> (2</w:t>
            </w:r>
            <w:r w:rsidR="00BA21B0" w:rsidRPr="00BA21B0">
              <w:rPr>
                <w:rFonts w:ascii="Arial" w:hAnsi="Arial" w:cs="Arial"/>
                <w:b/>
                <w:sz w:val="22"/>
                <w:szCs w:val="22"/>
                <w:vertAlign w:val="superscript"/>
              </w:rPr>
              <w:t>0</w:t>
            </w:r>
            <w:r w:rsidR="00BA21B0">
              <w:rPr>
                <w:rFonts w:ascii="Arial" w:hAnsi="Arial" w:cs="Arial"/>
                <w:b/>
                <w:sz w:val="22"/>
                <w:szCs w:val="22"/>
              </w:rPr>
              <w:t xml:space="preserve"> not assessed)</w:t>
            </w:r>
            <w:r w:rsidR="003338D8" w:rsidRPr="003338D8">
              <w:rPr>
                <w:rFonts w:ascii="Arial" w:hAnsi="Arial" w:cs="Arial"/>
                <w:b/>
                <w:sz w:val="22"/>
                <w:szCs w:val="22"/>
              </w:rPr>
              <w:t>.</w:t>
            </w:r>
          </w:p>
        </w:tc>
        <w:tc>
          <w:tcPr>
            <w:tcW w:w="1620" w:type="dxa"/>
            <w:tcBorders>
              <w:top w:val="single" w:sz="4" w:space="0" w:color="auto"/>
              <w:bottom w:val="single" w:sz="4" w:space="0" w:color="auto"/>
            </w:tcBorders>
          </w:tcPr>
          <w:p w:rsidR="009F1A00" w:rsidRPr="00F33427" w:rsidRDefault="009F5A37" w:rsidP="007053B2">
            <w:pPr>
              <w:rPr>
                <w:rFonts w:ascii="Arial" w:hAnsi="Arial" w:cs="Arial"/>
                <w:sz w:val="22"/>
                <w:szCs w:val="22"/>
              </w:rPr>
            </w:pPr>
            <w:r>
              <w:rPr>
                <w:rFonts w:ascii="Arial" w:hAnsi="Arial" w:cs="Arial"/>
                <w:sz w:val="22"/>
                <w:szCs w:val="22"/>
              </w:rPr>
              <w:t>Page 9</w:t>
            </w:r>
            <w:r w:rsidR="003A0C86">
              <w:rPr>
                <w:rFonts w:ascii="Arial" w:hAnsi="Arial" w:cs="Arial"/>
                <w:sz w:val="22"/>
                <w:szCs w:val="22"/>
              </w:rPr>
              <w:t xml:space="preserve"> </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r w:rsidR="003338D8">
              <w:rPr>
                <w:rFonts w:ascii="Arial" w:hAnsi="Arial" w:cs="Arial"/>
                <w:sz w:val="22"/>
                <w:szCs w:val="22"/>
              </w:rPr>
              <w:t>-</w:t>
            </w:r>
            <w:r w:rsidR="009F5A37">
              <w:rPr>
                <w:rFonts w:ascii="Arial" w:hAnsi="Arial" w:cs="Arial"/>
                <w:b/>
                <w:sz w:val="22"/>
                <w:szCs w:val="22"/>
              </w:rPr>
              <w:t>Nutritional status, planned to assess as secondary outcome, not assessed</w:t>
            </w:r>
            <w:r w:rsidR="00B60C56">
              <w:rPr>
                <w:rFonts w:ascii="Arial" w:hAnsi="Arial" w:cs="Arial"/>
                <w:b/>
                <w:sz w:val="22"/>
                <w:szCs w:val="22"/>
              </w:rPr>
              <w:t>.</w:t>
            </w:r>
          </w:p>
        </w:tc>
        <w:tc>
          <w:tcPr>
            <w:tcW w:w="1620" w:type="dxa"/>
            <w:tcBorders>
              <w:top w:val="single" w:sz="4" w:space="0" w:color="auto"/>
              <w:bottom w:val="single" w:sz="4" w:space="0" w:color="auto"/>
            </w:tcBorders>
          </w:tcPr>
          <w:p w:rsidR="009F1A00" w:rsidRPr="00F33427" w:rsidRDefault="009F5A37" w:rsidP="007053B2">
            <w:pPr>
              <w:rPr>
                <w:rFonts w:ascii="Arial" w:hAnsi="Arial" w:cs="Arial"/>
                <w:sz w:val="22"/>
                <w:szCs w:val="22"/>
              </w:rPr>
            </w:pPr>
            <w:r>
              <w:rPr>
                <w:rFonts w:ascii="Arial" w:hAnsi="Arial" w:cs="Arial"/>
                <w:sz w:val="22"/>
                <w:szCs w:val="22"/>
              </w:rPr>
              <w:t>Resource limitation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3338D8" w:rsidP="00D177AA">
            <w:pPr>
              <w:rPr>
                <w:rFonts w:ascii="Arial" w:hAnsi="Arial" w:cs="Arial"/>
                <w:sz w:val="22"/>
                <w:szCs w:val="22"/>
              </w:rPr>
            </w:pPr>
            <w:r>
              <w:rPr>
                <w:rFonts w:ascii="Arial" w:hAnsi="Arial" w:cs="Arial"/>
                <w:sz w:val="22"/>
                <w:szCs w:val="22"/>
              </w:rPr>
              <w:t>How sample size was</w:t>
            </w:r>
            <w:r w:rsidR="009F1A00" w:rsidRPr="00F33427">
              <w:rPr>
                <w:rFonts w:ascii="Arial" w:hAnsi="Arial" w:cs="Arial"/>
                <w:sz w:val="22"/>
                <w:szCs w:val="22"/>
              </w:rPr>
              <w:t xml:space="preserve"> determined</w:t>
            </w:r>
            <w:r w:rsidR="00AA33BB">
              <w:rPr>
                <w:rFonts w:ascii="Arial" w:hAnsi="Arial" w:cs="Arial"/>
                <w:sz w:val="22"/>
                <w:szCs w:val="22"/>
              </w:rPr>
              <w:t xml:space="preserve">- </w:t>
            </w:r>
            <w:r w:rsidR="00AA33BB" w:rsidRPr="00AA33BB">
              <w:rPr>
                <w:rFonts w:ascii="Arial" w:hAnsi="Arial" w:cs="Arial"/>
                <w:b/>
                <w:sz w:val="22"/>
                <w:szCs w:val="22"/>
              </w:rPr>
              <w:t>Using Gpower and different assumptions</w:t>
            </w:r>
            <w:r w:rsidR="00D177AA">
              <w:rPr>
                <w:rFonts w:ascii="Arial" w:hAnsi="Arial" w:cs="Arial"/>
                <w:b/>
                <w:sz w:val="22"/>
                <w:szCs w:val="22"/>
              </w:rPr>
              <w:t>. Discussed in</w:t>
            </w:r>
            <w:r w:rsidR="00D177AA" w:rsidRPr="003338D8">
              <w:rPr>
                <w:rFonts w:ascii="Arial" w:hAnsi="Arial" w:cs="Arial"/>
                <w:sz w:val="22"/>
                <w:szCs w:val="22"/>
              </w:rPr>
              <w:t xml:space="preserve"> </w:t>
            </w:r>
            <w:r w:rsidR="00D177AA">
              <w:rPr>
                <w:rFonts w:ascii="Arial" w:hAnsi="Arial" w:cs="Arial"/>
                <w:sz w:val="22"/>
                <w:szCs w:val="22"/>
              </w:rPr>
              <w:t>“</w:t>
            </w:r>
            <w:r w:rsidR="00D177AA" w:rsidRPr="00B5461A">
              <w:rPr>
                <w:rFonts w:ascii="Arial" w:hAnsi="Arial" w:cs="Arial"/>
                <w:b/>
                <w:sz w:val="22"/>
                <w:szCs w:val="22"/>
              </w:rPr>
              <w:t>Sample Size Determination</w:t>
            </w:r>
            <w:r w:rsidR="00D177AA">
              <w:rPr>
                <w:rFonts w:ascii="Arial" w:hAnsi="Arial" w:cs="Arial"/>
                <w:sz w:val="22"/>
                <w:szCs w:val="22"/>
              </w:rPr>
              <w:t>” Section</w:t>
            </w:r>
          </w:p>
        </w:tc>
        <w:tc>
          <w:tcPr>
            <w:tcW w:w="1620" w:type="dxa"/>
            <w:tcBorders>
              <w:top w:val="single" w:sz="4" w:space="0" w:color="auto"/>
              <w:bottom w:val="single" w:sz="4" w:space="0" w:color="auto"/>
            </w:tcBorders>
          </w:tcPr>
          <w:p w:rsidR="003338D8" w:rsidRPr="003338D8" w:rsidRDefault="00B60C56" w:rsidP="007053B2">
            <w:pPr>
              <w:rPr>
                <w:rFonts w:ascii="Arial" w:hAnsi="Arial" w:cs="Arial"/>
                <w:szCs w:val="24"/>
              </w:rPr>
            </w:pPr>
            <w:r>
              <w:rPr>
                <w:rFonts w:ascii="Arial" w:hAnsi="Arial" w:cs="Arial"/>
                <w:sz w:val="22"/>
                <w:szCs w:val="22"/>
              </w:rPr>
              <w:t>pp. 9</w:t>
            </w:r>
            <w:r w:rsidR="00D177AA">
              <w:rPr>
                <w:rFonts w:ascii="Arial" w:hAnsi="Arial" w:cs="Arial"/>
                <w:sz w:val="22"/>
                <w:szCs w:val="22"/>
              </w:rPr>
              <w:t>-</w:t>
            </w:r>
            <w:r>
              <w:rPr>
                <w:rFonts w:ascii="Arial" w:hAnsi="Arial" w:cs="Arial"/>
                <w:sz w:val="22"/>
                <w:szCs w:val="22"/>
              </w:rPr>
              <w:t>10</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3A0C86" w:rsidP="007053B2">
            <w:pPr>
              <w:rPr>
                <w:rFonts w:ascii="Arial" w:hAnsi="Arial" w:cs="Arial"/>
                <w:sz w:val="22"/>
                <w:szCs w:val="22"/>
              </w:rPr>
            </w:pPr>
            <w:r>
              <w:rPr>
                <w:rFonts w:ascii="Arial" w:hAnsi="Arial" w:cs="Arial"/>
                <w:sz w:val="22"/>
                <w:szCs w:val="22"/>
              </w:rPr>
              <w:t>NA</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D177AA">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D177AA" w:rsidRDefault="009F1A00" w:rsidP="007053B2">
            <w:pPr>
              <w:rPr>
                <w:rFonts w:ascii="Arial" w:hAnsi="Arial" w:cs="Arial"/>
                <w:b/>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r w:rsidR="00AA33BB">
              <w:rPr>
                <w:rFonts w:ascii="Arial" w:hAnsi="Arial" w:cs="Arial"/>
                <w:sz w:val="22"/>
                <w:szCs w:val="22"/>
              </w:rPr>
              <w:t>-</w:t>
            </w:r>
            <w:r w:rsidR="00AA33BB" w:rsidRPr="005A46C8">
              <w:rPr>
                <w:szCs w:val="24"/>
              </w:rPr>
              <w:t xml:space="preserve"> </w:t>
            </w:r>
            <w:r w:rsidR="00AA33BB" w:rsidRPr="00D177AA">
              <w:rPr>
                <w:b/>
                <w:szCs w:val="24"/>
              </w:rPr>
              <w:t xml:space="preserve">Simple randomization </w:t>
            </w:r>
            <w:r w:rsidR="00AA33BB" w:rsidRPr="00D177AA">
              <w:rPr>
                <w:rFonts w:ascii="Arial" w:hAnsi="Arial" w:cs="Arial"/>
                <w:b/>
                <w:sz w:val="22"/>
                <w:szCs w:val="22"/>
              </w:rPr>
              <w:t>using lottery method</w:t>
            </w:r>
            <w:r w:rsidR="00D177AA" w:rsidRPr="00D177AA">
              <w:rPr>
                <w:rFonts w:ascii="Arial" w:hAnsi="Arial" w:cs="Arial"/>
                <w:b/>
                <w:sz w:val="22"/>
                <w:szCs w:val="22"/>
              </w:rPr>
              <w:t>.</w:t>
            </w:r>
          </w:p>
          <w:p w:rsidR="00D177AA" w:rsidRPr="00F33427" w:rsidRDefault="00D177AA" w:rsidP="007053B2">
            <w:pPr>
              <w:rPr>
                <w:rFonts w:ascii="Arial" w:hAnsi="Arial" w:cs="Arial"/>
                <w:sz w:val="22"/>
                <w:szCs w:val="22"/>
              </w:rPr>
            </w:pPr>
            <w:r w:rsidRPr="00D177AA">
              <w:rPr>
                <w:rFonts w:ascii="Arial" w:hAnsi="Arial" w:cs="Arial"/>
                <w:b/>
                <w:sz w:val="22"/>
                <w:szCs w:val="22"/>
              </w:rPr>
              <w:t>Discussed under sub-title “randomization”.</w:t>
            </w:r>
          </w:p>
        </w:tc>
        <w:tc>
          <w:tcPr>
            <w:tcW w:w="1620" w:type="dxa"/>
            <w:tcBorders>
              <w:bottom w:val="single" w:sz="4" w:space="0" w:color="auto"/>
            </w:tcBorders>
          </w:tcPr>
          <w:p w:rsidR="009F1A00" w:rsidRPr="00F33427" w:rsidRDefault="00AA33BB" w:rsidP="00FB6C2C">
            <w:pPr>
              <w:ind w:left="-108"/>
              <w:rPr>
                <w:rFonts w:ascii="Arial" w:hAnsi="Arial" w:cs="Arial"/>
                <w:sz w:val="22"/>
                <w:szCs w:val="22"/>
              </w:rPr>
            </w:pPr>
            <w:r>
              <w:rPr>
                <w:rFonts w:ascii="Arial" w:hAnsi="Arial" w:cs="Arial"/>
                <w:sz w:val="22"/>
                <w:szCs w:val="22"/>
              </w:rPr>
              <w:t xml:space="preserve"> </w:t>
            </w:r>
            <w:r w:rsidRPr="000132C5">
              <w:rPr>
                <w:rFonts w:ascii="Arial" w:hAnsi="Arial" w:cs="Arial"/>
                <w:sz w:val="22"/>
                <w:szCs w:val="22"/>
              </w:rPr>
              <w:t>pp.</w:t>
            </w:r>
            <w:r w:rsidR="00D177AA">
              <w:rPr>
                <w:rFonts w:ascii="Arial" w:hAnsi="Arial" w:cs="Arial"/>
                <w:sz w:val="22"/>
                <w:szCs w:val="22"/>
              </w:rPr>
              <w:t>5</w:t>
            </w:r>
            <w:r w:rsidR="00C47C2E">
              <w:rPr>
                <w:rFonts w:ascii="Arial" w:hAnsi="Arial" w:cs="Arial"/>
                <w:sz w:val="22"/>
                <w:szCs w:val="22"/>
              </w:rPr>
              <w:t>-6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r w:rsidR="0096056E" w:rsidRPr="00F33427">
              <w:rPr>
                <w:rFonts w:ascii="Arial" w:hAnsi="Arial" w:cs="Arial"/>
                <w:sz w:val="22"/>
                <w:szCs w:val="22"/>
              </w:rPr>
              <w:t>)</w:t>
            </w:r>
            <w:r w:rsidR="0096056E">
              <w:rPr>
                <w:rFonts w:ascii="Arial" w:hAnsi="Arial" w:cs="Arial"/>
                <w:sz w:val="22"/>
                <w:szCs w:val="22"/>
              </w:rPr>
              <w:t xml:space="preserve"> -</w:t>
            </w:r>
            <w:r w:rsidR="00AB6823" w:rsidRPr="005A46C8">
              <w:rPr>
                <w:szCs w:val="24"/>
              </w:rPr>
              <w:t xml:space="preserve"> </w:t>
            </w:r>
            <w:r w:rsidR="00D177AA" w:rsidRPr="00D177AA">
              <w:rPr>
                <w:rFonts w:ascii="Arial" w:hAnsi="Arial" w:cs="Arial"/>
                <w:b/>
                <w:sz w:val="22"/>
                <w:szCs w:val="22"/>
              </w:rPr>
              <w:t xml:space="preserve">Discussed under sub-title </w:t>
            </w:r>
            <w:r w:rsidR="00D177AA" w:rsidRPr="00D177AA">
              <w:rPr>
                <w:rFonts w:ascii="Arial" w:hAnsi="Arial" w:cs="Arial"/>
                <w:b/>
                <w:sz w:val="22"/>
                <w:szCs w:val="22"/>
              </w:rPr>
              <w:lastRenderedPageBreak/>
              <w:t>“randomization”.</w:t>
            </w:r>
          </w:p>
        </w:tc>
        <w:tc>
          <w:tcPr>
            <w:tcW w:w="1620" w:type="dxa"/>
            <w:tcBorders>
              <w:top w:val="single" w:sz="4" w:space="0" w:color="auto"/>
              <w:bottom w:val="single" w:sz="4" w:space="0" w:color="auto"/>
            </w:tcBorders>
          </w:tcPr>
          <w:p w:rsidR="009F1A00" w:rsidRPr="00F33427" w:rsidRDefault="00D177AA" w:rsidP="00647484">
            <w:pPr>
              <w:ind w:left="-108"/>
              <w:rPr>
                <w:rFonts w:ascii="Arial" w:hAnsi="Arial" w:cs="Arial"/>
                <w:sz w:val="22"/>
                <w:szCs w:val="22"/>
              </w:rPr>
            </w:pPr>
            <w:r w:rsidRPr="000132C5">
              <w:rPr>
                <w:rFonts w:ascii="Arial" w:hAnsi="Arial" w:cs="Arial"/>
                <w:sz w:val="22"/>
                <w:szCs w:val="22"/>
              </w:rPr>
              <w:lastRenderedPageBreak/>
              <w:t>pp.</w:t>
            </w:r>
            <w:r>
              <w:rPr>
                <w:rFonts w:ascii="Arial" w:hAnsi="Arial" w:cs="Arial"/>
                <w:sz w:val="22"/>
                <w:szCs w:val="22"/>
              </w:rPr>
              <w:t>5</w:t>
            </w:r>
            <w:r w:rsidR="00C47C2E">
              <w:rPr>
                <w:rFonts w:ascii="Arial" w:hAnsi="Arial" w:cs="Arial"/>
                <w:sz w:val="22"/>
                <w:szCs w:val="22"/>
              </w:rPr>
              <w:t>-6</w:t>
            </w:r>
            <w:r w:rsidR="00AA33BB">
              <w:rPr>
                <w:rFonts w:ascii="Arial" w:hAnsi="Arial" w:cs="Arial"/>
                <w:sz w:val="22"/>
                <w:szCs w:val="22"/>
              </w:rPr>
              <w:t xml:space="preserve">  </w:t>
            </w:r>
          </w:p>
        </w:tc>
      </w:tr>
      <w:tr w:rsidR="001A321A" w:rsidRPr="00F33427" w:rsidTr="00F33427">
        <w:tc>
          <w:tcPr>
            <w:tcW w:w="2088" w:type="dxa"/>
          </w:tcPr>
          <w:p w:rsidR="001A321A" w:rsidRPr="00F33427" w:rsidRDefault="009D7A83" w:rsidP="00D177AA">
            <w:pPr>
              <w:ind w:left="180" w:hanging="540"/>
              <w:rPr>
                <w:rFonts w:ascii="Arial" w:hAnsi="Arial" w:cs="Arial"/>
                <w:sz w:val="22"/>
                <w:szCs w:val="22"/>
              </w:rPr>
            </w:pPr>
            <w:r w:rsidRPr="00F33427">
              <w:rPr>
                <w:rFonts w:cs="Arial"/>
                <w:sz w:val="22"/>
                <w:szCs w:val="22"/>
              </w:rPr>
              <w:lastRenderedPageBreak/>
              <w:t> </w:t>
            </w:r>
            <w:r w:rsidR="00D177AA">
              <w:rPr>
                <w:rFonts w:ascii="Arial" w:hAnsi="Arial" w:cs="Arial"/>
                <w:sz w:val="22"/>
                <w:szCs w:val="22"/>
              </w:rPr>
              <w:t xml:space="preserve">     A</w:t>
            </w:r>
            <w:r w:rsidR="001A321A" w:rsidRPr="00F33427">
              <w:rPr>
                <w:rFonts w:ascii="Arial" w:hAnsi="Arial" w:cs="Arial"/>
                <w:sz w:val="22"/>
                <w:szCs w:val="22"/>
              </w:rPr>
              <w:t>llocation</w:t>
            </w:r>
            <w:r w:rsidR="00D177AA">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0132C5">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r w:rsidR="0096056E">
              <w:rPr>
                <w:rFonts w:ascii="Arial" w:hAnsi="Arial" w:cs="Arial"/>
                <w:sz w:val="22"/>
                <w:szCs w:val="22"/>
              </w:rPr>
              <w:t>-</w:t>
            </w:r>
            <w:r w:rsidR="0096056E" w:rsidRPr="000132C5">
              <w:rPr>
                <w:rFonts w:ascii="Arial" w:hAnsi="Arial" w:cs="Arial"/>
                <w:b/>
                <w:sz w:val="22"/>
                <w:szCs w:val="22"/>
              </w:rPr>
              <w:t xml:space="preserve">Lottery method using </w:t>
            </w:r>
            <w:r w:rsidR="000132C5">
              <w:rPr>
                <w:rFonts w:ascii="Arial" w:hAnsi="Arial" w:cs="Arial"/>
                <w:b/>
                <w:sz w:val="22"/>
                <w:szCs w:val="22"/>
              </w:rPr>
              <w:t>simple random sampling</w:t>
            </w:r>
            <w:r w:rsidR="0096056E" w:rsidRPr="000132C5">
              <w:rPr>
                <w:rFonts w:ascii="Arial" w:hAnsi="Arial" w:cs="Arial"/>
                <w:b/>
                <w:sz w:val="22"/>
                <w:szCs w:val="22"/>
              </w:rPr>
              <w:t xml:space="preserve"> to allocate intervention and control groups.</w:t>
            </w:r>
          </w:p>
        </w:tc>
        <w:tc>
          <w:tcPr>
            <w:tcW w:w="1620" w:type="dxa"/>
            <w:tcBorders>
              <w:top w:val="single" w:sz="4" w:space="0" w:color="auto"/>
              <w:bottom w:val="single" w:sz="4" w:space="0" w:color="auto"/>
            </w:tcBorders>
          </w:tcPr>
          <w:p w:rsidR="001A321A" w:rsidRPr="000132C5" w:rsidRDefault="00AA33BB" w:rsidP="007053B2">
            <w:pPr>
              <w:rPr>
                <w:rFonts w:ascii="Arial" w:hAnsi="Arial" w:cs="Arial"/>
                <w:sz w:val="22"/>
                <w:szCs w:val="22"/>
              </w:rPr>
            </w:pPr>
            <w:r>
              <w:rPr>
                <w:rFonts w:ascii="Arial" w:hAnsi="Arial" w:cs="Arial"/>
                <w:sz w:val="22"/>
                <w:szCs w:val="22"/>
              </w:rPr>
              <w:t xml:space="preserve"> </w:t>
            </w:r>
            <w:r w:rsidR="000132C5" w:rsidRPr="000132C5">
              <w:rPr>
                <w:rFonts w:ascii="Arial" w:hAnsi="Arial" w:cs="Arial"/>
                <w:sz w:val="22"/>
                <w:szCs w:val="22"/>
              </w:rPr>
              <w:t>pp.</w:t>
            </w:r>
            <w:r w:rsidR="00647484">
              <w:rPr>
                <w:rFonts w:ascii="Arial" w:hAnsi="Arial" w:cs="Arial"/>
                <w:sz w:val="22"/>
                <w:szCs w:val="22"/>
              </w:rPr>
              <w:t>5</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w:t>
            </w:r>
            <w:r w:rsidR="0096056E" w:rsidRPr="00F33427">
              <w:rPr>
                <w:rFonts w:ascii="Arial" w:hAnsi="Arial" w:cs="Arial"/>
                <w:sz w:val="22"/>
                <w:szCs w:val="22"/>
              </w:rPr>
              <w:t xml:space="preserve"> numbered containers </w:t>
            </w:r>
            <w:r w:rsidRPr="00F33427">
              <w:rPr>
                <w:rFonts w:ascii="Arial" w:hAnsi="Arial" w:cs="Arial"/>
                <w:sz w:val="22"/>
                <w:szCs w:val="22"/>
              </w:rPr>
              <w:t>ed participants to interventions</w:t>
            </w:r>
            <w:r w:rsidR="000132C5" w:rsidRPr="00C47C2E">
              <w:rPr>
                <w:rFonts w:ascii="Arial" w:hAnsi="Arial" w:cs="Arial"/>
                <w:b/>
                <w:sz w:val="22"/>
                <w:szCs w:val="22"/>
              </w:rPr>
              <w:t xml:space="preserve">- The </w:t>
            </w:r>
            <w:r w:rsidR="00C47C2E" w:rsidRPr="00C47C2E">
              <w:rPr>
                <w:rFonts w:ascii="Arial" w:hAnsi="Arial" w:cs="Arial"/>
                <w:b/>
                <w:sz w:val="22"/>
                <w:szCs w:val="22"/>
              </w:rPr>
              <w:t>supervisor</w:t>
            </w:r>
            <w:r w:rsidR="00C47C2E" w:rsidRPr="00C47C2E">
              <w:rPr>
                <w:rFonts w:eastAsia="FreeSerif"/>
                <w:b/>
                <w:szCs w:val="24"/>
              </w:rPr>
              <w:t xml:space="preserve"> (</w:t>
            </w:r>
            <w:r w:rsidR="00C47C2E">
              <w:rPr>
                <w:rFonts w:eastAsia="FreeSerif"/>
                <w:b/>
                <w:szCs w:val="24"/>
              </w:rPr>
              <w:t>health officer with BSc degree)</w:t>
            </w:r>
            <w:r w:rsidR="00C47C2E" w:rsidRPr="00C47C2E">
              <w:rPr>
                <w:rFonts w:eastAsia="FreeSerif"/>
                <w:b/>
                <w:szCs w:val="24"/>
              </w:rPr>
              <w:t>.</w:t>
            </w:r>
          </w:p>
        </w:tc>
        <w:tc>
          <w:tcPr>
            <w:tcW w:w="1620" w:type="dxa"/>
            <w:tcBorders>
              <w:top w:val="single" w:sz="4" w:space="0" w:color="auto"/>
              <w:bottom w:val="single" w:sz="4" w:space="0" w:color="auto"/>
            </w:tcBorders>
          </w:tcPr>
          <w:p w:rsidR="001A321A" w:rsidRPr="00F33427" w:rsidRDefault="00647484" w:rsidP="007053B2">
            <w:pPr>
              <w:rPr>
                <w:rFonts w:ascii="Arial" w:hAnsi="Arial" w:cs="Arial"/>
                <w:sz w:val="22"/>
                <w:szCs w:val="22"/>
              </w:rPr>
            </w:pPr>
            <w:r>
              <w:rPr>
                <w:rFonts w:ascii="Arial" w:hAnsi="Arial" w:cs="Arial"/>
                <w:sz w:val="22"/>
                <w:szCs w:val="22"/>
              </w:rPr>
              <w:t>pp.5-6</w:t>
            </w:r>
            <w:r w:rsidR="000132C5">
              <w:rPr>
                <w:rFonts w:ascii="Arial" w:hAnsi="Arial" w:cs="Arial"/>
                <w:sz w:val="22"/>
                <w:szCs w:val="22"/>
              </w:rPr>
              <w:t xml:space="preserve"> </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those assessing outcomes) and how</w:t>
            </w:r>
            <w:r w:rsidR="00B60C56">
              <w:rPr>
                <w:rFonts w:ascii="Arial" w:hAnsi="Arial" w:cs="Arial"/>
                <w:sz w:val="22"/>
                <w:szCs w:val="22"/>
              </w:rPr>
              <w:t>-</w:t>
            </w:r>
            <w:r w:rsidR="00B60C56" w:rsidRPr="00B60C56">
              <w:rPr>
                <w:rFonts w:ascii="Arial" w:hAnsi="Arial" w:cs="Arial"/>
                <w:b/>
                <w:sz w:val="22"/>
                <w:szCs w:val="22"/>
              </w:rPr>
              <w:t>The supervisor who allocate participants in to intervention or control groups</w:t>
            </w:r>
            <w:r w:rsidR="00B60C56">
              <w:rPr>
                <w:rFonts w:ascii="Arial" w:hAnsi="Arial" w:cs="Arial"/>
                <w:b/>
                <w:sz w:val="22"/>
                <w:szCs w:val="22"/>
              </w:rPr>
              <w:t>. He was not aware of the arms.</w:t>
            </w:r>
          </w:p>
        </w:tc>
        <w:tc>
          <w:tcPr>
            <w:tcW w:w="1620" w:type="dxa"/>
            <w:tcBorders>
              <w:top w:val="single" w:sz="4" w:space="0" w:color="auto"/>
              <w:bottom w:val="single" w:sz="4" w:space="0" w:color="auto"/>
            </w:tcBorders>
          </w:tcPr>
          <w:p w:rsidR="009F1A00" w:rsidRDefault="00B60C56" w:rsidP="007053B2">
            <w:pPr>
              <w:rPr>
                <w:rFonts w:ascii="Arial" w:hAnsi="Arial" w:cs="Arial"/>
                <w:sz w:val="22"/>
                <w:szCs w:val="22"/>
              </w:rPr>
            </w:pPr>
            <w:r>
              <w:rPr>
                <w:rFonts w:ascii="Arial" w:hAnsi="Arial" w:cs="Arial"/>
                <w:sz w:val="22"/>
                <w:szCs w:val="22"/>
              </w:rPr>
              <w:t>pp. 6</w:t>
            </w:r>
          </w:p>
          <w:p w:rsidR="0096056E" w:rsidRPr="00F33427" w:rsidRDefault="0096056E" w:rsidP="007053B2">
            <w:pPr>
              <w:rPr>
                <w:rFonts w:ascii="Arial" w:hAnsi="Arial" w:cs="Arial"/>
                <w:sz w:val="22"/>
                <w:szCs w:val="22"/>
              </w:rPr>
            </w:pP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r w:rsidR="0096056E">
              <w:rPr>
                <w:rFonts w:ascii="Arial" w:hAnsi="Arial" w:cs="Arial"/>
                <w:sz w:val="22"/>
                <w:szCs w:val="22"/>
              </w:rPr>
              <w:t>-</w:t>
            </w:r>
            <w:r w:rsidR="0096056E" w:rsidRPr="000132C5">
              <w:rPr>
                <w:rFonts w:ascii="Arial" w:hAnsi="Arial" w:cs="Arial"/>
                <w:b/>
                <w:sz w:val="22"/>
                <w:szCs w:val="22"/>
              </w:rPr>
              <w:t>The same type of nutrition education for all intervention clusters. But none for control groups.</w:t>
            </w:r>
          </w:p>
        </w:tc>
        <w:tc>
          <w:tcPr>
            <w:tcW w:w="1620" w:type="dxa"/>
            <w:tcBorders>
              <w:top w:val="single" w:sz="4" w:space="0" w:color="auto"/>
              <w:bottom w:val="single" w:sz="4" w:space="0" w:color="auto"/>
            </w:tcBorders>
          </w:tcPr>
          <w:p w:rsidR="009F1A00" w:rsidRPr="00F33427" w:rsidRDefault="00647484" w:rsidP="007053B2">
            <w:pPr>
              <w:rPr>
                <w:rFonts w:ascii="Arial" w:hAnsi="Arial" w:cs="Arial"/>
                <w:sz w:val="22"/>
                <w:szCs w:val="22"/>
              </w:rPr>
            </w:pPr>
            <w:r>
              <w:rPr>
                <w:rFonts w:ascii="Arial" w:hAnsi="Arial" w:cs="Arial"/>
                <w:sz w:val="22"/>
                <w:szCs w:val="22"/>
              </w:rPr>
              <w:t>PP. 6</w:t>
            </w:r>
            <w:r w:rsidR="00B60C56">
              <w:rPr>
                <w:rFonts w:ascii="Arial" w:hAnsi="Arial" w:cs="Arial"/>
                <w:sz w:val="22"/>
                <w:szCs w:val="22"/>
              </w:rPr>
              <w:t>-</w:t>
            </w:r>
            <w:r w:rsidR="00A45AF5">
              <w:rPr>
                <w:rFonts w:ascii="Arial" w:hAnsi="Arial" w:cs="Arial"/>
                <w:sz w:val="22"/>
                <w:szCs w:val="22"/>
              </w:rPr>
              <w:t>9</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647484">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r w:rsidR="00BE6BA8">
              <w:rPr>
                <w:rFonts w:ascii="Arial" w:hAnsi="Arial" w:cs="Arial"/>
                <w:sz w:val="22"/>
                <w:szCs w:val="22"/>
              </w:rPr>
              <w:t>-</w:t>
            </w:r>
            <w:r w:rsidR="00BE6BA8" w:rsidRPr="001E4569">
              <w:rPr>
                <w:szCs w:val="24"/>
              </w:rPr>
              <w:t xml:space="preserve"> </w:t>
            </w:r>
            <w:r w:rsidR="00647484" w:rsidRPr="00647484">
              <w:rPr>
                <w:b/>
                <w:szCs w:val="24"/>
              </w:rPr>
              <w:t>t-test,</w:t>
            </w:r>
            <w:r w:rsidR="00647484">
              <w:rPr>
                <w:szCs w:val="24"/>
              </w:rPr>
              <w:t xml:space="preserve"> </w:t>
            </w:r>
            <w:r w:rsidR="00647484">
              <w:rPr>
                <w:b/>
                <w:szCs w:val="24"/>
              </w:rPr>
              <w:t xml:space="preserve">Chi-square test, </w:t>
            </w:r>
            <w:r w:rsidR="00647484" w:rsidRPr="00CA3CF9">
              <w:rPr>
                <w:b/>
                <w:szCs w:val="24"/>
              </w:rPr>
              <w:t>p</w:t>
            </w:r>
            <w:r w:rsidR="00BE6BA8" w:rsidRPr="00CA3CF9">
              <w:rPr>
                <w:b/>
                <w:szCs w:val="24"/>
              </w:rPr>
              <w:t>-value and confidence intervals</w:t>
            </w:r>
            <w:r w:rsidR="00BE6BA8">
              <w:rPr>
                <w:szCs w:val="24"/>
              </w:rPr>
              <w:t>.</w:t>
            </w:r>
          </w:p>
        </w:tc>
        <w:tc>
          <w:tcPr>
            <w:tcW w:w="1620" w:type="dxa"/>
            <w:tcBorders>
              <w:top w:val="single" w:sz="4" w:space="0" w:color="auto"/>
              <w:bottom w:val="single" w:sz="4" w:space="0" w:color="auto"/>
            </w:tcBorders>
          </w:tcPr>
          <w:p w:rsidR="009F1A00" w:rsidRPr="00F33427" w:rsidRDefault="00B60C56" w:rsidP="00647484">
            <w:pPr>
              <w:rPr>
                <w:rFonts w:ascii="Arial" w:hAnsi="Arial" w:cs="Arial"/>
                <w:sz w:val="22"/>
                <w:szCs w:val="22"/>
              </w:rPr>
            </w:pPr>
            <w:r>
              <w:rPr>
                <w:rFonts w:ascii="Arial" w:hAnsi="Arial" w:cs="Arial"/>
                <w:sz w:val="22"/>
                <w:szCs w:val="22"/>
              </w:rPr>
              <w:t>Page 11</w:t>
            </w:r>
            <w:r w:rsidR="00A45AF5">
              <w:rPr>
                <w:rFonts w:ascii="Arial" w:hAnsi="Arial" w:cs="Arial"/>
                <w:sz w:val="22"/>
                <w:szCs w:val="22"/>
              </w:rPr>
              <w:t>-12</w:t>
            </w:r>
            <w:r w:rsidR="00647484">
              <w:rPr>
                <w:rFonts w:ascii="Arial" w:hAnsi="Arial" w:cs="Arial"/>
                <w:sz w:val="22"/>
                <w:szCs w:val="22"/>
              </w:rPr>
              <w:t xml:space="preserve"> and the 3 tables</w:t>
            </w:r>
          </w:p>
        </w:tc>
      </w:tr>
      <w:tr w:rsidR="009F1A00" w:rsidRPr="00F33427" w:rsidTr="00CA3CF9">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r w:rsidR="00BE6BA8">
              <w:rPr>
                <w:rFonts w:ascii="Arial" w:hAnsi="Arial" w:cs="Arial"/>
                <w:sz w:val="22"/>
                <w:szCs w:val="22"/>
              </w:rPr>
              <w:t>-</w:t>
            </w:r>
            <w:r w:rsidR="00647484">
              <w:rPr>
                <w:b/>
                <w:szCs w:val="24"/>
              </w:rPr>
              <w:t xml:space="preserve"> Generalized Estimating Equations (GEE)</w:t>
            </w:r>
          </w:p>
        </w:tc>
        <w:tc>
          <w:tcPr>
            <w:tcW w:w="1620" w:type="dxa"/>
            <w:tcBorders>
              <w:top w:val="single" w:sz="4" w:space="0" w:color="auto"/>
              <w:bottom w:val="single" w:sz="4" w:space="0" w:color="auto"/>
            </w:tcBorders>
          </w:tcPr>
          <w:p w:rsidR="009F1A00" w:rsidRPr="00F33427" w:rsidRDefault="00B60C56" w:rsidP="007053B2">
            <w:pPr>
              <w:rPr>
                <w:rFonts w:ascii="Arial" w:hAnsi="Arial" w:cs="Arial"/>
                <w:sz w:val="22"/>
                <w:szCs w:val="22"/>
              </w:rPr>
            </w:pPr>
            <w:r>
              <w:rPr>
                <w:rFonts w:ascii="Arial" w:hAnsi="Arial" w:cs="Arial"/>
                <w:sz w:val="22"/>
                <w:szCs w:val="22"/>
              </w:rPr>
              <w:t>Page 11</w:t>
            </w:r>
            <w:r w:rsidR="00A45AF5">
              <w:rPr>
                <w:rFonts w:ascii="Arial" w:hAnsi="Arial" w:cs="Arial"/>
                <w:sz w:val="22"/>
                <w:szCs w:val="22"/>
              </w:rPr>
              <w:t>-12</w:t>
            </w:r>
            <w:r w:rsidR="00647484">
              <w:rPr>
                <w:rFonts w:ascii="Arial" w:hAnsi="Arial" w:cs="Arial"/>
                <w:sz w:val="22"/>
                <w:szCs w:val="22"/>
              </w:rPr>
              <w:t xml:space="preserve"> and Table </w:t>
            </w:r>
            <w:r w:rsidR="00505135">
              <w:rPr>
                <w:rFonts w:ascii="Arial" w:hAnsi="Arial" w:cs="Arial"/>
                <w:sz w:val="22"/>
                <w:szCs w:val="22"/>
              </w:rPr>
              <w:t>3</w:t>
            </w:r>
          </w:p>
        </w:tc>
      </w:tr>
      <w:tr w:rsidR="000E1A3F" w:rsidRPr="00F33427" w:rsidTr="00BE6BA8">
        <w:trPr>
          <w:trHeight w:val="70"/>
        </w:trPr>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CA3CF9">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r w:rsidR="00CA3CF9">
              <w:rPr>
                <w:rFonts w:ascii="Arial" w:hAnsi="Arial" w:cs="Arial"/>
                <w:sz w:val="22"/>
                <w:szCs w:val="22"/>
              </w:rPr>
              <w:t xml:space="preserve">- </w:t>
            </w:r>
            <w:r w:rsidR="00CA3CF9" w:rsidRPr="0018488F">
              <w:rPr>
                <w:rFonts w:ascii="Arial" w:hAnsi="Arial" w:cs="Arial"/>
                <w:b/>
                <w:sz w:val="22"/>
                <w:szCs w:val="22"/>
              </w:rPr>
              <w:t>326 each (assigned), 323 intervention groups (received treatment). 647 (99.2%)</w:t>
            </w:r>
            <w:r w:rsidR="0027006A" w:rsidRPr="0018488F">
              <w:rPr>
                <w:rFonts w:ascii="Arial" w:hAnsi="Arial" w:cs="Arial"/>
                <w:b/>
                <w:sz w:val="22"/>
                <w:szCs w:val="22"/>
              </w:rPr>
              <w:t xml:space="preserve"> [Analysed].</w:t>
            </w:r>
          </w:p>
        </w:tc>
        <w:tc>
          <w:tcPr>
            <w:tcW w:w="1620" w:type="dxa"/>
            <w:tcBorders>
              <w:bottom w:val="single" w:sz="4" w:space="0" w:color="auto"/>
            </w:tcBorders>
          </w:tcPr>
          <w:p w:rsidR="009F1A00" w:rsidRPr="00F33427" w:rsidRDefault="0027006A" w:rsidP="007053B2">
            <w:pPr>
              <w:rPr>
                <w:rFonts w:ascii="Arial" w:hAnsi="Arial" w:cs="Arial"/>
                <w:sz w:val="22"/>
                <w:szCs w:val="22"/>
              </w:rPr>
            </w:pPr>
            <w:r>
              <w:rPr>
                <w:rFonts w:ascii="Arial" w:hAnsi="Arial" w:cs="Arial"/>
                <w:sz w:val="22"/>
                <w:szCs w:val="22"/>
              </w:rPr>
              <w:t>Result part, p</w:t>
            </w:r>
            <w:r w:rsidR="00A45AF5">
              <w:rPr>
                <w:rFonts w:ascii="Arial" w:hAnsi="Arial" w:cs="Arial"/>
                <w:sz w:val="22"/>
                <w:szCs w:val="22"/>
              </w:rPr>
              <w:t>p. 12-15</w:t>
            </w:r>
            <w:r w:rsidR="00647484">
              <w:rPr>
                <w:rFonts w:ascii="Arial" w:hAnsi="Arial" w:cs="Arial"/>
                <w:sz w:val="22"/>
                <w:szCs w:val="22"/>
              </w:rPr>
              <w:t xml:space="preserve"> and figure 2</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18488F">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r w:rsidR="0027006A">
              <w:rPr>
                <w:rFonts w:ascii="Arial" w:hAnsi="Arial" w:cs="Arial"/>
                <w:sz w:val="22"/>
                <w:szCs w:val="22"/>
              </w:rPr>
              <w:t>-</w:t>
            </w:r>
            <w:r w:rsidR="0027006A" w:rsidRPr="0018488F">
              <w:rPr>
                <w:rFonts w:ascii="Arial" w:hAnsi="Arial" w:cs="Arial"/>
                <w:b/>
                <w:sz w:val="22"/>
                <w:szCs w:val="22"/>
              </w:rPr>
              <w:t xml:space="preserve">3 participants from intervention and 2 from control group lost after randomization. </w:t>
            </w:r>
            <w:r w:rsidR="0018488F">
              <w:rPr>
                <w:rFonts w:ascii="Arial" w:hAnsi="Arial" w:cs="Arial"/>
                <w:b/>
                <w:sz w:val="22"/>
                <w:szCs w:val="22"/>
              </w:rPr>
              <w:t>The r</w:t>
            </w:r>
            <w:r w:rsidR="0027006A" w:rsidRPr="0018488F">
              <w:rPr>
                <w:rFonts w:ascii="Arial" w:hAnsi="Arial" w:cs="Arial"/>
                <w:b/>
                <w:sz w:val="22"/>
                <w:szCs w:val="22"/>
              </w:rPr>
              <w:t xml:space="preserve">eason </w:t>
            </w:r>
            <w:r w:rsidR="0018488F">
              <w:rPr>
                <w:rFonts w:ascii="Arial" w:hAnsi="Arial" w:cs="Arial"/>
                <w:b/>
                <w:sz w:val="22"/>
                <w:szCs w:val="22"/>
              </w:rPr>
              <w:t xml:space="preserve">was </w:t>
            </w:r>
            <w:r w:rsidR="0027006A" w:rsidRPr="0018488F">
              <w:rPr>
                <w:rFonts w:ascii="Arial" w:hAnsi="Arial" w:cs="Arial"/>
                <w:b/>
                <w:sz w:val="22"/>
                <w:szCs w:val="22"/>
              </w:rPr>
              <w:t>residence change.</w:t>
            </w:r>
          </w:p>
        </w:tc>
        <w:tc>
          <w:tcPr>
            <w:tcW w:w="1620" w:type="dxa"/>
            <w:tcBorders>
              <w:top w:val="single" w:sz="4" w:space="0" w:color="auto"/>
              <w:bottom w:val="single" w:sz="4" w:space="0" w:color="auto"/>
            </w:tcBorders>
          </w:tcPr>
          <w:p w:rsidR="009F1A00" w:rsidRPr="00F33427" w:rsidRDefault="00A45AF5" w:rsidP="007053B2">
            <w:pPr>
              <w:rPr>
                <w:rFonts w:ascii="Arial" w:hAnsi="Arial" w:cs="Arial"/>
                <w:sz w:val="22"/>
                <w:szCs w:val="22"/>
              </w:rPr>
            </w:pPr>
            <w:r>
              <w:rPr>
                <w:rFonts w:ascii="Arial" w:hAnsi="Arial" w:cs="Arial"/>
                <w:sz w:val="22"/>
                <w:szCs w:val="22"/>
              </w:rPr>
              <w:t>Result part, pp. 13</w:t>
            </w:r>
            <w:r w:rsidR="00647484">
              <w:rPr>
                <w:rFonts w:ascii="Arial" w:hAnsi="Arial" w:cs="Arial"/>
                <w:sz w:val="22"/>
                <w:szCs w:val="22"/>
              </w:rPr>
              <w:t xml:space="preserve"> and figure 2</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r w:rsidR="0027006A">
              <w:rPr>
                <w:rFonts w:ascii="Arial" w:hAnsi="Arial" w:cs="Arial"/>
                <w:sz w:val="22"/>
                <w:szCs w:val="22"/>
              </w:rPr>
              <w:t>-</w:t>
            </w:r>
            <w:r w:rsidR="0027006A" w:rsidRPr="00C06BC6">
              <w:t xml:space="preserve"> </w:t>
            </w:r>
            <w:r w:rsidR="00B5461A">
              <w:rPr>
                <w:b/>
              </w:rPr>
              <w:t>January</w:t>
            </w:r>
            <w:r w:rsidR="0027006A" w:rsidRPr="0018488F">
              <w:rPr>
                <w:b/>
              </w:rPr>
              <w:t xml:space="preserve"> to June 2017</w:t>
            </w:r>
          </w:p>
        </w:tc>
        <w:tc>
          <w:tcPr>
            <w:tcW w:w="1620" w:type="dxa"/>
            <w:tcBorders>
              <w:top w:val="single" w:sz="4" w:space="0" w:color="auto"/>
              <w:bottom w:val="single" w:sz="4" w:space="0" w:color="auto"/>
            </w:tcBorders>
          </w:tcPr>
          <w:p w:rsidR="009F1A00" w:rsidRPr="00F33427" w:rsidRDefault="00505135" w:rsidP="007053B2">
            <w:pPr>
              <w:rPr>
                <w:rFonts w:ascii="Arial" w:hAnsi="Arial" w:cs="Arial"/>
                <w:sz w:val="22"/>
                <w:szCs w:val="22"/>
              </w:rPr>
            </w:pPr>
            <w:r>
              <w:rPr>
                <w:rFonts w:ascii="Arial" w:hAnsi="Arial" w:cs="Arial"/>
                <w:sz w:val="22"/>
                <w:szCs w:val="22"/>
              </w:rPr>
              <w:t xml:space="preserve">Methods section, pp. 4 </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r w:rsidR="0027006A">
              <w:rPr>
                <w:rFonts w:ascii="Arial" w:hAnsi="Arial" w:cs="Arial"/>
                <w:sz w:val="22"/>
                <w:szCs w:val="22"/>
              </w:rPr>
              <w:t xml:space="preserve">- </w:t>
            </w:r>
            <w:r w:rsidR="0027006A" w:rsidRPr="0018488F">
              <w:rPr>
                <w:rFonts w:ascii="Arial" w:hAnsi="Arial" w:cs="Arial"/>
                <w:b/>
                <w:sz w:val="22"/>
                <w:szCs w:val="22"/>
              </w:rPr>
              <w:t>end of the trial period</w:t>
            </w:r>
          </w:p>
        </w:tc>
        <w:tc>
          <w:tcPr>
            <w:tcW w:w="1620" w:type="dxa"/>
            <w:tcBorders>
              <w:top w:val="single" w:sz="4" w:space="0" w:color="auto"/>
              <w:bottom w:val="single" w:sz="4" w:space="0" w:color="auto"/>
            </w:tcBorders>
          </w:tcPr>
          <w:p w:rsidR="009F1A00" w:rsidRPr="00F33427" w:rsidRDefault="002309A6" w:rsidP="007053B2">
            <w:pPr>
              <w:rPr>
                <w:rFonts w:ascii="Arial" w:hAnsi="Arial" w:cs="Arial"/>
                <w:sz w:val="22"/>
                <w:szCs w:val="22"/>
              </w:rPr>
            </w:pPr>
            <w:r>
              <w:rPr>
                <w:rFonts w:ascii="Arial" w:hAnsi="Arial" w:cs="Arial"/>
                <w:sz w:val="22"/>
                <w:szCs w:val="22"/>
              </w:rPr>
              <w:t xml:space="preserve">Methods section, pp. </w:t>
            </w:r>
            <w:r w:rsidR="009D5046">
              <w:rPr>
                <w:rFonts w:ascii="Arial" w:hAnsi="Arial" w:cs="Arial"/>
                <w:sz w:val="22"/>
                <w:szCs w:val="22"/>
              </w:rPr>
              <w:t>8</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r w:rsidR="002309A6">
              <w:rPr>
                <w:rFonts w:ascii="Arial" w:hAnsi="Arial" w:cs="Arial"/>
                <w:sz w:val="22"/>
                <w:szCs w:val="22"/>
              </w:rPr>
              <w:t>-</w:t>
            </w:r>
            <w:r w:rsidR="002309A6" w:rsidRPr="0018488F">
              <w:rPr>
                <w:rFonts w:ascii="Arial" w:hAnsi="Arial" w:cs="Arial"/>
                <w:b/>
                <w:sz w:val="22"/>
                <w:szCs w:val="22"/>
              </w:rPr>
              <w:t>Found on result section</w:t>
            </w:r>
          </w:p>
        </w:tc>
        <w:tc>
          <w:tcPr>
            <w:tcW w:w="1620" w:type="dxa"/>
            <w:tcBorders>
              <w:top w:val="single" w:sz="4" w:space="0" w:color="auto"/>
              <w:bottom w:val="single" w:sz="4" w:space="0" w:color="auto"/>
            </w:tcBorders>
          </w:tcPr>
          <w:p w:rsidR="001A321A" w:rsidRPr="00F33427" w:rsidRDefault="009D5046" w:rsidP="007053B2">
            <w:pPr>
              <w:rPr>
                <w:rFonts w:ascii="Arial" w:hAnsi="Arial" w:cs="Arial"/>
                <w:sz w:val="22"/>
                <w:szCs w:val="22"/>
              </w:rPr>
            </w:pPr>
            <w:r>
              <w:rPr>
                <w:rFonts w:ascii="Arial" w:hAnsi="Arial" w:cs="Arial"/>
                <w:sz w:val="22"/>
                <w:szCs w:val="22"/>
              </w:rPr>
              <w:t>Table 1</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r w:rsidR="002309A6">
              <w:rPr>
                <w:rFonts w:ascii="Arial" w:hAnsi="Arial" w:cs="Arial"/>
                <w:sz w:val="22"/>
                <w:szCs w:val="22"/>
              </w:rPr>
              <w:t>-</w:t>
            </w:r>
            <w:r w:rsidR="002309A6" w:rsidRPr="001E4569">
              <w:rPr>
                <w:szCs w:val="24"/>
              </w:rPr>
              <w:t xml:space="preserve"> </w:t>
            </w:r>
            <w:r w:rsidR="002309A6" w:rsidRPr="002309A6">
              <w:rPr>
                <w:b/>
                <w:szCs w:val="24"/>
              </w:rPr>
              <w:t>All analysis was conducted according to intention to treat principle</w:t>
            </w:r>
            <w:r w:rsidR="00505135">
              <w:rPr>
                <w:b/>
                <w:szCs w:val="24"/>
              </w:rPr>
              <w:t>.</w:t>
            </w:r>
          </w:p>
        </w:tc>
        <w:tc>
          <w:tcPr>
            <w:tcW w:w="1620" w:type="dxa"/>
            <w:tcBorders>
              <w:top w:val="single" w:sz="4" w:space="0" w:color="auto"/>
              <w:bottom w:val="single" w:sz="4" w:space="0" w:color="auto"/>
            </w:tcBorders>
          </w:tcPr>
          <w:p w:rsidR="001A321A" w:rsidRPr="00F33427" w:rsidRDefault="009D5046" w:rsidP="007053B2">
            <w:pPr>
              <w:rPr>
                <w:rFonts w:ascii="Arial" w:hAnsi="Arial" w:cs="Arial"/>
                <w:sz w:val="22"/>
                <w:szCs w:val="22"/>
              </w:rPr>
            </w:pPr>
            <w:r>
              <w:rPr>
                <w:rFonts w:ascii="Arial" w:hAnsi="Arial" w:cs="Arial"/>
                <w:sz w:val="22"/>
                <w:szCs w:val="22"/>
              </w:rPr>
              <w:t>pp .11-12</w:t>
            </w:r>
            <w:r w:rsidR="002309A6">
              <w:rPr>
                <w:rFonts w:ascii="Arial" w:hAnsi="Arial" w:cs="Arial"/>
                <w:sz w:val="22"/>
                <w:szCs w:val="22"/>
              </w:rPr>
              <w:t>, Data analysis sec.</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r w:rsidR="002309A6">
              <w:rPr>
                <w:rFonts w:ascii="Arial" w:hAnsi="Arial" w:cs="Arial"/>
                <w:sz w:val="22"/>
                <w:szCs w:val="22"/>
              </w:rPr>
              <w:t>-</w:t>
            </w:r>
            <w:r w:rsidR="00E63FF1" w:rsidRPr="00E63FF1">
              <w:rPr>
                <w:rFonts w:ascii="Arial" w:hAnsi="Arial" w:cs="Arial"/>
                <w:b/>
                <w:sz w:val="22"/>
                <w:szCs w:val="22"/>
              </w:rPr>
              <w:t>The result for each outcome variable</w:t>
            </w:r>
            <w:r w:rsidR="00E63FF1">
              <w:rPr>
                <w:rFonts w:ascii="Arial" w:hAnsi="Arial" w:cs="Arial"/>
                <w:b/>
                <w:sz w:val="22"/>
                <w:szCs w:val="22"/>
              </w:rPr>
              <w:t>s</w:t>
            </w:r>
            <w:r w:rsidR="00E63FF1" w:rsidRPr="00E63FF1">
              <w:rPr>
                <w:rFonts w:ascii="Arial" w:hAnsi="Arial" w:cs="Arial"/>
                <w:b/>
                <w:sz w:val="22"/>
                <w:szCs w:val="22"/>
              </w:rPr>
              <w:t xml:space="preserve"> (i.e. the effect size and the corresponding 95% CI</w:t>
            </w:r>
            <w:r w:rsidR="00E63FF1">
              <w:rPr>
                <w:rFonts w:ascii="Arial" w:hAnsi="Arial" w:cs="Arial"/>
                <w:b/>
                <w:sz w:val="22"/>
                <w:szCs w:val="22"/>
              </w:rPr>
              <w:t>) was</w:t>
            </w:r>
            <w:r w:rsidR="00E63FF1" w:rsidRPr="00E63FF1">
              <w:rPr>
                <w:rFonts w:ascii="Arial" w:hAnsi="Arial" w:cs="Arial"/>
                <w:b/>
                <w:sz w:val="22"/>
                <w:szCs w:val="22"/>
              </w:rPr>
              <w:t xml:space="preserve"> indicated in</w:t>
            </w:r>
            <w:r w:rsidR="002309A6" w:rsidRPr="00E63FF1">
              <w:rPr>
                <w:rFonts w:ascii="Arial" w:hAnsi="Arial" w:cs="Arial"/>
                <w:b/>
                <w:sz w:val="22"/>
                <w:szCs w:val="22"/>
              </w:rPr>
              <w:t xml:space="preserve"> result section</w:t>
            </w:r>
            <w:r w:rsidR="00E63FF1" w:rsidRPr="00E63FF1">
              <w:rPr>
                <w:rFonts w:ascii="Arial" w:hAnsi="Arial" w:cs="Arial"/>
                <w:b/>
                <w:sz w:val="22"/>
                <w:szCs w:val="22"/>
              </w:rPr>
              <w:t xml:space="preserve"> and in Table 2</w:t>
            </w:r>
            <w:r w:rsidR="00E63FF1" w:rsidRPr="00E63FF1">
              <w:rPr>
                <w:rFonts w:ascii="Arial" w:hAnsi="Arial" w:cs="Arial"/>
                <w:b/>
                <w:color w:val="FF0000"/>
                <w:sz w:val="22"/>
                <w:szCs w:val="22"/>
              </w:rPr>
              <w:t>.</w:t>
            </w:r>
          </w:p>
        </w:tc>
        <w:tc>
          <w:tcPr>
            <w:tcW w:w="1620" w:type="dxa"/>
            <w:tcBorders>
              <w:top w:val="single" w:sz="4" w:space="0" w:color="auto"/>
              <w:bottom w:val="single" w:sz="4" w:space="0" w:color="auto"/>
            </w:tcBorders>
          </w:tcPr>
          <w:p w:rsidR="009F1A00" w:rsidRPr="00F33427" w:rsidRDefault="00E63FF1" w:rsidP="007053B2">
            <w:pPr>
              <w:rPr>
                <w:rFonts w:ascii="Arial" w:hAnsi="Arial" w:cs="Arial"/>
                <w:sz w:val="22"/>
                <w:szCs w:val="22"/>
              </w:rPr>
            </w:pPr>
            <w:r>
              <w:rPr>
                <w:rFonts w:ascii="Arial" w:hAnsi="Arial" w:cs="Arial"/>
                <w:sz w:val="22"/>
                <w:szCs w:val="22"/>
              </w:rPr>
              <w:t xml:space="preserve">pp. 14, lines 264-276 and </w:t>
            </w:r>
            <w:r w:rsidR="002309A6">
              <w:rPr>
                <w:rFonts w:ascii="Arial" w:hAnsi="Arial" w:cs="Arial"/>
                <w:sz w:val="22"/>
                <w:szCs w:val="22"/>
              </w:rPr>
              <w:t xml:space="preserve">Tables </w:t>
            </w:r>
            <w:r>
              <w:rPr>
                <w:rFonts w:ascii="Arial" w:hAnsi="Arial" w:cs="Arial"/>
                <w:sz w:val="22"/>
                <w:szCs w:val="22"/>
              </w:rPr>
              <w:t>2</w:t>
            </w:r>
          </w:p>
        </w:tc>
      </w:tr>
      <w:tr w:rsidR="009F1A00" w:rsidRPr="00F33427" w:rsidTr="0079736E">
        <w:trPr>
          <w:trHeight w:val="68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Default="009F1A00" w:rsidP="007053B2">
            <w:pPr>
              <w:rPr>
                <w:rFonts w:ascii="Arial" w:hAnsi="Arial" w:cs="Arial"/>
                <w:b/>
                <w:bCs/>
                <w:sz w:val="22"/>
                <w:szCs w:val="22"/>
              </w:rPr>
            </w:pPr>
            <w:r w:rsidRPr="00F33427">
              <w:rPr>
                <w:rFonts w:ascii="Arial" w:hAnsi="Arial" w:cs="Arial"/>
                <w:bCs/>
                <w:sz w:val="22"/>
                <w:szCs w:val="22"/>
              </w:rPr>
              <w:t>For binary outcomes, presentation of both absolute and relative effect sizes is recommended</w:t>
            </w:r>
            <w:r w:rsidR="00356723">
              <w:rPr>
                <w:rFonts w:ascii="Arial" w:hAnsi="Arial" w:cs="Arial"/>
                <w:bCs/>
                <w:sz w:val="22"/>
                <w:szCs w:val="22"/>
              </w:rPr>
              <w:t>-</w:t>
            </w:r>
            <w:r w:rsidR="00E65E3A">
              <w:rPr>
                <w:rFonts w:ascii="Arial" w:hAnsi="Arial" w:cs="Arial"/>
                <w:b/>
                <w:bCs/>
                <w:sz w:val="22"/>
                <w:szCs w:val="22"/>
              </w:rPr>
              <w:t>All the three outcome variables (Knowledge, attitude and practice scores) are continuous.</w:t>
            </w:r>
          </w:p>
          <w:p w:rsidR="0079736E" w:rsidRPr="00F33427" w:rsidRDefault="0079736E" w:rsidP="007053B2">
            <w:pPr>
              <w:rPr>
                <w:rFonts w:ascii="Arial" w:hAnsi="Arial" w:cs="Arial"/>
                <w:sz w:val="22"/>
                <w:szCs w:val="22"/>
              </w:rPr>
            </w:pPr>
          </w:p>
        </w:tc>
        <w:tc>
          <w:tcPr>
            <w:tcW w:w="1620" w:type="dxa"/>
            <w:tcBorders>
              <w:top w:val="single" w:sz="4" w:space="0" w:color="auto"/>
              <w:bottom w:val="single" w:sz="4" w:space="0" w:color="auto"/>
            </w:tcBorders>
          </w:tcPr>
          <w:p w:rsidR="009F1A00" w:rsidRPr="0079736E" w:rsidRDefault="00E65E3A" w:rsidP="0079736E">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r w:rsidR="00356723">
              <w:rPr>
                <w:rFonts w:ascii="Arial" w:hAnsi="Arial" w:cs="Arial"/>
                <w:sz w:val="22"/>
                <w:szCs w:val="22"/>
              </w:rPr>
              <w:t>-</w:t>
            </w:r>
            <w:r w:rsidR="00356723" w:rsidRPr="00356723">
              <w:rPr>
                <w:rFonts w:ascii="Arial" w:hAnsi="Arial" w:cs="Arial"/>
                <w:b/>
                <w:sz w:val="22"/>
                <w:szCs w:val="22"/>
              </w:rPr>
              <w:t>Multivariable analysis</w:t>
            </w:r>
            <w:r w:rsidR="00505135">
              <w:rPr>
                <w:rFonts w:ascii="Arial" w:hAnsi="Arial" w:cs="Arial"/>
                <w:b/>
                <w:sz w:val="22"/>
                <w:szCs w:val="22"/>
              </w:rPr>
              <w:t xml:space="preserve"> (GEE)</w:t>
            </w:r>
            <w:r w:rsidR="00356723" w:rsidRPr="00356723">
              <w:rPr>
                <w:rFonts w:ascii="Arial" w:hAnsi="Arial" w:cs="Arial"/>
                <w:b/>
                <w:sz w:val="22"/>
                <w:szCs w:val="22"/>
              </w:rPr>
              <w:t>.</w:t>
            </w:r>
          </w:p>
        </w:tc>
        <w:tc>
          <w:tcPr>
            <w:tcW w:w="1620" w:type="dxa"/>
            <w:tcBorders>
              <w:top w:val="single" w:sz="4" w:space="0" w:color="auto"/>
              <w:bottom w:val="single" w:sz="4" w:space="0" w:color="auto"/>
            </w:tcBorders>
          </w:tcPr>
          <w:p w:rsidR="001A321A" w:rsidRPr="00F33427" w:rsidRDefault="009D5046" w:rsidP="007053B2">
            <w:pPr>
              <w:rPr>
                <w:rFonts w:ascii="Arial" w:hAnsi="Arial" w:cs="Arial"/>
                <w:sz w:val="22"/>
                <w:szCs w:val="22"/>
              </w:rPr>
            </w:pPr>
            <w:r>
              <w:rPr>
                <w:rFonts w:ascii="Arial" w:hAnsi="Arial" w:cs="Arial"/>
                <w:sz w:val="22"/>
                <w:szCs w:val="22"/>
              </w:rPr>
              <w:t>Page 11-12</w:t>
            </w:r>
            <w:r w:rsidR="00505135">
              <w:rPr>
                <w:rFonts w:ascii="Arial" w:hAnsi="Arial" w:cs="Arial"/>
                <w:sz w:val="22"/>
                <w:szCs w:val="22"/>
              </w:rPr>
              <w:t xml:space="preserve"> and Table 3</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00356723" w:rsidRPr="002E7213">
              <w:rPr>
                <w:rFonts w:ascii="Arial" w:hAnsi="Arial" w:cs="Arial"/>
                <w:sz w:val="16"/>
                <w:szCs w:val="16"/>
              </w:rPr>
              <w:t>)</w:t>
            </w:r>
            <w:r w:rsidR="00356723">
              <w:rPr>
                <w:rFonts w:ascii="Arial" w:hAnsi="Arial" w:cs="Arial"/>
                <w:sz w:val="16"/>
                <w:szCs w:val="16"/>
              </w:rPr>
              <w:t xml:space="preserve"> - </w:t>
            </w:r>
            <w:r w:rsidR="00356723" w:rsidRPr="00446FC4">
              <w:rPr>
                <w:rFonts w:ascii="Arial" w:hAnsi="Arial" w:cs="Arial"/>
                <w:b/>
                <w:sz w:val="22"/>
                <w:szCs w:val="22"/>
              </w:rPr>
              <w:t>Fortunately, nutrition education intervention has no harm.</w:t>
            </w:r>
          </w:p>
        </w:tc>
        <w:tc>
          <w:tcPr>
            <w:tcW w:w="1620" w:type="dxa"/>
            <w:tcBorders>
              <w:top w:val="single" w:sz="4" w:space="0" w:color="auto"/>
              <w:bottom w:val="single" w:sz="4" w:space="0" w:color="auto"/>
            </w:tcBorders>
          </w:tcPr>
          <w:p w:rsidR="001A321A" w:rsidRPr="00F33427" w:rsidRDefault="00356723" w:rsidP="007053B2">
            <w:pPr>
              <w:rPr>
                <w:rFonts w:ascii="Arial" w:hAnsi="Arial" w:cs="Arial"/>
                <w:sz w:val="22"/>
                <w:szCs w:val="22"/>
              </w:rPr>
            </w:pPr>
            <w:r>
              <w:rPr>
                <w:rFonts w:ascii="Arial" w:hAnsi="Arial" w:cs="Arial"/>
                <w:sz w:val="22"/>
                <w:szCs w:val="22"/>
              </w:rPr>
              <w:t>No harm</w:t>
            </w:r>
          </w:p>
        </w:tc>
      </w:tr>
      <w:tr w:rsidR="000E1A3F" w:rsidRPr="00F33427" w:rsidTr="00356723">
        <w:trPr>
          <w:trHeight w:val="260"/>
        </w:trPr>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79736E">
        <w:trPr>
          <w:trHeight w:val="738"/>
        </w:trPr>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A87DFD" w:rsidRDefault="001A321A" w:rsidP="00A87DFD">
            <w:pPr>
              <w:autoSpaceDE w:val="0"/>
              <w:autoSpaceDN w:val="0"/>
              <w:adjustRightInd w:val="0"/>
              <w:spacing w:line="480" w:lineRule="auto"/>
              <w:rPr>
                <w:b/>
                <w:bCs/>
                <w:i/>
                <w:sz w:val="28"/>
                <w:szCs w:val="28"/>
              </w:rPr>
            </w:pPr>
            <w:r w:rsidRPr="00F33427">
              <w:rPr>
                <w:rFonts w:ascii="Arial" w:hAnsi="Arial" w:cs="Arial"/>
                <w:sz w:val="22"/>
                <w:szCs w:val="22"/>
              </w:rPr>
              <w:t>Trial limitations, addressing sources of potential bias, imprecision, and, if relevant, multiplicity of analyses</w:t>
            </w:r>
            <w:r w:rsidR="00A87DFD">
              <w:rPr>
                <w:rFonts w:ascii="Arial" w:hAnsi="Arial" w:cs="Arial"/>
                <w:sz w:val="22"/>
                <w:szCs w:val="22"/>
              </w:rPr>
              <w:t>-</w:t>
            </w:r>
            <w:r w:rsidR="00505135">
              <w:rPr>
                <w:rFonts w:ascii="Arial" w:hAnsi="Arial" w:cs="Arial"/>
                <w:b/>
                <w:sz w:val="22"/>
                <w:szCs w:val="22"/>
              </w:rPr>
              <w:t xml:space="preserve">Indicated as </w:t>
            </w:r>
            <w:r w:rsidR="00A87DFD" w:rsidRPr="00A87DFD">
              <w:rPr>
                <w:rFonts w:ascii="Arial" w:hAnsi="Arial" w:cs="Arial"/>
                <w:b/>
                <w:sz w:val="22"/>
                <w:szCs w:val="22"/>
              </w:rPr>
              <w:t xml:space="preserve">Strength </w:t>
            </w:r>
            <w:r w:rsidR="00505135">
              <w:rPr>
                <w:rFonts w:ascii="Arial" w:hAnsi="Arial" w:cs="Arial"/>
                <w:b/>
                <w:sz w:val="22"/>
                <w:szCs w:val="22"/>
              </w:rPr>
              <w:t xml:space="preserve">and limitation of the study in </w:t>
            </w:r>
            <w:r w:rsidR="00BE30C5">
              <w:rPr>
                <w:rFonts w:ascii="Arial" w:hAnsi="Arial" w:cs="Arial"/>
                <w:b/>
                <w:sz w:val="22"/>
                <w:szCs w:val="22"/>
              </w:rPr>
              <w:t>“</w:t>
            </w:r>
            <w:r w:rsidR="00505135">
              <w:rPr>
                <w:rFonts w:ascii="Arial" w:hAnsi="Arial" w:cs="Arial"/>
                <w:b/>
                <w:sz w:val="22"/>
                <w:szCs w:val="22"/>
              </w:rPr>
              <w:t>discussion section</w:t>
            </w:r>
            <w:r w:rsidR="00BE30C5">
              <w:rPr>
                <w:rFonts w:ascii="Arial" w:hAnsi="Arial" w:cs="Arial"/>
                <w:b/>
                <w:sz w:val="22"/>
                <w:szCs w:val="22"/>
              </w:rPr>
              <w:t>”</w:t>
            </w:r>
            <w:r w:rsidR="00A87DFD">
              <w:rPr>
                <w:rFonts w:ascii="Arial" w:hAnsi="Arial" w:cs="Arial"/>
                <w:b/>
                <w:sz w:val="22"/>
                <w:szCs w:val="22"/>
              </w:rPr>
              <w:t>.</w:t>
            </w:r>
          </w:p>
        </w:tc>
        <w:tc>
          <w:tcPr>
            <w:tcW w:w="1620" w:type="dxa"/>
            <w:tcBorders>
              <w:bottom w:val="single" w:sz="4" w:space="0" w:color="auto"/>
            </w:tcBorders>
          </w:tcPr>
          <w:p w:rsidR="001A321A" w:rsidRPr="00F33427" w:rsidRDefault="00A87DFD" w:rsidP="007053B2">
            <w:pPr>
              <w:rPr>
                <w:rFonts w:ascii="Arial" w:hAnsi="Arial" w:cs="Arial"/>
                <w:sz w:val="22"/>
                <w:szCs w:val="22"/>
              </w:rPr>
            </w:pPr>
            <w:r>
              <w:rPr>
                <w:rFonts w:ascii="Arial" w:hAnsi="Arial" w:cs="Arial"/>
                <w:sz w:val="22"/>
                <w:szCs w:val="22"/>
              </w:rPr>
              <w:t>pp.</w:t>
            </w:r>
            <w:r w:rsidR="009D5046">
              <w:rPr>
                <w:rFonts w:ascii="Arial" w:hAnsi="Arial" w:cs="Arial"/>
                <w:sz w:val="22"/>
                <w:szCs w:val="22"/>
              </w:rPr>
              <w:t>17-18</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r w:rsidR="00356723">
              <w:rPr>
                <w:rFonts w:ascii="Arial" w:hAnsi="Arial" w:cs="Arial"/>
                <w:sz w:val="22"/>
                <w:szCs w:val="22"/>
              </w:rPr>
              <w:t>-</w:t>
            </w:r>
            <w:r w:rsidR="00356723">
              <w:rPr>
                <w:rFonts w:ascii="Arial" w:hAnsi="Arial" w:cs="Arial"/>
                <w:b/>
                <w:sz w:val="22"/>
                <w:szCs w:val="22"/>
              </w:rPr>
              <w:t>with caut</w:t>
            </w:r>
            <w:r w:rsidR="00356723" w:rsidRPr="00356723">
              <w:rPr>
                <w:rFonts w:ascii="Arial" w:hAnsi="Arial" w:cs="Arial"/>
                <w:b/>
                <w:sz w:val="22"/>
                <w:szCs w:val="22"/>
              </w:rPr>
              <w:t>ion</w:t>
            </w:r>
            <w:r w:rsidR="00356723">
              <w:rPr>
                <w:rFonts w:ascii="Arial" w:hAnsi="Arial" w:cs="Arial"/>
                <w:sz w:val="22"/>
                <w:szCs w:val="22"/>
              </w:rPr>
              <w:t>!</w:t>
            </w:r>
          </w:p>
        </w:tc>
        <w:tc>
          <w:tcPr>
            <w:tcW w:w="1620" w:type="dxa"/>
            <w:tcBorders>
              <w:top w:val="single" w:sz="4" w:space="0" w:color="auto"/>
              <w:bottom w:val="single" w:sz="4" w:space="0" w:color="auto"/>
            </w:tcBorders>
          </w:tcPr>
          <w:p w:rsidR="001A321A" w:rsidRPr="00F33427" w:rsidRDefault="00A87DFD" w:rsidP="007053B2">
            <w:pPr>
              <w:rPr>
                <w:rFonts w:ascii="Arial" w:hAnsi="Arial" w:cs="Arial"/>
                <w:sz w:val="22"/>
                <w:szCs w:val="22"/>
              </w:rPr>
            </w:pPr>
            <w:r>
              <w:rPr>
                <w:rFonts w:ascii="Arial" w:hAnsi="Arial" w:cs="Arial"/>
                <w:sz w:val="22"/>
                <w:szCs w:val="22"/>
              </w:rPr>
              <w:t>pp.</w:t>
            </w:r>
            <w:r w:rsidR="009D5046">
              <w:rPr>
                <w:rFonts w:ascii="Arial" w:hAnsi="Arial" w:cs="Arial"/>
                <w:sz w:val="22"/>
                <w:szCs w:val="22"/>
              </w:rPr>
              <w:t>18</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r w:rsidR="00A87DFD">
              <w:rPr>
                <w:rFonts w:ascii="Arial" w:hAnsi="Arial" w:cs="Arial"/>
                <w:sz w:val="22"/>
                <w:szCs w:val="22"/>
              </w:rPr>
              <w:t>-</w:t>
            </w:r>
            <w:r w:rsidR="00A87DFD" w:rsidRPr="00A87DFD">
              <w:rPr>
                <w:rFonts w:ascii="Arial" w:hAnsi="Arial" w:cs="Arial"/>
                <w:b/>
                <w:sz w:val="22"/>
                <w:szCs w:val="22"/>
              </w:rPr>
              <w:t>yes, done</w:t>
            </w:r>
          </w:p>
        </w:tc>
        <w:tc>
          <w:tcPr>
            <w:tcW w:w="1620" w:type="dxa"/>
            <w:tcBorders>
              <w:top w:val="single" w:sz="4" w:space="0" w:color="auto"/>
              <w:bottom w:val="single" w:sz="4" w:space="0" w:color="auto"/>
            </w:tcBorders>
          </w:tcPr>
          <w:p w:rsidR="001A321A" w:rsidRPr="00F33427" w:rsidRDefault="009D5046" w:rsidP="00766147">
            <w:pPr>
              <w:rPr>
                <w:rFonts w:ascii="Arial" w:hAnsi="Arial" w:cs="Arial"/>
                <w:sz w:val="22"/>
                <w:szCs w:val="22"/>
              </w:rPr>
            </w:pPr>
            <w:r>
              <w:rPr>
                <w:rFonts w:ascii="Arial" w:hAnsi="Arial" w:cs="Arial"/>
                <w:sz w:val="22"/>
                <w:szCs w:val="22"/>
              </w:rPr>
              <w:t>pp. 15-18</w:t>
            </w:r>
            <w:r w:rsidR="00A87DFD">
              <w:rPr>
                <w:rFonts w:ascii="Arial" w:hAnsi="Arial" w:cs="Arial"/>
                <w:sz w:val="22"/>
                <w:szCs w:val="22"/>
              </w:rPr>
              <w:t>.</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5D614F" w:rsidRDefault="00D62C3F" w:rsidP="007053B2">
            <w:pPr>
              <w:rPr>
                <w:rFonts w:ascii="Arial" w:hAnsi="Arial" w:cs="Arial"/>
                <w:sz w:val="22"/>
                <w:szCs w:val="22"/>
              </w:rPr>
            </w:pPr>
            <w:r w:rsidRPr="005D614F">
              <w:rPr>
                <w:rFonts w:ascii="Calibri,Bold" w:hAnsi="Calibri,Bold" w:cs="Calibri,Bold"/>
                <w:bCs/>
                <w:sz w:val="22"/>
                <w:szCs w:val="22"/>
                <w:lang w:val="en-US"/>
              </w:rPr>
              <w:t>PACTR20180</w:t>
            </w:r>
            <w:bookmarkStart w:id="0" w:name="_GoBack"/>
            <w:bookmarkEnd w:id="0"/>
            <w:r w:rsidRPr="005D614F">
              <w:rPr>
                <w:rFonts w:ascii="Calibri,Bold" w:hAnsi="Calibri,Bold" w:cs="Calibri,Bold"/>
                <w:bCs/>
                <w:sz w:val="22"/>
                <w:szCs w:val="22"/>
                <w:lang w:val="en-US"/>
              </w:rPr>
              <w:t>9544276357</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r w:rsidR="00D62C3F">
              <w:rPr>
                <w:rFonts w:ascii="Arial" w:hAnsi="Arial" w:cs="Arial"/>
                <w:sz w:val="22"/>
                <w:szCs w:val="22"/>
              </w:rPr>
              <w:t>-</w:t>
            </w:r>
            <w:r w:rsidR="00D62C3F" w:rsidRPr="005A46C8">
              <w:rPr>
                <w:b/>
                <w:bCs/>
                <w:sz w:val="36"/>
                <w:szCs w:val="36"/>
              </w:rPr>
              <w:t xml:space="preserve"> </w:t>
            </w:r>
            <w:r w:rsidR="00D62C3F" w:rsidRPr="00D62C3F">
              <w:rPr>
                <w:rFonts w:ascii="Arial" w:hAnsi="Arial" w:cs="Arial"/>
                <w:b/>
                <w:sz w:val="22"/>
                <w:szCs w:val="22"/>
              </w:rPr>
              <w:t>Pan African Clinical Trials Registry</w:t>
            </w:r>
          </w:p>
        </w:tc>
        <w:tc>
          <w:tcPr>
            <w:tcW w:w="1620" w:type="dxa"/>
            <w:tcBorders>
              <w:bottom w:val="single" w:sz="4" w:space="0" w:color="auto"/>
            </w:tcBorders>
          </w:tcPr>
          <w:p w:rsidR="001A321A" w:rsidRPr="00F33427" w:rsidRDefault="001A321A"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D62C3F">
            <w:pPr>
              <w:rPr>
                <w:rFonts w:ascii="Arial" w:hAnsi="Arial" w:cs="Arial"/>
                <w:sz w:val="22"/>
                <w:szCs w:val="22"/>
              </w:rPr>
            </w:pPr>
            <w:r w:rsidRPr="00F33427">
              <w:rPr>
                <w:rFonts w:ascii="Arial" w:hAnsi="Arial" w:cs="Arial"/>
                <w:sz w:val="22"/>
                <w:szCs w:val="22"/>
              </w:rPr>
              <w:t>Where the full trial protocol can be accessed, if available</w:t>
            </w:r>
            <w:r w:rsidR="00D62C3F">
              <w:rPr>
                <w:rFonts w:ascii="Arial" w:hAnsi="Arial" w:cs="Arial"/>
                <w:sz w:val="22"/>
                <w:szCs w:val="22"/>
              </w:rPr>
              <w:t>-</w:t>
            </w:r>
            <w:r w:rsidR="00BE30C5">
              <w:rPr>
                <w:rFonts w:ascii="Arial" w:hAnsi="Arial" w:cs="Arial"/>
                <w:b/>
                <w:sz w:val="22"/>
                <w:szCs w:val="22"/>
              </w:rPr>
              <w:t xml:space="preserve">Yes. </w:t>
            </w:r>
          </w:p>
        </w:tc>
        <w:tc>
          <w:tcPr>
            <w:tcW w:w="1620" w:type="dxa"/>
            <w:tcBorders>
              <w:top w:val="single" w:sz="4" w:space="0" w:color="auto"/>
              <w:bottom w:val="single" w:sz="4" w:space="0" w:color="auto"/>
            </w:tcBorders>
          </w:tcPr>
          <w:p w:rsidR="001A321A" w:rsidRPr="00F33427" w:rsidRDefault="00BE30C5" w:rsidP="00091E1B">
            <w:pPr>
              <w:spacing w:line="276" w:lineRule="auto"/>
              <w:rPr>
                <w:rFonts w:ascii="Arial" w:hAnsi="Arial" w:cs="Arial"/>
                <w:sz w:val="22"/>
                <w:szCs w:val="22"/>
              </w:rPr>
            </w:pPr>
            <w:r>
              <w:rPr>
                <w:rFonts w:ascii="Arial" w:hAnsi="Arial" w:cs="Arial"/>
                <w:sz w:val="22"/>
                <w:szCs w:val="22"/>
              </w:rPr>
              <w:t>S</w:t>
            </w:r>
            <w:r w:rsidR="00EC2E40">
              <w:rPr>
                <w:rFonts w:ascii="Arial" w:hAnsi="Arial" w:cs="Arial"/>
                <w:sz w:val="22"/>
                <w:szCs w:val="22"/>
              </w:rPr>
              <w:t>1</w:t>
            </w:r>
            <w:r w:rsidR="009D5046">
              <w:rPr>
                <w:rFonts w:ascii="Arial" w:hAnsi="Arial" w:cs="Arial"/>
                <w:sz w:val="22"/>
                <w:szCs w:val="22"/>
              </w:rPr>
              <w:t xml:space="preserve"> (sup. file)</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r w:rsidR="005D614F">
              <w:rPr>
                <w:rFonts w:ascii="Arial" w:hAnsi="Arial" w:cs="Arial"/>
                <w:bCs/>
                <w:sz w:val="22"/>
                <w:szCs w:val="22"/>
                <w:lang w:val="en-CA"/>
              </w:rPr>
              <w:t>-</w:t>
            </w:r>
            <w:r w:rsidR="005D614F" w:rsidRPr="007E1546">
              <w:rPr>
                <w:rFonts w:ascii="Arial" w:hAnsi="Arial" w:cs="Arial"/>
                <w:b/>
                <w:bCs/>
                <w:sz w:val="22"/>
                <w:szCs w:val="22"/>
                <w:lang w:val="en-CA"/>
              </w:rPr>
              <w:t xml:space="preserve">Jimma university financial, Wolkite university and Dawro zone adm. </w:t>
            </w:r>
            <w:r w:rsidR="007E1546" w:rsidRPr="007E1546">
              <w:rPr>
                <w:rFonts w:ascii="Arial" w:hAnsi="Arial" w:cs="Arial"/>
                <w:b/>
                <w:bCs/>
                <w:sz w:val="22"/>
                <w:szCs w:val="22"/>
                <w:lang w:val="en-CA"/>
              </w:rPr>
              <w:t>t</w:t>
            </w:r>
            <w:r w:rsidR="005D614F" w:rsidRPr="007E1546">
              <w:rPr>
                <w:rFonts w:ascii="Arial" w:hAnsi="Arial" w:cs="Arial"/>
                <w:b/>
                <w:bCs/>
                <w:sz w:val="22"/>
                <w:szCs w:val="22"/>
                <w:lang w:val="en-CA"/>
              </w:rPr>
              <w:t xml:space="preserve">echnical supports. Funder has no role in </w:t>
            </w:r>
            <w:r w:rsidR="007805CF">
              <w:rPr>
                <w:rFonts w:ascii="Arial" w:hAnsi="Arial" w:cs="Arial"/>
                <w:b/>
                <w:bCs/>
                <w:sz w:val="22"/>
                <w:szCs w:val="22"/>
                <w:lang w:val="en-CA"/>
              </w:rPr>
              <w:t xml:space="preserve">the whole process of </w:t>
            </w:r>
            <w:r w:rsidR="007E1546" w:rsidRPr="007E1546">
              <w:rPr>
                <w:rFonts w:ascii="Arial" w:hAnsi="Arial" w:cs="Arial"/>
                <w:b/>
                <w:bCs/>
                <w:sz w:val="22"/>
                <w:szCs w:val="22"/>
                <w:lang w:val="en-CA"/>
              </w:rPr>
              <w:t xml:space="preserve">conducting this </w:t>
            </w:r>
            <w:r w:rsidR="005D614F" w:rsidRPr="007E1546">
              <w:rPr>
                <w:rFonts w:ascii="Arial" w:hAnsi="Arial" w:cs="Arial"/>
                <w:b/>
                <w:bCs/>
                <w:sz w:val="22"/>
                <w:szCs w:val="22"/>
                <w:lang w:val="en-CA"/>
              </w:rPr>
              <w:t>research</w:t>
            </w:r>
            <w:r w:rsidR="007805CF">
              <w:rPr>
                <w:rFonts w:ascii="Arial" w:hAnsi="Arial" w:cs="Arial"/>
                <w:b/>
                <w:bCs/>
                <w:sz w:val="22"/>
                <w:szCs w:val="22"/>
                <w:lang w:val="en-CA"/>
              </w:rPr>
              <w:t xml:space="preserve"> except financial support.</w:t>
            </w:r>
          </w:p>
        </w:tc>
        <w:tc>
          <w:tcPr>
            <w:tcW w:w="1620" w:type="dxa"/>
            <w:tcBorders>
              <w:top w:val="single" w:sz="4" w:space="0" w:color="auto"/>
              <w:bottom w:val="single" w:sz="12" w:space="0" w:color="auto"/>
            </w:tcBorders>
          </w:tcPr>
          <w:p w:rsidR="001A321A" w:rsidRPr="00F33427" w:rsidRDefault="00EC2E40" w:rsidP="00091E1B">
            <w:pPr>
              <w:spacing w:line="276" w:lineRule="auto"/>
              <w:rPr>
                <w:rFonts w:ascii="Arial" w:hAnsi="Arial" w:cs="Arial"/>
                <w:sz w:val="22"/>
                <w:szCs w:val="22"/>
              </w:rPr>
            </w:pPr>
            <w:r>
              <w:rPr>
                <w:rFonts w:ascii="Arial" w:hAnsi="Arial" w:cs="Arial"/>
                <w:sz w:val="22"/>
                <w:szCs w:val="22"/>
              </w:rPr>
              <w:t>-</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9" w:history="1">
        <w:r w:rsidRPr="00F33427">
          <w:rPr>
            <w:rStyle w:val="Hyperlink"/>
            <w:sz w:val="20"/>
          </w:rPr>
          <w:t>www.consort-statement.org</w:t>
        </w:r>
      </w:hyperlink>
      <w:r w:rsidRPr="00F33427">
        <w:rPr>
          <w:sz w:val="20"/>
        </w:rPr>
        <w:t>.</w:t>
      </w:r>
    </w:p>
    <w:sectPr w:rsidR="00AE2AE9" w:rsidRPr="00F33427" w:rsidSect="00F33427">
      <w:footerReference w:type="even" r:id="rId10"/>
      <w:footerReference w:type="default" r:id="rId11"/>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DE0" w:rsidRDefault="00AD2DE0">
      <w:r>
        <w:separator/>
      </w:r>
    </w:p>
  </w:endnote>
  <w:endnote w:type="continuationSeparator" w:id="0">
    <w:p w:rsidR="00AD2DE0" w:rsidRDefault="00AD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eSerif">
    <w:altName w:val="Arial Unicode MS"/>
    <w:panose1 w:val="00000000000000000000"/>
    <w:charset w:val="81"/>
    <w:family w:val="auto"/>
    <w:notTrueType/>
    <w:pitch w:val="default"/>
    <w:sig w:usb0="00000001" w:usb1="09060000" w:usb2="00000010" w:usb3="00000000" w:csb0="00080000"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Default="00543753" w:rsidP="00590F64">
    <w:pPr>
      <w:pStyle w:val="Footer"/>
      <w:framePr w:wrap="around" w:vAnchor="text" w:hAnchor="margin" w:xAlign="right" w:y="1"/>
      <w:rPr>
        <w:rStyle w:val="PageNumber"/>
      </w:rPr>
    </w:pPr>
    <w:r>
      <w:rPr>
        <w:rStyle w:val="PageNumber"/>
      </w:rPr>
      <w:fldChar w:fldCharType="begin"/>
    </w:r>
    <w:r w:rsidR="007053B2">
      <w:rPr>
        <w:rStyle w:val="PageNumber"/>
      </w:rPr>
      <w:instrText xml:space="preserve">PAGE  </w:instrText>
    </w:r>
    <w:r>
      <w:rPr>
        <w:rStyle w:val="PageNumber"/>
      </w:rPr>
      <w:fldChar w:fldCharType="end"/>
    </w:r>
  </w:p>
  <w:p w:rsidR="007053B2" w:rsidRDefault="007053B2"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00543753" w:rsidRPr="002E7213">
      <w:rPr>
        <w:i/>
        <w:sz w:val="16"/>
        <w:szCs w:val="16"/>
      </w:rPr>
      <w:fldChar w:fldCharType="begin"/>
    </w:r>
    <w:r w:rsidRPr="002E7213">
      <w:rPr>
        <w:i/>
        <w:sz w:val="16"/>
        <w:szCs w:val="16"/>
      </w:rPr>
      <w:instrText xml:space="preserve"> PAGE   \* MERGEFORMAT </w:instrText>
    </w:r>
    <w:r w:rsidR="00543753" w:rsidRPr="002E7213">
      <w:rPr>
        <w:i/>
        <w:sz w:val="16"/>
        <w:szCs w:val="16"/>
      </w:rPr>
      <w:fldChar w:fldCharType="separate"/>
    </w:r>
    <w:r w:rsidR="00AD2DE0">
      <w:rPr>
        <w:i/>
        <w:noProof/>
        <w:sz w:val="16"/>
        <w:szCs w:val="16"/>
      </w:rPr>
      <w:t>1</w:t>
    </w:r>
    <w:r w:rsidR="00543753" w:rsidRPr="002E7213">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DE0" w:rsidRDefault="00AD2DE0">
      <w:r>
        <w:separator/>
      </w:r>
    </w:p>
  </w:footnote>
  <w:footnote w:type="continuationSeparator" w:id="0">
    <w:p w:rsidR="00AD2DE0" w:rsidRDefault="00AD2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D1ABE"/>
    <w:rsid w:val="00002974"/>
    <w:rsid w:val="00002D53"/>
    <w:rsid w:val="000132C5"/>
    <w:rsid w:val="00023515"/>
    <w:rsid w:val="00063169"/>
    <w:rsid w:val="000645AA"/>
    <w:rsid w:val="00091E1B"/>
    <w:rsid w:val="00093E3A"/>
    <w:rsid w:val="000D235B"/>
    <w:rsid w:val="000E1A3F"/>
    <w:rsid w:val="000E691B"/>
    <w:rsid w:val="000F1685"/>
    <w:rsid w:val="000F26ED"/>
    <w:rsid w:val="00102E6F"/>
    <w:rsid w:val="00110BFB"/>
    <w:rsid w:val="0018488F"/>
    <w:rsid w:val="00191BF7"/>
    <w:rsid w:val="001A321A"/>
    <w:rsid w:val="001A495C"/>
    <w:rsid w:val="001A75E9"/>
    <w:rsid w:val="001C0673"/>
    <w:rsid w:val="001C637C"/>
    <w:rsid w:val="001D10E8"/>
    <w:rsid w:val="001D52A1"/>
    <w:rsid w:val="001E02AD"/>
    <w:rsid w:val="001E6065"/>
    <w:rsid w:val="0021265E"/>
    <w:rsid w:val="00215953"/>
    <w:rsid w:val="00215E03"/>
    <w:rsid w:val="00217137"/>
    <w:rsid w:val="00224268"/>
    <w:rsid w:val="002309A6"/>
    <w:rsid w:val="00243957"/>
    <w:rsid w:val="002552FD"/>
    <w:rsid w:val="0027006A"/>
    <w:rsid w:val="00270246"/>
    <w:rsid w:val="00294A46"/>
    <w:rsid w:val="002B385C"/>
    <w:rsid w:val="002D06D0"/>
    <w:rsid w:val="002D1ABE"/>
    <w:rsid w:val="002E7213"/>
    <w:rsid w:val="002F1A87"/>
    <w:rsid w:val="0031449D"/>
    <w:rsid w:val="003338D8"/>
    <w:rsid w:val="003354B7"/>
    <w:rsid w:val="00345472"/>
    <w:rsid w:val="003508EF"/>
    <w:rsid w:val="00356723"/>
    <w:rsid w:val="00362C0F"/>
    <w:rsid w:val="003850B6"/>
    <w:rsid w:val="0039463D"/>
    <w:rsid w:val="003A0C86"/>
    <w:rsid w:val="003A3FDD"/>
    <w:rsid w:val="003D3049"/>
    <w:rsid w:val="003E7BED"/>
    <w:rsid w:val="004060E6"/>
    <w:rsid w:val="00416E8E"/>
    <w:rsid w:val="00437447"/>
    <w:rsid w:val="00446FC4"/>
    <w:rsid w:val="0045419E"/>
    <w:rsid w:val="00456CE1"/>
    <w:rsid w:val="0045734B"/>
    <w:rsid w:val="00465542"/>
    <w:rsid w:val="004717DF"/>
    <w:rsid w:val="00472DF5"/>
    <w:rsid w:val="00487E34"/>
    <w:rsid w:val="004A2970"/>
    <w:rsid w:val="004A31B3"/>
    <w:rsid w:val="004A3F78"/>
    <w:rsid w:val="004E1263"/>
    <w:rsid w:val="004F2E99"/>
    <w:rsid w:val="004F325C"/>
    <w:rsid w:val="004F4EBB"/>
    <w:rsid w:val="00505135"/>
    <w:rsid w:val="00527A9B"/>
    <w:rsid w:val="00536A68"/>
    <w:rsid w:val="00543753"/>
    <w:rsid w:val="00590F64"/>
    <w:rsid w:val="005923E5"/>
    <w:rsid w:val="005C1391"/>
    <w:rsid w:val="005D0CFC"/>
    <w:rsid w:val="005D19F4"/>
    <w:rsid w:val="005D614F"/>
    <w:rsid w:val="005F254A"/>
    <w:rsid w:val="005F41DB"/>
    <w:rsid w:val="006137EE"/>
    <w:rsid w:val="00623825"/>
    <w:rsid w:val="00647484"/>
    <w:rsid w:val="0065151C"/>
    <w:rsid w:val="0065657F"/>
    <w:rsid w:val="00677611"/>
    <w:rsid w:val="00683E42"/>
    <w:rsid w:val="006852D4"/>
    <w:rsid w:val="006A2F18"/>
    <w:rsid w:val="006B2915"/>
    <w:rsid w:val="006B56D7"/>
    <w:rsid w:val="006D16AA"/>
    <w:rsid w:val="00701AC5"/>
    <w:rsid w:val="007053B2"/>
    <w:rsid w:val="00721BA7"/>
    <w:rsid w:val="0074576C"/>
    <w:rsid w:val="00754BA5"/>
    <w:rsid w:val="007562C3"/>
    <w:rsid w:val="00761DE3"/>
    <w:rsid w:val="00766147"/>
    <w:rsid w:val="007805CF"/>
    <w:rsid w:val="00780C73"/>
    <w:rsid w:val="00785693"/>
    <w:rsid w:val="007961ED"/>
    <w:rsid w:val="0079736E"/>
    <w:rsid w:val="007C0D39"/>
    <w:rsid w:val="007C72F6"/>
    <w:rsid w:val="007E1546"/>
    <w:rsid w:val="00816966"/>
    <w:rsid w:val="00820D01"/>
    <w:rsid w:val="00821CD4"/>
    <w:rsid w:val="008423A7"/>
    <w:rsid w:val="008440CC"/>
    <w:rsid w:val="0087612A"/>
    <w:rsid w:val="008855EF"/>
    <w:rsid w:val="00885F82"/>
    <w:rsid w:val="008976CB"/>
    <w:rsid w:val="008A3B9A"/>
    <w:rsid w:val="008D225B"/>
    <w:rsid w:val="00932461"/>
    <w:rsid w:val="009367F9"/>
    <w:rsid w:val="00952176"/>
    <w:rsid w:val="0096056E"/>
    <w:rsid w:val="009829FB"/>
    <w:rsid w:val="0099151B"/>
    <w:rsid w:val="009B10F1"/>
    <w:rsid w:val="009B368D"/>
    <w:rsid w:val="009B7574"/>
    <w:rsid w:val="009C24D4"/>
    <w:rsid w:val="009D5046"/>
    <w:rsid w:val="009D7A83"/>
    <w:rsid w:val="009F1A00"/>
    <w:rsid w:val="009F5A37"/>
    <w:rsid w:val="00A17580"/>
    <w:rsid w:val="00A37ABD"/>
    <w:rsid w:val="00A42352"/>
    <w:rsid w:val="00A45AF5"/>
    <w:rsid w:val="00A527E4"/>
    <w:rsid w:val="00A5640D"/>
    <w:rsid w:val="00A729D6"/>
    <w:rsid w:val="00A77956"/>
    <w:rsid w:val="00A83631"/>
    <w:rsid w:val="00A87DFD"/>
    <w:rsid w:val="00A938BF"/>
    <w:rsid w:val="00AA33BB"/>
    <w:rsid w:val="00AB6823"/>
    <w:rsid w:val="00AD2DE0"/>
    <w:rsid w:val="00AE2AE9"/>
    <w:rsid w:val="00B5461A"/>
    <w:rsid w:val="00B54EA0"/>
    <w:rsid w:val="00B60C56"/>
    <w:rsid w:val="00B65366"/>
    <w:rsid w:val="00B77807"/>
    <w:rsid w:val="00B940E9"/>
    <w:rsid w:val="00BA1206"/>
    <w:rsid w:val="00BA21B0"/>
    <w:rsid w:val="00BC7FE6"/>
    <w:rsid w:val="00BD015B"/>
    <w:rsid w:val="00BE30C5"/>
    <w:rsid w:val="00BE3462"/>
    <w:rsid w:val="00BE3709"/>
    <w:rsid w:val="00BE6BA8"/>
    <w:rsid w:val="00C40507"/>
    <w:rsid w:val="00C47C2E"/>
    <w:rsid w:val="00C92D6E"/>
    <w:rsid w:val="00CA3CF9"/>
    <w:rsid w:val="00CC4C93"/>
    <w:rsid w:val="00D120D2"/>
    <w:rsid w:val="00D177AA"/>
    <w:rsid w:val="00D26FCA"/>
    <w:rsid w:val="00D62C3F"/>
    <w:rsid w:val="00D97B3D"/>
    <w:rsid w:val="00DA6EBF"/>
    <w:rsid w:val="00DC4BEF"/>
    <w:rsid w:val="00DE712F"/>
    <w:rsid w:val="00DF6379"/>
    <w:rsid w:val="00E144CD"/>
    <w:rsid w:val="00E2292B"/>
    <w:rsid w:val="00E53E14"/>
    <w:rsid w:val="00E60752"/>
    <w:rsid w:val="00E63FF1"/>
    <w:rsid w:val="00E65E3A"/>
    <w:rsid w:val="00E665AA"/>
    <w:rsid w:val="00E826A2"/>
    <w:rsid w:val="00EA6E28"/>
    <w:rsid w:val="00EB0132"/>
    <w:rsid w:val="00EC2E40"/>
    <w:rsid w:val="00F33427"/>
    <w:rsid w:val="00F46343"/>
    <w:rsid w:val="00F76A7F"/>
    <w:rsid w:val="00F804A1"/>
    <w:rsid w:val="00FA2721"/>
    <w:rsid w:val="00FB6C2C"/>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Indent">
    <w:name w:val="Fig"/>
    <w:pPr>
      <w:numPr>
        <w:numId w:val="23"/>
      </w:numPr>
    </w:pPr>
  </w:style>
  <w:style w:type="numbering" w:customStyle="1" w:styleId="BalloonText">
    <w:name w:val="Add"/>
    <w:pPr>
      <w:numPr>
        <w:numId w:val="26"/>
      </w:numPr>
    </w:pPr>
  </w:style>
  <w:style w:type="numbering" w:customStyle="1" w:styleId="Footer">
    <w:name w:val="Tab"/>
    <w:pPr>
      <w:numPr>
        <w:numId w:val="24"/>
      </w:numPr>
    </w:pPr>
  </w:style>
  <w:style w:type="numbering" w:customStyle="1" w:styleId="PageNumber">
    <w:name w:val="vid"/>
    <w:pPr>
      <w:numPr>
        <w:numId w:val="30"/>
      </w:numPr>
    </w:pPr>
  </w:style>
  <w:style w:type="numbering" w:customStyle="1" w:styleId="Header">
    <w:name w:val="aud"/>
    <w:pPr>
      <w:numPr>
        <w:numId w:val="32"/>
      </w:numPr>
    </w:pPr>
  </w:style>
  <w:style w:type="numbering" w:customStyle="1" w:styleId="FootnoteText">
    <w:name w:val="data-supp"/>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ort-statemen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Template>
  <TotalTime>118</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7752</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Inspiron 5567</cp:lastModifiedBy>
  <cp:revision>12</cp:revision>
  <cp:lastPrinted>2010-02-23T20:00:00Z</cp:lastPrinted>
  <dcterms:created xsi:type="dcterms:W3CDTF">2018-09-28T11:23:00Z</dcterms:created>
  <dcterms:modified xsi:type="dcterms:W3CDTF">2020-10-18T02:30:00Z</dcterms:modified>
</cp:coreProperties>
</file>