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22E31" w14:textId="152E5FBE" w:rsidR="000F3399" w:rsidRPr="00937A6C" w:rsidRDefault="00A41313" w:rsidP="000F3399">
      <w:pPr>
        <w:spacing w:after="160" w:line="259" w:lineRule="auto"/>
        <w:jc w:val="center"/>
        <w:rPr>
          <w:sz w:val="28"/>
          <w:szCs w:val="28"/>
        </w:rPr>
      </w:pPr>
      <w:r>
        <w:rPr>
          <w:sz w:val="28"/>
          <w:szCs w:val="28"/>
        </w:rPr>
        <w:t xml:space="preserve">Supporting </w:t>
      </w:r>
      <w:r w:rsidR="008F1384">
        <w:rPr>
          <w:sz w:val="28"/>
          <w:szCs w:val="28"/>
        </w:rPr>
        <w:t>Information for</w:t>
      </w:r>
    </w:p>
    <w:p w14:paraId="5CD6B3F1" w14:textId="36F9E683" w:rsidR="0047197C" w:rsidRDefault="0014260B" w:rsidP="0047197C">
      <w:pPr>
        <w:jc w:val="center"/>
        <w:rPr>
          <w:b/>
          <w:bCs/>
          <w:sz w:val="28"/>
          <w:szCs w:val="28"/>
        </w:rPr>
      </w:pPr>
      <w:r w:rsidRPr="0014260B">
        <w:rPr>
          <w:b/>
          <w:bCs/>
          <w:sz w:val="28"/>
          <w:szCs w:val="28"/>
        </w:rPr>
        <w:t>More rapid intensification of flash droughts with shorter onset timescales</w:t>
      </w:r>
    </w:p>
    <w:p w14:paraId="2C0CF7E6" w14:textId="77777777" w:rsidR="0047197C" w:rsidRPr="0047197C" w:rsidRDefault="0047197C" w:rsidP="0047197C">
      <w:pPr>
        <w:jc w:val="center"/>
        <w:rPr>
          <w:b/>
          <w:bCs/>
          <w:sz w:val="28"/>
          <w:szCs w:val="28"/>
        </w:rPr>
      </w:pPr>
    </w:p>
    <w:p w14:paraId="306662F2" w14:textId="077CE12A" w:rsidR="0047197C" w:rsidRPr="00914D00" w:rsidRDefault="0047197C" w:rsidP="0047197C">
      <w:pPr>
        <w:pStyle w:val="Authors"/>
        <w:spacing w:line="480" w:lineRule="auto"/>
        <w:ind w:firstLine="360"/>
        <w:rPr>
          <w:b w:val="0"/>
          <w:bCs/>
        </w:rPr>
      </w:pPr>
      <w:r w:rsidRPr="00914D00">
        <w:rPr>
          <w:b w:val="0"/>
          <w:bCs/>
        </w:rPr>
        <w:t>Y. Qing</w:t>
      </w:r>
      <w:r w:rsidRPr="00914D00">
        <w:rPr>
          <w:b w:val="0"/>
          <w:bCs/>
          <w:vertAlign w:val="superscript"/>
        </w:rPr>
        <w:t>1</w:t>
      </w:r>
      <w:r>
        <w:rPr>
          <w:rFonts w:eastAsia="DengXian"/>
          <w:b w:val="0"/>
          <w:bCs/>
        </w:rPr>
        <w:t xml:space="preserve">, </w:t>
      </w:r>
      <w:r w:rsidRPr="00914D00">
        <w:rPr>
          <w:b w:val="0"/>
          <w:bCs/>
        </w:rPr>
        <w:t>S. Wang</w:t>
      </w:r>
      <w:r w:rsidRPr="00914D00">
        <w:rPr>
          <w:b w:val="0"/>
          <w:bCs/>
          <w:vertAlign w:val="superscript"/>
        </w:rPr>
        <w:t>1</w:t>
      </w:r>
      <w:proofErr w:type="gramStart"/>
      <w:r w:rsidRPr="00914D00">
        <w:rPr>
          <w:b w:val="0"/>
          <w:bCs/>
          <w:vertAlign w:val="superscript"/>
        </w:rPr>
        <w:t>,2</w:t>
      </w:r>
      <w:proofErr w:type="gramEnd"/>
      <w:r w:rsidRPr="00914D00">
        <w:rPr>
          <w:b w:val="0"/>
          <w:bCs/>
          <w:vertAlign w:val="superscript"/>
        </w:rPr>
        <w:t>,</w:t>
      </w:r>
      <w:r w:rsidRPr="00914D00">
        <w:rPr>
          <w:b w:val="0"/>
          <w:bCs/>
        </w:rPr>
        <w:t>*</w:t>
      </w:r>
      <w:r>
        <w:rPr>
          <w:b w:val="0"/>
          <w:bCs/>
        </w:rPr>
        <w:t xml:space="preserve">, </w:t>
      </w:r>
      <w:r w:rsidRPr="00B35E05">
        <w:rPr>
          <w:b w:val="0"/>
          <w:bCs/>
        </w:rPr>
        <w:t>B. C. Ancell</w:t>
      </w:r>
      <w:r w:rsidRPr="00B35E05">
        <w:rPr>
          <w:b w:val="0"/>
          <w:bCs/>
          <w:vertAlign w:val="superscript"/>
        </w:rPr>
        <w:t>3</w:t>
      </w:r>
      <w:r>
        <w:rPr>
          <w:b w:val="0"/>
          <w:bCs/>
        </w:rPr>
        <w:t>, and Z. L. Yang</w:t>
      </w:r>
      <w:r w:rsidRPr="005877A3">
        <w:rPr>
          <w:b w:val="0"/>
          <w:bCs/>
          <w:vertAlign w:val="superscript"/>
        </w:rPr>
        <w:t>4</w:t>
      </w:r>
    </w:p>
    <w:p w14:paraId="62EEB7C0" w14:textId="77777777" w:rsidR="0047197C" w:rsidRPr="00914D00" w:rsidRDefault="0047197C" w:rsidP="0047197C">
      <w:pPr>
        <w:pStyle w:val="Affiliation"/>
        <w:numPr>
          <w:ilvl w:val="0"/>
          <w:numId w:val="1"/>
        </w:numPr>
        <w:spacing w:line="480" w:lineRule="auto"/>
      </w:pPr>
      <w:r w:rsidRPr="00914D00">
        <w:t>Department of Land Surveying and Geo-Informatics, The Hong Kong Polytechnic University, Hong Kong, China</w:t>
      </w:r>
    </w:p>
    <w:p w14:paraId="7B0C38C8" w14:textId="77777777" w:rsidR="0047197C" w:rsidRDefault="0047197C" w:rsidP="0047197C">
      <w:pPr>
        <w:pStyle w:val="Affiliation"/>
        <w:numPr>
          <w:ilvl w:val="0"/>
          <w:numId w:val="1"/>
        </w:numPr>
        <w:spacing w:line="480" w:lineRule="auto"/>
        <w:jc w:val="both"/>
      </w:pPr>
      <w:r w:rsidRPr="00914D00">
        <w:t>The Hong Kong Polytechnic University Shenzhen Research Institute, Shenzhen, China</w:t>
      </w:r>
    </w:p>
    <w:p w14:paraId="1EEB5069" w14:textId="77777777" w:rsidR="0047197C" w:rsidRDefault="0047197C" w:rsidP="0047197C">
      <w:pPr>
        <w:pStyle w:val="Affiliation"/>
        <w:numPr>
          <w:ilvl w:val="0"/>
          <w:numId w:val="1"/>
        </w:numPr>
        <w:spacing w:line="480" w:lineRule="auto"/>
        <w:jc w:val="both"/>
      </w:pPr>
      <w:r w:rsidRPr="00B35E05">
        <w:t>Department</w:t>
      </w:r>
      <w:r>
        <w:t xml:space="preserve"> </w:t>
      </w:r>
      <w:r w:rsidRPr="00B35E05">
        <w:t>of Geosciences, Texas Tech University, Lubbock, TX, USA</w:t>
      </w:r>
    </w:p>
    <w:p w14:paraId="44789A72" w14:textId="77777777" w:rsidR="0047197C" w:rsidRDefault="0047197C" w:rsidP="0047197C">
      <w:pPr>
        <w:pStyle w:val="Affiliation"/>
        <w:numPr>
          <w:ilvl w:val="0"/>
          <w:numId w:val="1"/>
        </w:numPr>
        <w:spacing w:line="480" w:lineRule="auto"/>
        <w:jc w:val="both"/>
      </w:pPr>
      <w:r w:rsidRPr="00794975">
        <w:t>Department of Geological Sciences, The John A. and Katherine G. Jackson School of Geosciences, University of Texas at Austin, Austin, TX, USA</w:t>
      </w:r>
    </w:p>
    <w:p w14:paraId="61C9DA22" w14:textId="1DFD3130" w:rsidR="0047197C" w:rsidRDefault="0047197C" w:rsidP="0047197C">
      <w:pPr>
        <w:pStyle w:val="Affiliation"/>
        <w:spacing w:after="120"/>
        <w:ind w:left="360"/>
      </w:pPr>
      <w:bookmarkStart w:id="0" w:name="_Hlk63088659"/>
      <w:r>
        <w:t>*</w:t>
      </w:r>
      <w:r w:rsidRPr="00991284">
        <w:t>Corresponding author: Shuo Wang (</w:t>
      </w:r>
      <w:r w:rsidRPr="00D4448B">
        <w:t>shuo.s.wang@polyu.edu.hk</w:t>
      </w:r>
      <w:r w:rsidRPr="00991284">
        <w:t>)</w:t>
      </w:r>
      <w:bookmarkEnd w:id="0"/>
    </w:p>
    <w:p w14:paraId="33B0BADB" w14:textId="221EFA8F" w:rsidR="0047197C" w:rsidRPr="0047197C" w:rsidRDefault="0047197C" w:rsidP="0047197C">
      <w:pPr>
        <w:spacing w:after="160" w:line="259" w:lineRule="auto"/>
        <w:rPr>
          <w:rFonts w:eastAsia="Times New Roman"/>
          <w:szCs w:val="24"/>
        </w:rPr>
      </w:pPr>
      <w:r>
        <w:br w:type="page"/>
      </w:r>
    </w:p>
    <w:p w14:paraId="2157F033" w14:textId="45A68767" w:rsidR="0016330A" w:rsidRDefault="0016330A" w:rsidP="00161FFC">
      <w:pPr>
        <w:jc w:val="center"/>
        <w:rPr>
          <w:szCs w:val="24"/>
        </w:rPr>
      </w:pPr>
    </w:p>
    <w:p w14:paraId="20A56112" w14:textId="15DA0EB1" w:rsidR="0016330A" w:rsidRDefault="0016330A" w:rsidP="00161FFC">
      <w:pPr>
        <w:jc w:val="center"/>
        <w:rPr>
          <w:b/>
          <w:bCs/>
          <w:szCs w:val="24"/>
        </w:rPr>
      </w:pPr>
      <w:r w:rsidRPr="0016330A">
        <w:rPr>
          <w:b/>
          <w:bCs/>
          <w:szCs w:val="24"/>
        </w:rPr>
        <w:t>List of Table Captions</w:t>
      </w:r>
    </w:p>
    <w:p w14:paraId="6972614F" w14:textId="77777777" w:rsidR="002570CE" w:rsidRDefault="002570CE" w:rsidP="00161FFC">
      <w:pPr>
        <w:jc w:val="center"/>
        <w:rPr>
          <w:b/>
          <w:bCs/>
          <w:szCs w:val="24"/>
        </w:rPr>
      </w:pPr>
    </w:p>
    <w:p w14:paraId="74C3C7EF" w14:textId="5A51AA56" w:rsidR="002570CE" w:rsidRDefault="002570CE" w:rsidP="002570CE">
      <w:pPr>
        <w:pStyle w:val="NoSpacing"/>
        <w:rPr>
          <w:szCs w:val="24"/>
        </w:rPr>
      </w:pPr>
      <w:r w:rsidRPr="002570CE">
        <w:rPr>
          <w:b/>
          <w:bCs/>
          <w:szCs w:val="24"/>
        </w:rPr>
        <w:t>Table 1</w:t>
      </w:r>
      <w:r>
        <w:rPr>
          <w:szCs w:val="24"/>
        </w:rPr>
        <w:t xml:space="preserve">. </w:t>
      </w:r>
      <w:r w:rsidRPr="00E66614">
        <w:rPr>
          <w:szCs w:val="24"/>
        </w:rPr>
        <w:t>List of regions used in this study</w:t>
      </w:r>
      <w:r>
        <w:rPr>
          <w:szCs w:val="24"/>
        </w:rPr>
        <w:t xml:space="preserve"> (o</w:t>
      </w:r>
      <w:r w:rsidRPr="00E66614">
        <w:rPr>
          <w:szCs w:val="24"/>
        </w:rPr>
        <w:t>nly land grid points are used in the analysis</w:t>
      </w:r>
      <w:r>
        <w:rPr>
          <w:szCs w:val="24"/>
        </w:rPr>
        <w:t>).</w:t>
      </w:r>
    </w:p>
    <w:p w14:paraId="778E0274" w14:textId="77777777" w:rsidR="00323644" w:rsidRDefault="00323644" w:rsidP="00323644">
      <w:pPr>
        <w:rPr>
          <w:b/>
          <w:bCs/>
          <w:szCs w:val="24"/>
        </w:rPr>
      </w:pPr>
    </w:p>
    <w:p w14:paraId="5DB950BA" w14:textId="25C331BD" w:rsidR="00323644" w:rsidRDefault="00323644" w:rsidP="002570CE">
      <w:pPr>
        <w:jc w:val="center"/>
        <w:rPr>
          <w:b/>
          <w:bCs/>
          <w:szCs w:val="24"/>
        </w:rPr>
      </w:pPr>
      <w:r w:rsidRPr="0016330A">
        <w:rPr>
          <w:b/>
          <w:bCs/>
          <w:szCs w:val="24"/>
        </w:rPr>
        <w:t xml:space="preserve">List of </w:t>
      </w:r>
      <w:r>
        <w:rPr>
          <w:b/>
          <w:bCs/>
          <w:szCs w:val="24"/>
        </w:rPr>
        <w:t>Figure</w:t>
      </w:r>
      <w:r w:rsidRPr="0016330A">
        <w:rPr>
          <w:b/>
          <w:bCs/>
          <w:szCs w:val="24"/>
        </w:rPr>
        <w:t xml:space="preserve"> Captions</w:t>
      </w:r>
    </w:p>
    <w:p w14:paraId="3A50E589" w14:textId="77777777" w:rsidR="002570CE" w:rsidRPr="0016330A" w:rsidRDefault="002570CE" w:rsidP="002570CE">
      <w:pPr>
        <w:rPr>
          <w:b/>
          <w:bCs/>
          <w:szCs w:val="24"/>
        </w:rPr>
      </w:pPr>
    </w:p>
    <w:p w14:paraId="3FA06525" w14:textId="2B88EAEF" w:rsidR="00A51148" w:rsidRPr="00135A1A" w:rsidRDefault="00A51148" w:rsidP="008F1D76">
      <w:pPr>
        <w:spacing w:after="160" w:line="259" w:lineRule="auto"/>
        <w:rPr>
          <w:rFonts w:eastAsiaTheme="minorEastAsia"/>
          <w:szCs w:val="24"/>
          <w:lang w:val="en-HK" w:eastAsia="zh-CN"/>
        </w:rPr>
      </w:pPr>
      <w:r w:rsidRPr="00135A1A">
        <w:rPr>
          <w:rFonts w:eastAsiaTheme="minorEastAsia"/>
          <w:b/>
          <w:bCs/>
          <w:szCs w:val="24"/>
          <w:lang w:val="en-HK" w:eastAsia="zh-CN"/>
        </w:rPr>
        <w:t>Fig. 1</w:t>
      </w:r>
      <w:r w:rsidRPr="00135A1A">
        <w:rPr>
          <w:rFonts w:eastAsiaTheme="minorEastAsia"/>
          <w:szCs w:val="24"/>
          <w:lang w:val="en-HK" w:eastAsia="zh-CN"/>
        </w:rPr>
        <w:t xml:space="preserve"> </w:t>
      </w:r>
      <w:r w:rsidRPr="00135A1A">
        <w:rPr>
          <w:rFonts w:eastAsiaTheme="minorEastAsia"/>
          <w:b/>
          <w:bCs/>
          <w:szCs w:val="24"/>
          <w:lang w:val="en-HK" w:eastAsia="zh-CN"/>
        </w:rPr>
        <w:t>a-e</w:t>
      </w:r>
      <w:r w:rsidRPr="00135A1A">
        <w:rPr>
          <w:rFonts w:eastAsiaTheme="minorEastAsia"/>
          <w:szCs w:val="24"/>
          <w:lang w:val="en-HK" w:eastAsia="zh-CN"/>
        </w:rPr>
        <w:t xml:space="preserve"> </w:t>
      </w:r>
      <w:proofErr w:type="gramStart"/>
      <w:r w:rsidRPr="00135A1A">
        <w:rPr>
          <w:rFonts w:eastAsiaTheme="minorEastAsia"/>
          <w:szCs w:val="24"/>
          <w:lang w:val="en-HK" w:eastAsia="zh-CN"/>
        </w:rPr>
        <w:t>The</w:t>
      </w:r>
      <w:proofErr w:type="gramEnd"/>
      <w:r w:rsidRPr="00135A1A">
        <w:rPr>
          <w:rFonts w:eastAsiaTheme="minorEastAsia"/>
          <w:szCs w:val="24"/>
          <w:lang w:val="en-HK" w:eastAsia="zh-CN"/>
        </w:rPr>
        <w:t xml:space="preserve"> proportion</w:t>
      </w:r>
      <w:r w:rsidR="00C87660" w:rsidRPr="00135A1A">
        <w:rPr>
          <w:rFonts w:eastAsiaTheme="minorEastAsia"/>
          <w:szCs w:val="24"/>
          <w:lang w:val="en-HK" w:eastAsia="zh-CN"/>
        </w:rPr>
        <w:t>s</w:t>
      </w:r>
      <w:r w:rsidRPr="00135A1A">
        <w:rPr>
          <w:rFonts w:eastAsiaTheme="minorEastAsia"/>
          <w:szCs w:val="24"/>
          <w:lang w:val="en-HK" w:eastAsia="zh-CN"/>
        </w:rPr>
        <w:t xml:space="preserve"> of flash droughts that last for different pentads among all flash droughts. </w:t>
      </w:r>
      <w:proofErr w:type="gramStart"/>
      <w:r w:rsidRPr="00135A1A">
        <w:rPr>
          <w:rFonts w:eastAsiaTheme="minorEastAsia"/>
          <w:b/>
          <w:bCs/>
          <w:szCs w:val="24"/>
          <w:lang w:val="en-HK" w:eastAsia="zh-CN"/>
        </w:rPr>
        <w:t>f-j</w:t>
      </w:r>
      <w:proofErr w:type="gramEnd"/>
      <w:r w:rsidRPr="00135A1A">
        <w:rPr>
          <w:rFonts w:eastAsiaTheme="minorEastAsia"/>
          <w:szCs w:val="24"/>
          <w:lang w:val="en-HK" w:eastAsia="zh-CN"/>
        </w:rPr>
        <w:t xml:space="preserve"> The mean intensification rate</w:t>
      </w:r>
      <w:r w:rsidR="00C87660" w:rsidRPr="00135A1A">
        <w:rPr>
          <w:rFonts w:eastAsiaTheme="minorEastAsia"/>
          <w:szCs w:val="24"/>
          <w:lang w:val="en-HK" w:eastAsia="zh-CN"/>
        </w:rPr>
        <w:t>s</w:t>
      </w:r>
      <w:r w:rsidRPr="00135A1A">
        <w:rPr>
          <w:rFonts w:eastAsiaTheme="minorEastAsia"/>
          <w:szCs w:val="24"/>
          <w:lang w:val="en-HK" w:eastAsia="zh-CN"/>
        </w:rPr>
        <w:t xml:space="preserve"> of flash droughts that last for different pentads. </w:t>
      </w:r>
    </w:p>
    <w:p w14:paraId="7BDC9ACA" w14:textId="3E23DC57" w:rsidR="008F1D76" w:rsidRPr="00135A1A" w:rsidRDefault="008F1D76" w:rsidP="008F1D76">
      <w:pPr>
        <w:spacing w:after="160" w:line="259" w:lineRule="auto"/>
        <w:rPr>
          <w:szCs w:val="24"/>
        </w:rPr>
      </w:pPr>
      <w:r w:rsidRPr="00135A1A">
        <w:rPr>
          <w:b/>
          <w:bCs/>
          <w:szCs w:val="24"/>
        </w:rPr>
        <w:t>Fig. 2</w:t>
      </w:r>
      <w:r w:rsidRPr="00135A1A">
        <w:rPr>
          <w:szCs w:val="24"/>
        </w:rPr>
        <w:t xml:space="preserve"> The percen</w:t>
      </w:r>
      <w:r w:rsidR="00881A55">
        <w:rPr>
          <w:szCs w:val="24"/>
        </w:rPr>
        <w:t>tage of flash droughts developing</w:t>
      </w:r>
      <w:r w:rsidRPr="00135A1A">
        <w:rPr>
          <w:szCs w:val="24"/>
        </w:rPr>
        <w:t xml:space="preserve"> at different lead times among all flash droughts over different regions.</w:t>
      </w:r>
    </w:p>
    <w:p w14:paraId="4D17454A" w14:textId="77777777" w:rsidR="008F1D76" w:rsidRPr="00135A1A" w:rsidRDefault="008F1D76" w:rsidP="008F1D76">
      <w:pPr>
        <w:spacing w:after="160" w:line="259" w:lineRule="auto"/>
        <w:jc w:val="both"/>
        <w:rPr>
          <w:szCs w:val="24"/>
        </w:rPr>
      </w:pPr>
      <w:r w:rsidRPr="00135A1A">
        <w:rPr>
          <w:b/>
          <w:bCs/>
          <w:szCs w:val="24"/>
        </w:rPr>
        <w:t>Fig. 3</w:t>
      </w:r>
      <w:r w:rsidRPr="00135A1A">
        <w:rPr>
          <w:szCs w:val="24"/>
        </w:rPr>
        <w:t xml:space="preserve"> Global distribution of cropland.</w:t>
      </w:r>
    </w:p>
    <w:p w14:paraId="0605FB3E" w14:textId="331288E4" w:rsidR="00544486" w:rsidRPr="00135A1A" w:rsidRDefault="00544486" w:rsidP="00544486">
      <w:pPr>
        <w:spacing w:after="160" w:line="259" w:lineRule="auto"/>
        <w:jc w:val="both"/>
        <w:rPr>
          <w:szCs w:val="24"/>
        </w:rPr>
      </w:pPr>
      <w:r w:rsidRPr="00135A1A">
        <w:rPr>
          <w:b/>
          <w:bCs/>
          <w:szCs w:val="24"/>
        </w:rPr>
        <w:t>Fig. 4</w:t>
      </w:r>
      <w:r w:rsidRPr="00135A1A">
        <w:rPr>
          <w:szCs w:val="24"/>
        </w:rPr>
        <w:t xml:space="preserve"> Comparison of t</w:t>
      </w:r>
      <w:r w:rsidR="005724D1">
        <w:rPr>
          <w:szCs w:val="24"/>
        </w:rPr>
        <w:t>he percentages of areas with upward</w:t>
      </w:r>
      <w:r w:rsidRPr="00135A1A">
        <w:rPr>
          <w:szCs w:val="24"/>
        </w:rPr>
        <w:t xml:space="preserve"> </w:t>
      </w:r>
      <w:r w:rsidR="005724D1">
        <w:rPr>
          <w:szCs w:val="24"/>
        </w:rPr>
        <w:t xml:space="preserve">and </w:t>
      </w:r>
      <w:r w:rsidRPr="00135A1A">
        <w:rPr>
          <w:szCs w:val="24"/>
        </w:rPr>
        <w:t>downward trend</w:t>
      </w:r>
      <w:r w:rsidR="005724D1">
        <w:rPr>
          <w:szCs w:val="24"/>
        </w:rPr>
        <w:t>s</w:t>
      </w:r>
      <w:r w:rsidRPr="00135A1A">
        <w:rPr>
          <w:szCs w:val="24"/>
        </w:rPr>
        <w:t xml:space="preserve"> across different regions of the world.</w:t>
      </w:r>
    </w:p>
    <w:p w14:paraId="68649965" w14:textId="285D4573" w:rsidR="00544486" w:rsidRPr="00135A1A" w:rsidRDefault="00544486" w:rsidP="00544486">
      <w:pPr>
        <w:spacing w:after="160" w:line="259" w:lineRule="auto"/>
        <w:jc w:val="both"/>
        <w:rPr>
          <w:szCs w:val="24"/>
        </w:rPr>
      </w:pPr>
      <w:r w:rsidRPr="00135A1A">
        <w:rPr>
          <w:b/>
          <w:bCs/>
          <w:szCs w:val="24"/>
        </w:rPr>
        <w:t>Fig. 5</w:t>
      </w:r>
      <w:r w:rsidR="00881A55">
        <w:rPr>
          <w:szCs w:val="24"/>
        </w:rPr>
        <w:t xml:space="preserve"> Temporal evolution</w:t>
      </w:r>
      <w:r w:rsidRPr="00135A1A">
        <w:rPr>
          <w:szCs w:val="24"/>
        </w:rPr>
        <w:t xml:space="preserve"> of the annual percent</w:t>
      </w:r>
      <w:r w:rsidR="00881A55">
        <w:rPr>
          <w:szCs w:val="24"/>
        </w:rPr>
        <w:t>ages of flash droughts developing</w:t>
      </w:r>
      <w:r w:rsidRPr="00135A1A">
        <w:rPr>
          <w:szCs w:val="24"/>
        </w:rPr>
        <w:t xml:space="preserve"> at different pentads among all flash drought events over different regions of the world (AUS is not shown because the number of flash drought events is too small to carry out statistical significance tests).</w:t>
      </w:r>
    </w:p>
    <w:p w14:paraId="783469A2" w14:textId="77777777" w:rsidR="00544486" w:rsidRPr="00135A1A" w:rsidRDefault="00544486" w:rsidP="00544486">
      <w:pPr>
        <w:spacing w:after="160" w:line="259" w:lineRule="auto"/>
        <w:rPr>
          <w:szCs w:val="24"/>
        </w:rPr>
      </w:pPr>
      <w:r w:rsidRPr="00135A1A">
        <w:rPr>
          <w:b/>
          <w:bCs/>
          <w:szCs w:val="24"/>
        </w:rPr>
        <w:t>Fig. 6</w:t>
      </w:r>
      <w:r w:rsidRPr="00135A1A">
        <w:rPr>
          <w:szCs w:val="24"/>
        </w:rPr>
        <w:t xml:space="preserve"> Distributions of the percentages of flash droughts among all drought events across different regions of the world.</w:t>
      </w:r>
    </w:p>
    <w:p w14:paraId="241A67C3" w14:textId="0B342FE1" w:rsidR="00544486" w:rsidRPr="00135A1A" w:rsidRDefault="00544486" w:rsidP="00544486">
      <w:pPr>
        <w:spacing w:after="160" w:line="259" w:lineRule="auto"/>
        <w:jc w:val="both"/>
        <w:rPr>
          <w:szCs w:val="24"/>
        </w:rPr>
      </w:pPr>
      <w:r w:rsidRPr="00135A1A">
        <w:rPr>
          <w:b/>
          <w:bCs/>
          <w:szCs w:val="24"/>
        </w:rPr>
        <w:t>Fig. 7</w:t>
      </w:r>
      <w:r w:rsidRPr="00135A1A">
        <w:rPr>
          <w:szCs w:val="24"/>
        </w:rPr>
        <w:t xml:space="preserve"> Temporal evolutio</w:t>
      </w:r>
      <w:r w:rsidR="00881A55">
        <w:rPr>
          <w:szCs w:val="24"/>
        </w:rPr>
        <w:t>n</w:t>
      </w:r>
      <w:r w:rsidRPr="00135A1A">
        <w:rPr>
          <w:szCs w:val="24"/>
        </w:rPr>
        <w:t xml:space="preserve"> of the annual percentages of flash droughts among all drought events over different regions of the world (AUS is not shown because the number of flash drought events is too small to carry out statistical significance tests).</w:t>
      </w:r>
    </w:p>
    <w:p w14:paraId="1DBED821" w14:textId="112A7014" w:rsidR="00544486" w:rsidRPr="00135A1A" w:rsidRDefault="00544486" w:rsidP="00544486">
      <w:pPr>
        <w:spacing w:after="160" w:line="259" w:lineRule="auto"/>
        <w:jc w:val="both"/>
        <w:rPr>
          <w:szCs w:val="24"/>
        </w:rPr>
      </w:pPr>
      <w:r w:rsidRPr="00135A1A">
        <w:rPr>
          <w:b/>
          <w:bCs/>
          <w:szCs w:val="24"/>
        </w:rPr>
        <w:t>Fig. 8</w:t>
      </w:r>
      <w:r w:rsidRPr="00135A1A">
        <w:rPr>
          <w:szCs w:val="24"/>
        </w:rPr>
        <w:t xml:space="preserve"> Distributions of the frequencies of flash droughts identified by different thresholds of soil moisture.</w:t>
      </w:r>
    </w:p>
    <w:p w14:paraId="2D4D1027" w14:textId="77777777" w:rsidR="00544486" w:rsidRPr="00135A1A" w:rsidRDefault="00544486" w:rsidP="00544486">
      <w:pPr>
        <w:spacing w:after="160" w:line="259" w:lineRule="auto"/>
        <w:rPr>
          <w:szCs w:val="24"/>
        </w:rPr>
      </w:pPr>
      <w:r w:rsidRPr="00135A1A">
        <w:rPr>
          <w:b/>
          <w:bCs/>
          <w:szCs w:val="24"/>
        </w:rPr>
        <w:t>Fig. 9</w:t>
      </w:r>
      <w:r w:rsidRPr="00135A1A">
        <w:rPr>
          <w:szCs w:val="24"/>
        </w:rPr>
        <w:t xml:space="preserve"> Distributions of the frequencies of flash droughts identified based on different soil layers.</w:t>
      </w:r>
    </w:p>
    <w:p w14:paraId="7B5A340E" w14:textId="77777777" w:rsidR="00544486" w:rsidRPr="00135A1A" w:rsidRDefault="00544486" w:rsidP="00544486">
      <w:pPr>
        <w:spacing w:after="160" w:line="259" w:lineRule="auto"/>
        <w:rPr>
          <w:szCs w:val="24"/>
        </w:rPr>
      </w:pPr>
      <w:r w:rsidRPr="00135A1A">
        <w:rPr>
          <w:b/>
          <w:bCs/>
          <w:szCs w:val="24"/>
        </w:rPr>
        <w:t>Fig. 10</w:t>
      </w:r>
      <w:r w:rsidRPr="00135A1A">
        <w:rPr>
          <w:szCs w:val="24"/>
        </w:rPr>
        <w:t xml:space="preserve"> Spatial distribution of all droughts around the world.</w:t>
      </w:r>
    </w:p>
    <w:p w14:paraId="2DE55CF3" w14:textId="77777777" w:rsidR="00544486" w:rsidRPr="00135A1A" w:rsidRDefault="00544486" w:rsidP="00544486">
      <w:pPr>
        <w:spacing w:after="160" w:line="259" w:lineRule="auto"/>
        <w:jc w:val="both"/>
        <w:rPr>
          <w:szCs w:val="24"/>
        </w:rPr>
      </w:pPr>
      <w:r w:rsidRPr="00135A1A">
        <w:rPr>
          <w:b/>
          <w:bCs/>
          <w:szCs w:val="24"/>
        </w:rPr>
        <w:t>Fig. 11</w:t>
      </w:r>
      <w:r w:rsidRPr="00135A1A">
        <w:rPr>
          <w:szCs w:val="24"/>
        </w:rPr>
        <w:t xml:space="preserve"> The percentage of pentads for flash droughts on average per month, derived from each land surface model and the multi-model ensemble mean. The frequency of occurrence (FOC) is defined as the percentage of pentads for flash droughts (</w:t>
      </w:r>
      <w:r w:rsidRPr="00135A1A">
        <w:rPr>
          <w:i/>
          <w:iCs/>
          <w:szCs w:val="24"/>
        </w:rPr>
        <w:t>N</w:t>
      </w:r>
      <w:r w:rsidRPr="00135A1A">
        <w:rPr>
          <w:szCs w:val="24"/>
        </w:rPr>
        <w:t>/</w:t>
      </w:r>
      <w:proofErr w:type="spellStart"/>
      <w:r w:rsidRPr="00135A1A">
        <w:rPr>
          <w:i/>
          <w:iCs/>
          <w:szCs w:val="24"/>
        </w:rPr>
        <w:t>N</w:t>
      </w:r>
      <w:r w:rsidRPr="00135A1A">
        <w:rPr>
          <w:szCs w:val="24"/>
          <w:vertAlign w:val="subscript"/>
        </w:rPr>
        <w:t>total</w:t>
      </w:r>
      <w:proofErr w:type="spellEnd"/>
      <w:r w:rsidRPr="00135A1A">
        <w:rPr>
          <w:szCs w:val="24"/>
        </w:rPr>
        <w:t>) for each grid point.</w:t>
      </w:r>
    </w:p>
    <w:p w14:paraId="19EBC7A0" w14:textId="77777777" w:rsidR="00544486" w:rsidRPr="00135A1A" w:rsidRDefault="00544486" w:rsidP="00544486">
      <w:pPr>
        <w:spacing w:after="160" w:line="259" w:lineRule="auto"/>
        <w:rPr>
          <w:szCs w:val="24"/>
        </w:rPr>
      </w:pPr>
      <w:r w:rsidRPr="00135A1A">
        <w:rPr>
          <w:b/>
          <w:bCs/>
          <w:szCs w:val="24"/>
        </w:rPr>
        <w:t>Fig. 12</w:t>
      </w:r>
      <w:r w:rsidRPr="00135A1A">
        <w:rPr>
          <w:szCs w:val="24"/>
        </w:rPr>
        <w:t xml:space="preserve"> Variations in soil moisture percentiles for flash drought events at 1-, 2-, 3-, 4-, 5-pentad lead times of all grid points. The two red dashed lines represent the wet (high SM percentile of the 40th percentile) and the dry (low SM percentile of the 20th percentile) SM conditions, respectively.</w:t>
      </w:r>
    </w:p>
    <w:p w14:paraId="23267B18" w14:textId="77777777" w:rsidR="00825834" w:rsidRDefault="00825834" w:rsidP="00825834">
      <w:pPr>
        <w:spacing w:after="160" w:line="259" w:lineRule="auto"/>
        <w:jc w:val="both"/>
      </w:pPr>
    </w:p>
    <w:p w14:paraId="0FC97711" w14:textId="77777777" w:rsidR="00825834" w:rsidRDefault="00825834" w:rsidP="00825834">
      <w:pPr>
        <w:spacing w:after="160" w:line="259" w:lineRule="auto"/>
        <w:jc w:val="both"/>
      </w:pPr>
    </w:p>
    <w:p w14:paraId="4BB30B83" w14:textId="77777777" w:rsidR="00825834" w:rsidRDefault="00825834" w:rsidP="00825834">
      <w:pPr>
        <w:spacing w:after="160" w:line="259" w:lineRule="auto"/>
        <w:jc w:val="both"/>
      </w:pPr>
    </w:p>
    <w:p w14:paraId="4B2FD110" w14:textId="1D81316F" w:rsidR="008C3557" w:rsidRDefault="008C3557" w:rsidP="00825834">
      <w:pPr>
        <w:spacing w:after="160" w:line="259" w:lineRule="auto"/>
        <w:rPr>
          <w:szCs w:val="24"/>
        </w:rPr>
      </w:pPr>
      <w:r>
        <w:rPr>
          <w:szCs w:val="24"/>
        </w:rPr>
        <w:br w:type="page"/>
      </w:r>
    </w:p>
    <w:p w14:paraId="36D0D66B" w14:textId="02F423F6" w:rsidR="005A3559" w:rsidRDefault="005A3559" w:rsidP="005A3559">
      <w:pPr>
        <w:pStyle w:val="NoSpacing"/>
        <w:rPr>
          <w:szCs w:val="24"/>
        </w:rPr>
      </w:pPr>
      <w:r w:rsidRPr="002570CE">
        <w:rPr>
          <w:b/>
          <w:bCs/>
          <w:szCs w:val="24"/>
        </w:rPr>
        <w:lastRenderedPageBreak/>
        <w:t xml:space="preserve">Table </w:t>
      </w:r>
      <w:r w:rsidR="00CB3126" w:rsidRPr="002570CE">
        <w:rPr>
          <w:b/>
          <w:bCs/>
          <w:szCs w:val="24"/>
        </w:rPr>
        <w:t>1</w:t>
      </w:r>
      <w:r>
        <w:rPr>
          <w:szCs w:val="24"/>
        </w:rPr>
        <w:t xml:space="preserve"> </w:t>
      </w:r>
      <w:r w:rsidRPr="00E66614">
        <w:rPr>
          <w:szCs w:val="24"/>
        </w:rPr>
        <w:t>List of regions used in this study</w:t>
      </w:r>
      <w:r>
        <w:rPr>
          <w:szCs w:val="24"/>
        </w:rPr>
        <w:t xml:space="preserve"> (o</w:t>
      </w:r>
      <w:r w:rsidRPr="00E66614">
        <w:rPr>
          <w:szCs w:val="24"/>
        </w:rPr>
        <w:t>nly land grid points are used in the analysis</w:t>
      </w:r>
      <w:r>
        <w:rPr>
          <w:szCs w:val="24"/>
        </w:rPr>
        <w:t>)</w:t>
      </w:r>
      <w:r w:rsidR="002570CE">
        <w:rPr>
          <w:szCs w:val="24"/>
        </w:rPr>
        <w:t>.</w:t>
      </w:r>
    </w:p>
    <w:p w14:paraId="76A8F7A7" w14:textId="77777777" w:rsidR="00DD2E34" w:rsidRPr="005A3F6C" w:rsidRDefault="00DD2E34" w:rsidP="005A3559">
      <w:pPr>
        <w:pStyle w:val="NoSpacing"/>
        <w:rPr>
          <w:szCs w:val="24"/>
        </w:rPr>
      </w:pPr>
    </w:p>
    <w:tbl>
      <w:tblPr>
        <w:tblStyle w:val="TableGrid"/>
        <w:tblW w:w="0" w:type="auto"/>
        <w:jc w:val="center"/>
        <w:tblLook w:val="04A0" w:firstRow="1" w:lastRow="0" w:firstColumn="1" w:lastColumn="0" w:noHBand="0" w:noVBand="1"/>
      </w:tblPr>
      <w:tblGrid>
        <w:gridCol w:w="2589"/>
        <w:gridCol w:w="1123"/>
        <w:gridCol w:w="1332"/>
        <w:gridCol w:w="1519"/>
      </w:tblGrid>
      <w:tr w:rsidR="005A3559" w:rsidRPr="005A3F6C" w14:paraId="77F3F884" w14:textId="77777777" w:rsidTr="00FF3C22">
        <w:trPr>
          <w:jc w:val="center"/>
        </w:trPr>
        <w:tc>
          <w:tcPr>
            <w:tcW w:w="0" w:type="auto"/>
          </w:tcPr>
          <w:p w14:paraId="72728AD7" w14:textId="77777777" w:rsidR="005A3559" w:rsidRPr="005A3F6C" w:rsidRDefault="005A3559" w:rsidP="005724D1">
            <w:pPr>
              <w:pStyle w:val="NoSpacing"/>
              <w:adjustRightInd w:val="0"/>
              <w:snapToGrid w:val="0"/>
              <w:spacing w:before="60" w:after="60"/>
              <w:rPr>
                <w:szCs w:val="24"/>
              </w:rPr>
            </w:pPr>
            <w:r w:rsidRPr="005A3F6C">
              <w:rPr>
                <w:szCs w:val="24"/>
              </w:rPr>
              <w:t>Name</w:t>
            </w:r>
          </w:p>
        </w:tc>
        <w:tc>
          <w:tcPr>
            <w:tcW w:w="0" w:type="auto"/>
          </w:tcPr>
          <w:p w14:paraId="2F45572A" w14:textId="77777777" w:rsidR="005A3559" w:rsidRPr="005A3F6C" w:rsidRDefault="005A3559" w:rsidP="005724D1">
            <w:pPr>
              <w:pStyle w:val="NoSpacing"/>
              <w:adjustRightInd w:val="0"/>
              <w:snapToGrid w:val="0"/>
              <w:spacing w:before="60" w:after="60"/>
              <w:rPr>
                <w:szCs w:val="24"/>
              </w:rPr>
            </w:pPr>
            <w:r w:rsidRPr="005A3F6C">
              <w:rPr>
                <w:szCs w:val="24"/>
              </w:rPr>
              <w:t>Acronym</w:t>
            </w:r>
          </w:p>
        </w:tc>
        <w:tc>
          <w:tcPr>
            <w:tcW w:w="0" w:type="auto"/>
          </w:tcPr>
          <w:p w14:paraId="122D9FE1" w14:textId="77777777" w:rsidR="005A3559" w:rsidRPr="005A3F6C" w:rsidRDefault="005A3559" w:rsidP="005724D1">
            <w:pPr>
              <w:pStyle w:val="NoSpacing"/>
              <w:adjustRightInd w:val="0"/>
              <w:snapToGrid w:val="0"/>
              <w:spacing w:before="60" w:after="60"/>
              <w:rPr>
                <w:szCs w:val="24"/>
              </w:rPr>
            </w:pPr>
            <w:r w:rsidRPr="005A3F6C">
              <w:rPr>
                <w:szCs w:val="24"/>
              </w:rPr>
              <w:t>Latitude (</w:t>
            </w:r>
            <w:r w:rsidRPr="005A3F6C">
              <w:rPr>
                <w:rFonts w:eastAsia="DengXian"/>
                <w:szCs w:val="24"/>
              </w:rPr>
              <w:t>°</w:t>
            </w:r>
            <w:r w:rsidRPr="005A3F6C">
              <w:rPr>
                <w:szCs w:val="24"/>
              </w:rPr>
              <w:t>)</w:t>
            </w:r>
          </w:p>
        </w:tc>
        <w:tc>
          <w:tcPr>
            <w:tcW w:w="0" w:type="auto"/>
          </w:tcPr>
          <w:p w14:paraId="7B5B485C" w14:textId="77777777" w:rsidR="005A3559" w:rsidRPr="005A3F6C" w:rsidRDefault="005A3559" w:rsidP="005724D1">
            <w:pPr>
              <w:pStyle w:val="NoSpacing"/>
              <w:adjustRightInd w:val="0"/>
              <w:snapToGrid w:val="0"/>
              <w:spacing w:before="60" w:after="60"/>
              <w:rPr>
                <w:szCs w:val="24"/>
              </w:rPr>
            </w:pPr>
            <w:r w:rsidRPr="005A3F6C">
              <w:rPr>
                <w:szCs w:val="24"/>
              </w:rPr>
              <w:t>Longitude (</w:t>
            </w:r>
            <w:r w:rsidRPr="005A3F6C">
              <w:rPr>
                <w:rFonts w:eastAsia="DengXian"/>
                <w:szCs w:val="24"/>
              </w:rPr>
              <w:t>°</w:t>
            </w:r>
            <w:r w:rsidRPr="005A3F6C">
              <w:rPr>
                <w:szCs w:val="24"/>
              </w:rPr>
              <w:t>)</w:t>
            </w:r>
          </w:p>
        </w:tc>
      </w:tr>
      <w:tr w:rsidR="005A3559" w:rsidRPr="005A3F6C" w14:paraId="79115917" w14:textId="77777777" w:rsidTr="00FF3C22">
        <w:trPr>
          <w:jc w:val="center"/>
        </w:trPr>
        <w:tc>
          <w:tcPr>
            <w:tcW w:w="0" w:type="auto"/>
          </w:tcPr>
          <w:p w14:paraId="6591CCF9" w14:textId="77777777" w:rsidR="005A3559" w:rsidRPr="005A3F6C" w:rsidRDefault="005A3559" w:rsidP="005724D1">
            <w:pPr>
              <w:pStyle w:val="NoSpacing"/>
              <w:adjustRightInd w:val="0"/>
              <w:snapToGrid w:val="0"/>
              <w:spacing w:before="60" w:after="60"/>
              <w:rPr>
                <w:szCs w:val="24"/>
              </w:rPr>
            </w:pPr>
            <w:r w:rsidRPr="005A3F6C">
              <w:rPr>
                <w:szCs w:val="24"/>
              </w:rPr>
              <w:t>Australia</w:t>
            </w:r>
          </w:p>
        </w:tc>
        <w:tc>
          <w:tcPr>
            <w:tcW w:w="0" w:type="auto"/>
          </w:tcPr>
          <w:p w14:paraId="25715163" w14:textId="77777777" w:rsidR="005A3559" w:rsidRPr="005A3F6C" w:rsidRDefault="005A3559" w:rsidP="005724D1">
            <w:pPr>
              <w:pStyle w:val="NoSpacing"/>
              <w:adjustRightInd w:val="0"/>
              <w:snapToGrid w:val="0"/>
              <w:spacing w:before="60" w:after="60"/>
              <w:rPr>
                <w:szCs w:val="24"/>
              </w:rPr>
            </w:pPr>
            <w:r w:rsidRPr="005A3F6C">
              <w:rPr>
                <w:szCs w:val="24"/>
              </w:rPr>
              <w:t>AUS</w:t>
            </w:r>
          </w:p>
        </w:tc>
        <w:tc>
          <w:tcPr>
            <w:tcW w:w="0" w:type="auto"/>
          </w:tcPr>
          <w:p w14:paraId="074C1025" w14:textId="77777777" w:rsidR="005A3559" w:rsidRPr="005A3F6C" w:rsidRDefault="005A3559" w:rsidP="005724D1">
            <w:pPr>
              <w:pStyle w:val="NoSpacing"/>
              <w:adjustRightInd w:val="0"/>
              <w:snapToGrid w:val="0"/>
              <w:spacing w:before="60" w:after="60"/>
              <w:rPr>
                <w:szCs w:val="24"/>
              </w:rPr>
            </w:pPr>
            <w:r w:rsidRPr="005A3F6C">
              <w:rPr>
                <w:szCs w:val="24"/>
              </w:rPr>
              <w:t>45S-11S</w:t>
            </w:r>
          </w:p>
        </w:tc>
        <w:tc>
          <w:tcPr>
            <w:tcW w:w="0" w:type="auto"/>
          </w:tcPr>
          <w:p w14:paraId="0C14125E" w14:textId="77777777" w:rsidR="005A3559" w:rsidRPr="005A3F6C" w:rsidRDefault="005A3559" w:rsidP="005724D1">
            <w:pPr>
              <w:pStyle w:val="NoSpacing"/>
              <w:adjustRightInd w:val="0"/>
              <w:snapToGrid w:val="0"/>
              <w:spacing w:before="60" w:after="60"/>
              <w:rPr>
                <w:szCs w:val="24"/>
              </w:rPr>
            </w:pPr>
            <w:r w:rsidRPr="005A3F6C">
              <w:rPr>
                <w:szCs w:val="24"/>
              </w:rPr>
              <w:t>110E-155E</w:t>
            </w:r>
          </w:p>
        </w:tc>
      </w:tr>
      <w:tr w:rsidR="005A3559" w:rsidRPr="005A3F6C" w14:paraId="4B054481" w14:textId="77777777" w:rsidTr="00FF3C22">
        <w:trPr>
          <w:jc w:val="center"/>
        </w:trPr>
        <w:tc>
          <w:tcPr>
            <w:tcW w:w="0" w:type="auto"/>
          </w:tcPr>
          <w:p w14:paraId="2993C95C" w14:textId="77777777" w:rsidR="005A3559" w:rsidRPr="005A3F6C" w:rsidRDefault="005A3559" w:rsidP="005724D1">
            <w:pPr>
              <w:pStyle w:val="NoSpacing"/>
              <w:adjustRightInd w:val="0"/>
              <w:snapToGrid w:val="0"/>
              <w:spacing w:before="60" w:after="60"/>
              <w:rPr>
                <w:szCs w:val="24"/>
              </w:rPr>
            </w:pPr>
            <w:r w:rsidRPr="005A3F6C">
              <w:rPr>
                <w:szCs w:val="24"/>
              </w:rPr>
              <w:t>Amazon Basin</w:t>
            </w:r>
          </w:p>
        </w:tc>
        <w:tc>
          <w:tcPr>
            <w:tcW w:w="0" w:type="auto"/>
          </w:tcPr>
          <w:p w14:paraId="25A08798" w14:textId="77777777" w:rsidR="005A3559" w:rsidRPr="005A3F6C" w:rsidRDefault="005A3559" w:rsidP="005724D1">
            <w:pPr>
              <w:pStyle w:val="NoSpacing"/>
              <w:adjustRightInd w:val="0"/>
              <w:snapToGrid w:val="0"/>
              <w:spacing w:before="60" w:after="60"/>
              <w:rPr>
                <w:szCs w:val="24"/>
              </w:rPr>
            </w:pPr>
            <w:r w:rsidRPr="005A3F6C">
              <w:rPr>
                <w:szCs w:val="24"/>
              </w:rPr>
              <w:t>AMZ</w:t>
            </w:r>
          </w:p>
        </w:tc>
        <w:tc>
          <w:tcPr>
            <w:tcW w:w="0" w:type="auto"/>
          </w:tcPr>
          <w:p w14:paraId="1A7E9C66" w14:textId="77777777" w:rsidR="005A3559" w:rsidRPr="005A3F6C" w:rsidRDefault="005A3559" w:rsidP="005724D1">
            <w:pPr>
              <w:pStyle w:val="NoSpacing"/>
              <w:adjustRightInd w:val="0"/>
              <w:snapToGrid w:val="0"/>
              <w:spacing w:before="60" w:after="60"/>
              <w:rPr>
                <w:szCs w:val="24"/>
              </w:rPr>
            </w:pPr>
            <w:r w:rsidRPr="005A3F6C">
              <w:rPr>
                <w:szCs w:val="24"/>
              </w:rPr>
              <w:t>20S-12N</w:t>
            </w:r>
          </w:p>
        </w:tc>
        <w:tc>
          <w:tcPr>
            <w:tcW w:w="0" w:type="auto"/>
          </w:tcPr>
          <w:p w14:paraId="0642C827" w14:textId="77777777" w:rsidR="005A3559" w:rsidRPr="005A3F6C" w:rsidRDefault="005A3559" w:rsidP="005724D1">
            <w:pPr>
              <w:pStyle w:val="NoSpacing"/>
              <w:adjustRightInd w:val="0"/>
              <w:snapToGrid w:val="0"/>
              <w:spacing w:before="60" w:after="60"/>
              <w:rPr>
                <w:szCs w:val="24"/>
              </w:rPr>
            </w:pPr>
            <w:r w:rsidRPr="005A3F6C">
              <w:rPr>
                <w:szCs w:val="24"/>
              </w:rPr>
              <w:t>82W-34W</w:t>
            </w:r>
          </w:p>
        </w:tc>
      </w:tr>
      <w:tr w:rsidR="005A3559" w:rsidRPr="005A3F6C" w14:paraId="4420BEB5" w14:textId="77777777" w:rsidTr="00FF3C22">
        <w:trPr>
          <w:jc w:val="center"/>
        </w:trPr>
        <w:tc>
          <w:tcPr>
            <w:tcW w:w="0" w:type="auto"/>
          </w:tcPr>
          <w:p w14:paraId="2421D584" w14:textId="77777777" w:rsidR="005A3559" w:rsidRPr="005A3F6C" w:rsidRDefault="005A3559" w:rsidP="005724D1">
            <w:pPr>
              <w:pStyle w:val="NoSpacing"/>
              <w:adjustRightInd w:val="0"/>
              <w:snapToGrid w:val="0"/>
              <w:spacing w:before="60" w:after="60"/>
              <w:rPr>
                <w:szCs w:val="24"/>
              </w:rPr>
            </w:pPr>
            <w:r w:rsidRPr="005A3F6C">
              <w:rPr>
                <w:szCs w:val="24"/>
              </w:rPr>
              <w:t>Southern South America</w:t>
            </w:r>
          </w:p>
        </w:tc>
        <w:tc>
          <w:tcPr>
            <w:tcW w:w="0" w:type="auto"/>
          </w:tcPr>
          <w:p w14:paraId="4108FBD3" w14:textId="77777777" w:rsidR="005A3559" w:rsidRPr="005A3F6C" w:rsidRDefault="005A3559" w:rsidP="005724D1">
            <w:pPr>
              <w:pStyle w:val="NoSpacing"/>
              <w:adjustRightInd w:val="0"/>
              <w:snapToGrid w:val="0"/>
              <w:spacing w:before="60" w:after="60"/>
              <w:rPr>
                <w:szCs w:val="24"/>
              </w:rPr>
            </w:pPr>
            <w:r w:rsidRPr="005A3F6C">
              <w:rPr>
                <w:szCs w:val="24"/>
              </w:rPr>
              <w:t>SSA</w:t>
            </w:r>
          </w:p>
        </w:tc>
        <w:tc>
          <w:tcPr>
            <w:tcW w:w="0" w:type="auto"/>
          </w:tcPr>
          <w:p w14:paraId="10B1A373" w14:textId="77777777" w:rsidR="005A3559" w:rsidRPr="005A3F6C" w:rsidRDefault="005A3559" w:rsidP="005724D1">
            <w:pPr>
              <w:pStyle w:val="NoSpacing"/>
              <w:adjustRightInd w:val="0"/>
              <w:snapToGrid w:val="0"/>
              <w:spacing w:before="60" w:after="60"/>
              <w:rPr>
                <w:szCs w:val="24"/>
              </w:rPr>
            </w:pPr>
            <w:r w:rsidRPr="005A3F6C">
              <w:rPr>
                <w:szCs w:val="24"/>
              </w:rPr>
              <w:t>56S-20S</w:t>
            </w:r>
          </w:p>
        </w:tc>
        <w:tc>
          <w:tcPr>
            <w:tcW w:w="0" w:type="auto"/>
          </w:tcPr>
          <w:p w14:paraId="09D8256F" w14:textId="77777777" w:rsidR="005A3559" w:rsidRPr="005A3F6C" w:rsidRDefault="005A3559" w:rsidP="005724D1">
            <w:pPr>
              <w:pStyle w:val="NoSpacing"/>
              <w:adjustRightInd w:val="0"/>
              <w:snapToGrid w:val="0"/>
              <w:spacing w:before="60" w:after="60"/>
              <w:rPr>
                <w:szCs w:val="24"/>
              </w:rPr>
            </w:pPr>
            <w:r w:rsidRPr="005A3F6C">
              <w:rPr>
                <w:szCs w:val="24"/>
              </w:rPr>
              <w:t>76W-40W</w:t>
            </w:r>
          </w:p>
        </w:tc>
      </w:tr>
      <w:tr w:rsidR="005A3559" w:rsidRPr="005A3F6C" w14:paraId="22E452E5" w14:textId="77777777" w:rsidTr="00FF3C22">
        <w:trPr>
          <w:jc w:val="center"/>
        </w:trPr>
        <w:tc>
          <w:tcPr>
            <w:tcW w:w="0" w:type="auto"/>
          </w:tcPr>
          <w:p w14:paraId="3741061D" w14:textId="77777777" w:rsidR="005A3559" w:rsidRPr="005A3F6C" w:rsidRDefault="005A3559" w:rsidP="005724D1">
            <w:pPr>
              <w:pStyle w:val="NoSpacing"/>
              <w:adjustRightInd w:val="0"/>
              <w:snapToGrid w:val="0"/>
              <w:spacing w:before="60" w:after="60"/>
              <w:rPr>
                <w:szCs w:val="24"/>
              </w:rPr>
            </w:pPr>
            <w:r w:rsidRPr="005A3F6C">
              <w:rPr>
                <w:szCs w:val="24"/>
              </w:rPr>
              <w:t>Central America</w:t>
            </w:r>
          </w:p>
        </w:tc>
        <w:tc>
          <w:tcPr>
            <w:tcW w:w="0" w:type="auto"/>
          </w:tcPr>
          <w:p w14:paraId="549450A3" w14:textId="77777777" w:rsidR="005A3559" w:rsidRPr="005A3F6C" w:rsidRDefault="005A3559" w:rsidP="005724D1">
            <w:pPr>
              <w:pStyle w:val="NoSpacing"/>
              <w:adjustRightInd w:val="0"/>
              <w:snapToGrid w:val="0"/>
              <w:spacing w:before="60" w:after="60"/>
              <w:rPr>
                <w:szCs w:val="24"/>
              </w:rPr>
            </w:pPr>
            <w:r w:rsidRPr="005A3F6C">
              <w:rPr>
                <w:szCs w:val="24"/>
              </w:rPr>
              <w:t>CAM</w:t>
            </w:r>
          </w:p>
        </w:tc>
        <w:tc>
          <w:tcPr>
            <w:tcW w:w="0" w:type="auto"/>
          </w:tcPr>
          <w:p w14:paraId="58E66FB4" w14:textId="77777777" w:rsidR="005A3559" w:rsidRPr="005A3F6C" w:rsidRDefault="005A3559" w:rsidP="005724D1">
            <w:pPr>
              <w:pStyle w:val="NoSpacing"/>
              <w:adjustRightInd w:val="0"/>
              <w:snapToGrid w:val="0"/>
              <w:spacing w:before="60" w:after="60"/>
              <w:rPr>
                <w:szCs w:val="24"/>
              </w:rPr>
            </w:pPr>
            <w:r w:rsidRPr="005A3F6C">
              <w:rPr>
                <w:szCs w:val="24"/>
              </w:rPr>
              <w:t>10N-30N</w:t>
            </w:r>
          </w:p>
        </w:tc>
        <w:tc>
          <w:tcPr>
            <w:tcW w:w="0" w:type="auto"/>
          </w:tcPr>
          <w:p w14:paraId="1B583B36" w14:textId="77777777" w:rsidR="005A3559" w:rsidRPr="005A3F6C" w:rsidRDefault="005A3559" w:rsidP="005724D1">
            <w:pPr>
              <w:pStyle w:val="NoSpacing"/>
              <w:adjustRightInd w:val="0"/>
              <w:snapToGrid w:val="0"/>
              <w:spacing w:before="60" w:after="60"/>
              <w:rPr>
                <w:szCs w:val="24"/>
              </w:rPr>
            </w:pPr>
            <w:r w:rsidRPr="005A3F6C">
              <w:rPr>
                <w:szCs w:val="24"/>
              </w:rPr>
              <w:t>116W-83W</w:t>
            </w:r>
          </w:p>
        </w:tc>
      </w:tr>
      <w:tr w:rsidR="005A3559" w:rsidRPr="005A3F6C" w14:paraId="75D7DF41" w14:textId="77777777" w:rsidTr="00FF3C22">
        <w:trPr>
          <w:jc w:val="center"/>
        </w:trPr>
        <w:tc>
          <w:tcPr>
            <w:tcW w:w="0" w:type="auto"/>
          </w:tcPr>
          <w:p w14:paraId="2C4CF196" w14:textId="77777777" w:rsidR="005A3559" w:rsidRPr="005A3F6C" w:rsidRDefault="005A3559" w:rsidP="005724D1">
            <w:pPr>
              <w:pStyle w:val="NoSpacing"/>
              <w:adjustRightInd w:val="0"/>
              <w:snapToGrid w:val="0"/>
              <w:spacing w:before="60" w:after="60"/>
              <w:rPr>
                <w:szCs w:val="24"/>
              </w:rPr>
            </w:pPr>
            <w:r w:rsidRPr="005A3F6C">
              <w:rPr>
                <w:szCs w:val="24"/>
              </w:rPr>
              <w:t>Western North America</w:t>
            </w:r>
          </w:p>
        </w:tc>
        <w:tc>
          <w:tcPr>
            <w:tcW w:w="0" w:type="auto"/>
          </w:tcPr>
          <w:p w14:paraId="1EDCCB88" w14:textId="77777777" w:rsidR="005A3559" w:rsidRPr="005A3F6C" w:rsidRDefault="005A3559" w:rsidP="005724D1">
            <w:pPr>
              <w:pStyle w:val="NoSpacing"/>
              <w:adjustRightInd w:val="0"/>
              <w:snapToGrid w:val="0"/>
              <w:spacing w:before="60" w:after="60"/>
              <w:rPr>
                <w:szCs w:val="24"/>
              </w:rPr>
            </w:pPr>
            <w:r w:rsidRPr="005A3F6C">
              <w:rPr>
                <w:szCs w:val="24"/>
              </w:rPr>
              <w:t>WNA</w:t>
            </w:r>
          </w:p>
        </w:tc>
        <w:tc>
          <w:tcPr>
            <w:tcW w:w="0" w:type="auto"/>
          </w:tcPr>
          <w:p w14:paraId="1778D130" w14:textId="77777777" w:rsidR="005A3559" w:rsidRPr="005A3F6C" w:rsidRDefault="005A3559" w:rsidP="005724D1">
            <w:pPr>
              <w:pStyle w:val="NoSpacing"/>
              <w:adjustRightInd w:val="0"/>
              <w:snapToGrid w:val="0"/>
              <w:spacing w:before="60" w:after="60"/>
              <w:rPr>
                <w:szCs w:val="24"/>
              </w:rPr>
            </w:pPr>
            <w:r w:rsidRPr="005A3F6C">
              <w:rPr>
                <w:szCs w:val="24"/>
              </w:rPr>
              <w:t>30N-60N</w:t>
            </w:r>
          </w:p>
        </w:tc>
        <w:tc>
          <w:tcPr>
            <w:tcW w:w="0" w:type="auto"/>
          </w:tcPr>
          <w:p w14:paraId="10FDDB6F" w14:textId="77777777" w:rsidR="005A3559" w:rsidRPr="005A3F6C" w:rsidRDefault="005A3559" w:rsidP="005724D1">
            <w:pPr>
              <w:pStyle w:val="NoSpacing"/>
              <w:adjustRightInd w:val="0"/>
              <w:snapToGrid w:val="0"/>
              <w:spacing w:before="60" w:after="60"/>
              <w:rPr>
                <w:szCs w:val="24"/>
              </w:rPr>
            </w:pPr>
            <w:r w:rsidRPr="005A3F6C">
              <w:rPr>
                <w:szCs w:val="24"/>
              </w:rPr>
              <w:t>130W-103W</w:t>
            </w:r>
          </w:p>
        </w:tc>
      </w:tr>
      <w:tr w:rsidR="005A3559" w:rsidRPr="005A3F6C" w14:paraId="134E659B" w14:textId="77777777" w:rsidTr="00FF3C22">
        <w:trPr>
          <w:jc w:val="center"/>
        </w:trPr>
        <w:tc>
          <w:tcPr>
            <w:tcW w:w="0" w:type="auto"/>
          </w:tcPr>
          <w:p w14:paraId="759CA7B6" w14:textId="77777777" w:rsidR="005A3559" w:rsidRPr="005A3F6C" w:rsidRDefault="005A3559" w:rsidP="005724D1">
            <w:pPr>
              <w:pStyle w:val="NoSpacing"/>
              <w:adjustRightInd w:val="0"/>
              <w:snapToGrid w:val="0"/>
              <w:spacing w:before="60" w:after="60"/>
              <w:rPr>
                <w:szCs w:val="24"/>
              </w:rPr>
            </w:pPr>
            <w:r w:rsidRPr="005A3F6C">
              <w:rPr>
                <w:szCs w:val="24"/>
              </w:rPr>
              <w:t>Central North America</w:t>
            </w:r>
          </w:p>
        </w:tc>
        <w:tc>
          <w:tcPr>
            <w:tcW w:w="0" w:type="auto"/>
          </w:tcPr>
          <w:p w14:paraId="15DAEEED" w14:textId="77777777" w:rsidR="005A3559" w:rsidRPr="005A3F6C" w:rsidRDefault="005A3559" w:rsidP="005724D1">
            <w:pPr>
              <w:pStyle w:val="NoSpacing"/>
              <w:adjustRightInd w:val="0"/>
              <w:snapToGrid w:val="0"/>
              <w:spacing w:before="60" w:after="60"/>
              <w:rPr>
                <w:szCs w:val="24"/>
              </w:rPr>
            </w:pPr>
            <w:r w:rsidRPr="005A3F6C">
              <w:rPr>
                <w:szCs w:val="24"/>
              </w:rPr>
              <w:t>CNA</w:t>
            </w:r>
          </w:p>
        </w:tc>
        <w:tc>
          <w:tcPr>
            <w:tcW w:w="0" w:type="auto"/>
          </w:tcPr>
          <w:p w14:paraId="0B0CACAE" w14:textId="77777777" w:rsidR="005A3559" w:rsidRPr="005A3F6C" w:rsidRDefault="005A3559" w:rsidP="005724D1">
            <w:pPr>
              <w:pStyle w:val="NoSpacing"/>
              <w:adjustRightInd w:val="0"/>
              <w:snapToGrid w:val="0"/>
              <w:spacing w:before="60" w:after="60"/>
              <w:rPr>
                <w:szCs w:val="24"/>
              </w:rPr>
            </w:pPr>
            <w:r w:rsidRPr="005A3F6C">
              <w:rPr>
                <w:szCs w:val="24"/>
              </w:rPr>
              <w:t>30N-50N</w:t>
            </w:r>
          </w:p>
        </w:tc>
        <w:tc>
          <w:tcPr>
            <w:tcW w:w="0" w:type="auto"/>
          </w:tcPr>
          <w:p w14:paraId="004933A1" w14:textId="77777777" w:rsidR="005A3559" w:rsidRPr="005A3F6C" w:rsidRDefault="005A3559" w:rsidP="005724D1">
            <w:pPr>
              <w:pStyle w:val="NoSpacing"/>
              <w:adjustRightInd w:val="0"/>
              <w:snapToGrid w:val="0"/>
              <w:spacing w:before="60" w:after="60"/>
              <w:rPr>
                <w:szCs w:val="24"/>
              </w:rPr>
            </w:pPr>
            <w:r w:rsidRPr="005A3F6C">
              <w:rPr>
                <w:szCs w:val="24"/>
              </w:rPr>
              <w:t>103W-85W</w:t>
            </w:r>
          </w:p>
        </w:tc>
      </w:tr>
      <w:tr w:rsidR="005A3559" w:rsidRPr="005A3F6C" w14:paraId="6F4959BD" w14:textId="77777777" w:rsidTr="00FF3C22">
        <w:trPr>
          <w:jc w:val="center"/>
        </w:trPr>
        <w:tc>
          <w:tcPr>
            <w:tcW w:w="0" w:type="auto"/>
          </w:tcPr>
          <w:p w14:paraId="419CB50A" w14:textId="77777777" w:rsidR="005A3559" w:rsidRPr="005A3F6C" w:rsidRDefault="005A3559" w:rsidP="005724D1">
            <w:pPr>
              <w:pStyle w:val="NoSpacing"/>
              <w:adjustRightInd w:val="0"/>
              <w:snapToGrid w:val="0"/>
              <w:spacing w:before="60" w:after="60"/>
              <w:rPr>
                <w:szCs w:val="24"/>
              </w:rPr>
            </w:pPr>
            <w:r w:rsidRPr="005A3F6C">
              <w:rPr>
                <w:szCs w:val="24"/>
              </w:rPr>
              <w:t>Eastern North America</w:t>
            </w:r>
          </w:p>
        </w:tc>
        <w:tc>
          <w:tcPr>
            <w:tcW w:w="0" w:type="auto"/>
          </w:tcPr>
          <w:p w14:paraId="33DA1EA6" w14:textId="77777777" w:rsidR="005A3559" w:rsidRPr="005A3F6C" w:rsidRDefault="005A3559" w:rsidP="005724D1">
            <w:pPr>
              <w:pStyle w:val="NoSpacing"/>
              <w:adjustRightInd w:val="0"/>
              <w:snapToGrid w:val="0"/>
              <w:spacing w:before="60" w:after="60"/>
              <w:rPr>
                <w:szCs w:val="24"/>
              </w:rPr>
            </w:pPr>
            <w:r w:rsidRPr="005A3F6C">
              <w:rPr>
                <w:szCs w:val="24"/>
              </w:rPr>
              <w:t>ENA</w:t>
            </w:r>
          </w:p>
        </w:tc>
        <w:tc>
          <w:tcPr>
            <w:tcW w:w="0" w:type="auto"/>
          </w:tcPr>
          <w:p w14:paraId="51D6A670" w14:textId="77777777" w:rsidR="005A3559" w:rsidRPr="005A3F6C" w:rsidRDefault="005A3559" w:rsidP="005724D1">
            <w:pPr>
              <w:pStyle w:val="NoSpacing"/>
              <w:adjustRightInd w:val="0"/>
              <w:snapToGrid w:val="0"/>
              <w:spacing w:before="60" w:after="60"/>
              <w:rPr>
                <w:szCs w:val="24"/>
              </w:rPr>
            </w:pPr>
            <w:r w:rsidRPr="005A3F6C">
              <w:rPr>
                <w:szCs w:val="24"/>
              </w:rPr>
              <w:t>25N-50N</w:t>
            </w:r>
          </w:p>
        </w:tc>
        <w:tc>
          <w:tcPr>
            <w:tcW w:w="0" w:type="auto"/>
          </w:tcPr>
          <w:p w14:paraId="32BBF240" w14:textId="77777777" w:rsidR="005A3559" w:rsidRPr="005A3F6C" w:rsidRDefault="005A3559" w:rsidP="005724D1">
            <w:pPr>
              <w:pStyle w:val="NoSpacing"/>
              <w:adjustRightInd w:val="0"/>
              <w:snapToGrid w:val="0"/>
              <w:spacing w:before="60" w:after="60"/>
              <w:rPr>
                <w:szCs w:val="24"/>
              </w:rPr>
            </w:pPr>
            <w:r w:rsidRPr="005A3F6C">
              <w:rPr>
                <w:szCs w:val="24"/>
              </w:rPr>
              <w:t>85W-60W</w:t>
            </w:r>
          </w:p>
        </w:tc>
      </w:tr>
      <w:tr w:rsidR="005A3559" w:rsidRPr="005A3F6C" w14:paraId="5AE1E2DF" w14:textId="77777777" w:rsidTr="00FF3C22">
        <w:trPr>
          <w:jc w:val="center"/>
        </w:trPr>
        <w:tc>
          <w:tcPr>
            <w:tcW w:w="0" w:type="auto"/>
          </w:tcPr>
          <w:p w14:paraId="6C04955A" w14:textId="77777777" w:rsidR="005A3559" w:rsidRPr="005A3F6C" w:rsidRDefault="005A3559" w:rsidP="005724D1">
            <w:pPr>
              <w:pStyle w:val="NoSpacing"/>
              <w:adjustRightInd w:val="0"/>
              <w:snapToGrid w:val="0"/>
              <w:spacing w:before="60" w:after="60"/>
              <w:rPr>
                <w:szCs w:val="24"/>
              </w:rPr>
            </w:pPr>
            <w:r w:rsidRPr="005A3F6C">
              <w:rPr>
                <w:szCs w:val="24"/>
              </w:rPr>
              <w:t>Alaska</w:t>
            </w:r>
          </w:p>
        </w:tc>
        <w:tc>
          <w:tcPr>
            <w:tcW w:w="0" w:type="auto"/>
          </w:tcPr>
          <w:p w14:paraId="06E29AE8" w14:textId="77777777" w:rsidR="005A3559" w:rsidRPr="005A3F6C" w:rsidRDefault="005A3559" w:rsidP="005724D1">
            <w:pPr>
              <w:pStyle w:val="NoSpacing"/>
              <w:adjustRightInd w:val="0"/>
              <w:snapToGrid w:val="0"/>
              <w:spacing w:before="60" w:after="60"/>
              <w:rPr>
                <w:szCs w:val="24"/>
              </w:rPr>
            </w:pPr>
            <w:r w:rsidRPr="005A3F6C">
              <w:rPr>
                <w:szCs w:val="24"/>
              </w:rPr>
              <w:t>ALA</w:t>
            </w:r>
          </w:p>
        </w:tc>
        <w:tc>
          <w:tcPr>
            <w:tcW w:w="0" w:type="auto"/>
          </w:tcPr>
          <w:p w14:paraId="3E5D577A" w14:textId="77777777" w:rsidR="005A3559" w:rsidRPr="005A3F6C" w:rsidRDefault="005A3559" w:rsidP="005724D1">
            <w:pPr>
              <w:pStyle w:val="NoSpacing"/>
              <w:adjustRightInd w:val="0"/>
              <w:snapToGrid w:val="0"/>
              <w:spacing w:before="60" w:after="60"/>
              <w:rPr>
                <w:szCs w:val="24"/>
              </w:rPr>
            </w:pPr>
            <w:r w:rsidRPr="005A3F6C">
              <w:rPr>
                <w:szCs w:val="24"/>
              </w:rPr>
              <w:t>60N-72N</w:t>
            </w:r>
          </w:p>
        </w:tc>
        <w:tc>
          <w:tcPr>
            <w:tcW w:w="0" w:type="auto"/>
          </w:tcPr>
          <w:p w14:paraId="1DF1A8B5" w14:textId="77777777" w:rsidR="005A3559" w:rsidRPr="005A3F6C" w:rsidRDefault="005A3559" w:rsidP="005724D1">
            <w:pPr>
              <w:pStyle w:val="NoSpacing"/>
              <w:adjustRightInd w:val="0"/>
              <w:snapToGrid w:val="0"/>
              <w:spacing w:before="60" w:after="60"/>
              <w:rPr>
                <w:szCs w:val="24"/>
              </w:rPr>
            </w:pPr>
            <w:r w:rsidRPr="005A3F6C">
              <w:rPr>
                <w:szCs w:val="24"/>
              </w:rPr>
              <w:t>170W-103W</w:t>
            </w:r>
          </w:p>
        </w:tc>
      </w:tr>
      <w:tr w:rsidR="005A3559" w:rsidRPr="005A3F6C" w14:paraId="334BE715" w14:textId="77777777" w:rsidTr="00FF3C22">
        <w:trPr>
          <w:jc w:val="center"/>
        </w:trPr>
        <w:tc>
          <w:tcPr>
            <w:tcW w:w="0" w:type="auto"/>
          </w:tcPr>
          <w:p w14:paraId="26C96AEB" w14:textId="77777777" w:rsidR="005A3559" w:rsidRPr="005A3F6C" w:rsidRDefault="005A3559" w:rsidP="005724D1">
            <w:pPr>
              <w:pStyle w:val="NoSpacing"/>
              <w:adjustRightInd w:val="0"/>
              <w:snapToGrid w:val="0"/>
              <w:spacing w:before="60" w:after="60"/>
              <w:rPr>
                <w:szCs w:val="24"/>
              </w:rPr>
            </w:pPr>
            <w:r w:rsidRPr="005A3F6C">
              <w:rPr>
                <w:szCs w:val="24"/>
              </w:rPr>
              <w:t>Greenland</w:t>
            </w:r>
          </w:p>
        </w:tc>
        <w:tc>
          <w:tcPr>
            <w:tcW w:w="0" w:type="auto"/>
          </w:tcPr>
          <w:p w14:paraId="18176E0C" w14:textId="77777777" w:rsidR="005A3559" w:rsidRPr="005A3F6C" w:rsidRDefault="005A3559" w:rsidP="005724D1">
            <w:pPr>
              <w:pStyle w:val="NoSpacing"/>
              <w:adjustRightInd w:val="0"/>
              <w:snapToGrid w:val="0"/>
              <w:spacing w:before="60" w:after="60"/>
              <w:rPr>
                <w:szCs w:val="24"/>
              </w:rPr>
            </w:pPr>
            <w:r w:rsidRPr="005A3F6C">
              <w:rPr>
                <w:szCs w:val="24"/>
              </w:rPr>
              <w:t>GRL</w:t>
            </w:r>
          </w:p>
        </w:tc>
        <w:tc>
          <w:tcPr>
            <w:tcW w:w="0" w:type="auto"/>
          </w:tcPr>
          <w:p w14:paraId="55E5906F" w14:textId="77777777" w:rsidR="005A3559" w:rsidRPr="005A3F6C" w:rsidRDefault="005A3559" w:rsidP="005724D1">
            <w:pPr>
              <w:pStyle w:val="NoSpacing"/>
              <w:adjustRightInd w:val="0"/>
              <w:snapToGrid w:val="0"/>
              <w:spacing w:before="60" w:after="60"/>
              <w:rPr>
                <w:szCs w:val="24"/>
              </w:rPr>
            </w:pPr>
            <w:r w:rsidRPr="005A3F6C">
              <w:rPr>
                <w:szCs w:val="24"/>
              </w:rPr>
              <w:t>50N-85N</w:t>
            </w:r>
          </w:p>
        </w:tc>
        <w:tc>
          <w:tcPr>
            <w:tcW w:w="0" w:type="auto"/>
          </w:tcPr>
          <w:p w14:paraId="62E2D680" w14:textId="77777777" w:rsidR="005A3559" w:rsidRPr="005A3F6C" w:rsidRDefault="005A3559" w:rsidP="005724D1">
            <w:pPr>
              <w:pStyle w:val="NoSpacing"/>
              <w:adjustRightInd w:val="0"/>
              <w:snapToGrid w:val="0"/>
              <w:spacing w:before="60" w:after="60"/>
              <w:rPr>
                <w:szCs w:val="24"/>
              </w:rPr>
            </w:pPr>
            <w:r w:rsidRPr="005A3F6C">
              <w:rPr>
                <w:szCs w:val="24"/>
              </w:rPr>
              <w:t>103W-10W</w:t>
            </w:r>
          </w:p>
        </w:tc>
      </w:tr>
      <w:tr w:rsidR="005A3559" w:rsidRPr="005A3F6C" w14:paraId="004F25F7" w14:textId="77777777" w:rsidTr="00FF3C22">
        <w:trPr>
          <w:jc w:val="center"/>
        </w:trPr>
        <w:tc>
          <w:tcPr>
            <w:tcW w:w="0" w:type="auto"/>
          </w:tcPr>
          <w:p w14:paraId="01ECF0C4" w14:textId="77777777" w:rsidR="005A3559" w:rsidRPr="005A3F6C" w:rsidRDefault="005A3559" w:rsidP="005724D1">
            <w:pPr>
              <w:pStyle w:val="NoSpacing"/>
              <w:adjustRightInd w:val="0"/>
              <w:snapToGrid w:val="0"/>
              <w:spacing w:before="60" w:after="60"/>
              <w:rPr>
                <w:szCs w:val="24"/>
              </w:rPr>
            </w:pPr>
            <w:r w:rsidRPr="005A3F6C">
              <w:rPr>
                <w:szCs w:val="24"/>
              </w:rPr>
              <w:t>Mediterranean Basin</w:t>
            </w:r>
          </w:p>
        </w:tc>
        <w:tc>
          <w:tcPr>
            <w:tcW w:w="0" w:type="auto"/>
          </w:tcPr>
          <w:p w14:paraId="79DD4466" w14:textId="77777777" w:rsidR="005A3559" w:rsidRPr="005A3F6C" w:rsidRDefault="005A3559" w:rsidP="005724D1">
            <w:pPr>
              <w:pStyle w:val="NoSpacing"/>
              <w:adjustRightInd w:val="0"/>
              <w:snapToGrid w:val="0"/>
              <w:spacing w:before="60" w:after="60"/>
              <w:rPr>
                <w:szCs w:val="24"/>
              </w:rPr>
            </w:pPr>
            <w:r w:rsidRPr="005A3F6C">
              <w:rPr>
                <w:szCs w:val="24"/>
              </w:rPr>
              <w:t>MED</w:t>
            </w:r>
          </w:p>
        </w:tc>
        <w:tc>
          <w:tcPr>
            <w:tcW w:w="0" w:type="auto"/>
          </w:tcPr>
          <w:p w14:paraId="3895FBE9" w14:textId="77777777" w:rsidR="005A3559" w:rsidRPr="005A3F6C" w:rsidRDefault="005A3559" w:rsidP="005724D1">
            <w:pPr>
              <w:pStyle w:val="NoSpacing"/>
              <w:adjustRightInd w:val="0"/>
              <w:snapToGrid w:val="0"/>
              <w:spacing w:before="60" w:after="60"/>
              <w:rPr>
                <w:szCs w:val="24"/>
              </w:rPr>
            </w:pPr>
            <w:r w:rsidRPr="005A3F6C">
              <w:rPr>
                <w:szCs w:val="24"/>
              </w:rPr>
              <w:t>30N-48N</w:t>
            </w:r>
          </w:p>
        </w:tc>
        <w:tc>
          <w:tcPr>
            <w:tcW w:w="0" w:type="auto"/>
          </w:tcPr>
          <w:p w14:paraId="6CEDF7FA" w14:textId="77777777" w:rsidR="005A3559" w:rsidRPr="005A3F6C" w:rsidRDefault="005A3559" w:rsidP="005724D1">
            <w:pPr>
              <w:pStyle w:val="NoSpacing"/>
              <w:adjustRightInd w:val="0"/>
              <w:snapToGrid w:val="0"/>
              <w:spacing w:before="60" w:after="60"/>
              <w:rPr>
                <w:szCs w:val="24"/>
              </w:rPr>
            </w:pPr>
            <w:r w:rsidRPr="005A3F6C">
              <w:rPr>
                <w:szCs w:val="24"/>
              </w:rPr>
              <w:t>10W-40E</w:t>
            </w:r>
          </w:p>
        </w:tc>
      </w:tr>
      <w:tr w:rsidR="005A3559" w:rsidRPr="005A3F6C" w14:paraId="0F3EB260" w14:textId="77777777" w:rsidTr="00FF3C22">
        <w:trPr>
          <w:jc w:val="center"/>
        </w:trPr>
        <w:tc>
          <w:tcPr>
            <w:tcW w:w="0" w:type="auto"/>
          </w:tcPr>
          <w:p w14:paraId="777016D2" w14:textId="77777777" w:rsidR="005A3559" w:rsidRPr="005A3F6C" w:rsidRDefault="005A3559" w:rsidP="005724D1">
            <w:pPr>
              <w:pStyle w:val="NoSpacing"/>
              <w:adjustRightInd w:val="0"/>
              <w:snapToGrid w:val="0"/>
              <w:spacing w:before="60" w:after="60"/>
              <w:rPr>
                <w:szCs w:val="24"/>
              </w:rPr>
            </w:pPr>
            <w:r w:rsidRPr="005A3F6C">
              <w:rPr>
                <w:szCs w:val="24"/>
              </w:rPr>
              <w:t>Northern Europe</w:t>
            </w:r>
          </w:p>
        </w:tc>
        <w:tc>
          <w:tcPr>
            <w:tcW w:w="0" w:type="auto"/>
          </w:tcPr>
          <w:p w14:paraId="222868EF" w14:textId="77777777" w:rsidR="005A3559" w:rsidRPr="005A3F6C" w:rsidRDefault="005A3559" w:rsidP="005724D1">
            <w:pPr>
              <w:pStyle w:val="NoSpacing"/>
              <w:adjustRightInd w:val="0"/>
              <w:snapToGrid w:val="0"/>
              <w:spacing w:before="60" w:after="60"/>
              <w:rPr>
                <w:szCs w:val="24"/>
              </w:rPr>
            </w:pPr>
            <w:r w:rsidRPr="005A3F6C">
              <w:rPr>
                <w:szCs w:val="24"/>
              </w:rPr>
              <w:t>NEU</w:t>
            </w:r>
          </w:p>
        </w:tc>
        <w:tc>
          <w:tcPr>
            <w:tcW w:w="0" w:type="auto"/>
          </w:tcPr>
          <w:p w14:paraId="034E573E" w14:textId="77777777" w:rsidR="005A3559" w:rsidRPr="005A3F6C" w:rsidRDefault="005A3559" w:rsidP="005724D1">
            <w:pPr>
              <w:pStyle w:val="NoSpacing"/>
              <w:adjustRightInd w:val="0"/>
              <w:snapToGrid w:val="0"/>
              <w:spacing w:before="60" w:after="60"/>
              <w:rPr>
                <w:szCs w:val="24"/>
              </w:rPr>
            </w:pPr>
            <w:r w:rsidRPr="005A3F6C">
              <w:rPr>
                <w:szCs w:val="24"/>
              </w:rPr>
              <w:t>48N-75N</w:t>
            </w:r>
          </w:p>
        </w:tc>
        <w:tc>
          <w:tcPr>
            <w:tcW w:w="0" w:type="auto"/>
          </w:tcPr>
          <w:p w14:paraId="6F75A4C3" w14:textId="77777777" w:rsidR="005A3559" w:rsidRPr="005A3F6C" w:rsidRDefault="005A3559" w:rsidP="005724D1">
            <w:pPr>
              <w:pStyle w:val="NoSpacing"/>
              <w:adjustRightInd w:val="0"/>
              <w:snapToGrid w:val="0"/>
              <w:spacing w:before="60" w:after="60"/>
              <w:rPr>
                <w:szCs w:val="24"/>
              </w:rPr>
            </w:pPr>
            <w:r w:rsidRPr="005A3F6C">
              <w:rPr>
                <w:szCs w:val="24"/>
              </w:rPr>
              <w:t>10W-40E</w:t>
            </w:r>
          </w:p>
        </w:tc>
      </w:tr>
      <w:tr w:rsidR="005A3559" w:rsidRPr="005A3F6C" w14:paraId="063B17C8" w14:textId="77777777" w:rsidTr="00FF3C22">
        <w:trPr>
          <w:jc w:val="center"/>
        </w:trPr>
        <w:tc>
          <w:tcPr>
            <w:tcW w:w="0" w:type="auto"/>
          </w:tcPr>
          <w:p w14:paraId="734DB5B5" w14:textId="77777777" w:rsidR="005A3559" w:rsidRPr="005A3F6C" w:rsidRDefault="005A3559" w:rsidP="005724D1">
            <w:pPr>
              <w:pStyle w:val="NoSpacing"/>
              <w:adjustRightInd w:val="0"/>
              <w:snapToGrid w:val="0"/>
              <w:spacing w:before="60" w:after="60"/>
              <w:rPr>
                <w:szCs w:val="24"/>
              </w:rPr>
            </w:pPr>
            <w:r w:rsidRPr="005A3F6C">
              <w:rPr>
                <w:szCs w:val="24"/>
              </w:rPr>
              <w:t>Western Africa</w:t>
            </w:r>
          </w:p>
        </w:tc>
        <w:tc>
          <w:tcPr>
            <w:tcW w:w="0" w:type="auto"/>
          </w:tcPr>
          <w:p w14:paraId="0740E0BC" w14:textId="77777777" w:rsidR="005A3559" w:rsidRPr="005A3F6C" w:rsidRDefault="005A3559" w:rsidP="005724D1">
            <w:pPr>
              <w:pStyle w:val="NoSpacing"/>
              <w:adjustRightInd w:val="0"/>
              <w:snapToGrid w:val="0"/>
              <w:spacing w:before="60" w:after="60"/>
              <w:rPr>
                <w:szCs w:val="24"/>
              </w:rPr>
            </w:pPr>
            <w:r w:rsidRPr="005A3F6C">
              <w:rPr>
                <w:szCs w:val="24"/>
              </w:rPr>
              <w:t>WAF</w:t>
            </w:r>
          </w:p>
        </w:tc>
        <w:tc>
          <w:tcPr>
            <w:tcW w:w="0" w:type="auto"/>
          </w:tcPr>
          <w:p w14:paraId="5EFA4910" w14:textId="77777777" w:rsidR="005A3559" w:rsidRPr="005A3F6C" w:rsidRDefault="005A3559" w:rsidP="005724D1">
            <w:pPr>
              <w:pStyle w:val="NoSpacing"/>
              <w:adjustRightInd w:val="0"/>
              <w:snapToGrid w:val="0"/>
              <w:spacing w:before="60" w:after="60"/>
              <w:rPr>
                <w:szCs w:val="24"/>
              </w:rPr>
            </w:pPr>
            <w:r w:rsidRPr="005A3F6C">
              <w:rPr>
                <w:szCs w:val="24"/>
              </w:rPr>
              <w:t>12S-18N</w:t>
            </w:r>
          </w:p>
        </w:tc>
        <w:tc>
          <w:tcPr>
            <w:tcW w:w="0" w:type="auto"/>
          </w:tcPr>
          <w:p w14:paraId="42D1D091" w14:textId="77777777" w:rsidR="005A3559" w:rsidRPr="005A3F6C" w:rsidRDefault="005A3559" w:rsidP="005724D1">
            <w:pPr>
              <w:pStyle w:val="NoSpacing"/>
              <w:adjustRightInd w:val="0"/>
              <w:snapToGrid w:val="0"/>
              <w:spacing w:before="60" w:after="60"/>
              <w:rPr>
                <w:szCs w:val="24"/>
              </w:rPr>
            </w:pPr>
            <w:r w:rsidRPr="005A3F6C">
              <w:rPr>
                <w:szCs w:val="24"/>
              </w:rPr>
              <w:t>20W-22E</w:t>
            </w:r>
          </w:p>
        </w:tc>
      </w:tr>
      <w:tr w:rsidR="005A3559" w:rsidRPr="005A3F6C" w14:paraId="52C304DA" w14:textId="77777777" w:rsidTr="00FF3C22">
        <w:trPr>
          <w:jc w:val="center"/>
        </w:trPr>
        <w:tc>
          <w:tcPr>
            <w:tcW w:w="0" w:type="auto"/>
          </w:tcPr>
          <w:p w14:paraId="240C039D" w14:textId="77777777" w:rsidR="005A3559" w:rsidRPr="005A3F6C" w:rsidRDefault="005A3559" w:rsidP="005724D1">
            <w:pPr>
              <w:pStyle w:val="NoSpacing"/>
              <w:adjustRightInd w:val="0"/>
              <w:snapToGrid w:val="0"/>
              <w:spacing w:before="60" w:after="60"/>
              <w:rPr>
                <w:szCs w:val="24"/>
              </w:rPr>
            </w:pPr>
            <w:r w:rsidRPr="005A3F6C">
              <w:rPr>
                <w:szCs w:val="24"/>
              </w:rPr>
              <w:t>Eastern Africa</w:t>
            </w:r>
          </w:p>
        </w:tc>
        <w:tc>
          <w:tcPr>
            <w:tcW w:w="0" w:type="auto"/>
          </w:tcPr>
          <w:p w14:paraId="7BF35B19" w14:textId="77777777" w:rsidR="005A3559" w:rsidRPr="005A3F6C" w:rsidRDefault="005A3559" w:rsidP="005724D1">
            <w:pPr>
              <w:pStyle w:val="NoSpacing"/>
              <w:adjustRightInd w:val="0"/>
              <w:snapToGrid w:val="0"/>
              <w:spacing w:before="60" w:after="60"/>
              <w:rPr>
                <w:szCs w:val="24"/>
              </w:rPr>
            </w:pPr>
            <w:r w:rsidRPr="005A3F6C">
              <w:rPr>
                <w:szCs w:val="24"/>
              </w:rPr>
              <w:t>EAF</w:t>
            </w:r>
          </w:p>
        </w:tc>
        <w:tc>
          <w:tcPr>
            <w:tcW w:w="0" w:type="auto"/>
          </w:tcPr>
          <w:p w14:paraId="41FACFB5" w14:textId="77777777" w:rsidR="005A3559" w:rsidRPr="005A3F6C" w:rsidRDefault="005A3559" w:rsidP="005724D1">
            <w:pPr>
              <w:pStyle w:val="NoSpacing"/>
              <w:adjustRightInd w:val="0"/>
              <w:snapToGrid w:val="0"/>
              <w:spacing w:before="60" w:after="60"/>
              <w:rPr>
                <w:szCs w:val="24"/>
              </w:rPr>
            </w:pPr>
            <w:r w:rsidRPr="005A3F6C">
              <w:rPr>
                <w:szCs w:val="24"/>
              </w:rPr>
              <w:t>12S-18N</w:t>
            </w:r>
          </w:p>
        </w:tc>
        <w:tc>
          <w:tcPr>
            <w:tcW w:w="0" w:type="auto"/>
          </w:tcPr>
          <w:p w14:paraId="4DFF35E2" w14:textId="77777777" w:rsidR="005A3559" w:rsidRPr="005A3F6C" w:rsidRDefault="005A3559" w:rsidP="005724D1">
            <w:pPr>
              <w:pStyle w:val="NoSpacing"/>
              <w:adjustRightInd w:val="0"/>
              <w:snapToGrid w:val="0"/>
              <w:spacing w:before="60" w:after="60"/>
              <w:rPr>
                <w:szCs w:val="24"/>
              </w:rPr>
            </w:pPr>
            <w:r w:rsidRPr="005A3F6C">
              <w:rPr>
                <w:szCs w:val="24"/>
              </w:rPr>
              <w:t>22E-52E</w:t>
            </w:r>
          </w:p>
        </w:tc>
      </w:tr>
      <w:tr w:rsidR="005A3559" w:rsidRPr="005A3F6C" w14:paraId="06FEF63F" w14:textId="77777777" w:rsidTr="00FF3C22">
        <w:trPr>
          <w:jc w:val="center"/>
        </w:trPr>
        <w:tc>
          <w:tcPr>
            <w:tcW w:w="0" w:type="auto"/>
          </w:tcPr>
          <w:p w14:paraId="1E9E12AA" w14:textId="77777777" w:rsidR="005A3559" w:rsidRPr="005A3F6C" w:rsidRDefault="005A3559" w:rsidP="005724D1">
            <w:pPr>
              <w:pStyle w:val="NoSpacing"/>
              <w:adjustRightInd w:val="0"/>
              <w:snapToGrid w:val="0"/>
              <w:spacing w:before="60" w:after="60"/>
              <w:rPr>
                <w:szCs w:val="24"/>
              </w:rPr>
            </w:pPr>
            <w:r w:rsidRPr="005A3F6C">
              <w:rPr>
                <w:szCs w:val="24"/>
              </w:rPr>
              <w:t>Southern Africa</w:t>
            </w:r>
          </w:p>
        </w:tc>
        <w:tc>
          <w:tcPr>
            <w:tcW w:w="0" w:type="auto"/>
          </w:tcPr>
          <w:p w14:paraId="313EB3B7" w14:textId="77777777" w:rsidR="005A3559" w:rsidRPr="005A3F6C" w:rsidRDefault="005A3559" w:rsidP="005724D1">
            <w:pPr>
              <w:pStyle w:val="NoSpacing"/>
              <w:adjustRightInd w:val="0"/>
              <w:snapToGrid w:val="0"/>
              <w:spacing w:before="60" w:after="60"/>
              <w:rPr>
                <w:szCs w:val="24"/>
              </w:rPr>
            </w:pPr>
            <w:r w:rsidRPr="005A3F6C">
              <w:rPr>
                <w:szCs w:val="24"/>
              </w:rPr>
              <w:t>SAF</w:t>
            </w:r>
          </w:p>
        </w:tc>
        <w:tc>
          <w:tcPr>
            <w:tcW w:w="0" w:type="auto"/>
          </w:tcPr>
          <w:p w14:paraId="4D81308C" w14:textId="77777777" w:rsidR="005A3559" w:rsidRPr="005A3F6C" w:rsidRDefault="005A3559" w:rsidP="005724D1">
            <w:pPr>
              <w:pStyle w:val="NoSpacing"/>
              <w:adjustRightInd w:val="0"/>
              <w:snapToGrid w:val="0"/>
              <w:spacing w:before="60" w:after="60"/>
              <w:rPr>
                <w:szCs w:val="24"/>
              </w:rPr>
            </w:pPr>
            <w:r w:rsidRPr="005A3F6C">
              <w:rPr>
                <w:szCs w:val="24"/>
              </w:rPr>
              <w:t>35S-12S</w:t>
            </w:r>
          </w:p>
        </w:tc>
        <w:tc>
          <w:tcPr>
            <w:tcW w:w="0" w:type="auto"/>
          </w:tcPr>
          <w:p w14:paraId="7030461F" w14:textId="77777777" w:rsidR="005A3559" w:rsidRPr="005A3F6C" w:rsidRDefault="005A3559" w:rsidP="005724D1">
            <w:pPr>
              <w:pStyle w:val="NoSpacing"/>
              <w:adjustRightInd w:val="0"/>
              <w:snapToGrid w:val="0"/>
              <w:spacing w:before="60" w:after="60"/>
              <w:rPr>
                <w:szCs w:val="24"/>
              </w:rPr>
            </w:pPr>
            <w:r w:rsidRPr="005A3F6C">
              <w:rPr>
                <w:szCs w:val="24"/>
              </w:rPr>
              <w:t>10W-52E</w:t>
            </w:r>
          </w:p>
        </w:tc>
      </w:tr>
      <w:tr w:rsidR="005A3559" w:rsidRPr="005A3F6C" w14:paraId="568827E6" w14:textId="77777777" w:rsidTr="00FF3C22">
        <w:trPr>
          <w:jc w:val="center"/>
        </w:trPr>
        <w:tc>
          <w:tcPr>
            <w:tcW w:w="0" w:type="auto"/>
          </w:tcPr>
          <w:p w14:paraId="7E398069" w14:textId="77777777" w:rsidR="005A3559" w:rsidRPr="005A3F6C" w:rsidRDefault="005A3559" w:rsidP="005724D1">
            <w:pPr>
              <w:pStyle w:val="NoSpacing"/>
              <w:adjustRightInd w:val="0"/>
              <w:snapToGrid w:val="0"/>
              <w:spacing w:before="60" w:after="60"/>
              <w:rPr>
                <w:szCs w:val="24"/>
              </w:rPr>
            </w:pPr>
            <w:r w:rsidRPr="005A3F6C">
              <w:rPr>
                <w:szCs w:val="24"/>
              </w:rPr>
              <w:t>Sahara</w:t>
            </w:r>
          </w:p>
        </w:tc>
        <w:tc>
          <w:tcPr>
            <w:tcW w:w="0" w:type="auto"/>
          </w:tcPr>
          <w:p w14:paraId="7F003ED1" w14:textId="77777777" w:rsidR="005A3559" w:rsidRPr="005A3F6C" w:rsidRDefault="005A3559" w:rsidP="005724D1">
            <w:pPr>
              <w:pStyle w:val="NoSpacing"/>
              <w:adjustRightInd w:val="0"/>
              <w:snapToGrid w:val="0"/>
              <w:spacing w:before="60" w:after="60"/>
              <w:rPr>
                <w:szCs w:val="24"/>
              </w:rPr>
            </w:pPr>
            <w:r w:rsidRPr="005A3F6C">
              <w:rPr>
                <w:szCs w:val="24"/>
              </w:rPr>
              <w:t>SAH</w:t>
            </w:r>
          </w:p>
        </w:tc>
        <w:tc>
          <w:tcPr>
            <w:tcW w:w="0" w:type="auto"/>
          </w:tcPr>
          <w:p w14:paraId="4776CFBC" w14:textId="77777777" w:rsidR="005A3559" w:rsidRPr="005A3F6C" w:rsidRDefault="005A3559" w:rsidP="005724D1">
            <w:pPr>
              <w:pStyle w:val="NoSpacing"/>
              <w:adjustRightInd w:val="0"/>
              <w:snapToGrid w:val="0"/>
              <w:spacing w:before="60" w:after="60"/>
              <w:rPr>
                <w:szCs w:val="24"/>
              </w:rPr>
            </w:pPr>
            <w:r w:rsidRPr="005A3F6C">
              <w:rPr>
                <w:szCs w:val="24"/>
              </w:rPr>
              <w:t>18N-30N</w:t>
            </w:r>
          </w:p>
        </w:tc>
        <w:tc>
          <w:tcPr>
            <w:tcW w:w="0" w:type="auto"/>
          </w:tcPr>
          <w:p w14:paraId="340C4A38" w14:textId="77777777" w:rsidR="005A3559" w:rsidRPr="005A3F6C" w:rsidRDefault="005A3559" w:rsidP="005724D1">
            <w:pPr>
              <w:pStyle w:val="NoSpacing"/>
              <w:adjustRightInd w:val="0"/>
              <w:snapToGrid w:val="0"/>
              <w:spacing w:before="60" w:after="60"/>
              <w:rPr>
                <w:szCs w:val="24"/>
              </w:rPr>
            </w:pPr>
            <w:r w:rsidRPr="005A3F6C">
              <w:rPr>
                <w:szCs w:val="24"/>
              </w:rPr>
              <w:t>20W-65E</w:t>
            </w:r>
          </w:p>
        </w:tc>
      </w:tr>
      <w:tr w:rsidR="005A3559" w:rsidRPr="005A3F6C" w14:paraId="611B3007" w14:textId="77777777" w:rsidTr="00FF3C22">
        <w:trPr>
          <w:jc w:val="center"/>
        </w:trPr>
        <w:tc>
          <w:tcPr>
            <w:tcW w:w="0" w:type="auto"/>
          </w:tcPr>
          <w:p w14:paraId="406F8F6D" w14:textId="77777777" w:rsidR="005A3559" w:rsidRPr="005A3F6C" w:rsidRDefault="005A3559" w:rsidP="005724D1">
            <w:pPr>
              <w:pStyle w:val="NoSpacing"/>
              <w:adjustRightInd w:val="0"/>
              <w:snapToGrid w:val="0"/>
              <w:spacing w:before="60" w:after="60"/>
              <w:rPr>
                <w:szCs w:val="24"/>
              </w:rPr>
            </w:pPr>
            <w:r w:rsidRPr="005A3F6C">
              <w:rPr>
                <w:szCs w:val="24"/>
              </w:rPr>
              <w:t>Southeast Asia</w:t>
            </w:r>
          </w:p>
        </w:tc>
        <w:tc>
          <w:tcPr>
            <w:tcW w:w="0" w:type="auto"/>
          </w:tcPr>
          <w:p w14:paraId="12DE1F84" w14:textId="77777777" w:rsidR="005A3559" w:rsidRPr="005A3F6C" w:rsidRDefault="005A3559" w:rsidP="005724D1">
            <w:pPr>
              <w:pStyle w:val="NoSpacing"/>
              <w:adjustRightInd w:val="0"/>
              <w:snapToGrid w:val="0"/>
              <w:spacing w:before="60" w:after="60"/>
              <w:rPr>
                <w:szCs w:val="24"/>
              </w:rPr>
            </w:pPr>
            <w:r w:rsidRPr="005A3F6C">
              <w:rPr>
                <w:szCs w:val="24"/>
              </w:rPr>
              <w:t>SEA</w:t>
            </w:r>
          </w:p>
        </w:tc>
        <w:tc>
          <w:tcPr>
            <w:tcW w:w="0" w:type="auto"/>
          </w:tcPr>
          <w:p w14:paraId="6E6BD967" w14:textId="77777777" w:rsidR="005A3559" w:rsidRPr="005A3F6C" w:rsidRDefault="005A3559" w:rsidP="005724D1">
            <w:pPr>
              <w:pStyle w:val="NoSpacing"/>
              <w:adjustRightInd w:val="0"/>
              <w:snapToGrid w:val="0"/>
              <w:spacing w:before="60" w:after="60"/>
              <w:rPr>
                <w:szCs w:val="24"/>
              </w:rPr>
            </w:pPr>
            <w:r w:rsidRPr="005A3F6C">
              <w:rPr>
                <w:szCs w:val="24"/>
              </w:rPr>
              <w:t>11S-20N</w:t>
            </w:r>
          </w:p>
        </w:tc>
        <w:tc>
          <w:tcPr>
            <w:tcW w:w="0" w:type="auto"/>
          </w:tcPr>
          <w:p w14:paraId="3A802513" w14:textId="77777777" w:rsidR="005A3559" w:rsidRPr="005A3F6C" w:rsidRDefault="005A3559" w:rsidP="005724D1">
            <w:pPr>
              <w:pStyle w:val="NoSpacing"/>
              <w:adjustRightInd w:val="0"/>
              <w:snapToGrid w:val="0"/>
              <w:spacing w:before="60" w:after="60"/>
              <w:rPr>
                <w:szCs w:val="24"/>
              </w:rPr>
            </w:pPr>
            <w:r w:rsidRPr="005A3F6C">
              <w:rPr>
                <w:szCs w:val="24"/>
              </w:rPr>
              <w:t>95E-155E</w:t>
            </w:r>
          </w:p>
        </w:tc>
      </w:tr>
      <w:tr w:rsidR="005A3559" w:rsidRPr="005A3F6C" w14:paraId="0AA8DA74" w14:textId="77777777" w:rsidTr="00FF3C22">
        <w:trPr>
          <w:jc w:val="center"/>
        </w:trPr>
        <w:tc>
          <w:tcPr>
            <w:tcW w:w="0" w:type="auto"/>
          </w:tcPr>
          <w:p w14:paraId="6B0E6C7C" w14:textId="77777777" w:rsidR="005A3559" w:rsidRPr="005A3F6C" w:rsidRDefault="005A3559" w:rsidP="005724D1">
            <w:pPr>
              <w:pStyle w:val="NoSpacing"/>
              <w:adjustRightInd w:val="0"/>
              <w:snapToGrid w:val="0"/>
              <w:spacing w:before="60" w:after="60"/>
              <w:rPr>
                <w:szCs w:val="24"/>
              </w:rPr>
            </w:pPr>
            <w:r w:rsidRPr="005A3F6C">
              <w:rPr>
                <w:szCs w:val="24"/>
              </w:rPr>
              <w:t>East Asia</w:t>
            </w:r>
          </w:p>
        </w:tc>
        <w:tc>
          <w:tcPr>
            <w:tcW w:w="0" w:type="auto"/>
          </w:tcPr>
          <w:p w14:paraId="2364B920" w14:textId="77777777" w:rsidR="005A3559" w:rsidRPr="005A3F6C" w:rsidRDefault="005A3559" w:rsidP="005724D1">
            <w:pPr>
              <w:pStyle w:val="NoSpacing"/>
              <w:adjustRightInd w:val="0"/>
              <w:snapToGrid w:val="0"/>
              <w:spacing w:before="60" w:after="60"/>
              <w:rPr>
                <w:szCs w:val="24"/>
              </w:rPr>
            </w:pPr>
            <w:r w:rsidRPr="005A3F6C">
              <w:rPr>
                <w:szCs w:val="24"/>
              </w:rPr>
              <w:t>EAS</w:t>
            </w:r>
          </w:p>
        </w:tc>
        <w:tc>
          <w:tcPr>
            <w:tcW w:w="0" w:type="auto"/>
          </w:tcPr>
          <w:p w14:paraId="6A1EBFA3" w14:textId="77777777" w:rsidR="005A3559" w:rsidRPr="005A3F6C" w:rsidRDefault="005A3559" w:rsidP="005724D1">
            <w:pPr>
              <w:pStyle w:val="NoSpacing"/>
              <w:adjustRightInd w:val="0"/>
              <w:snapToGrid w:val="0"/>
              <w:spacing w:before="60" w:after="60"/>
              <w:rPr>
                <w:szCs w:val="24"/>
              </w:rPr>
            </w:pPr>
            <w:r w:rsidRPr="005A3F6C">
              <w:rPr>
                <w:szCs w:val="24"/>
              </w:rPr>
              <w:t>20N-50N</w:t>
            </w:r>
          </w:p>
        </w:tc>
        <w:tc>
          <w:tcPr>
            <w:tcW w:w="0" w:type="auto"/>
          </w:tcPr>
          <w:p w14:paraId="38AAC734" w14:textId="77777777" w:rsidR="005A3559" w:rsidRPr="005A3F6C" w:rsidRDefault="005A3559" w:rsidP="005724D1">
            <w:pPr>
              <w:pStyle w:val="NoSpacing"/>
              <w:adjustRightInd w:val="0"/>
              <w:snapToGrid w:val="0"/>
              <w:spacing w:before="60" w:after="60"/>
              <w:rPr>
                <w:szCs w:val="24"/>
              </w:rPr>
            </w:pPr>
            <w:r w:rsidRPr="005A3F6C">
              <w:rPr>
                <w:szCs w:val="24"/>
              </w:rPr>
              <w:t>100E-145E</w:t>
            </w:r>
          </w:p>
        </w:tc>
      </w:tr>
      <w:tr w:rsidR="005A3559" w:rsidRPr="005A3F6C" w14:paraId="6676FFB2" w14:textId="77777777" w:rsidTr="00FF3C22">
        <w:trPr>
          <w:jc w:val="center"/>
        </w:trPr>
        <w:tc>
          <w:tcPr>
            <w:tcW w:w="0" w:type="auto"/>
          </w:tcPr>
          <w:p w14:paraId="0AD14F56" w14:textId="77777777" w:rsidR="005A3559" w:rsidRPr="005A3F6C" w:rsidRDefault="005A3559" w:rsidP="005724D1">
            <w:pPr>
              <w:pStyle w:val="NoSpacing"/>
              <w:adjustRightInd w:val="0"/>
              <w:snapToGrid w:val="0"/>
              <w:spacing w:before="60" w:after="60"/>
              <w:rPr>
                <w:szCs w:val="24"/>
              </w:rPr>
            </w:pPr>
            <w:r w:rsidRPr="005A3F6C">
              <w:rPr>
                <w:szCs w:val="24"/>
              </w:rPr>
              <w:t>South Asia</w:t>
            </w:r>
          </w:p>
        </w:tc>
        <w:tc>
          <w:tcPr>
            <w:tcW w:w="0" w:type="auto"/>
          </w:tcPr>
          <w:p w14:paraId="1ADD5CC1" w14:textId="77777777" w:rsidR="005A3559" w:rsidRPr="005A3F6C" w:rsidRDefault="005A3559" w:rsidP="005724D1">
            <w:pPr>
              <w:pStyle w:val="NoSpacing"/>
              <w:adjustRightInd w:val="0"/>
              <w:snapToGrid w:val="0"/>
              <w:spacing w:before="60" w:after="60"/>
              <w:rPr>
                <w:szCs w:val="24"/>
              </w:rPr>
            </w:pPr>
            <w:r w:rsidRPr="005A3F6C">
              <w:rPr>
                <w:szCs w:val="24"/>
              </w:rPr>
              <w:t>SAS</w:t>
            </w:r>
          </w:p>
        </w:tc>
        <w:tc>
          <w:tcPr>
            <w:tcW w:w="0" w:type="auto"/>
          </w:tcPr>
          <w:p w14:paraId="393C08AB" w14:textId="77777777" w:rsidR="005A3559" w:rsidRPr="005A3F6C" w:rsidRDefault="005A3559" w:rsidP="005724D1">
            <w:pPr>
              <w:pStyle w:val="NoSpacing"/>
              <w:adjustRightInd w:val="0"/>
              <w:snapToGrid w:val="0"/>
              <w:spacing w:before="60" w:after="60"/>
              <w:rPr>
                <w:szCs w:val="24"/>
              </w:rPr>
            </w:pPr>
            <w:r w:rsidRPr="005A3F6C">
              <w:rPr>
                <w:szCs w:val="24"/>
              </w:rPr>
              <w:t>5N-30N</w:t>
            </w:r>
          </w:p>
        </w:tc>
        <w:tc>
          <w:tcPr>
            <w:tcW w:w="0" w:type="auto"/>
          </w:tcPr>
          <w:p w14:paraId="4F255692" w14:textId="77777777" w:rsidR="005A3559" w:rsidRPr="005A3F6C" w:rsidRDefault="005A3559" w:rsidP="005724D1">
            <w:pPr>
              <w:pStyle w:val="NoSpacing"/>
              <w:adjustRightInd w:val="0"/>
              <w:snapToGrid w:val="0"/>
              <w:spacing w:before="60" w:after="60"/>
              <w:rPr>
                <w:szCs w:val="24"/>
              </w:rPr>
            </w:pPr>
            <w:r w:rsidRPr="005A3F6C">
              <w:rPr>
                <w:szCs w:val="24"/>
              </w:rPr>
              <w:t>65E-100E</w:t>
            </w:r>
          </w:p>
        </w:tc>
      </w:tr>
      <w:tr w:rsidR="005A3559" w:rsidRPr="005A3F6C" w14:paraId="1E8D61CB" w14:textId="77777777" w:rsidTr="00FF3C22">
        <w:trPr>
          <w:jc w:val="center"/>
        </w:trPr>
        <w:tc>
          <w:tcPr>
            <w:tcW w:w="0" w:type="auto"/>
          </w:tcPr>
          <w:p w14:paraId="7E3C35A3" w14:textId="77777777" w:rsidR="005A3559" w:rsidRPr="005A3F6C" w:rsidRDefault="005A3559" w:rsidP="005724D1">
            <w:pPr>
              <w:pStyle w:val="NoSpacing"/>
              <w:adjustRightInd w:val="0"/>
              <w:snapToGrid w:val="0"/>
              <w:spacing w:before="60" w:after="60"/>
              <w:rPr>
                <w:szCs w:val="24"/>
              </w:rPr>
            </w:pPr>
            <w:r w:rsidRPr="005A3F6C">
              <w:rPr>
                <w:szCs w:val="24"/>
              </w:rPr>
              <w:t>Central Asia</w:t>
            </w:r>
          </w:p>
        </w:tc>
        <w:tc>
          <w:tcPr>
            <w:tcW w:w="0" w:type="auto"/>
          </w:tcPr>
          <w:p w14:paraId="66E2B695" w14:textId="77777777" w:rsidR="005A3559" w:rsidRPr="005A3F6C" w:rsidRDefault="005A3559" w:rsidP="005724D1">
            <w:pPr>
              <w:pStyle w:val="NoSpacing"/>
              <w:adjustRightInd w:val="0"/>
              <w:snapToGrid w:val="0"/>
              <w:spacing w:before="60" w:after="60"/>
              <w:rPr>
                <w:szCs w:val="24"/>
              </w:rPr>
            </w:pPr>
            <w:r w:rsidRPr="005A3F6C">
              <w:rPr>
                <w:szCs w:val="24"/>
              </w:rPr>
              <w:t>CAS</w:t>
            </w:r>
          </w:p>
        </w:tc>
        <w:tc>
          <w:tcPr>
            <w:tcW w:w="0" w:type="auto"/>
          </w:tcPr>
          <w:p w14:paraId="22836273" w14:textId="77777777" w:rsidR="005A3559" w:rsidRPr="005A3F6C" w:rsidRDefault="005A3559" w:rsidP="005724D1">
            <w:pPr>
              <w:pStyle w:val="NoSpacing"/>
              <w:adjustRightInd w:val="0"/>
              <w:snapToGrid w:val="0"/>
              <w:spacing w:before="60" w:after="60"/>
              <w:rPr>
                <w:szCs w:val="24"/>
              </w:rPr>
            </w:pPr>
            <w:r w:rsidRPr="005A3F6C">
              <w:rPr>
                <w:szCs w:val="24"/>
              </w:rPr>
              <w:t>30N-50N</w:t>
            </w:r>
          </w:p>
        </w:tc>
        <w:tc>
          <w:tcPr>
            <w:tcW w:w="0" w:type="auto"/>
          </w:tcPr>
          <w:p w14:paraId="256493F8" w14:textId="77777777" w:rsidR="005A3559" w:rsidRPr="005A3F6C" w:rsidRDefault="005A3559" w:rsidP="005724D1">
            <w:pPr>
              <w:pStyle w:val="NoSpacing"/>
              <w:adjustRightInd w:val="0"/>
              <w:snapToGrid w:val="0"/>
              <w:spacing w:before="60" w:after="60"/>
              <w:rPr>
                <w:szCs w:val="24"/>
              </w:rPr>
            </w:pPr>
            <w:r w:rsidRPr="005A3F6C">
              <w:rPr>
                <w:szCs w:val="24"/>
              </w:rPr>
              <w:t>40E-75E</w:t>
            </w:r>
          </w:p>
        </w:tc>
      </w:tr>
      <w:tr w:rsidR="005A3559" w:rsidRPr="005A3F6C" w14:paraId="5D8595AE" w14:textId="77777777" w:rsidTr="00FF3C22">
        <w:trPr>
          <w:jc w:val="center"/>
        </w:trPr>
        <w:tc>
          <w:tcPr>
            <w:tcW w:w="0" w:type="auto"/>
          </w:tcPr>
          <w:p w14:paraId="30ED7446" w14:textId="77777777" w:rsidR="005A3559" w:rsidRPr="005A3F6C" w:rsidRDefault="005A3559" w:rsidP="005724D1">
            <w:pPr>
              <w:pStyle w:val="NoSpacing"/>
              <w:adjustRightInd w:val="0"/>
              <w:snapToGrid w:val="0"/>
              <w:spacing w:before="60" w:after="60"/>
              <w:rPr>
                <w:szCs w:val="24"/>
              </w:rPr>
            </w:pPr>
            <w:r w:rsidRPr="005A3F6C">
              <w:rPr>
                <w:szCs w:val="24"/>
              </w:rPr>
              <w:t>Tibet</w:t>
            </w:r>
          </w:p>
        </w:tc>
        <w:tc>
          <w:tcPr>
            <w:tcW w:w="0" w:type="auto"/>
          </w:tcPr>
          <w:p w14:paraId="20927EDE" w14:textId="77777777" w:rsidR="005A3559" w:rsidRPr="005A3F6C" w:rsidRDefault="005A3559" w:rsidP="005724D1">
            <w:pPr>
              <w:pStyle w:val="NoSpacing"/>
              <w:adjustRightInd w:val="0"/>
              <w:snapToGrid w:val="0"/>
              <w:spacing w:before="60" w:after="60"/>
              <w:rPr>
                <w:szCs w:val="24"/>
              </w:rPr>
            </w:pPr>
            <w:r w:rsidRPr="005A3F6C">
              <w:rPr>
                <w:szCs w:val="24"/>
              </w:rPr>
              <w:t>TIB</w:t>
            </w:r>
          </w:p>
        </w:tc>
        <w:tc>
          <w:tcPr>
            <w:tcW w:w="0" w:type="auto"/>
          </w:tcPr>
          <w:p w14:paraId="2F19D188" w14:textId="77777777" w:rsidR="005A3559" w:rsidRPr="005A3F6C" w:rsidRDefault="005A3559" w:rsidP="005724D1">
            <w:pPr>
              <w:pStyle w:val="NoSpacing"/>
              <w:adjustRightInd w:val="0"/>
              <w:snapToGrid w:val="0"/>
              <w:spacing w:before="60" w:after="60"/>
              <w:rPr>
                <w:szCs w:val="24"/>
              </w:rPr>
            </w:pPr>
            <w:r w:rsidRPr="005A3F6C">
              <w:rPr>
                <w:szCs w:val="24"/>
              </w:rPr>
              <w:t>30N-50N</w:t>
            </w:r>
          </w:p>
        </w:tc>
        <w:tc>
          <w:tcPr>
            <w:tcW w:w="0" w:type="auto"/>
          </w:tcPr>
          <w:p w14:paraId="0C8821CE" w14:textId="77777777" w:rsidR="005A3559" w:rsidRPr="005A3F6C" w:rsidRDefault="005A3559" w:rsidP="005724D1">
            <w:pPr>
              <w:pStyle w:val="NoSpacing"/>
              <w:adjustRightInd w:val="0"/>
              <w:snapToGrid w:val="0"/>
              <w:spacing w:before="60" w:after="60"/>
              <w:rPr>
                <w:szCs w:val="24"/>
              </w:rPr>
            </w:pPr>
            <w:r w:rsidRPr="005A3F6C">
              <w:rPr>
                <w:szCs w:val="24"/>
              </w:rPr>
              <w:t>75E-100E</w:t>
            </w:r>
          </w:p>
        </w:tc>
      </w:tr>
      <w:tr w:rsidR="005A3559" w:rsidRPr="005A3F6C" w14:paraId="4997790F" w14:textId="77777777" w:rsidTr="00FF3C22">
        <w:trPr>
          <w:jc w:val="center"/>
        </w:trPr>
        <w:tc>
          <w:tcPr>
            <w:tcW w:w="0" w:type="auto"/>
          </w:tcPr>
          <w:p w14:paraId="68CC16BD" w14:textId="77777777" w:rsidR="005A3559" w:rsidRPr="005A3F6C" w:rsidRDefault="005A3559" w:rsidP="005724D1">
            <w:pPr>
              <w:pStyle w:val="NoSpacing"/>
              <w:adjustRightInd w:val="0"/>
              <w:snapToGrid w:val="0"/>
              <w:spacing w:before="60" w:after="60"/>
              <w:rPr>
                <w:szCs w:val="24"/>
              </w:rPr>
            </w:pPr>
            <w:r w:rsidRPr="005A3F6C">
              <w:rPr>
                <w:szCs w:val="24"/>
              </w:rPr>
              <w:t>North Asia</w:t>
            </w:r>
          </w:p>
        </w:tc>
        <w:tc>
          <w:tcPr>
            <w:tcW w:w="0" w:type="auto"/>
          </w:tcPr>
          <w:p w14:paraId="78914B64" w14:textId="77777777" w:rsidR="005A3559" w:rsidRPr="005A3F6C" w:rsidRDefault="005A3559" w:rsidP="005724D1">
            <w:pPr>
              <w:pStyle w:val="NoSpacing"/>
              <w:adjustRightInd w:val="0"/>
              <w:snapToGrid w:val="0"/>
              <w:spacing w:before="60" w:after="60"/>
              <w:rPr>
                <w:szCs w:val="24"/>
              </w:rPr>
            </w:pPr>
            <w:r w:rsidRPr="005A3F6C">
              <w:rPr>
                <w:szCs w:val="24"/>
              </w:rPr>
              <w:t>NAS</w:t>
            </w:r>
          </w:p>
        </w:tc>
        <w:tc>
          <w:tcPr>
            <w:tcW w:w="0" w:type="auto"/>
          </w:tcPr>
          <w:p w14:paraId="79062965" w14:textId="77777777" w:rsidR="005A3559" w:rsidRPr="005A3F6C" w:rsidRDefault="005A3559" w:rsidP="005724D1">
            <w:pPr>
              <w:pStyle w:val="NoSpacing"/>
              <w:adjustRightInd w:val="0"/>
              <w:snapToGrid w:val="0"/>
              <w:spacing w:before="60" w:after="60"/>
              <w:rPr>
                <w:szCs w:val="24"/>
              </w:rPr>
            </w:pPr>
            <w:r w:rsidRPr="005A3F6C">
              <w:rPr>
                <w:szCs w:val="24"/>
              </w:rPr>
              <w:t>50N-70N</w:t>
            </w:r>
          </w:p>
        </w:tc>
        <w:tc>
          <w:tcPr>
            <w:tcW w:w="0" w:type="auto"/>
          </w:tcPr>
          <w:p w14:paraId="7C6F0172" w14:textId="77777777" w:rsidR="005A3559" w:rsidRPr="005A3F6C" w:rsidRDefault="005A3559" w:rsidP="005724D1">
            <w:pPr>
              <w:pStyle w:val="NoSpacing"/>
              <w:adjustRightInd w:val="0"/>
              <w:snapToGrid w:val="0"/>
              <w:spacing w:before="60" w:after="60"/>
              <w:rPr>
                <w:szCs w:val="24"/>
              </w:rPr>
            </w:pPr>
            <w:r w:rsidRPr="005A3F6C">
              <w:rPr>
                <w:szCs w:val="24"/>
              </w:rPr>
              <w:t>40E-180E</w:t>
            </w:r>
          </w:p>
        </w:tc>
      </w:tr>
    </w:tbl>
    <w:p w14:paraId="72DE35A5" w14:textId="25975116" w:rsidR="003C35C4" w:rsidRDefault="003C35C4"/>
    <w:p w14:paraId="5087BF0B" w14:textId="77777777" w:rsidR="003C35C4" w:rsidRDefault="003C35C4">
      <w:pPr>
        <w:spacing w:after="160" w:line="259" w:lineRule="auto"/>
      </w:pPr>
    </w:p>
    <w:p w14:paraId="6A36D132" w14:textId="02DCC31C" w:rsidR="00AA09C5" w:rsidRPr="00DB1532" w:rsidRDefault="00AA09C5">
      <w:pPr>
        <w:spacing w:after="160" w:line="259" w:lineRule="auto"/>
      </w:pPr>
      <w:r>
        <w:rPr>
          <w:szCs w:val="24"/>
        </w:rPr>
        <w:br w:type="page"/>
      </w:r>
    </w:p>
    <w:p w14:paraId="7A5C5DA4" w14:textId="74028D90" w:rsidR="00D91CD7" w:rsidRDefault="002A7492">
      <w:pPr>
        <w:spacing w:after="160" w:line="259" w:lineRule="auto"/>
        <w:rPr>
          <w:szCs w:val="24"/>
        </w:rPr>
      </w:pPr>
      <w:r>
        <w:rPr>
          <w:noProof/>
          <w:lang w:eastAsia="zh-CN"/>
        </w:rPr>
        <w:lastRenderedPageBreak/>
        <w:drawing>
          <wp:inline distT="0" distB="0" distL="0" distR="0" wp14:anchorId="11135508" wp14:editId="2E9531BC">
            <wp:extent cx="5731510" cy="76422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8D4C2AE" w14:textId="7A77EFB5" w:rsidR="00D91CD7" w:rsidRDefault="006659BC" w:rsidP="00C97A1E">
      <w:pPr>
        <w:spacing w:after="160" w:line="259" w:lineRule="auto"/>
        <w:jc w:val="both"/>
        <w:rPr>
          <w:szCs w:val="24"/>
        </w:rPr>
      </w:pPr>
      <w:r w:rsidRPr="005724D1">
        <w:rPr>
          <w:rFonts w:eastAsiaTheme="minorEastAsia"/>
          <w:b/>
          <w:bCs/>
          <w:szCs w:val="22"/>
          <w:lang w:val="en-HK" w:eastAsia="zh-CN"/>
        </w:rPr>
        <w:t>Fig. 1</w:t>
      </w:r>
      <w:r w:rsidRPr="005724D1">
        <w:rPr>
          <w:rFonts w:eastAsiaTheme="minorEastAsia"/>
          <w:szCs w:val="22"/>
          <w:lang w:val="en-HK" w:eastAsia="zh-CN"/>
        </w:rPr>
        <w:t xml:space="preserve"> </w:t>
      </w:r>
      <w:r w:rsidR="00C97A1E" w:rsidRPr="005724D1">
        <w:rPr>
          <w:rFonts w:eastAsiaTheme="minorEastAsia"/>
          <w:b/>
          <w:bCs/>
          <w:szCs w:val="22"/>
          <w:lang w:val="en-HK" w:eastAsia="zh-CN"/>
        </w:rPr>
        <w:t>a-e</w:t>
      </w:r>
      <w:r w:rsidRPr="005724D1">
        <w:rPr>
          <w:rFonts w:eastAsiaTheme="minorEastAsia"/>
          <w:szCs w:val="22"/>
          <w:lang w:val="en-HK" w:eastAsia="zh-CN"/>
        </w:rPr>
        <w:t xml:space="preserve"> </w:t>
      </w:r>
      <w:proofErr w:type="gramStart"/>
      <w:r w:rsidRPr="005724D1">
        <w:rPr>
          <w:rFonts w:eastAsiaTheme="minorEastAsia"/>
          <w:szCs w:val="22"/>
          <w:lang w:val="en-HK" w:eastAsia="zh-CN"/>
        </w:rPr>
        <w:t>The</w:t>
      </w:r>
      <w:proofErr w:type="gramEnd"/>
      <w:r w:rsidRPr="005724D1">
        <w:rPr>
          <w:rFonts w:eastAsiaTheme="minorEastAsia"/>
          <w:szCs w:val="22"/>
          <w:lang w:val="en-HK" w:eastAsia="zh-CN"/>
        </w:rPr>
        <w:t xml:space="preserve"> </w:t>
      </w:r>
      <w:r w:rsidR="00C97A1E" w:rsidRPr="005724D1">
        <w:rPr>
          <w:rFonts w:eastAsiaTheme="minorEastAsia"/>
          <w:szCs w:val="22"/>
          <w:lang w:val="en-HK" w:eastAsia="zh-CN"/>
        </w:rPr>
        <w:t>proportion</w:t>
      </w:r>
      <w:r w:rsidR="00286CCC" w:rsidRPr="005724D1">
        <w:rPr>
          <w:rFonts w:eastAsiaTheme="minorEastAsia"/>
          <w:szCs w:val="22"/>
          <w:lang w:val="en-HK" w:eastAsia="zh-CN"/>
        </w:rPr>
        <w:t>s</w:t>
      </w:r>
      <w:r w:rsidR="00C97A1E" w:rsidRPr="005724D1">
        <w:rPr>
          <w:rFonts w:eastAsiaTheme="minorEastAsia"/>
          <w:szCs w:val="22"/>
          <w:lang w:val="en-HK" w:eastAsia="zh-CN"/>
        </w:rPr>
        <w:t xml:space="preserve"> of flash droughts that last for different pentads among all flash droughts</w:t>
      </w:r>
      <w:r w:rsidRPr="005724D1">
        <w:rPr>
          <w:rFonts w:eastAsiaTheme="minorEastAsia"/>
          <w:szCs w:val="22"/>
          <w:lang w:val="en-HK" w:eastAsia="zh-CN"/>
        </w:rPr>
        <w:t xml:space="preserve">. </w:t>
      </w:r>
      <w:proofErr w:type="gramStart"/>
      <w:r w:rsidR="00C97A1E" w:rsidRPr="005724D1">
        <w:rPr>
          <w:rFonts w:eastAsiaTheme="minorEastAsia"/>
          <w:b/>
          <w:bCs/>
          <w:szCs w:val="22"/>
          <w:lang w:val="en-HK" w:eastAsia="zh-CN"/>
        </w:rPr>
        <w:t>f-j</w:t>
      </w:r>
      <w:proofErr w:type="gramEnd"/>
      <w:r w:rsidRPr="005724D1">
        <w:rPr>
          <w:rFonts w:eastAsiaTheme="minorEastAsia"/>
          <w:szCs w:val="22"/>
          <w:lang w:val="en-HK" w:eastAsia="zh-CN"/>
        </w:rPr>
        <w:t xml:space="preserve"> </w:t>
      </w:r>
      <w:r w:rsidR="00A51148" w:rsidRPr="005724D1">
        <w:rPr>
          <w:rFonts w:eastAsiaTheme="minorEastAsia"/>
          <w:szCs w:val="22"/>
          <w:lang w:val="en-HK" w:eastAsia="zh-CN"/>
        </w:rPr>
        <w:t>The m</w:t>
      </w:r>
      <w:r w:rsidR="00C97A1E" w:rsidRPr="005724D1">
        <w:rPr>
          <w:rFonts w:eastAsiaTheme="minorEastAsia"/>
          <w:szCs w:val="22"/>
          <w:lang w:val="en-HK" w:eastAsia="zh-CN"/>
        </w:rPr>
        <w:t>ean intensification rate</w:t>
      </w:r>
      <w:r w:rsidR="00286CCC" w:rsidRPr="005724D1">
        <w:rPr>
          <w:rFonts w:eastAsiaTheme="minorEastAsia"/>
          <w:szCs w:val="22"/>
          <w:lang w:val="en-HK" w:eastAsia="zh-CN"/>
        </w:rPr>
        <w:t>s</w:t>
      </w:r>
      <w:r w:rsidR="00C97A1E" w:rsidRPr="005724D1">
        <w:rPr>
          <w:rFonts w:eastAsiaTheme="minorEastAsia"/>
          <w:szCs w:val="22"/>
          <w:lang w:val="en-HK" w:eastAsia="zh-CN"/>
        </w:rPr>
        <w:t xml:space="preserve"> of flash droughts that last for different pentads. </w:t>
      </w:r>
      <w:r w:rsidR="00D91CD7">
        <w:rPr>
          <w:szCs w:val="24"/>
        </w:rPr>
        <w:br w:type="page"/>
      </w:r>
    </w:p>
    <w:p w14:paraId="79004441" w14:textId="15B5C486" w:rsidR="003C02E6" w:rsidRDefault="006A56FC">
      <w:pPr>
        <w:spacing w:after="160" w:line="259" w:lineRule="auto"/>
        <w:rPr>
          <w:szCs w:val="24"/>
        </w:rPr>
      </w:pPr>
      <w:r>
        <w:rPr>
          <w:noProof/>
          <w:lang w:eastAsia="zh-CN"/>
        </w:rPr>
        <w:lastRenderedPageBreak/>
        <w:drawing>
          <wp:inline distT="0" distB="0" distL="0" distR="0" wp14:anchorId="10D232BF" wp14:editId="5954650F">
            <wp:extent cx="5486400"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653FAF0" w14:textId="6FED047E" w:rsidR="00B42B39" w:rsidRDefault="003C02E6" w:rsidP="00B42B39">
      <w:pPr>
        <w:spacing w:after="160" w:line="259" w:lineRule="auto"/>
      </w:pPr>
      <w:r w:rsidRPr="007A0159">
        <w:rPr>
          <w:b/>
          <w:bCs/>
        </w:rPr>
        <w:t>Fig</w:t>
      </w:r>
      <w:r w:rsidR="00E00030">
        <w:rPr>
          <w:b/>
          <w:bCs/>
        </w:rPr>
        <w:t>.</w:t>
      </w:r>
      <w:r w:rsidRPr="007A0159">
        <w:rPr>
          <w:b/>
          <w:bCs/>
        </w:rPr>
        <w:t xml:space="preserve"> </w:t>
      </w:r>
      <w:r w:rsidR="00E00030">
        <w:rPr>
          <w:b/>
          <w:bCs/>
        </w:rPr>
        <w:t>2</w:t>
      </w:r>
      <w:r w:rsidRPr="0000126D">
        <w:t xml:space="preserve"> </w:t>
      </w:r>
      <w:r>
        <w:t>The percentage of flash drought</w:t>
      </w:r>
      <w:r w:rsidR="00023D85">
        <w:t>s</w:t>
      </w:r>
      <w:r>
        <w:t xml:space="preserve"> develop</w:t>
      </w:r>
      <w:r w:rsidR="00881A55">
        <w:t>ing</w:t>
      </w:r>
      <w:r>
        <w:t xml:space="preserve"> </w:t>
      </w:r>
      <w:r w:rsidR="007A0159">
        <w:t>at</w:t>
      </w:r>
      <w:r>
        <w:t xml:space="preserve"> different </w:t>
      </w:r>
      <w:r w:rsidR="007A0159">
        <w:t>lead times</w:t>
      </w:r>
      <w:r>
        <w:t xml:space="preserve"> </w:t>
      </w:r>
      <w:r w:rsidR="00F53441">
        <w:t>among</w:t>
      </w:r>
      <w:r>
        <w:t xml:space="preserve"> all flash droughts over different regions.</w:t>
      </w:r>
    </w:p>
    <w:p w14:paraId="0AF3AFC6" w14:textId="48B75CFC" w:rsidR="00B42B39" w:rsidRDefault="00B42B39">
      <w:pPr>
        <w:spacing w:after="160" w:line="259" w:lineRule="auto"/>
        <w:rPr>
          <w:szCs w:val="24"/>
        </w:rPr>
      </w:pPr>
      <w:r>
        <w:rPr>
          <w:szCs w:val="24"/>
        </w:rPr>
        <w:br w:type="page"/>
      </w:r>
    </w:p>
    <w:p w14:paraId="7AA2D5CF" w14:textId="7F253545" w:rsidR="00AC344C" w:rsidRDefault="0021109B">
      <w:pPr>
        <w:spacing w:after="160" w:line="259" w:lineRule="auto"/>
        <w:rPr>
          <w:szCs w:val="24"/>
        </w:rPr>
      </w:pPr>
      <w:r>
        <w:rPr>
          <w:noProof/>
          <w:szCs w:val="24"/>
          <w:lang w:eastAsia="zh-CN"/>
        </w:rPr>
        <w:lastRenderedPageBreak/>
        <w:drawing>
          <wp:inline distT="0" distB="0" distL="0" distR="0" wp14:anchorId="2942FAE3" wp14:editId="032649C9">
            <wp:extent cx="5487035" cy="29969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8064"/>
                    <a:stretch/>
                  </pic:blipFill>
                  <pic:spPr bwMode="auto">
                    <a:xfrm>
                      <a:off x="0" y="0"/>
                      <a:ext cx="5487035" cy="2996906"/>
                    </a:xfrm>
                    <a:prstGeom prst="rect">
                      <a:avLst/>
                    </a:prstGeom>
                    <a:noFill/>
                    <a:ln>
                      <a:noFill/>
                    </a:ln>
                    <a:extLst>
                      <a:ext uri="{53640926-AAD7-44D8-BBD7-CCE9431645EC}">
                        <a14:shadowObscured xmlns:a14="http://schemas.microsoft.com/office/drawing/2010/main"/>
                      </a:ext>
                    </a:extLst>
                  </pic:spPr>
                </pic:pic>
              </a:graphicData>
            </a:graphic>
          </wp:inline>
        </w:drawing>
      </w:r>
    </w:p>
    <w:p w14:paraId="53F1723D" w14:textId="0409B960" w:rsidR="00AC344C" w:rsidRDefault="00AC344C" w:rsidP="006C4E57">
      <w:pPr>
        <w:spacing w:after="160" w:line="259" w:lineRule="auto"/>
        <w:jc w:val="both"/>
        <w:rPr>
          <w:szCs w:val="24"/>
        </w:rPr>
      </w:pPr>
      <w:r w:rsidRPr="003F12F1">
        <w:rPr>
          <w:b/>
          <w:bCs/>
          <w:szCs w:val="24"/>
        </w:rPr>
        <w:t>Fig</w:t>
      </w:r>
      <w:r w:rsidR="00E00030">
        <w:rPr>
          <w:b/>
          <w:bCs/>
          <w:szCs w:val="24"/>
        </w:rPr>
        <w:t>.</w:t>
      </w:r>
      <w:r w:rsidRPr="003F12F1">
        <w:rPr>
          <w:b/>
          <w:bCs/>
          <w:szCs w:val="24"/>
        </w:rPr>
        <w:t xml:space="preserve"> </w:t>
      </w:r>
      <w:r w:rsidR="00E00030">
        <w:rPr>
          <w:b/>
          <w:bCs/>
          <w:szCs w:val="24"/>
        </w:rPr>
        <w:t>3</w:t>
      </w:r>
      <w:r>
        <w:rPr>
          <w:szCs w:val="24"/>
        </w:rPr>
        <w:t xml:space="preserve"> </w:t>
      </w:r>
      <w:r w:rsidR="002B7193">
        <w:rPr>
          <w:szCs w:val="24"/>
        </w:rPr>
        <w:t xml:space="preserve">Global </w:t>
      </w:r>
      <w:r>
        <w:rPr>
          <w:szCs w:val="24"/>
        </w:rPr>
        <w:t>distribution of cropland.</w:t>
      </w:r>
    </w:p>
    <w:p w14:paraId="01FAF544" w14:textId="63B2A5BD" w:rsidR="00670C34" w:rsidRPr="00D93E5C" w:rsidRDefault="00670C34">
      <w:pPr>
        <w:spacing w:after="160" w:line="259" w:lineRule="auto"/>
        <w:rPr>
          <w:szCs w:val="24"/>
        </w:rPr>
      </w:pPr>
      <w:r>
        <w:br w:type="page"/>
      </w:r>
    </w:p>
    <w:p w14:paraId="705DB2EB" w14:textId="47C2673A" w:rsidR="00D93E5C" w:rsidRDefault="0099667A">
      <w:pPr>
        <w:spacing w:after="160" w:line="259" w:lineRule="auto"/>
      </w:pPr>
      <w:r>
        <w:rPr>
          <w:noProof/>
          <w:lang w:eastAsia="zh-CN"/>
        </w:rPr>
        <w:lastRenderedPageBreak/>
        <w:drawing>
          <wp:inline distT="0" distB="0" distL="0" distR="0" wp14:anchorId="5AB58E45" wp14:editId="456ED3DC">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B3F1062" w14:textId="28CEE83C" w:rsidR="00670C34" w:rsidRDefault="00D93E5C" w:rsidP="00825834">
      <w:pPr>
        <w:spacing w:after="160" w:line="259" w:lineRule="auto"/>
        <w:jc w:val="both"/>
      </w:pPr>
      <w:r w:rsidRPr="003E1F34">
        <w:rPr>
          <w:b/>
          <w:bCs/>
        </w:rPr>
        <w:t>Fig</w:t>
      </w:r>
      <w:r w:rsidR="00E00030">
        <w:rPr>
          <w:b/>
          <w:bCs/>
        </w:rPr>
        <w:t>.</w:t>
      </w:r>
      <w:r w:rsidRPr="003E1F34">
        <w:rPr>
          <w:b/>
          <w:bCs/>
        </w:rPr>
        <w:t xml:space="preserve"> </w:t>
      </w:r>
      <w:r w:rsidR="00E00030">
        <w:rPr>
          <w:b/>
          <w:bCs/>
        </w:rPr>
        <w:t>4</w:t>
      </w:r>
      <w:r w:rsidR="00FC3C17">
        <w:t xml:space="preserve"> </w:t>
      </w:r>
      <w:r w:rsidR="005724D1" w:rsidRPr="00135A1A">
        <w:rPr>
          <w:szCs w:val="24"/>
        </w:rPr>
        <w:t>Comparison of t</w:t>
      </w:r>
      <w:r w:rsidR="005724D1">
        <w:rPr>
          <w:szCs w:val="24"/>
        </w:rPr>
        <w:t>he percentages of areas with upward</w:t>
      </w:r>
      <w:r w:rsidR="005724D1" w:rsidRPr="00135A1A">
        <w:rPr>
          <w:szCs w:val="24"/>
        </w:rPr>
        <w:t xml:space="preserve"> </w:t>
      </w:r>
      <w:r w:rsidR="005724D1">
        <w:rPr>
          <w:szCs w:val="24"/>
        </w:rPr>
        <w:t xml:space="preserve">and </w:t>
      </w:r>
      <w:r w:rsidR="005724D1" w:rsidRPr="00135A1A">
        <w:rPr>
          <w:szCs w:val="24"/>
        </w:rPr>
        <w:t>downward trend</w:t>
      </w:r>
      <w:r w:rsidR="005724D1">
        <w:rPr>
          <w:szCs w:val="24"/>
        </w:rPr>
        <w:t>s</w:t>
      </w:r>
      <w:r w:rsidR="005724D1" w:rsidRPr="00135A1A">
        <w:rPr>
          <w:szCs w:val="24"/>
        </w:rPr>
        <w:t xml:space="preserve"> across different regions of the world.</w:t>
      </w:r>
      <w:r w:rsidR="00670C34">
        <w:br w:type="page"/>
      </w:r>
    </w:p>
    <w:p w14:paraId="29F3935C" w14:textId="678579DF" w:rsidR="00670C34" w:rsidRDefault="00FD78A6">
      <w:pPr>
        <w:spacing w:after="160" w:line="259" w:lineRule="auto"/>
      </w:pPr>
      <w:r>
        <w:rPr>
          <w:noProof/>
          <w:lang w:eastAsia="zh-CN"/>
        </w:rPr>
        <w:lastRenderedPageBreak/>
        <w:drawing>
          <wp:inline distT="0" distB="0" distL="0" distR="0" wp14:anchorId="706ED8A1" wp14:editId="57EBA87A">
            <wp:extent cx="5731510" cy="529627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594"/>
                    <a:stretch/>
                  </pic:blipFill>
                  <pic:spPr bwMode="auto">
                    <a:xfrm>
                      <a:off x="0" y="0"/>
                      <a:ext cx="5731510" cy="5296277"/>
                    </a:xfrm>
                    <a:prstGeom prst="rect">
                      <a:avLst/>
                    </a:prstGeom>
                    <a:noFill/>
                    <a:ln>
                      <a:noFill/>
                    </a:ln>
                    <a:extLst>
                      <a:ext uri="{53640926-AAD7-44D8-BBD7-CCE9431645EC}">
                        <a14:shadowObscured xmlns:a14="http://schemas.microsoft.com/office/drawing/2010/main"/>
                      </a:ext>
                    </a:extLst>
                  </pic:spPr>
                </pic:pic>
              </a:graphicData>
            </a:graphic>
          </wp:inline>
        </w:drawing>
      </w:r>
    </w:p>
    <w:p w14:paraId="1C3A79FC" w14:textId="4E13DAD4" w:rsidR="00E35B42" w:rsidRDefault="00E35B42" w:rsidP="003E1F34">
      <w:pPr>
        <w:spacing w:after="160" w:line="259" w:lineRule="auto"/>
        <w:jc w:val="both"/>
      </w:pPr>
      <w:r w:rsidRPr="003E1F34">
        <w:rPr>
          <w:b/>
          <w:bCs/>
        </w:rPr>
        <w:t>Fig</w:t>
      </w:r>
      <w:r w:rsidR="00E00030">
        <w:rPr>
          <w:b/>
          <w:bCs/>
        </w:rPr>
        <w:t>.</w:t>
      </w:r>
      <w:r w:rsidRPr="003E1F34">
        <w:rPr>
          <w:b/>
          <w:bCs/>
        </w:rPr>
        <w:t xml:space="preserve"> </w:t>
      </w:r>
      <w:r w:rsidR="00E00030">
        <w:rPr>
          <w:b/>
          <w:bCs/>
        </w:rPr>
        <w:t>5</w:t>
      </w:r>
      <w:r>
        <w:t xml:space="preserve"> </w:t>
      </w:r>
      <w:r w:rsidR="00EC2E36">
        <w:t>T</w:t>
      </w:r>
      <w:r>
        <w:t>emporal evolution of the annual percentage</w:t>
      </w:r>
      <w:r w:rsidR="00EC2E36">
        <w:t>s</w:t>
      </w:r>
      <w:r w:rsidR="00881A55">
        <w:t xml:space="preserve"> of flash droughts developing</w:t>
      </w:r>
      <w:r>
        <w:t xml:space="preserve"> </w:t>
      </w:r>
      <w:r w:rsidR="003E1F34">
        <w:t>at</w:t>
      </w:r>
      <w:r>
        <w:t xml:space="preserve"> different pentads </w:t>
      </w:r>
      <w:r w:rsidR="00EC2E36">
        <w:t>among</w:t>
      </w:r>
      <w:r>
        <w:t xml:space="preserve"> all flash drought events over </w:t>
      </w:r>
      <w:r w:rsidR="003E1F34">
        <w:t xml:space="preserve">different </w:t>
      </w:r>
      <w:r>
        <w:t>regions</w:t>
      </w:r>
      <w:r w:rsidR="002A615E">
        <w:t xml:space="preserve"> </w:t>
      </w:r>
      <w:r w:rsidR="00EC2E36">
        <w:t xml:space="preserve">of the world </w:t>
      </w:r>
      <w:r w:rsidR="002A615E">
        <w:t>(</w:t>
      </w:r>
      <w:r w:rsidR="00CB59D0">
        <w:t>AUS</w:t>
      </w:r>
      <w:r w:rsidR="00EC2E36">
        <w:t xml:space="preserve"> is not shown because the number of flash drought events is too small to carry out statistical significance tests</w:t>
      </w:r>
      <w:r w:rsidR="002A615E">
        <w:t>)</w:t>
      </w:r>
      <w:r>
        <w:t>.</w:t>
      </w:r>
    </w:p>
    <w:p w14:paraId="329F16CD" w14:textId="77777777" w:rsidR="00E35B42" w:rsidRDefault="00E35B42">
      <w:pPr>
        <w:spacing w:after="160" w:line="259" w:lineRule="auto"/>
      </w:pPr>
    </w:p>
    <w:p w14:paraId="4D851AA2" w14:textId="77777777" w:rsidR="00670C34" w:rsidRDefault="00670C34">
      <w:pPr>
        <w:spacing w:after="160" w:line="259" w:lineRule="auto"/>
      </w:pPr>
    </w:p>
    <w:p w14:paraId="422EC2F4" w14:textId="175531B9" w:rsidR="00670C34" w:rsidRDefault="00670C34">
      <w:pPr>
        <w:spacing w:after="160" w:line="259" w:lineRule="auto"/>
      </w:pPr>
    </w:p>
    <w:p w14:paraId="3E5F73F6" w14:textId="6EF07FDA" w:rsidR="00670C34" w:rsidRDefault="00670C34">
      <w:pPr>
        <w:spacing w:after="160" w:line="259" w:lineRule="auto"/>
      </w:pPr>
    </w:p>
    <w:p w14:paraId="3575BF10" w14:textId="012F9B50" w:rsidR="00670C34" w:rsidRDefault="00670C34">
      <w:pPr>
        <w:spacing w:after="160" w:line="259" w:lineRule="auto"/>
      </w:pPr>
    </w:p>
    <w:p w14:paraId="1A65FF04" w14:textId="55F503B6" w:rsidR="00670C34" w:rsidRDefault="00670C34">
      <w:pPr>
        <w:spacing w:after="160" w:line="259" w:lineRule="auto"/>
      </w:pPr>
    </w:p>
    <w:p w14:paraId="339C387E" w14:textId="0657C85F" w:rsidR="006E5B2B" w:rsidRDefault="006E5B2B">
      <w:pPr>
        <w:spacing w:after="160" w:line="259" w:lineRule="auto"/>
      </w:pPr>
      <w:r>
        <w:br w:type="page"/>
      </w:r>
    </w:p>
    <w:p w14:paraId="11A90EF6" w14:textId="77777777" w:rsidR="001818F0" w:rsidRDefault="00670C34">
      <w:pPr>
        <w:spacing w:after="160" w:line="259" w:lineRule="auto"/>
      </w:pPr>
      <w:r>
        <w:rPr>
          <w:noProof/>
          <w:lang w:eastAsia="zh-CN"/>
        </w:rPr>
        <w:lastRenderedPageBreak/>
        <w:drawing>
          <wp:inline distT="0" distB="0" distL="0" distR="0" wp14:anchorId="0C09D0FF" wp14:editId="2D2C5292">
            <wp:extent cx="5487035"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3657600"/>
                    </a:xfrm>
                    <a:prstGeom prst="rect">
                      <a:avLst/>
                    </a:prstGeom>
                    <a:noFill/>
                  </pic:spPr>
                </pic:pic>
              </a:graphicData>
            </a:graphic>
          </wp:inline>
        </w:drawing>
      </w:r>
    </w:p>
    <w:p w14:paraId="1DAF9D54" w14:textId="126DC8FE" w:rsidR="001818F0" w:rsidRDefault="001818F0" w:rsidP="001818F0">
      <w:pPr>
        <w:spacing w:after="160" w:line="259" w:lineRule="auto"/>
      </w:pPr>
      <w:r w:rsidRPr="003E1F34">
        <w:rPr>
          <w:b/>
          <w:bCs/>
        </w:rPr>
        <w:t>Fig</w:t>
      </w:r>
      <w:r w:rsidR="00E00030">
        <w:rPr>
          <w:b/>
          <w:bCs/>
        </w:rPr>
        <w:t>.</w:t>
      </w:r>
      <w:r w:rsidRPr="003E1F34">
        <w:rPr>
          <w:b/>
          <w:bCs/>
        </w:rPr>
        <w:t xml:space="preserve"> </w:t>
      </w:r>
      <w:r w:rsidR="00E00030">
        <w:rPr>
          <w:b/>
          <w:bCs/>
        </w:rPr>
        <w:t>6</w:t>
      </w:r>
      <w:r>
        <w:t xml:space="preserve"> </w:t>
      </w:r>
      <w:r w:rsidR="00EC2E36">
        <w:t>D</w:t>
      </w:r>
      <w:r>
        <w:t>istribution</w:t>
      </w:r>
      <w:r w:rsidR="00881A55">
        <w:t>s</w:t>
      </w:r>
      <w:r>
        <w:t xml:space="preserve"> of the percentage</w:t>
      </w:r>
      <w:r w:rsidR="00EC2E36">
        <w:t>s</w:t>
      </w:r>
      <w:r w:rsidRPr="004554AA">
        <w:t xml:space="preserve"> of flash drought</w:t>
      </w:r>
      <w:r w:rsidR="00EC2E36">
        <w:t>s</w:t>
      </w:r>
      <w:r w:rsidRPr="004554AA">
        <w:t xml:space="preserve"> </w:t>
      </w:r>
      <w:r w:rsidR="00EC2E36">
        <w:t>among</w:t>
      </w:r>
      <w:r w:rsidRPr="004554AA">
        <w:t xml:space="preserve"> all drought events </w:t>
      </w:r>
      <w:r w:rsidR="00EC2E36">
        <w:t>across</w:t>
      </w:r>
      <w:r w:rsidRPr="004554AA">
        <w:t xml:space="preserve"> </w:t>
      </w:r>
      <w:r w:rsidR="00B41827">
        <w:t xml:space="preserve">different </w:t>
      </w:r>
      <w:r w:rsidRPr="004554AA">
        <w:t>regions</w:t>
      </w:r>
      <w:r w:rsidR="00EC2E36">
        <w:t xml:space="preserve"> of the world</w:t>
      </w:r>
      <w:r w:rsidR="003E1F34">
        <w:t>.</w:t>
      </w:r>
    </w:p>
    <w:p w14:paraId="74AF06B6" w14:textId="4B150493" w:rsidR="00670C34" w:rsidRDefault="0021109B">
      <w:pPr>
        <w:spacing w:after="160" w:line="259" w:lineRule="auto"/>
      </w:pPr>
      <w:r w:rsidRPr="00670C34">
        <w:br w:type="page"/>
      </w:r>
    </w:p>
    <w:p w14:paraId="4CD64C06" w14:textId="005D49DB" w:rsidR="007648B5" w:rsidRDefault="00EA61BA">
      <w:pPr>
        <w:spacing w:after="160" w:line="259" w:lineRule="auto"/>
      </w:pPr>
      <w:r>
        <w:rPr>
          <w:noProof/>
          <w:lang w:eastAsia="zh-CN"/>
        </w:rPr>
        <w:lastRenderedPageBreak/>
        <w:drawing>
          <wp:inline distT="0" distB="0" distL="0" distR="0" wp14:anchorId="1AC0ACAC" wp14:editId="297FC075">
            <wp:extent cx="5731510" cy="3787580"/>
            <wp:effectExtent l="0" t="0" r="254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131"/>
                    <a:stretch/>
                  </pic:blipFill>
                  <pic:spPr bwMode="auto">
                    <a:xfrm>
                      <a:off x="0" y="0"/>
                      <a:ext cx="5731510" cy="37875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3C06DA42" w14:textId="2FBA54F8" w:rsidR="00EA61BA" w:rsidRDefault="001818F0" w:rsidP="00EB44C8">
      <w:pPr>
        <w:spacing w:after="160" w:line="259" w:lineRule="auto"/>
      </w:pPr>
      <w:r w:rsidRPr="00932AA8">
        <w:rPr>
          <w:b/>
          <w:bCs/>
        </w:rPr>
        <w:t>Fig</w:t>
      </w:r>
      <w:r w:rsidR="00E00030">
        <w:rPr>
          <w:b/>
          <w:bCs/>
        </w:rPr>
        <w:t>.</w:t>
      </w:r>
      <w:r w:rsidRPr="00932AA8">
        <w:rPr>
          <w:b/>
          <w:bCs/>
        </w:rPr>
        <w:t xml:space="preserve"> </w:t>
      </w:r>
      <w:r w:rsidR="00E00030">
        <w:rPr>
          <w:b/>
          <w:bCs/>
        </w:rPr>
        <w:t>7</w:t>
      </w:r>
      <w:r>
        <w:t xml:space="preserve"> </w:t>
      </w:r>
      <w:r w:rsidR="00EC2E36">
        <w:t>T</w:t>
      </w:r>
      <w:r w:rsidR="00192285">
        <w:t>emporal evolution</w:t>
      </w:r>
      <w:bookmarkStart w:id="1" w:name="_GoBack"/>
      <w:bookmarkEnd w:id="1"/>
      <w:r w:rsidR="00506DA8">
        <w:t xml:space="preserve"> of the annual percentage</w:t>
      </w:r>
      <w:r w:rsidR="00EC2E36">
        <w:t>s</w:t>
      </w:r>
      <w:r w:rsidR="00506DA8">
        <w:t xml:space="preserve"> of flash drought</w:t>
      </w:r>
      <w:r w:rsidR="00EC2E36">
        <w:t>s</w:t>
      </w:r>
      <w:r w:rsidR="00506DA8">
        <w:t xml:space="preserve"> </w:t>
      </w:r>
      <w:r w:rsidR="00EC2E36">
        <w:t>among</w:t>
      </w:r>
      <w:r w:rsidR="00506DA8">
        <w:t xml:space="preserve"> all drought events over</w:t>
      </w:r>
      <w:r w:rsidR="00EC2E36">
        <w:t xml:space="preserve"> different </w:t>
      </w:r>
      <w:r w:rsidR="00506DA8">
        <w:t>regions</w:t>
      </w:r>
      <w:r w:rsidR="00EC2E36">
        <w:t xml:space="preserve"> of the world</w:t>
      </w:r>
      <w:r w:rsidR="00506DA8">
        <w:t xml:space="preserve"> (</w:t>
      </w:r>
      <w:r w:rsidR="00EC2E36">
        <w:t xml:space="preserve">AUS </w:t>
      </w:r>
      <w:r w:rsidR="00EC2E36" w:rsidRPr="00EC2E36">
        <w:t>is not shown because the number of flash drought events is too small to carry out statistical significance tests</w:t>
      </w:r>
      <w:r w:rsidR="00506DA8">
        <w:t>).</w:t>
      </w:r>
      <w:r w:rsidR="00EA61BA">
        <w:br w:type="page"/>
      </w:r>
    </w:p>
    <w:p w14:paraId="694331D9" w14:textId="121AB739" w:rsidR="00670C34" w:rsidRDefault="00296B0A">
      <w:pPr>
        <w:spacing w:after="160" w:line="259" w:lineRule="auto"/>
      </w:pPr>
      <w:r>
        <w:rPr>
          <w:noProof/>
          <w:lang w:eastAsia="zh-CN"/>
        </w:rPr>
        <w:lastRenderedPageBreak/>
        <w:drawing>
          <wp:inline distT="0" distB="0" distL="0" distR="0" wp14:anchorId="64194C2F" wp14:editId="4CE897F7">
            <wp:extent cx="54864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D8B8C7E" w14:textId="689462E8" w:rsidR="00EB44C8" w:rsidRDefault="00EB44C8" w:rsidP="004D3B45">
      <w:pPr>
        <w:spacing w:after="160" w:line="259" w:lineRule="auto"/>
        <w:jc w:val="both"/>
      </w:pPr>
      <w:r w:rsidRPr="00932AA8">
        <w:rPr>
          <w:b/>
          <w:bCs/>
        </w:rPr>
        <w:t>Fig</w:t>
      </w:r>
      <w:r w:rsidR="00E00030">
        <w:rPr>
          <w:b/>
          <w:bCs/>
        </w:rPr>
        <w:t>.</w:t>
      </w:r>
      <w:r w:rsidRPr="00932AA8">
        <w:rPr>
          <w:b/>
          <w:bCs/>
        </w:rPr>
        <w:t xml:space="preserve"> </w:t>
      </w:r>
      <w:r w:rsidR="00E00030">
        <w:rPr>
          <w:b/>
          <w:bCs/>
        </w:rPr>
        <w:t>8</w:t>
      </w:r>
      <w:r>
        <w:t xml:space="preserve"> </w:t>
      </w:r>
      <w:r w:rsidR="00EC2E36">
        <w:t>D</w:t>
      </w:r>
      <w:r w:rsidR="004D3B45">
        <w:t>istribution</w:t>
      </w:r>
      <w:r w:rsidR="00277464">
        <w:t>s</w:t>
      </w:r>
      <w:r w:rsidR="004D3B45">
        <w:t xml:space="preserve"> of </w:t>
      </w:r>
      <w:r w:rsidR="00AD3226" w:rsidRPr="000D49ED">
        <w:rPr>
          <w:szCs w:val="24"/>
        </w:rPr>
        <w:t>the frequenc</w:t>
      </w:r>
      <w:r w:rsidR="00EC2E36">
        <w:rPr>
          <w:szCs w:val="24"/>
        </w:rPr>
        <w:t>ies</w:t>
      </w:r>
      <w:r w:rsidR="00AD3226" w:rsidRPr="000D49ED">
        <w:rPr>
          <w:szCs w:val="24"/>
        </w:rPr>
        <w:t xml:space="preserve"> </w:t>
      </w:r>
      <w:r w:rsidR="004D3B45">
        <w:rPr>
          <w:szCs w:val="24"/>
        </w:rPr>
        <w:t>of</w:t>
      </w:r>
      <w:r w:rsidR="00AD3226" w:rsidRPr="000D49ED">
        <w:rPr>
          <w:szCs w:val="24"/>
        </w:rPr>
        <w:t xml:space="preserve"> flash droughts </w:t>
      </w:r>
      <w:r w:rsidR="004D3B45">
        <w:rPr>
          <w:szCs w:val="24"/>
        </w:rPr>
        <w:t xml:space="preserve">identified </w:t>
      </w:r>
      <w:r w:rsidR="004D3B45" w:rsidRPr="004D3B45">
        <w:rPr>
          <w:szCs w:val="24"/>
        </w:rPr>
        <w:t xml:space="preserve">by </w:t>
      </w:r>
      <w:r w:rsidR="004D3B45">
        <w:rPr>
          <w:szCs w:val="24"/>
        </w:rPr>
        <w:t>different</w:t>
      </w:r>
      <w:r w:rsidR="004D3B45" w:rsidRPr="004D3B45">
        <w:rPr>
          <w:szCs w:val="24"/>
        </w:rPr>
        <w:t xml:space="preserve"> thresholds of soil moisture</w:t>
      </w:r>
      <w:r w:rsidR="004D3B45">
        <w:rPr>
          <w:szCs w:val="24"/>
        </w:rPr>
        <w:t>.</w:t>
      </w:r>
    </w:p>
    <w:p w14:paraId="1BA1E99A" w14:textId="77777777" w:rsidR="00EB44C8" w:rsidRDefault="00EB44C8">
      <w:pPr>
        <w:spacing w:after="160" w:line="259" w:lineRule="auto"/>
      </w:pPr>
    </w:p>
    <w:p w14:paraId="1651A089" w14:textId="43F90DCC" w:rsidR="00670C34" w:rsidRDefault="00670C34">
      <w:pPr>
        <w:spacing w:after="160" w:line="259" w:lineRule="auto"/>
      </w:pPr>
      <w:r>
        <w:br w:type="page"/>
      </w:r>
    </w:p>
    <w:p w14:paraId="17E77B9D" w14:textId="2BB069D9" w:rsidR="00400334" w:rsidRDefault="005B792C">
      <w:pPr>
        <w:spacing w:after="160" w:line="259" w:lineRule="auto"/>
      </w:pPr>
      <w:r>
        <w:rPr>
          <w:noProof/>
          <w:lang w:eastAsia="zh-CN"/>
        </w:rPr>
        <w:lastRenderedPageBreak/>
        <w:drawing>
          <wp:inline distT="0" distB="0" distL="0" distR="0" wp14:anchorId="176A6FF2" wp14:editId="1A447BB9">
            <wp:extent cx="5486400" cy="193744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628" cy="1942113"/>
                    </a:xfrm>
                    <a:prstGeom prst="rect">
                      <a:avLst/>
                    </a:prstGeom>
                    <a:noFill/>
                    <a:ln>
                      <a:noFill/>
                    </a:ln>
                  </pic:spPr>
                </pic:pic>
              </a:graphicData>
            </a:graphic>
          </wp:inline>
        </w:drawing>
      </w:r>
    </w:p>
    <w:p w14:paraId="1D1C21D4" w14:textId="1FA34948" w:rsidR="004877A6" w:rsidRDefault="004877A6" w:rsidP="004877A6">
      <w:pPr>
        <w:spacing w:after="160" w:line="259" w:lineRule="auto"/>
      </w:pPr>
      <w:r w:rsidRPr="00932AA8">
        <w:rPr>
          <w:b/>
          <w:bCs/>
        </w:rPr>
        <w:t>Fig</w:t>
      </w:r>
      <w:r w:rsidR="00E00030">
        <w:rPr>
          <w:b/>
          <w:bCs/>
        </w:rPr>
        <w:t>.</w:t>
      </w:r>
      <w:r w:rsidRPr="00932AA8">
        <w:rPr>
          <w:b/>
          <w:bCs/>
        </w:rPr>
        <w:t xml:space="preserve"> </w:t>
      </w:r>
      <w:r w:rsidR="00E00030">
        <w:rPr>
          <w:b/>
          <w:bCs/>
        </w:rPr>
        <w:t>9</w:t>
      </w:r>
      <w:r w:rsidR="00164AE0" w:rsidRPr="00164AE0">
        <w:t xml:space="preserve"> </w:t>
      </w:r>
      <w:r w:rsidR="00D7465E">
        <w:t>D</w:t>
      </w:r>
      <w:r w:rsidR="00164AE0" w:rsidRPr="00164AE0">
        <w:t>istributions of the frequenc</w:t>
      </w:r>
      <w:r w:rsidR="00D7465E">
        <w:t>ies</w:t>
      </w:r>
      <w:r w:rsidR="00164AE0" w:rsidRPr="00164AE0">
        <w:t xml:space="preserve"> of flash droughts identified </w:t>
      </w:r>
      <w:r w:rsidR="00D7465E">
        <w:t>based on</w:t>
      </w:r>
      <w:r w:rsidR="00164AE0">
        <w:t xml:space="preserve"> </w:t>
      </w:r>
      <w:r w:rsidR="006A7FBB">
        <w:t xml:space="preserve">different </w:t>
      </w:r>
      <w:r w:rsidR="00164AE0" w:rsidRPr="00164AE0">
        <w:t xml:space="preserve">soil </w:t>
      </w:r>
      <w:r w:rsidR="00417003">
        <w:t>layers</w:t>
      </w:r>
      <w:r w:rsidR="00164AE0" w:rsidRPr="00164AE0">
        <w:t>.</w:t>
      </w:r>
    </w:p>
    <w:p w14:paraId="0AC1F46D" w14:textId="4DCAAD5F" w:rsidR="004877A6" w:rsidRDefault="004877A6">
      <w:pPr>
        <w:spacing w:after="160" w:line="259" w:lineRule="auto"/>
      </w:pPr>
      <w:r>
        <w:br w:type="page"/>
      </w:r>
    </w:p>
    <w:p w14:paraId="7AF00D66" w14:textId="52B5269A" w:rsidR="00B4453F" w:rsidRDefault="00F20485" w:rsidP="00F331FF">
      <w:pPr>
        <w:spacing w:after="160" w:line="259" w:lineRule="auto"/>
        <w:jc w:val="center"/>
      </w:pPr>
      <w:r>
        <w:rPr>
          <w:noProof/>
          <w:lang w:eastAsia="zh-CN"/>
        </w:rPr>
        <w:lastRenderedPageBreak/>
        <w:drawing>
          <wp:inline distT="0" distB="0" distL="0" distR="0" wp14:anchorId="3871CB69" wp14:editId="423B9213">
            <wp:extent cx="45720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6FBBAFEB" w14:textId="563F1151" w:rsidR="004877A6" w:rsidRDefault="004877A6" w:rsidP="004877A6">
      <w:pPr>
        <w:spacing w:after="160" w:line="259" w:lineRule="auto"/>
      </w:pPr>
      <w:r w:rsidRPr="00932AA8">
        <w:rPr>
          <w:b/>
          <w:bCs/>
        </w:rPr>
        <w:t>Fig</w:t>
      </w:r>
      <w:r w:rsidR="00E00030">
        <w:rPr>
          <w:b/>
          <w:bCs/>
        </w:rPr>
        <w:t>.</w:t>
      </w:r>
      <w:r w:rsidRPr="00932AA8">
        <w:rPr>
          <w:b/>
          <w:bCs/>
        </w:rPr>
        <w:t xml:space="preserve"> 1</w:t>
      </w:r>
      <w:r w:rsidR="00E00030">
        <w:rPr>
          <w:b/>
          <w:bCs/>
        </w:rPr>
        <w:t>0</w:t>
      </w:r>
      <w:r>
        <w:t xml:space="preserve"> </w:t>
      </w:r>
      <w:r w:rsidR="002C3548">
        <w:t>S</w:t>
      </w:r>
      <w:r>
        <w:t>patial distribution of all droughts</w:t>
      </w:r>
      <w:r w:rsidR="002C3548">
        <w:t xml:space="preserve"> around the world</w:t>
      </w:r>
      <w:r>
        <w:t>.</w:t>
      </w:r>
    </w:p>
    <w:p w14:paraId="70174175" w14:textId="47372914" w:rsidR="007A6703" w:rsidRDefault="007A6703" w:rsidP="004877A6">
      <w:pPr>
        <w:spacing w:after="160" w:line="259" w:lineRule="auto"/>
      </w:pPr>
    </w:p>
    <w:p w14:paraId="2A2FBC9C" w14:textId="04636612" w:rsidR="007A6703" w:rsidRDefault="007A6703">
      <w:pPr>
        <w:spacing w:after="160" w:line="259" w:lineRule="auto"/>
      </w:pPr>
      <w:r>
        <w:br w:type="page"/>
      </w:r>
    </w:p>
    <w:p w14:paraId="744F7942" w14:textId="31202C21" w:rsidR="007A6703" w:rsidRDefault="007A6703" w:rsidP="004877A6">
      <w:pPr>
        <w:spacing w:after="160" w:line="259" w:lineRule="auto"/>
      </w:pPr>
      <w:r>
        <w:rPr>
          <w:noProof/>
          <w:lang w:eastAsia="zh-CN"/>
        </w:rPr>
        <w:lastRenderedPageBreak/>
        <w:drawing>
          <wp:inline distT="0" distB="0" distL="0" distR="0" wp14:anchorId="743CA406" wp14:editId="6C285AC7">
            <wp:extent cx="5385435" cy="354520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5435" cy="3545205"/>
                    </a:xfrm>
                    <a:prstGeom prst="rect">
                      <a:avLst/>
                    </a:prstGeom>
                    <a:noFill/>
                    <a:ln>
                      <a:noFill/>
                    </a:ln>
                  </pic:spPr>
                </pic:pic>
              </a:graphicData>
            </a:graphic>
          </wp:inline>
        </w:drawing>
      </w:r>
    </w:p>
    <w:p w14:paraId="1496EBAC" w14:textId="4C88392D" w:rsidR="007A6703" w:rsidRDefault="007A6703" w:rsidP="007A6703">
      <w:pPr>
        <w:spacing w:after="160" w:line="259" w:lineRule="auto"/>
        <w:jc w:val="both"/>
        <w:rPr>
          <w:szCs w:val="24"/>
        </w:rPr>
      </w:pPr>
      <w:r w:rsidRPr="002570CE">
        <w:rPr>
          <w:b/>
          <w:bCs/>
          <w:szCs w:val="24"/>
        </w:rPr>
        <w:t>Fig</w:t>
      </w:r>
      <w:r w:rsidR="00D2025D">
        <w:rPr>
          <w:b/>
          <w:bCs/>
          <w:szCs w:val="24"/>
        </w:rPr>
        <w:t>.</w:t>
      </w:r>
      <w:r w:rsidRPr="002570CE">
        <w:rPr>
          <w:b/>
          <w:bCs/>
          <w:szCs w:val="24"/>
        </w:rPr>
        <w:t xml:space="preserve"> 1</w:t>
      </w:r>
      <w:r w:rsidR="00D2025D" w:rsidRPr="00D2025D">
        <w:rPr>
          <w:b/>
          <w:bCs/>
          <w:szCs w:val="24"/>
        </w:rPr>
        <w:t>1</w:t>
      </w:r>
      <w:r>
        <w:rPr>
          <w:szCs w:val="24"/>
        </w:rPr>
        <w:t xml:space="preserve"> The </w:t>
      </w:r>
      <w:r w:rsidRPr="00544486">
        <w:rPr>
          <w:szCs w:val="24"/>
        </w:rPr>
        <w:t>percentage of pentads for flash droughts on</w:t>
      </w:r>
      <w:r>
        <w:rPr>
          <w:szCs w:val="24"/>
        </w:rPr>
        <w:t xml:space="preserve"> average per month, derived from each land surface model and the multi-model ensemble mean. The frequency of occurrence (FOC) is defined as the </w:t>
      </w:r>
      <w:r w:rsidRPr="00D8609D">
        <w:rPr>
          <w:szCs w:val="24"/>
        </w:rPr>
        <w:t xml:space="preserve">percentage of pentads </w:t>
      </w:r>
      <w:r>
        <w:rPr>
          <w:szCs w:val="24"/>
        </w:rPr>
        <w:t>for</w:t>
      </w:r>
      <w:r w:rsidRPr="00D8609D">
        <w:rPr>
          <w:szCs w:val="24"/>
        </w:rPr>
        <w:t xml:space="preserve"> flash droughts</w:t>
      </w:r>
      <w:r>
        <w:rPr>
          <w:szCs w:val="24"/>
        </w:rPr>
        <w:t xml:space="preserve"> (</w:t>
      </w:r>
      <w:r w:rsidRPr="00D8609D">
        <w:rPr>
          <w:i/>
          <w:iCs/>
          <w:szCs w:val="24"/>
        </w:rPr>
        <w:t>N</w:t>
      </w:r>
      <w:r>
        <w:rPr>
          <w:szCs w:val="24"/>
        </w:rPr>
        <w:t>/</w:t>
      </w:r>
      <w:proofErr w:type="spellStart"/>
      <w:r w:rsidRPr="00D8609D">
        <w:rPr>
          <w:i/>
          <w:iCs/>
          <w:szCs w:val="24"/>
        </w:rPr>
        <w:t>N</w:t>
      </w:r>
      <w:r w:rsidRPr="00D8609D">
        <w:rPr>
          <w:szCs w:val="24"/>
          <w:vertAlign w:val="subscript"/>
        </w:rPr>
        <w:t>total</w:t>
      </w:r>
      <w:proofErr w:type="spellEnd"/>
      <w:r>
        <w:rPr>
          <w:szCs w:val="24"/>
        </w:rPr>
        <w:t xml:space="preserve">) for each grid </w:t>
      </w:r>
      <w:r w:rsidR="00F863C2">
        <w:rPr>
          <w:szCs w:val="24"/>
        </w:rPr>
        <w:t>point</w:t>
      </w:r>
      <w:r>
        <w:rPr>
          <w:szCs w:val="24"/>
        </w:rPr>
        <w:t>.</w:t>
      </w:r>
    </w:p>
    <w:p w14:paraId="3A49B82B" w14:textId="7CDBD0DD" w:rsidR="007A6703" w:rsidRDefault="007A6703">
      <w:pPr>
        <w:spacing w:after="160" w:line="259" w:lineRule="auto"/>
      </w:pPr>
      <w:r>
        <w:br w:type="page"/>
      </w:r>
    </w:p>
    <w:p w14:paraId="17E8B502" w14:textId="01BA82EF" w:rsidR="007A6703" w:rsidRDefault="00275BA7" w:rsidP="004877A6">
      <w:pPr>
        <w:spacing w:after="160" w:line="259" w:lineRule="auto"/>
      </w:pPr>
      <w:r>
        <w:rPr>
          <w:noProof/>
          <w:lang w:eastAsia="zh-CN"/>
        </w:rPr>
        <w:lastRenderedPageBreak/>
        <w:drawing>
          <wp:inline distT="0" distB="0" distL="0" distR="0" wp14:anchorId="0B79B56A" wp14:editId="799C717B">
            <wp:extent cx="5486400" cy="548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0867BDFA" w14:textId="21064AA4" w:rsidR="007A6703" w:rsidRDefault="007A6703" w:rsidP="004877A6">
      <w:pPr>
        <w:spacing w:after="160" w:line="259" w:lineRule="auto"/>
      </w:pPr>
      <w:r w:rsidRPr="007A0159">
        <w:rPr>
          <w:b/>
          <w:bCs/>
          <w:szCs w:val="24"/>
        </w:rPr>
        <w:t>Fig</w:t>
      </w:r>
      <w:r w:rsidR="00D2025D">
        <w:rPr>
          <w:b/>
          <w:bCs/>
          <w:szCs w:val="24"/>
        </w:rPr>
        <w:t>.</w:t>
      </w:r>
      <w:r w:rsidRPr="007A0159">
        <w:rPr>
          <w:b/>
          <w:bCs/>
          <w:szCs w:val="24"/>
        </w:rPr>
        <w:t xml:space="preserve"> </w:t>
      </w:r>
      <w:r w:rsidR="00D2025D">
        <w:rPr>
          <w:b/>
          <w:bCs/>
          <w:szCs w:val="24"/>
        </w:rPr>
        <w:t>1</w:t>
      </w:r>
      <w:r w:rsidRPr="007A0159">
        <w:rPr>
          <w:b/>
          <w:bCs/>
          <w:szCs w:val="24"/>
        </w:rPr>
        <w:t>2</w:t>
      </w:r>
      <w:r>
        <w:rPr>
          <w:szCs w:val="24"/>
        </w:rPr>
        <w:t xml:space="preserve"> V</w:t>
      </w:r>
      <w:r w:rsidRPr="0019213A">
        <w:rPr>
          <w:szCs w:val="24"/>
        </w:rPr>
        <w:t>ariation</w:t>
      </w:r>
      <w:r>
        <w:rPr>
          <w:szCs w:val="24"/>
        </w:rPr>
        <w:t>s</w:t>
      </w:r>
      <w:r w:rsidRPr="0019213A">
        <w:rPr>
          <w:szCs w:val="24"/>
        </w:rPr>
        <w:t xml:space="preserve"> </w:t>
      </w:r>
      <w:r>
        <w:rPr>
          <w:szCs w:val="24"/>
        </w:rPr>
        <w:t>in</w:t>
      </w:r>
      <w:r w:rsidRPr="0019213A">
        <w:rPr>
          <w:szCs w:val="24"/>
        </w:rPr>
        <w:t xml:space="preserve"> soil moisture percentile</w:t>
      </w:r>
      <w:r>
        <w:rPr>
          <w:szCs w:val="24"/>
        </w:rPr>
        <w:t>s</w:t>
      </w:r>
      <w:r w:rsidRPr="0019213A">
        <w:rPr>
          <w:szCs w:val="24"/>
        </w:rPr>
        <w:t xml:space="preserve"> for flash drought events</w:t>
      </w:r>
      <w:r>
        <w:rPr>
          <w:szCs w:val="24"/>
        </w:rPr>
        <w:t xml:space="preserve"> at 1-, 2-, 3-, 4-, 5-pentad lead times </w:t>
      </w:r>
      <w:r w:rsidRPr="0019213A">
        <w:rPr>
          <w:szCs w:val="24"/>
        </w:rPr>
        <w:t>of all grid</w:t>
      </w:r>
      <w:r w:rsidR="00F863C2">
        <w:rPr>
          <w:szCs w:val="24"/>
        </w:rPr>
        <w:t xml:space="preserve"> points</w:t>
      </w:r>
      <w:r>
        <w:rPr>
          <w:szCs w:val="24"/>
        </w:rPr>
        <w:t>.</w:t>
      </w:r>
      <w:r w:rsidRPr="00966749">
        <w:t xml:space="preserve"> </w:t>
      </w:r>
      <w:r w:rsidRPr="00966749">
        <w:rPr>
          <w:szCs w:val="24"/>
        </w:rPr>
        <w:t xml:space="preserve">The two </w:t>
      </w:r>
      <w:r>
        <w:rPr>
          <w:szCs w:val="24"/>
        </w:rPr>
        <w:t>red</w:t>
      </w:r>
      <w:r w:rsidRPr="00966749">
        <w:rPr>
          <w:szCs w:val="24"/>
        </w:rPr>
        <w:t xml:space="preserve"> dashed line</w:t>
      </w:r>
      <w:r>
        <w:rPr>
          <w:szCs w:val="24"/>
        </w:rPr>
        <w:t>s</w:t>
      </w:r>
      <w:r w:rsidRPr="00966749">
        <w:rPr>
          <w:szCs w:val="24"/>
        </w:rPr>
        <w:t xml:space="preserve"> represent the wet (high SM percentile</w:t>
      </w:r>
      <w:r>
        <w:rPr>
          <w:szCs w:val="24"/>
        </w:rPr>
        <w:t xml:space="preserve"> of the 40</w:t>
      </w:r>
      <w:r w:rsidRPr="00875D14">
        <w:rPr>
          <w:szCs w:val="24"/>
        </w:rPr>
        <w:t>th</w:t>
      </w:r>
      <w:r>
        <w:rPr>
          <w:szCs w:val="24"/>
        </w:rPr>
        <w:t xml:space="preserve"> percentile</w:t>
      </w:r>
      <w:r w:rsidRPr="00966749">
        <w:rPr>
          <w:szCs w:val="24"/>
        </w:rPr>
        <w:t xml:space="preserve">) and </w:t>
      </w:r>
      <w:r>
        <w:rPr>
          <w:szCs w:val="24"/>
        </w:rPr>
        <w:t xml:space="preserve">the </w:t>
      </w:r>
      <w:r w:rsidRPr="00966749">
        <w:rPr>
          <w:szCs w:val="24"/>
        </w:rPr>
        <w:t>dry (low SM percentile</w:t>
      </w:r>
      <w:r>
        <w:rPr>
          <w:szCs w:val="24"/>
        </w:rPr>
        <w:t xml:space="preserve"> of the 20</w:t>
      </w:r>
      <w:r w:rsidRPr="00875D14">
        <w:rPr>
          <w:szCs w:val="24"/>
        </w:rPr>
        <w:t>th</w:t>
      </w:r>
      <w:r>
        <w:rPr>
          <w:szCs w:val="24"/>
        </w:rPr>
        <w:t xml:space="preserve"> percentile</w:t>
      </w:r>
      <w:r w:rsidRPr="00966749">
        <w:rPr>
          <w:szCs w:val="24"/>
        </w:rPr>
        <w:t xml:space="preserve">) </w:t>
      </w:r>
      <w:r>
        <w:rPr>
          <w:szCs w:val="24"/>
        </w:rPr>
        <w:t xml:space="preserve">SM </w:t>
      </w:r>
      <w:r w:rsidRPr="00966749">
        <w:rPr>
          <w:szCs w:val="24"/>
        </w:rPr>
        <w:t>condition</w:t>
      </w:r>
      <w:r>
        <w:rPr>
          <w:szCs w:val="24"/>
        </w:rPr>
        <w:t>s</w:t>
      </w:r>
      <w:r w:rsidRPr="00966749">
        <w:rPr>
          <w:szCs w:val="24"/>
        </w:rPr>
        <w:t>, respectively.</w:t>
      </w:r>
    </w:p>
    <w:p w14:paraId="3EE1991C" w14:textId="77777777" w:rsidR="004877A6" w:rsidRPr="005A3559" w:rsidRDefault="004877A6" w:rsidP="00831A71">
      <w:pPr>
        <w:spacing w:after="160" w:line="259" w:lineRule="auto"/>
      </w:pPr>
    </w:p>
    <w:sectPr w:rsidR="004877A6" w:rsidRPr="005A3559">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32613" w14:textId="77777777" w:rsidR="00AA7A7C" w:rsidRDefault="00AA7A7C" w:rsidP="005A3559">
      <w:r>
        <w:separator/>
      </w:r>
    </w:p>
  </w:endnote>
  <w:endnote w:type="continuationSeparator" w:id="0">
    <w:p w14:paraId="575CE06C" w14:textId="77777777" w:rsidR="00AA7A7C" w:rsidRDefault="00AA7A7C" w:rsidP="005A3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43339"/>
      <w:docPartObj>
        <w:docPartGallery w:val="Page Numbers (Bottom of Page)"/>
        <w:docPartUnique/>
      </w:docPartObj>
    </w:sdtPr>
    <w:sdtEndPr>
      <w:rPr>
        <w:noProof/>
      </w:rPr>
    </w:sdtEndPr>
    <w:sdtContent>
      <w:p w14:paraId="401AB464" w14:textId="0A539C77" w:rsidR="001C75B0" w:rsidRDefault="001C75B0">
        <w:pPr>
          <w:pStyle w:val="Footer"/>
          <w:jc w:val="right"/>
        </w:pPr>
        <w:r>
          <w:fldChar w:fldCharType="begin"/>
        </w:r>
        <w:r>
          <w:instrText xml:space="preserve"> PAGE   \* MERGEFORMAT </w:instrText>
        </w:r>
        <w:r>
          <w:fldChar w:fldCharType="separate"/>
        </w:r>
        <w:r w:rsidR="00192285">
          <w:rPr>
            <w:noProof/>
          </w:rPr>
          <w:t>15</w:t>
        </w:r>
        <w:r>
          <w:rPr>
            <w:noProof/>
          </w:rPr>
          <w:fldChar w:fldCharType="end"/>
        </w:r>
      </w:p>
    </w:sdtContent>
  </w:sdt>
  <w:p w14:paraId="24F8D0C0" w14:textId="77777777" w:rsidR="001C75B0" w:rsidRDefault="001C7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353592" w14:textId="77777777" w:rsidR="00AA7A7C" w:rsidRDefault="00AA7A7C" w:rsidP="005A3559">
      <w:r>
        <w:separator/>
      </w:r>
    </w:p>
  </w:footnote>
  <w:footnote w:type="continuationSeparator" w:id="0">
    <w:p w14:paraId="36D13E1A" w14:textId="77777777" w:rsidR="00AA7A7C" w:rsidRDefault="00AA7A7C" w:rsidP="005A3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67424"/>
    <w:multiLevelType w:val="hybridMultilevel"/>
    <w:tmpl w:val="2FBED9A2"/>
    <w:lvl w:ilvl="0" w:tplc="C03C571A">
      <w:start w:val="1"/>
      <w:numFmt w:val="decimal"/>
      <w:lvlText w:val="%1."/>
      <w:lvlJc w:val="left"/>
      <w:pPr>
        <w:ind w:left="720" w:hanging="360"/>
      </w:pPr>
      <w:rPr>
        <w:rFonts w:ascii="Times New Roman" w:eastAsia="Times New Roman" w:hAnsi="Times New Roman" w:cs="Times New Roman"/>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5A8"/>
    <w:rsid w:val="0000126D"/>
    <w:rsid w:val="000063A7"/>
    <w:rsid w:val="0001070B"/>
    <w:rsid w:val="00015442"/>
    <w:rsid w:val="00023D85"/>
    <w:rsid w:val="00041868"/>
    <w:rsid w:val="00051B3C"/>
    <w:rsid w:val="000545BA"/>
    <w:rsid w:val="000B0784"/>
    <w:rsid w:val="000B7915"/>
    <w:rsid w:val="000C0D8A"/>
    <w:rsid w:val="000D0E1A"/>
    <w:rsid w:val="000E0318"/>
    <w:rsid w:val="000E2269"/>
    <w:rsid w:val="000F3399"/>
    <w:rsid w:val="000F72B1"/>
    <w:rsid w:val="00117F21"/>
    <w:rsid w:val="00135A1A"/>
    <w:rsid w:val="0014260B"/>
    <w:rsid w:val="00142CD9"/>
    <w:rsid w:val="001517A9"/>
    <w:rsid w:val="00161FFC"/>
    <w:rsid w:val="0016330A"/>
    <w:rsid w:val="00164AE0"/>
    <w:rsid w:val="001818F0"/>
    <w:rsid w:val="00182966"/>
    <w:rsid w:val="0019213A"/>
    <w:rsid w:val="00192285"/>
    <w:rsid w:val="001C1653"/>
    <w:rsid w:val="001C35C7"/>
    <w:rsid w:val="001C44EB"/>
    <w:rsid w:val="001C4CA2"/>
    <w:rsid w:val="001C75B0"/>
    <w:rsid w:val="001F383B"/>
    <w:rsid w:val="0021109B"/>
    <w:rsid w:val="002570CE"/>
    <w:rsid w:val="002629A3"/>
    <w:rsid w:val="00274DBE"/>
    <w:rsid w:val="00275BA7"/>
    <w:rsid w:val="00277464"/>
    <w:rsid w:val="00286CCC"/>
    <w:rsid w:val="0029383E"/>
    <w:rsid w:val="00296B0A"/>
    <w:rsid w:val="002A0E7B"/>
    <w:rsid w:val="002A615E"/>
    <w:rsid w:val="002A7492"/>
    <w:rsid w:val="002B3454"/>
    <w:rsid w:val="002B7193"/>
    <w:rsid w:val="002B7239"/>
    <w:rsid w:val="002C3548"/>
    <w:rsid w:val="002D3FB3"/>
    <w:rsid w:val="002E499D"/>
    <w:rsid w:val="00314253"/>
    <w:rsid w:val="00323644"/>
    <w:rsid w:val="00333409"/>
    <w:rsid w:val="00381775"/>
    <w:rsid w:val="0038500B"/>
    <w:rsid w:val="00395461"/>
    <w:rsid w:val="003A1C60"/>
    <w:rsid w:val="003C02E6"/>
    <w:rsid w:val="003C31F9"/>
    <w:rsid w:val="003C35C4"/>
    <w:rsid w:val="003C7529"/>
    <w:rsid w:val="003E124B"/>
    <w:rsid w:val="003E1F34"/>
    <w:rsid w:val="003E50E6"/>
    <w:rsid w:val="003F12F1"/>
    <w:rsid w:val="003F7BAF"/>
    <w:rsid w:val="00400334"/>
    <w:rsid w:val="00417003"/>
    <w:rsid w:val="00417812"/>
    <w:rsid w:val="004203C4"/>
    <w:rsid w:val="0043740F"/>
    <w:rsid w:val="004554AA"/>
    <w:rsid w:val="004561B4"/>
    <w:rsid w:val="0047126D"/>
    <w:rsid w:val="0047197C"/>
    <w:rsid w:val="00474881"/>
    <w:rsid w:val="00477E71"/>
    <w:rsid w:val="004877A6"/>
    <w:rsid w:val="004A39B9"/>
    <w:rsid w:val="004D3B45"/>
    <w:rsid w:val="004D600E"/>
    <w:rsid w:val="004D780A"/>
    <w:rsid w:val="005002A9"/>
    <w:rsid w:val="00501EB8"/>
    <w:rsid w:val="00506DA8"/>
    <w:rsid w:val="00544486"/>
    <w:rsid w:val="00557AEA"/>
    <w:rsid w:val="00564805"/>
    <w:rsid w:val="00565867"/>
    <w:rsid w:val="00571BD7"/>
    <w:rsid w:val="00571ECB"/>
    <w:rsid w:val="005724D1"/>
    <w:rsid w:val="005A3559"/>
    <w:rsid w:val="005A493E"/>
    <w:rsid w:val="005B792C"/>
    <w:rsid w:val="005D0200"/>
    <w:rsid w:val="005D11CD"/>
    <w:rsid w:val="005E4BA1"/>
    <w:rsid w:val="005F66A5"/>
    <w:rsid w:val="00622C0A"/>
    <w:rsid w:val="006647D1"/>
    <w:rsid w:val="006659BC"/>
    <w:rsid w:val="00670C34"/>
    <w:rsid w:val="00681530"/>
    <w:rsid w:val="0069698D"/>
    <w:rsid w:val="00697942"/>
    <w:rsid w:val="006A1F23"/>
    <w:rsid w:val="006A56FC"/>
    <w:rsid w:val="006A5E9C"/>
    <w:rsid w:val="006A7FBB"/>
    <w:rsid w:val="006C4E57"/>
    <w:rsid w:val="006C7E90"/>
    <w:rsid w:val="006E5B2B"/>
    <w:rsid w:val="006E7295"/>
    <w:rsid w:val="007312FE"/>
    <w:rsid w:val="0074478B"/>
    <w:rsid w:val="00754296"/>
    <w:rsid w:val="00754945"/>
    <w:rsid w:val="007633ED"/>
    <w:rsid w:val="007648B5"/>
    <w:rsid w:val="00774BA8"/>
    <w:rsid w:val="007A0159"/>
    <w:rsid w:val="007A1384"/>
    <w:rsid w:val="007A1EC4"/>
    <w:rsid w:val="007A6703"/>
    <w:rsid w:val="008013A9"/>
    <w:rsid w:val="00822DDC"/>
    <w:rsid w:val="00825834"/>
    <w:rsid w:val="00831A71"/>
    <w:rsid w:val="00842E87"/>
    <w:rsid w:val="00854E81"/>
    <w:rsid w:val="008705C9"/>
    <w:rsid w:val="00875D14"/>
    <w:rsid w:val="00881A55"/>
    <w:rsid w:val="008B004A"/>
    <w:rsid w:val="008C3557"/>
    <w:rsid w:val="008C7D7A"/>
    <w:rsid w:val="008D14C4"/>
    <w:rsid w:val="008D6EC7"/>
    <w:rsid w:val="008F1384"/>
    <w:rsid w:val="008F1D76"/>
    <w:rsid w:val="008F6DF7"/>
    <w:rsid w:val="0090167C"/>
    <w:rsid w:val="00923093"/>
    <w:rsid w:val="00932AA8"/>
    <w:rsid w:val="00937A6C"/>
    <w:rsid w:val="0094383F"/>
    <w:rsid w:val="009616C4"/>
    <w:rsid w:val="00966749"/>
    <w:rsid w:val="009700CB"/>
    <w:rsid w:val="00982277"/>
    <w:rsid w:val="0099667A"/>
    <w:rsid w:val="009A3CC1"/>
    <w:rsid w:val="009B586B"/>
    <w:rsid w:val="00A00988"/>
    <w:rsid w:val="00A41313"/>
    <w:rsid w:val="00A51148"/>
    <w:rsid w:val="00A52E30"/>
    <w:rsid w:val="00A54A6A"/>
    <w:rsid w:val="00A57AF5"/>
    <w:rsid w:val="00A60C4F"/>
    <w:rsid w:val="00A7347D"/>
    <w:rsid w:val="00A85698"/>
    <w:rsid w:val="00A907A4"/>
    <w:rsid w:val="00AA09C5"/>
    <w:rsid w:val="00AA7A7C"/>
    <w:rsid w:val="00AB1C0F"/>
    <w:rsid w:val="00AC344C"/>
    <w:rsid w:val="00AC5595"/>
    <w:rsid w:val="00AD3226"/>
    <w:rsid w:val="00AD5AC6"/>
    <w:rsid w:val="00AD6DE5"/>
    <w:rsid w:val="00AD7A1B"/>
    <w:rsid w:val="00AE4DF7"/>
    <w:rsid w:val="00AE67C2"/>
    <w:rsid w:val="00B01D0A"/>
    <w:rsid w:val="00B0272E"/>
    <w:rsid w:val="00B06F36"/>
    <w:rsid w:val="00B164AE"/>
    <w:rsid w:val="00B41827"/>
    <w:rsid w:val="00B42B39"/>
    <w:rsid w:val="00B4453F"/>
    <w:rsid w:val="00B75E0F"/>
    <w:rsid w:val="00BA186E"/>
    <w:rsid w:val="00BA757E"/>
    <w:rsid w:val="00BB228C"/>
    <w:rsid w:val="00BC55A8"/>
    <w:rsid w:val="00BE2ABE"/>
    <w:rsid w:val="00C15B0A"/>
    <w:rsid w:val="00C173FF"/>
    <w:rsid w:val="00C77F8E"/>
    <w:rsid w:val="00C87660"/>
    <w:rsid w:val="00C94398"/>
    <w:rsid w:val="00C97A1E"/>
    <w:rsid w:val="00CB3126"/>
    <w:rsid w:val="00CB59D0"/>
    <w:rsid w:val="00CD490F"/>
    <w:rsid w:val="00CE1284"/>
    <w:rsid w:val="00CE36EF"/>
    <w:rsid w:val="00CF4F28"/>
    <w:rsid w:val="00D036F3"/>
    <w:rsid w:val="00D2025D"/>
    <w:rsid w:val="00D46C8C"/>
    <w:rsid w:val="00D61EA4"/>
    <w:rsid w:val="00D7465E"/>
    <w:rsid w:val="00D8609D"/>
    <w:rsid w:val="00D91CD7"/>
    <w:rsid w:val="00D93E5C"/>
    <w:rsid w:val="00DA1869"/>
    <w:rsid w:val="00DB1532"/>
    <w:rsid w:val="00DC10B0"/>
    <w:rsid w:val="00DC3A02"/>
    <w:rsid w:val="00DC4B74"/>
    <w:rsid w:val="00DD2E34"/>
    <w:rsid w:val="00DF245D"/>
    <w:rsid w:val="00DF556B"/>
    <w:rsid w:val="00DF5C0B"/>
    <w:rsid w:val="00E00030"/>
    <w:rsid w:val="00E05D7C"/>
    <w:rsid w:val="00E07E07"/>
    <w:rsid w:val="00E07FA1"/>
    <w:rsid w:val="00E1355E"/>
    <w:rsid w:val="00E35B42"/>
    <w:rsid w:val="00E72042"/>
    <w:rsid w:val="00E92963"/>
    <w:rsid w:val="00EA61BA"/>
    <w:rsid w:val="00EB44C8"/>
    <w:rsid w:val="00EC2E36"/>
    <w:rsid w:val="00EC564C"/>
    <w:rsid w:val="00EE2798"/>
    <w:rsid w:val="00F00103"/>
    <w:rsid w:val="00F018F2"/>
    <w:rsid w:val="00F066C3"/>
    <w:rsid w:val="00F14A1C"/>
    <w:rsid w:val="00F20485"/>
    <w:rsid w:val="00F270F2"/>
    <w:rsid w:val="00F27EDD"/>
    <w:rsid w:val="00F331FF"/>
    <w:rsid w:val="00F37659"/>
    <w:rsid w:val="00F53441"/>
    <w:rsid w:val="00F863C2"/>
    <w:rsid w:val="00FA4A8A"/>
    <w:rsid w:val="00FB207B"/>
    <w:rsid w:val="00FB7D92"/>
    <w:rsid w:val="00FC3C17"/>
    <w:rsid w:val="00FC6DB2"/>
    <w:rsid w:val="00FD78A6"/>
    <w:rsid w:val="00FE5BF8"/>
    <w:rsid w:val="00FF1662"/>
    <w:rsid w:val="00FF3C22"/>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C61D46"/>
  <w15:chartTrackingRefBased/>
  <w15:docId w15:val="{F9F4D6FB-09DE-45DB-8BE2-77DD9C22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559"/>
    <w:pPr>
      <w:spacing w:after="0" w:line="240" w:lineRule="auto"/>
    </w:pPr>
    <w:rPr>
      <w:rFonts w:ascii="Times New Roman" w:eastAsia="SimSun" w:hAnsi="Times New Roman" w:cs="Times New Roman"/>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559"/>
    <w:pPr>
      <w:tabs>
        <w:tab w:val="center" w:pos="4513"/>
        <w:tab w:val="right" w:pos="9026"/>
      </w:tabs>
    </w:pPr>
    <w:rPr>
      <w:rFonts w:asciiTheme="minorHAnsi" w:eastAsiaTheme="minorEastAsia" w:hAnsiTheme="minorHAnsi" w:cstheme="minorBidi"/>
      <w:sz w:val="22"/>
      <w:szCs w:val="22"/>
      <w:lang w:val="en-HK" w:eastAsia="zh-CN"/>
    </w:rPr>
  </w:style>
  <w:style w:type="character" w:customStyle="1" w:styleId="HeaderChar">
    <w:name w:val="Header Char"/>
    <w:basedOn w:val="DefaultParagraphFont"/>
    <w:link w:val="Header"/>
    <w:uiPriority w:val="99"/>
    <w:rsid w:val="005A3559"/>
  </w:style>
  <w:style w:type="paragraph" w:styleId="Footer">
    <w:name w:val="footer"/>
    <w:basedOn w:val="Normal"/>
    <w:link w:val="FooterChar"/>
    <w:uiPriority w:val="99"/>
    <w:unhideWhenUsed/>
    <w:rsid w:val="005A3559"/>
    <w:pPr>
      <w:tabs>
        <w:tab w:val="center" w:pos="4513"/>
        <w:tab w:val="right" w:pos="9026"/>
      </w:tabs>
    </w:pPr>
    <w:rPr>
      <w:rFonts w:asciiTheme="minorHAnsi" w:eastAsiaTheme="minorEastAsia" w:hAnsiTheme="minorHAnsi" w:cstheme="minorBidi"/>
      <w:sz w:val="22"/>
      <w:szCs w:val="22"/>
      <w:lang w:val="en-HK" w:eastAsia="zh-CN"/>
    </w:rPr>
  </w:style>
  <w:style w:type="character" w:customStyle="1" w:styleId="FooterChar">
    <w:name w:val="Footer Char"/>
    <w:basedOn w:val="DefaultParagraphFont"/>
    <w:link w:val="Footer"/>
    <w:uiPriority w:val="99"/>
    <w:rsid w:val="005A3559"/>
  </w:style>
  <w:style w:type="paragraph" w:styleId="NoSpacing">
    <w:name w:val="No Spacing"/>
    <w:link w:val="NoSpacingChar"/>
    <w:uiPriority w:val="1"/>
    <w:qFormat/>
    <w:rsid w:val="005A3559"/>
    <w:pPr>
      <w:spacing w:after="0" w:line="240" w:lineRule="auto"/>
    </w:pPr>
    <w:rPr>
      <w:rFonts w:ascii="Times New Roman" w:eastAsia="SimSun" w:hAnsi="Times New Roman" w:cs="Times New Roman"/>
      <w:sz w:val="24"/>
      <w:szCs w:val="20"/>
      <w:lang w:val="en-US" w:eastAsia="en-US"/>
    </w:rPr>
  </w:style>
  <w:style w:type="character" w:customStyle="1" w:styleId="NoSpacingChar">
    <w:name w:val="No Spacing Char"/>
    <w:basedOn w:val="DefaultParagraphFont"/>
    <w:link w:val="NoSpacing"/>
    <w:uiPriority w:val="1"/>
    <w:rsid w:val="005A3559"/>
    <w:rPr>
      <w:rFonts w:ascii="Times New Roman" w:eastAsia="SimSun" w:hAnsi="Times New Roman" w:cs="Times New Roman"/>
      <w:sz w:val="24"/>
      <w:szCs w:val="20"/>
      <w:lang w:val="en-US" w:eastAsia="en-US"/>
    </w:rPr>
  </w:style>
  <w:style w:type="table" w:styleId="TableGrid">
    <w:name w:val="Table Grid"/>
    <w:basedOn w:val="TableNormal"/>
    <w:uiPriority w:val="39"/>
    <w:rsid w:val="005A3559"/>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rsid w:val="00417812"/>
    <w:pPr>
      <w:spacing w:before="120" w:after="360"/>
    </w:pPr>
    <w:rPr>
      <w:rFonts w:eastAsia="Times New Roman"/>
      <w:b/>
      <w:szCs w:val="24"/>
    </w:rPr>
  </w:style>
  <w:style w:type="paragraph" w:customStyle="1" w:styleId="Affiliation">
    <w:name w:val="Affiliation"/>
    <w:basedOn w:val="Normal"/>
    <w:qFormat/>
    <w:rsid w:val="00A7347D"/>
    <w:pPr>
      <w:spacing w:before="120"/>
    </w:pPr>
    <w:rPr>
      <w:rFonts w:eastAsia="Times New Roman"/>
      <w:szCs w:val="24"/>
    </w:rPr>
  </w:style>
  <w:style w:type="paragraph" w:styleId="BalloonText">
    <w:name w:val="Balloon Text"/>
    <w:basedOn w:val="Normal"/>
    <w:link w:val="BalloonTextChar"/>
    <w:uiPriority w:val="99"/>
    <w:semiHidden/>
    <w:unhideWhenUsed/>
    <w:rsid w:val="00E00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030"/>
    <w:rPr>
      <w:rFonts w:ascii="Segoe UI" w:eastAsia="SimSun"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70FD02863FA84482610936B64DAE14" ma:contentTypeVersion="8" ma:contentTypeDescription="Create a new document." ma:contentTypeScope="" ma:versionID="63f7e40a3f71dfc1ad3b7cee0851c5b7">
  <xsd:schema xmlns:xsd="http://www.w3.org/2001/XMLSchema" xmlns:xs="http://www.w3.org/2001/XMLSchema" xmlns:p="http://schemas.microsoft.com/office/2006/metadata/properties" xmlns:ns3="931893c0-8315-45a1-93d8-1196eb733f90" targetNamespace="http://schemas.microsoft.com/office/2006/metadata/properties" ma:root="true" ma:fieldsID="64b839ab80093e61a9552be12c6d2977" ns3:_="">
    <xsd:import namespace="931893c0-8315-45a1-93d8-1196eb733f9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893c0-8315-45a1-93d8-1196eb733f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B39D02-FCE5-4541-9E20-B073857869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ADBBBC-BDA0-4DFB-A94E-8F9D6CEF7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893c0-8315-45a1-93d8-1196eb733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F8C699-3283-4A6B-84AE-ED10623F20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15</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QING, yamin [Student]</dc:creator>
  <cp:keywords/>
  <dc:description/>
  <cp:lastModifiedBy>WANG, Shuo S [LSGI]</cp:lastModifiedBy>
  <cp:revision>69</cp:revision>
  <dcterms:created xsi:type="dcterms:W3CDTF">2020-12-30T14:31:00Z</dcterms:created>
  <dcterms:modified xsi:type="dcterms:W3CDTF">2021-02-19T10:59:00Z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0x010100A770FD02863FA84482610936B64DAE14</vt:lpwstr>
  </property>
</Properties>
</file>