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9623A" w14:textId="77777777" w:rsidR="00543EA8" w:rsidRPr="00556CAE" w:rsidRDefault="00543EA8" w:rsidP="00543EA8">
      <w:pPr>
        <w:spacing w:line="360" w:lineRule="auto"/>
        <w:jc w:val="center"/>
        <w:rPr>
          <w:rFonts w:ascii="Times New Roman" w:hAnsi="Times New Roman" w:cs="Times New Roman"/>
          <w:b/>
          <w:bCs/>
          <w:color w:val="000000"/>
          <w:sz w:val="32"/>
          <w:szCs w:val="32"/>
        </w:rPr>
      </w:pPr>
      <w:r w:rsidRPr="00556CAE">
        <w:rPr>
          <w:rFonts w:ascii="Times New Roman" w:hAnsi="Times New Roman" w:cs="Times New Roman"/>
          <w:b/>
          <w:bCs/>
          <w:color w:val="000000"/>
          <w:sz w:val="32"/>
          <w:szCs w:val="32"/>
        </w:rPr>
        <w:t xml:space="preserve">Preclinical evaluation and </w:t>
      </w:r>
      <w:bookmarkStart w:id="0" w:name="OLE_LINK38"/>
      <w:bookmarkStart w:id="1" w:name="OLE_LINK62"/>
      <w:r w:rsidRPr="00556CAE">
        <w:rPr>
          <w:rFonts w:ascii="Times New Roman" w:hAnsi="Times New Roman" w:cs="Times New Roman"/>
          <w:b/>
          <w:bCs/>
          <w:color w:val="000000"/>
          <w:sz w:val="32"/>
          <w:szCs w:val="32"/>
        </w:rPr>
        <w:t>pilot clinical</w:t>
      </w:r>
      <w:bookmarkEnd w:id="0"/>
      <w:bookmarkEnd w:id="1"/>
      <w:r w:rsidRPr="00556CAE">
        <w:rPr>
          <w:rFonts w:ascii="Times New Roman" w:hAnsi="Times New Roman" w:cs="Times New Roman"/>
          <w:b/>
          <w:bCs/>
          <w:color w:val="000000"/>
          <w:sz w:val="32"/>
          <w:szCs w:val="32"/>
        </w:rPr>
        <w:t xml:space="preserve"> study of </w:t>
      </w:r>
      <w:r w:rsidRPr="00556CAE">
        <w:rPr>
          <w:rFonts w:ascii="Times New Roman" w:hAnsi="Times New Roman" w:cs="Times New Roman"/>
          <w:b/>
          <w:bCs/>
          <w:sz w:val="32"/>
          <w:szCs w:val="32"/>
          <w:vertAlign w:val="superscript"/>
        </w:rPr>
        <w:t>18</w:t>
      </w:r>
      <w:r w:rsidRPr="00556CAE">
        <w:rPr>
          <w:rFonts w:ascii="Times New Roman" w:hAnsi="Times New Roman" w:cs="Times New Roman"/>
          <w:b/>
          <w:bCs/>
          <w:sz w:val="32"/>
          <w:szCs w:val="32"/>
        </w:rPr>
        <w:t>F</w:t>
      </w:r>
      <w:r>
        <w:rPr>
          <w:rFonts w:ascii="Times New Roman" w:eastAsia="TimesNewRoman" w:hAnsi="Times New Roman" w:cs="Times New Roman"/>
          <w:b/>
          <w:bCs/>
          <w:color w:val="000000"/>
          <w:sz w:val="32"/>
          <w:szCs w:val="32"/>
        </w:rPr>
        <w:t>-</w:t>
      </w:r>
      <w:r w:rsidRPr="00556CAE">
        <w:rPr>
          <w:rFonts w:ascii="Times New Roman" w:hAnsi="Times New Roman" w:cs="Times New Roman"/>
          <w:b/>
          <w:bCs/>
          <w:sz w:val="32"/>
          <w:szCs w:val="32"/>
        </w:rPr>
        <w:t>AlF</w:t>
      </w:r>
      <w:r>
        <w:rPr>
          <w:rFonts w:ascii="Times New Roman" w:eastAsia="TimesNewRoman" w:hAnsi="Times New Roman" w:cs="Times New Roman"/>
          <w:b/>
          <w:bCs/>
          <w:color w:val="000000"/>
          <w:sz w:val="32"/>
          <w:szCs w:val="32"/>
        </w:rPr>
        <w:t>-</w:t>
      </w:r>
      <w:r w:rsidRPr="00556CAE">
        <w:rPr>
          <w:rFonts w:ascii="Times New Roman" w:hAnsi="Times New Roman" w:cs="Times New Roman"/>
          <w:b/>
          <w:bCs/>
          <w:sz w:val="32"/>
          <w:szCs w:val="32"/>
        </w:rPr>
        <w:t>labeled FAPI</w:t>
      </w:r>
      <w:r>
        <w:rPr>
          <w:rFonts w:ascii="Times New Roman" w:eastAsia="TimesNewRoman" w:hAnsi="Times New Roman" w:cs="Times New Roman"/>
          <w:b/>
          <w:bCs/>
          <w:color w:val="000000"/>
          <w:sz w:val="32"/>
          <w:szCs w:val="32"/>
        </w:rPr>
        <w:t>-</w:t>
      </w:r>
      <w:r w:rsidRPr="00556CAE">
        <w:rPr>
          <w:rFonts w:ascii="Times New Roman" w:hAnsi="Times New Roman" w:cs="Times New Roman"/>
          <w:b/>
          <w:bCs/>
          <w:sz w:val="32"/>
          <w:szCs w:val="32"/>
        </w:rPr>
        <w:t xml:space="preserve">tracers for PET imaging of </w:t>
      </w:r>
      <w:bookmarkStart w:id="2" w:name="OLE_LINK48"/>
      <w:bookmarkStart w:id="3" w:name="OLE_LINK49"/>
      <w:r w:rsidRPr="00556CAE">
        <w:rPr>
          <w:rFonts w:ascii="Times New Roman" w:hAnsi="Times New Roman" w:cs="Times New Roman"/>
          <w:b/>
          <w:bCs/>
          <w:color w:val="000000"/>
          <w:sz w:val="32"/>
          <w:szCs w:val="32"/>
        </w:rPr>
        <w:t>cancer associated fibroblasts</w:t>
      </w:r>
      <w:bookmarkEnd w:id="2"/>
      <w:bookmarkEnd w:id="3"/>
    </w:p>
    <w:p w14:paraId="51DA3924" w14:textId="77777777" w:rsidR="00543EA8" w:rsidRPr="007A40B6" w:rsidRDefault="00543EA8" w:rsidP="00543EA8">
      <w:pPr>
        <w:spacing w:line="360" w:lineRule="auto"/>
        <w:rPr>
          <w:rFonts w:ascii="Times New Roman" w:hAnsi="Times New Roman" w:cs="Times New Roman"/>
          <w:b/>
          <w:bCs/>
          <w:color w:val="000000"/>
          <w:sz w:val="24"/>
          <w:szCs w:val="24"/>
        </w:rPr>
      </w:pPr>
      <w:bookmarkStart w:id="4" w:name="_Hlk63920659"/>
      <w:r w:rsidRPr="007A40B6">
        <w:rPr>
          <w:rStyle w:val="fontstyle01"/>
          <w:rFonts w:ascii="Times New Roman" w:hAnsi="Times New Roman" w:cs="Times New Roman"/>
          <w:b/>
          <w:bCs/>
          <w:sz w:val="24"/>
          <w:szCs w:val="24"/>
        </w:rPr>
        <w:t xml:space="preserve">Kongzhen Hu </w:t>
      </w:r>
      <w:r w:rsidRPr="007A40B6">
        <w:rPr>
          <w:rStyle w:val="fontstyle01"/>
          <w:rFonts w:ascii="Times New Roman" w:hAnsi="Times New Roman" w:cs="Times New Roman"/>
          <w:b/>
          <w:bCs/>
          <w:sz w:val="24"/>
          <w:szCs w:val="24"/>
          <w:vertAlign w:val="superscript"/>
        </w:rPr>
        <w:t xml:space="preserve">1 </w:t>
      </w:r>
      <w:r w:rsidRPr="007A40B6">
        <w:rPr>
          <w:rStyle w:val="fontstyle01"/>
          <w:rFonts w:ascii="Times New Roman" w:eastAsia="等线" w:hAnsi="Times New Roman" w:cs="Times New Roman"/>
          <w:b/>
          <w:bCs/>
          <w:sz w:val="24"/>
          <w:szCs w:val="24"/>
        </w:rPr>
        <w:t>·</w:t>
      </w:r>
      <w:r w:rsidRPr="007A40B6">
        <w:rPr>
          <w:rStyle w:val="fontstyle01"/>
          <w:rFonts w:ascii="Times New Roman" w:hAnsi="Times New Roman" w:cs="Times New Roman"/>
          <w:b/>
          <w:bCs/>
          <w:sz w:val="24"/>
          <w:szCs w:val="24"/>
        </w:rPr>
        <w:t xml:space="preserve"> Junqi Li </w:t>
      </w:r>
      <w:r w:rsidRPr="007A40B6">
        <w:rPr>
          <w:rStyle w:val="fontstyle01"/>
          <w:rFonts w:ascii="Times New Roman" w:hAnsi="Times New Roman" w:cs="Times New Roman"/>
          <w:b/>
          <w:bCs/>
          <w:sz w:val="24"/>
          <w:szCs w:val="24"/>
          <w:vertAlign w:val="superscript"/>
        </w:rPr>
        <w:t xml:space="preserve">2 </w:t>
      </w:r>
      <w:r w:rsidRPr="007A40B6">
        <w:rPr>
          <w:rStyle w:val="fontstyle01"/>
          <w:rFonts w:ascii="Times New Roman" w:eastAsia="等线" w:hAnsi="Times New Roman" w:cs="Times New Roman"/>
          <w:b/>
          <w:bCs/>
          <w:sz w:val="24"/>
          <w:szCs w:val="24"/>
        </w:rPr>
        <w:t>·</w:t>
      </w:r>
      <w:r w:rsidRPr="007A40B6">
        <w:rPr>
          <w:rStyle w:val="fontstyle01"/>
          <w:rFonts w:ascii="Times New Roman" w:hAnsi="Times New Roman" w:cs="Times New Roman"/>
          <w:b/>
          <w:bCs/>
          <w:sz w:val="24"/>
          <w:szCs w:val="24"/>
        </w:rPr>
        <w:t xml:space="preserve"> Lijuan Wang </w:t>
      </w:r>
      <w:r w:rsidRPr="007A40B6">
        <w:rPr>
          <w:rStyle w:val="fontstyle01"/>
          <w:rFonts w:ascii="Times New Roman" w:hAnsi="Times New Roman" w:cs="Times New Roman"/>
          <w:b/>
          <w:bCs/>
          <w:sz w:val="24"/>
          <w:szCs w:val="24"/>
          <w:vertAlign w:val="superscript"/>
        </w:rPr>
        <w:t xml:space="preserve">1 </w:t>
      </w:r>
      <w:r w:rsidRPr="007A40B6">
        <w:rPr>
          <w:rStyle w:val="fontstyle01"/>
          <w:rFonts w:ascii="Times New Roman" w:eastAsia="等线" w:hAnsi="Times New Roman" w:cs="Times New Roman"/>
          <w:b/>
          <w:bCs/>
          <w:sz w:val="24"/>
          <w:szCs w:val="24"/>
        </w:rPr>
        <w:t>·</w:t>
      </w:r>
      <w:r w:rsidRPr="007A40B6">
        <w:rPr>
          <w:rStyle w:val="fontstyle01"/>
          <w:rFonts w:ascii="Times New Roman" w:hAnsi="Times New Roman" w:cs="Times New Roman"/>
          <w:b/>
          <w:bCs/>
          <w:sz w:val="24"/>
          <w:szCs w:val="24"/>
        </w:rPr>
        <w:t xml:space="preserve"> Yong Huang </w:t>
      </w:r>
      <w:r w:rsidRPr="007A40B6">
        <w:rPr>
          <w:rStyle w:val="fontstyle01"/>
          <w:rFonts w:ascii="Times New Roman" w:hAnsi="Times New Roman" w:cs="Times New Roman"/>
          <w:b/>
          <w:bCs/>
          <w:sz w:val="24"/>
          <w:szCs w:val="24"/>
          <w:vertAlign w:val="superscript"/>
        </w:rPr>
        <w:t xml:space="preserve">1,3 </w:t>
      </w:r>
      <w:r w:rsidRPr="007A40B6">
        <w:rPr>
          <w:rStyle w:val="fontstyle01"/>
          <w:rFonts w:ascii="Times New Roman" w:eastAsia="等线" w:hAnsi="Times New Roman" w:cs="Times New Roman"/>
          <w:b/>
          <w:bCs/>
          <w:sz w:val="24"/>
          <w:szCs w:val="24"/>
        </w:rPr>
        <w:t>·</w:t>
      </w:r>
      <w:r w:rsidRPr="007A40B6">
        <w:rPr>
          <w:rStyle w:val="fontstyle01"/>
          <w:rFonts w:ascii="Times New Roman" w:hAnsi="Times New Roman" w:cs="Times New Roman"/>
          <w:b/>
          <w:bCs/>
          <w:sz w:val="24"/>
          <w:szCs w:val="24"/>
        </w:rPr>
        <w:t xml:space="preserve"> Li Li </w:t>
      </w:r>
      <w:r w:rsidRPr="007A40B6">
        <w:rPr>
          <w:rStyle w:val="fontstyle01"/>
          <w:rFonts w:ascii="Times New Roman" w:hAnsi="Times New Roman" w:cs="Times New Roman"/>
          <w:b/>
          <w:bCs/>
          <w:sz w:val="24"/>
          <w:szCs w:val="24"/>
          <w:vertAlign w:val="superscript"/>
        </w:rPr>
        <w:t>1</w:t>
      </w:r>
      <w:r w:rsidRPr="007A40B6">
        <w:rPr>
          <w:rStyle w:val="fontstyle01"/>
          <w:rFonts w:ascii="Times New Roman" w:hAnsi="Times New Roman" w:cs="Times New Roman"/>
          <w:b/>
          <w:bCs/>
          <w:sz w:val="24"/>
          <w:szCs w:val="24"/>
        </w:rPr>
        <w:t xml:space="preserve">, Shimin Ye </w:t>
      </w:r>
      <w:r w:rsidRPr="007A40B6">
        <w:rPr>
          <w:rStyle w:val="fontstyle01"/>
          <w:rFonts w:ascii="Times New Roman" w:hAnsi="Times New Roman" w:cs="Times New Roman"/>
          <w:b/>
          <w:bCs/>
          <w:sz w:val="24"/>
          <w:szCs w:val="24"/>
          <w:vertAlign w:val="superscript"/>
        </w:rPr>
        <w:t>1</w:t>
      </w:r>
      <w:r w:rsidRPr="007A40B6">
        <w:rPr>
          <w:rStyle w:val="fontstyle01"/>
          <w:rFonts w:ascii="Times New Roman" w:eastAsia="等线" w:hAnsi="Times New Roman" w:cs="Times New Roman"/>
          <w:b/>
          <w:bCs/>
          <w:sz w:val="24"/>
          <w:szCs w:val="24"/>
        </w:rPr>
        <w:t xml:space="preserve"> ·</w:t>
      </w:r>
      <w:r w:rsidRPr="007A40B6">
        <w:rPr>
          <w:rStyle w:val="fontstyle01"/>
          <w:rFonts w:ascii="Times New Roman" w:hAnsi="Times New Roman" w:cs="Times New Roman"/>
          <w:b/>
          <w:bCs/>
          <w:sz w:val="24"/>
          <w:szCs w:val="24"/>
        </w:rPr>
        <w:t xml:space="preserve"> Yanjiang Han </w:t>
      </w:r>
      <w:r w:rsidRPr="007A40B6">
        <w:rPr>
          <w:rStyle w:val="fontstyle01"/>
          <w:rFonts w:ascii="Times New Roman" w:hAnsi="Times New Roman" w:cs="Times New Roman"/>
          <w:b/>
          <w:bCs/>
          <w:sz w:val="24"/>
          <w:szCs w:val="24"/>
          <w:vertAlign w:val="superscript"/>
        </w:rPr>
        <w:t xml:space="preserve">1 </w:t>
      </w:r>
      <w:r w:rsidRPr="007A40B6">
        <w:rPr>
          <w:rStyle w:val="fontstyle01"/>
          <w:rFonts w:ascii="Times New Roman" w:eastAsia="等线" w:hAnsi="Times New Roman" w:cs="Times New Roman"/>
          <w:b/>
          <w:bCs/>
          <w:sz w:val="24"/>
          <w:szCs w:val="24"/>
        </w:rPr>
        <w:t>·</w:t>
      </w:r>
      <w:r w:rsidRPr="007A40B6">
        <w:rPr>
          <w:rStyle w:val="fontstyle01"/>
          <w:rFonts w:ascii="Times New Roman" w:hAnsi="Times New Roman" w:cs="Times New Roman"/>
          <w:b/>
          <w:bCs/>
          <w:sz w:val="24"/>
          <w:szCs w:val="24"/>
        </w:rPr>
        <w:t xml:space="preserve"> </w:t>
      </w:r>
      <w:r>
        <w:rPr>
          <w:rStyle w:val="fontstyle01"/>
          <w:rFonts w:ascii="Times New Roman" w:hAnsi="Times New Roman" w:cs="Times New Roman"/>
          <w:b/>
          <w:bCs/>
          <w:sz w:val="24"/>
          <w:szCs w:val="24"/>
        </w:rPr>
        <w:t xml:space="preserve">Shun Huang </w:t>
      </w:r>
      <w:r w:rsidRPr="007A40B6">
        <w:rPr>
          <w:rStyle w:val="fontstyle01"/>
          <w:rFonts w:ascii="Times New Roman" w:hAnsi="Times New Roman" w:cs="Times New Roman"/>
          <w:b/>
          <w:bCs/>
          <w:sz w:val="24"/>
          <w:szCs w:val="24"/>
          <w:vertAlign w:val="superscript"/>
        </w:rPr>
        <w:t>1</w:t>
      </w:r>
      <w:r w:rsidRPr="007A40B6">
        <w:rPr>
          <w:rStyle w:val="fontstyle01"/>
          <w:rFonts w:ascii="Times New Roman" w:eastAsia="等线" w:hAnsi="Times New Roman" w:cs="Times New Roman"/>
          <w:b/>
          <w:bCs/>
          <w:sz w:val="24"/>
          <w:szCs w:val="24"/>
        </w:rPr>
        <w:t xml:space="preserve"> ·</w:t>
      </w:r>
      <w:r>
        <w:rPr>
          <w:rStyle w:val="fontstyle01"/>
          <w:rFonts w:ascii="Times New Roman" w:eastAsia="等线" w:hAnsi="Times New Roman" w:cs="Times New Roman"/>
          <w:b/>
          <w:bCs/>
          <w:sz w:val="24"/>
          <w:szCs w:val="24"/>
        </w:rPr>
        <w:t xml:space="preserve"> </w:t>
      </w:r>
      <w:r w:rsidRPr="007A40B6">
        <w:rPr>
          <w:rStyle w:val="fontstyle01"/>
          <w:rFonts w:ascii="Times New Roman" w:hAnsi="Times New Roman" w:cs="Times New Roman"/>
          <w:b/>
          <w:bCs/>
          <w:sz w:val="24"/>
          <w:szCs w:val="24"/>
        </w:rPr>
        <w:t xml:space="preserve">Hubing Wu </w:t>
      </w:r>
      <w:r w:rsidRPr="007A40B6">
        <w:rPr>
          <w:rStyle w:val="fontstyle01"/>
          <w:rFonts w:ascii="Times New Roman" w:hAnsi="Times New Roman" w:cs="Times New Roman"/>
          <w:b/>
          <w:bCs/>
          <w:sz w:val="24"/>
          <w:szCs w:val="24"/>
          <w:vertAlign w:val="superscript"/>
        </w:rPr>
        <w:t>1</w:t>
      </w:r>
      <w:r w:rsidRPr="007A40B6">
        <w:rPr>
          <w:rStyle w:val="fontstyle01"/>
          <w:rFonts w:ascii="Times New Roman" w:eastAsia="等线" w:hAnsi="Times New Roman" w:cs="Times New Roman"/>
          <w:b/>
          <w:bCs/>
          <w:sz w:val="24"/>
          <w:szCs w:val="24"/>
        </w:rPr>
        <w:t xml:space="preserve"> ·</w:t>
      </w:r>
      <w:r w:rsidRPr="007A40B6">
        <w:rPr>
          <w:rStyle w:val="fontstyle01"/>
          <w:rFonts w:ascii="Times New Roman" w:hAnsi="Times New Roman" w:cs="Times New Roman"/>
          <w:b/>
          <w:bCs/>
          <w:sz w:val="24"/>
          <w:szCs w:val="24"/>
        </w:rPr>
        <w:t xml:space="preserve"> Jin Su </w:t>
      </w:r>
      <w:r w:rsidRPr="007A40B6">
        <w:rPr>
          <w:rStyle w:val="fontstyle01"/>
          <w:rFonts w:ascii="Times New Roman" w:hAnsi="Times New Roman" w:cs="Times New Roman"/>
          <w:b/>
          <w:bCs/>
          <w:sz w:val="24"/>
          <w:szCs w:val="24"/>
          <w:vertAlign w:val="superscript"/>
        </w:rPr>
        <w:t>2,4,*</w:t>
      </w:r>
      <w:r w:rsidRPr="007A40B6">
        <w:rPr>
          <w:rStyle w:val="fontstyle01"/>
          <w:rFonts w:ascii="Times New Roman" w:hAnsi="Times New Roman" w:cs="Times New Roman"/>
          <w:b/>
          <w:bCs/>
          <w:sz w:val="24"/>
          <w:szCs w:val="24"/>
        </w:rPr>
        <w:t xml:space="preserve"> </w:t>
      </w:r>
      <w:r w:rsidRPr="007A40B6">
        <w:rPr>
          <w:rStyle w:val="fontstyle01"/>
          <w:rFonts w:ascii="Times New Roman" w:eastAsia="等线" w:hAnsi="Times New Roman" w:cs="Times New Roman"/>
          <w:b/>
          <w:bCs/>
          <w:sz w:val="24"/>
          <w:szCs w:val="24"/>
        </w:rPr>
        <w:t>·</w:t>
      </w:r>
      <w:r w:rsidRPr="007A40B6">
        <w:rPr>
          <w:rStyle w:val="fontstyle01"/>
          <w:rFonts w:ascii="Times New Roman" w:hAnsi="Times New Roman" w:cs="Times New Roman"/>
          <w:b/>
          <w:bCs/>
          <w:sz w:val="24"/>
          <w:szCs w:val="24"/>
        </w:rPr>
        <w:t xml:space="preserve"> Ganghua Tang </w:t>
      </w:r>
      <w:r w:rsidRPr="007A40B6">
        <w:rPr>
          <w:rStyle w:val="fontstyle01"/>
          <w:rFonts w:ascii="Times New Roman" w:hAnsi="Times New Roman" w:cs="Times New Roman"/>
          <w:b/>
          <w:bCs/>
          <w:sz w:val="24"/>
          <w:szCs w:val="24"/>
          <w:vertAlign w:val="superscript"/>
        </w:rPr>
        <w:t>1,*</w:t>
      </w:r>
    </w:p>
    <w:p w14:paraId="3BCEED79" w14:textId="77777777" w:rsidR="00543EA8" w:rsidRPr="007A40B6" w:rsidRDefault="00543EA8" w:rsidP="00543EA8">
      <w:pPr>
        <w:spacing w:line="360" w:lineRule="auto"/>
        <w:ind w:left="360" w:hangingChars="150" w:hanging="360"/>
        <w:rPr>
          <w:rFonts w:ascii="Times New Roman" w:hAnsi="Times New Roman" w:cs="Times New Roman"/>
          <w:color w:val="000000" w:themeColor="text1"/>
          <w:sz w:val="24"/>
          <w:szCs w:val="24"/>
          <w:lang w:val="en-GB"/>
        </w:rPr>
      </w:pPr>
      <w:r w:rsidRPr="007A40B6">
        <w:rPr>
          <w:rStyle w:val="fontstyle01"/>
          <w:rFonts w:ascii="Times New Roman" w:hAnsi="Times New Roman" w:cs="Times New Roman"/>
          <w:color w:val="000000" w:themeColor="text1"/>
          <w:sz w:val="24"/>
          <w:szCs w:val="24"/>
          <w:vertAlign w:val="superscript"/>
        </w:rPr>
        <w:t>1</w:t>
      </w:r>
      <w:r w:rsidRPr="007A40B6">
        <w:rPr>
          <w:rFonts w:ascii="Times New Roman" w:hAnsi="Times New Roman" w:cs="Times New Roman"/>
          <w:iCs/>
          <w:color w:val="000000" w:themeColor="text1"/>
          <w:sz w:val="24"/>
          <w:szCs w:val="24"/>
          <w:lang w:val="en-GB"/>
        </w:rPr>
        <w:t xml:space="preserve"> </w:t>
      </w:r>
      <w:r w:rsidRPr="007A40B6">
        <w:rPr>
          <w:rFonts w:ascii="Times New Roman" w:hAnsi="Times New Roman" w:cs="Times New Roman"/>
          <w:color w:val="000000" w:themeColor="text1"/>
          <w:sz w:val="24"/>
          <w:szCs w:val="24"/>
          <w:lang w:val="en-GB"/>
        </w:rPr>
        <w:t xml:space="preserve">Department of Nuclear Medicine, Nanfang Hospital, Southern Medical University, 1838 Guangzhou North Road, Guangzhou, </w:t>
      </w:r>
      <w:bookmarkStart w:id="5" w:name="OLE_LINK39"/>
      <w:bookmarkStart w:id="6" w:name="OLE_LINK46"/>
      <w:bookmarkStart w:id="7" w:name="OLE_LINK47"/>
      <w:r w:rsidRPr="007A40B6">
        <w:rPr>
          <w:rFonts w:ascii="Times New Roman" w:hAnsi="Times New Roman" w:cs="Times New Roman"/>
          <w:color w:val="000000" w:themeColor="text1"/>
          <w:sz w:val="24"/>
          <w:szCs w:val="24"/>
          <w:lang w:val="en-GB"/>
        </w:rPr>
        <w:t>Guangdong Province</w:t>
      </w:r>
      <w:bookmarkEnd w:id="5"/>
      <w:bookmarkEnd w:id="6"/>
      <w:bookmarkEnd w:id="7"/>
      <w:r w:rsidRPr="007A40B6">
        <w:rPr>
          <w:rFonts w:ascii="Times New Roman" w:hAnsi="Times New Roman" w:cs="Times New Roman"/>
          <w:color w:val="000000" w:themeColor="text1"/>
          <w:sz w:val="24"/>
          <w:szCs w:val="24"/>
          <w:lang w:val="en-GB"/>
        </w:rPr>
        <w:t xml:space="preserve">, </w:t>
      </w:r>
      <w:bookmarkStart w:id="8" w:name="OLE_LINK50"/>
      <w:bookmarkStart w:id="9" w:name="OLE_LINK51"/>
      <w:r w:rsidRPr="007A40B6">
        <w:rPr>
          <w:rFonts w:ascii="Times New Roman" w:hAnsi="Times New Roman" w:cs="Times New Roman"/>
          <w:color w:val="000000" w:themeColor="text1"/>
          <w:sz w:val="24"/>
          <w:szCs w:val="24"/>
          <w:lang w:val="en-GB"/>
        </w:rPr>
        <w:t>510515</w:t>
      </w:r>
      <w:bookmarkEnd w:id="8"/>
      <w:bookmarkEnd w:id="9"/>
      <w:r w:rsidRPr="007A40B6">
        <w:rPr>
          <w:rFonts w:ascii="Times New Roman" w:hAnsi="Times New Roman" w:cs="Times New Roman"/>
          <w:color w:val="000000" w:themeColor="text1"/>
          <w:sz w:val="24"/>
          <w:szCs w:val="24"/>
          <w:lang w:val="en-GB"/>
        </w:rPr>
        <w:t>, China.</w:t>
      </w:r>
    </w:p>
    <w:p w14:paraId="0C791B2B" w14:textId="77777777" w:rsidR="00543EA8" w:rsidRPr="007A40B6" w:rsidRDefault="00543EA8" w:rsidP="00543EA8">
      <w:pPr>
        <w:spacing w:line="360" w:lineRule="auto"/>
        <w:ind w:left="360" w:hangingChars="150" w:hanging="360"/>
        <w:rPr>
          <w:rFonts w:ascii="Times New Roman" w:hAnsi="Times New Roman" w:cs="Times New Roman"/>
          <w:iCs/>
          <w:color w:val="212121"/>
          <w:sz w:val="24"/>
          <w:szCs w:val="24"/>
          <w:shd w:val="clear" w:color="auto" w:fill="FFFFFF"/>
        </w:rPr>
      </w:pPr>
      <w:bookmarkStart w:id="10" w:name="OLE_LINK58"/>
      <w:bookmarkStart w:id="11" w:name="OLE_LINK59"/>
      <w:r w:rsidRPr="007A40B6">
        <w:rPr>
          <w:rStyle w:val="fontstyle01"/>
          <w:rFonts w:ascii="Times New Roman" w:hAnsi="Times New Roman" w:cs="Times New Roman"/>
          <w:color w:val="000000" w:themeColor="text1"/>
          <w:sz w:val="24"/>
          <w:szCs w:val="24"/>
          <w:vertAlign w:val="superscript"/>
        </w:rPr>
        <w:t>2</w:t>
      </w:r>
      <w:bookmarkEnd w:id="10"/>
      <w:bookmarkEnd w:id="11"/>
      <w:r w:rsidRPr="007A40B6">
        <w:rPr>
          <w:rStyle w:val="fontstyle01"/>
          <w:rFonts w:ascii="Times New Roman" w:hAnsi="Times New Roman" w:cs="Times New Roman"/>
          <w:color w:val="000000" w:themeColor="text1"/>
          <w:sz w:val="24"/>
          <w:szCs w:val="24"/>
          <w:vertAlign w:val="superscript"/>
        </w:rPr>
        <w:t xml:space="preserve"> </w:t>
      </w:r>
      <w:r w:rsidRPr="007A40B6">
        <w:rPr>
          <w:rFonts w:ascii="Times New Roman" w:hAnsi="Times New Roman" w:cs="Times New Roman"/>
          <w:iCs/>
          <w:color w:val="212121"/>
          <w:sz w:val="24"/>
          <w:szCs w:val="24"/>
          <w:shd w:val="clear" w:color="auto" w:fill="FFFFFF"/>
        </w:rPr>
        <w:t xml:space="preserve">Shenzhen International Institute for Biomedical Research, Shenzhen, </w:t>
      </w:r>
      <w:r w:rsidRPr="007A40B6">
        <w:rPr>
          <w:rFonts w:ascii="Times New Roman" w:hAnsi="Times New Roman" w:cs="Times New Roman"/>
          <w:color w:val="000000" w:themeColor="text1"/>
          <w:sz w:val="24"/>
          <w:szCs w:val="24"/>
          <w:lang w:val="en-GB"/>
        </w:rPr>
        <w:t xml:space="preserve">Guangdong Province, </w:t>
      </w:r>
      <w:r w:rsidRPr="007A40B6">
        <w:rPr>
          <w:rFonts w:ascii="Times New Roman" w:hAnsi="Times New Roman" w:cs="Times New Roman"/>
          <w:iCs/>
          <w:color w:val="212121"/>
          <w:sz w:val="24"/>
          <w:szCs w:val="24"/>
          <w:shd w:val="clear" w:color="auto" w:fill="FFFFFF"/>
        </w:rPr>
        <w:t>518116, China.</w:t>
      </w:r>
    </w:p>
    <w:p w14:paraId="1D13FCCA" w14:textId="77777777" w:rsidR="00543EA8" w:rsidRPr="007A40B6" w:rsidRDefault="00543EA8" w:rsidP="00543EA8">
      <w:pPr>
        <w:spacing w:line="360" w:lineRule="auto"/>
        <w:ind w:left="360" w:hangingChars="150" w:hanging="360"/>
        <w:rPr>
          <w:rFonts w:ascii="Times New Roman" w:hAnsi="Times New Roman" w:cs="Times New Roman"/>
          <w:i/>
          <w:iCs/>
          <w:color w:val="212121"/>
          <w:sz w:val="24"/>
          <w:szCs w:val="24"/>
          <w:shd w:val="clear" w:color="auto" w:fill="FFFFFF"/>
        </w:rPr>
      </w:pPr>
      <w:r w:rsidRPr="007A40B6">
        <w:rPr>
          <w:rFonts w:ascii="Times New Roman" w:hAnsi="Times New Roman" w:cs="Times New Roman"/>
          <w:color w:val="000000" w:themeColor="text1"/>
          <w:sz w:val="24"/>
          <w:szCs w:val="24"/>
          <w:vertAlign w:val="superscript"/>
        </w:rPr>
        <w:t>3</w:t>
      </w:r>
      <w:r w:rsidRPr="007A40B6">
        <w:rPr>
          <w:rFonts w:ascii="Times New Roman" w:hAnsi="Times New Roman" w:cs="Times New Roman"/>
          <w:i/>
          <w:iCs/>
          <w:color w:val="000000" w:themeColor="text1"/>
          <w:sz w:val="24"/>
          <w:szCs w:val="24"/>
        </w:rPr>
        <w:t xml:space="preserve"> </w:t>
      </w:r>
      <w:r w:rsidRPr="007A40B6">
        <w:rPr>
          <w:rFonts w:ascii="Times New Roman" w:hAnsi="Times New Roman" w:cs="Times New Roman"/>
          <w:color w:val="000000" w:themeColor="text1"/>
          <w:sz w:val="24"/>
          <w:szCs w:val="24"/>
        </w:rPr>
        <w:t>National Cancer Center/National Clinical Research Center for Cancer/Cancer Hospital &amp; Shenzhen Hospital, Chinese Academy of Medical Sciences and Peking Union Medical College, Shenzhen, 518116, China</w:t>
      </w:r>
    </w:p>
    <w:p w14:paraId="22D5A5C1" w14:textId="77777777" w:rsidR="00543EA8" w:rsidRPr="007A40B6" w:rsidRDefault="00543EA8" w:rsidP="00543EA8">
      <w:pPr>
        <w:spacing w:line="360" w:lineRule="auto"/>
        <w:ind w:left="360" w:hangingChars="150" w:hanging="360"/>
        <w:rPr>
          <w:rFonts w:ascii="Times New Roman" w:hAnsi="Times New Roman" w:cs="Times New Roman"/>
          <w:iCs/>
          <w:color w:val="212121"/>
          <w:sz w:val="24"/>
          <w:szCs w:val="24"/>
          <w:shd w:val="clear" w:color="auto" w:fill="FFFFFF"/>
        </w:rPr>
      </w:pPr>
      <w:r w:rsidRPr="007A40B6">
        <w:rPr>
          <w:rFonts w:ascii="Times New Roman" w:hAnsi="Times New Roman" w:cs="Times New Roman"/>
          <w:iCs/>
          <w:color w:val="212121"/>
          <w:sz w:val="24"/>
          <w:szCs w:val="24"/>
          <w:shd w:val="clear" w:color="auto" w:fill="FFFFFF"/>
          <w:vertAlign w:val="superscript"/>
        </w:rPr>
        <w:t>4</w:t>
      </w:r>
      <w:r w:rsidRPr="007A40B6">
        <w:rPr>
          <w:rFonts w:ascii="Times New Roman" w:hAnsi="Times New Roman" w:cs="Times New Roman"/>
          <w:i/>
          <w:iCs/>
          <w:color w:val="212121"/>
          <w:sz w:val="24"/>
          <w:szCs w:val="24"/>
          <w:shd w:val="clear" w:color="auto" w:fill="FFFFFF"/>
          <w:vertAlign w:val="superscript"/>
        </w:rPr>
        <w:t xml:space="preserve"> </w:t>
      </w:r>
      <w:r w:rsidRPr="007A40B6">
        <w:rPr>
          <w:rFonts w:ascii="Times New Roman" w:hAnsi="Times New Roman" w:cs="Times New Roman"/>
          <w:iCs/>
          <w:color w:val="212121"/>
          <w:sz w:val="24"/>
          <w:szCs w:val="24"/>
          <w:shd w:val="clear" w:color="auto" w:fill="FFFFFF"/>
        </w:rPr>
        <w:t xml:space="preserve">State Key Laboratory of Respiratory Disease, National Clinical Research Center for Respiratory Disease, Guangzhou Institute of Respiratory Health, the First Affiliated Hospital of Guangzhou Medical University, Guangzhou, </w:t>
      </w:r>
      <w:r w:rsidRPr="007A40B6">
        <w:rPr>
          <w:rFonts w:ascii="Times New Roman" w:hAnsi="Times New Roman" w:cs="Times New Roman"/>
          <w:color w:val="000000" w:themeColor="text1"/>
          <w:sz w:val="24"/>
          <w:szCs w:val="24"/>
          <w:lang w:val="en-GB"/>
        </w:rPr>
        <w:t>Guangdong Province</w:t>
      </w:r>
      <w:r w:rsidRPr="007A40B6">
        <w:rPr>
          <w:rFonts w:ascii="Times New Roman" w:hAnsi="Times New Roman" w:cs="Times New Roman"/>
          <w:iCs/>
          <w:color w:val="212121"/>
          <w:sz w:val="24"/>
          <w:szCs w:val="24"/>
          <w:shd w:val="clear" w:color="auto" w:fill="FFFFFF"/>
        </w:rPr>
        <w:t>, 510182, China.</w:t>
      </w:r>
    </w:p>
    <w:p w14:paraId="7944A4D1" w14:textId="77777777" w:rsidR="00543EA8" w:rsidRPr="007A40B6" w:rsidRDefault="00543EA8" w:rsidP="00543EA8">
      <w:pPr>
        <w:spacing w:line="360" w:lineRule="auto"/>
        <w:outlineLvl w:val="0"/>
        <w:rPr>
          <w:rFonts w:ascii="Times New Roman" w:hAnsi="Times New Roman" w:cs="Times New Roman"/>
          <w:sz w:val="24"/>
          <w:szCs w:val="24"/>
        </w:rPr>
      </w:pPr>
      <w:r w:rsidRPr="007A40B6">
        <w:rPr>
          <w:rFonts w:ascii="Times New Roman" w:hAnsi="Times New Roman" w:cs="Times New Roman"/>
          <w:color w:val="000000"/>
          <w:sz w:val="24"/>
          <w:szCs w:val="24"/>
        </w:rPr>
        <w:t>* Corresponding authors: Ganghua Tang, Phone: +86 020 62786625;</w:t>
      </w:r>
      <w:r w:rsidRPr="007A40B6">
        <w:rPr>
          <w:rFonts w:ascii="Times New Roman" w:hAnsi="Times New Roman" w:cs="Times New Roman"/>
          <w:sz w:val="24"/>
          <w:szCs w:val="24"/>
        </w:rPr>
        <w:t xml:space="preserve"> E-mail addresses: gtang0224@smu.edu.cn</w:t>
      </w:r>
      <w:r w:rsidRPr="007A40B6">
        <w:rPr>
          <w:rStyle w:val="a9"/>
          <w:rFonts w:ascii="Times New Roman" w:hAnsi="Times New Roman" w:cs="Times New Roman"/>
          <w:color w:val="auto"/>
          <w:sz w:val="24"/>
          <w:szCs w:val="24"/>
          <w:u w:val="none"/>
        </w:rPr>
        <w:t xml:space="preserve">. </w:t>
      </w:r>
      <w:r w:rsidRPr="007A40B6">
        <w:rPr>
          <w:rStyle w:val="fontstyle01"/>
          <w:rFonts w:ascii="Times New Roman" w:hAnsi="Times New Roman" w:cs="Times New Roman"/>
          <w:sz w:val="24"/>
          <w:szCs w:val="24"/>
        </w:rPr>
        <w:t>Jin Su,</w:t>
      </w:r>
      <w:r w:rsidRPr="007A40B6">
        <w:rPr>
          <w:rFonts w:ascii="Times New Roman" w:hAnsi="Times New Roman" w:cs="Times New Roman"/>
          <w:iCs/>
          <w:color w:val="212121"/>
          <w:sz w:val="24"/>
          <w:szCs w:val="24"/>
          <w:shd w:val="clear" w:color="auto" w:fill="FFFFFF"/>
        </w:rPr>
        <w:t xml:space="preserve"> </w:t>
      </w:r>
      <w:r w:rsidRPr="007A40B6">
        <w:rPr>
          <w:rFonts w:ascii="Times New Roman" w:hAnsi="Times New Roman" w:cs="Times New Roman"/>
          <w:sz w:val="24"/>
          <w:szCs w:val="24"/>
        </w:rPr>
        <w:t xml:space="preserve">E-mail addresses: </w:t>
      </w:r>
      <w:r w:rsidRPr="007A40B6">
        <w:rPr>
          <w:rFonts w:ascii="Times New Roman" w:hAnsi="Times New Roman" w:cs="Times New Roman"/>
          <w:color w:val="212121"/>
          <w:sz w:val="24"/>
          <w:szCs w:val="24"/>
          <w:shd w:val="clear" w:color="auto" w:fill="FFFFFF"/>
        </w:rPr>
        <w:t>sujin@gird.cn</w:t>
      </w:r>
    </w:p>
    <w:bookmarkEnd w:id="4"/>
    <w:p w14:paraId="2FC88559" w14:textId="6F506668" w:rsidR="005A12DE" w:rsidRPr="009D20F2" w:rsidRDefault="005A12DE" w:rsidP="00EC428B">
      <w:pPr>
        <w:spacing w:line="240" w:lineRule="auto"/>
        <w:rPr>
          <w:rFonts w:ascii="Times New Roman" w:hAnsi="Times New Roman" w:cs="Times New Roman"/>
          <w:sz w:val="24"/>
          <w:szCs w:val="24"/>
        </w:rPr>
      </w:pPr>
    </w:p>
    <w:p w14:paraId="3EB38295" w14:textId="77777777" w:rsidR="00276FBA" w:rsidRDefault="005A12DE" w:rsidP="00EC428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sdt>
      <w:sdtPr>
        <w:rPr>
          <w:rFonts w:asciiTheme="minorHAnsi" w:eastAsiaTheme="minorEastAsia" w:hAnsiTheme="minorHAnsi" w:cstheme="minorBidi"/>
          <w:color w:val="auto"/>
          <w:sz w:val="22"/>
          <w:szCs w:val="22"/>
          <w:lang w:val="zh-CN" w:eastAsia="en-US"/>
        </w:rPr>
        <w:id w:val="-2137710695"/>
        <w:docPartObj>
          <w:docPartGallery w:val="Table of Contents"/>
          <w:docPartUnique/>
        </w:docPartObj>
      </w:sdtPr>
      <w:sdtEndPr>
        <w:rPr>
          <w:rFonts w:ascii="Times New Roman" w:hAnsi="Times New Roman" w:cs="Times New Roman"/>
          <w:b/>
          <w:bCs/>
          <w:sz w:val="24"/>
          <w:szCs w:val="24"/>
        </w:rPr>
      </w:sdtEndPr>
      <w:sdtContent>
        <w:p w14:paraId="2E3B9EC3" w14:textId="77777777" w:rsidR="00276FBA" w:rsidRDefault="00276FBA" w:rsidP="00EC428B">
          <w:pPr>
            <w:pStyle w:val="TOC"/>
            <w:spacing w:line="240" w:lineRule="auto"/>
            <w:jc w:val="center"/>
            <w:rPr>
              <w:noProof/>
            </w:rPr>
          </w:pPr>
          <w:r w:rsidRPr="00276FBA">
            <w:rPr>
              <w:rFonts w:ascii="Times New Roman" w:hAnsi="Times New Roman" w:cs="Times New Roman"/>
              <w:b/>
              <w:color w:val="auto"/>
              <w:sz w:val="28"/>
              <w:szCs w:val="28"/>
            </w:rPr>
            <w:t>Table of Contents</w:t>
          </w:r>
          <w:r w:rsidRPr="00276FBA">
            <w:rPr>
              <w:rFonts w:ascii="Times New Roman" w:hAnsi="Times New Roman" w:cs="Times New Roman"/>
              <w:sz w:val="24"/>
              <w:szCs w:val="24"/>
            </w:rPr>
            <w:t xml:space="preserve"> </w:t>
          </w:r>
          <w:r w:rsidRPr="00276FBA">
            <w:rPr>
              <w:rFonts w:ascii="Times New Roman" w:hAnsi="Times New Roman" w:cs="Times New Roman"/>
              <w:sz w:val="24"/>
              <w:szCs w:val="24"/>
            </w:rPr>
            <w:fldChar w:fldCharType="begin"/>
          </w:r>
          <w:r w:rsidRPr="00276FBA">
            <w:rPr>
              <w:rFonts w:ascii="Times New Roman" w:hAnsi="Times New Roman" w:cs="Times New Roman"/>
              <w:sz w:val="24"/>
              <w:szCs w:val="24"/>
            </w:rPr>
            <w:instrText xml:space="preserve"> TOC \o "1-3" \h \z \u </w:instrText>
          </w:r>
          <w:r w:rsidRPr="00276FBA">
            <w:rPr>
              <w:rFonts w:ascii="Times New Roman" w:hAnsi="Times New Roman" w:cs="Times New Roman"/>
              <w:sz w:val="24"/>
              <w:szCs w:val="24"/>
            </w:rPr>
            <w:fldChar w:fldCharType="separate"/>
          </w:r>
        </w:p>
        <w:p w14:paraId="40466C17" w14:textId="71F98151" w:rsidR="00276FBA" w:rsidRDefault="002C76AC" w:rsidP="00EC428B">
          <w:pPr>
            <w:pStyle w:val="TOC1"/>
            <w:spacing w:line="240" w:lineRule="auto"/>
            <w:rPr>
              <w:rFonts w:asciiTheme="minorHAnsi" w:hAnsiTheme="minorHAnsi" w:cstheme="minorBidi"/>
              <w:kern w:val="2"/>
              <w:sz w:val="21"/>
              <w:szCs w:val="22"/>
              <w:lang w:eastAsia="zh-CN"/>
            </w:rPr>
          </w:pPr>
          <w:hyperlink w:anchor="_Toc63343916" w:history="1">
            <w:r w:rsidR="00276FBA" w:rsidRPr="00EE7006">
              <w:rPr>
                <w:rStyle w:val="a9"/>
              </w:rPr>
              <w:t>Materials and Methods</w:t>
            </w:r>
            <w:r w:rsidR="00276FBA">
              <w:rPr>
                <w:webHidden/>
              </w:rPr>
              <w:tab/>
            </w:r>
            <w:r w:rsidR="00276FBA">
              <w:rPr>
                <w:webHidden/>
              </w:rPr>
              <w:fldChar w:fldCharType="begin"/>
            </w:r>
            <w:r w:rsidR="00276FBA">
              <w:rPr>
                <w:webHidden/>
              </w:rPr>
              <w:instrText xml:space="preserve"> PAGEREF _Toc63343916 \h </w:instrText>
            </w:r>
            <w:r w:rsidR="00276FBA">
              <w:rPr>
                <w:webHidden/>
              </w:rPr>
            </w:r>
            <w:r w:rsidR="00276FBA">
              <w:rPr>
                <w:webHidden/>
              </w:rPr>
              <w:fldChar w:fldCharType="separate"/>
            </w:r>
            <w:r w:rsidR="00276FBA">
              <w:rPr>
                <w:webHidden/>
              </w:rPr>
              <w:t>4</w:t>
            </w:r>
            <w:r w:rsidR="00276FBA">
              <w:rPr>
                <w:webHidden/>
              </w:rPr>
              <w:fldChar w:fldCharType="end"/>
            </w:r>
          </w:hyperlink>
        </w:p>
        <w:p w14:paraId="68AD929B" w14:textId="30C29718" w:rsidR="00276FBA" w:rsidRDefault="002C76AC" w:rsidP="00EC428B">
          <w:pPr>
            <w:pStyle w:val="TOC2"/>
            <w:tabs>
              <w:tab w:val="right" w:leader="dot" w:pos="8296"/>
            </w:tabs>
            <w:spacing w:line="240" w:lineRule="auto"/>
            <w:ind w:left="440"/>
            <w:rPr>
              <w:noProof/>
              <w:kern w:val="2"/>
              <w:sz w:val="21"/>
              <w:lang w:eastAsia="zh-CN"/>
            </w:rPr>
          </w:pPr>
          <w:hyperlink w:anchor="_Toc63343917" w:history="1">
            <w:r w:rsidR="00276FBA" w:rsidRPr="00EE7006">
              <w:rPr>
                <w:rStyle w:val="a9"/>
                <w:rFonts w:ascii="Times New Roman" w:hAnsi="Times New Roman" w:cs="Times New Roman"/>
                <w:noProof/>
                <w:lang w:eastAsia="zh-CN"/>
              </w:rPr>
              <w:t>Chemistry</w:t>
            </w:r>
            <w:r w:rsidR="00276FBA">
              <w:rPr>
                <w:noProof/>
                <w:webHidden/>
              </w:rPr>
              <w:tab/>
            </w:r>
            <w:r w:rsidR="00276FBA">
              <w:rPr>
                <w:noProof/>
                <w:webHidden/>
              </w:rPr>
              <w:fldChar w:fldCharType="begin"/>
            </w:r>
            <w:r w:rsidR="00276FBA">
              <w:rPr>
                <w:noProof/>
                <w:webHidden/>
              </w:rPr>
              <w:instrText xml:space="preserve"> PAGEREF _Toc63343917 \h </w:instrText>
            </w:r>
            <w:r w:rsidR="00276FBA">
              <w:rPr>
                <w:noProof/>
                <w:webHidden/>
              </w:rPr>
            </w:r>
            <w:r w:rsidR="00276FBA">
              <w:rPr>
                <w:noProof/>
                <w:webHidden/>
              </w:rPr>
              <w:fldChar w:fldCharType="separate"/>
            </w:r>
            <w:r w:rsidR="00276FBA">
              <w:rPr>
                <w:noProof/>
                <w:webHidden/>
              </w:rPr>
              <w:t>4</w:t>
            </w:r>
            <w:r w:rsidR="00276FBA">
              <w:rPr>
                <w:noProof/>
                <w:webHidden/>
              </w:rPr>
              <w:fldChar w:fldCharType="end"/>
            </w:r>
          </w:hyperlink>
        </w:p>
        <w:p w14:paraId="65DE45DC" w14:textId="30BA521B" w:rsidR="00276FBA" w:rsidRDefault="002C76AC" w:rsidP="00EC428B">
          <w:pPr>
            <w:pStyle w:val="TOC3"/>
            <w:tabs>
              <w:tab w:val="right" w:leader="dot" w:pos="8296"/>
            </w:tabs>
            <w:spacing w:line="240" w:lineRule="auto"/>
            <w:ind w:left="880"/>
            <w:rPr>
              <w:noProof/>
              <w:kern w:val="2"/>
              <w:sz w:val="21"/>
              <w:lang w:eastAsia="zh-CN"/>
            </w:rPr>
          </w:pPr>
          <w:hyperlink w:anchor="_Toc63343918" w:history="1">
            <w:r w:rsidR="00276FBA" w:rsidRPr="00EE7006">
              <w:rPr>
                <w:rStyle w:val="a9"/>
                <w:rFonts w:ascii="Times New Roman" w:hAnsi="Times New Roman" w:cs="Times New Roman"/>
                <w:noProof/>
                <w:lang w:eastAsia="zh-CN"/>
              </w:rPr>
              <w:t xml:space="preserve">Scheme 1. </w:t>
            </w:r>
            <w:r w:rsidR="00276FBA" w:rsidRPr="00EE7006">
              <w:rPr>
                <w:rStyle w:val="a9"/>
                <w:rFonts w:ascii="Times New Roman" w:hAnsi="Times New Roman" w:cs="Times New Roman"/>
                <w:noProof/>
              </w:rPr>
              <w:t xml:space="preserve">Synthetic Route Used to Generate Precursor NOTA-FAPI-42 and Reference Compound </w:t>
            </w:r>
            <w:r w:rsidR="00276FBA" w:rsidRPr="00EE7006">
              <w:rPr>
                <w:rStyle w:val="a9"/>
                <w:rFonts w:ascii="Times New Roman" w:hAnsi="Times New Roman" w:cs="Times New Roman"/>
                <w:noProof/>
                <w:vertAlign w:val="superscript"/>
              </w:rPr>
              <w:t>19</w:t>
            </w:r>
            <w:r w:rsidR="00276FBA" w:rsidRPr="00EE7006">
              <w:rPr>
                <w:rStyle w:val="a9"/>
                <w:rFonts w:ascii="Times New Roman" w:hAnsi="Times New Roman" w:cs="Times New Roman"/>
                <w:noProof/>
              </w:rPr>
              <w:t>F-FAPI-42.</w:t>
            </w:r>
            <w:r w:rsidR="00276FBA">
              <w:rPr>
                <w:noProof/>
                <w:webHidden/>
              </w:rPr>
              <w:tab/>
            </w:r>
            <w:r w:rsidR="00276FBA">
              <w:rPr>
                <w:noProof/>
                <w:webHidden/>
              </w:rPr>
              <w:fldChar w:fldCharType="begin"/>
            </w:r>
            <w:r w:rsidR="00276FBA">
              <w:rPr>
                <w:noProof/>
                <w:webHidden/>
              </w:rPr>
              <w:instrText xml:space="preserve"> PAGEREF _Toc63343918 \h </w:instrText>
            </w:r>
            <w:r w:rsidR="00276FBA">
              <w:rPr>
                <w:noProof/>
                <w:webHidden/>
              </w:rPr>
            </w:r>
            <w:r w:rsidR="00276FBA">
              <w:rPr>
                <w:noProof/>
                <w:webHidden/>
              </w:rPr>
              <w:fldChar w:fldCharType="separate"/>
            </w:r>
            <w:r w:rsidR="00276FBA">
              <w:rPr>
                <w:noProof/>
                <w:webHidden/>
              </w:rPr>
              <w:t>4</w:t>
            </w:r>
            <w:r w:rsidR="00276FBA">
              <w:rPr>
                <w:noProof/>
                <w:webHidden/>
              </w:rPr>
              <w:fldChar w:fldCharType="end"/>
            </w:r>
          </w:hyperlink>
        </w:p>
        <w:p w14:paraId="1B2AE4F0" w14:textId="1486D8BE" w:rsidR="00276FBA" w:rsidRDefault="002C76AC" w:rsidP="00EC428B">
          <w:pPr>
            <w:pStyle w:val="TOC3"/>
            <w:tabs>
              <w:tab w:val="right" w:leader="dot" w:pos="8296"/>
            </w:tabs>
            <w:spacing w:line="240" w:lineRule="auto"/>
            <w:ind w:left="880"/>
            <w:rPr>
              <w:noProof/>
              <w:kern w:val="2"/>
              <w:sz w:val="21"/>
              <w:lang w:eastAsia="zh-CN"/>
            </w:rPr>
          </w:pPr>
          <w:hyperlink w:anchor="_Toc63343919" w:history="1">
            <w:r w:rsidR="00276FBA" w:rsidRPr="00EE7006">
              <w:rPr>
                <w:rStyle w:val="a9"/>
                <w:rFonts w:ascii="Times New Roman" w:hAnsi="Times New Roman" w:cs="Times New Roman"/>
                <w:noProof/>
                <w:lang w:eastAsia="zh-CN"/>
              </w:rPr>
              <w:t xml:space="preserve">Scheme 2. </w:t>
            </w:r>
            <w:r w:rsidR="00276FBA" w:rsidRPr="00EE7006">
              <w:rPr>
                <w:rStyle w:val="a9"/>
                <w:rFonts w:ascii="Times New Roman" w:hAnsi="Times New Roman" w:cs="Times New Roman"/>
                <w:noProof/>
              </w:rPr>
              <w:t xml:space="preserve">Synthetic Route Used to Generate Precursor P-FAPI and Reference Compound </w:t>
            </w:r>
            <w:r w:rsidR="00276FBA" w:rsidRPr="00EE7006">
              <w:rPr>
                <w:rStyle w:val="a9"/>
                <w:rFonts w:ascii="Times New Roman" w:hAnsi="Times New Roman" w:cs="Times New Roman"/>
                <w:noProof/>
                <w:vertAlign w:val="superscript"/>
              </w:rPr>
              <w:t>19</w:t>
            </w:r>
            <w:r w:rsidR="00276FBA" w:rsidRPr="00EE7006">
              <w:rPr>
                <w:rStyle w:val="a9"/>
                <w:rFonts w:ascii="Times New Roman" w:hAnsi="Times New Roman" w:cs="Times New Roman"/>
                <w:noProof/>
              </w:rPr>
              <w:t>F-P-FAPI.</w:t>
            </w:r>
            <w:r w:rsidR="00276FBA">
              <w:rPr>
                <w:noProof/>
                <w:webHidden/>
              </w:rPr>
              <w:tab/>
            </w:r>
            <w:r w:rsidR="00276FBA">
              <w:rPr>
                <w:noProof/>
                <w:webHidden/>
              </w:rPr>
              <w:fldChar w:fldCharType="begin"/>
            </w:r>
            <w:r w:rsidR="00276FBA">
              <w:rPr>
                <w:noProof/>
                <w:webHidden/>
              </w:rPr>
              <w:instrText xml:space="preserve"> PAGEREF _Toc63343919 \h </w:instrText>
            </w:r>
            <w:r w:rsidR="00276FBA">
              <w:rPr>
                <w:noProof/>
                <w:webHidden/>
              </w:rPr>
            </w:r>
            <w:r w:rsidR="00276FBA">
              <w:rPr>
                <w:noProof/>
                <w:webHidden/>
              </w:rPr>
              <w:fldChar w:fldCharType="separate"/>
            </w:r>
            <w:r w:rsidR="00276FBA">
              <w:rPr>
                <w:noProof/>
                <w:webHidden/>
              </w:rPr>
              <w:t>5</w:t>
            </w:r>
            <w:r w:rsidR="00276FBA">
              <w:rPr>
                <w:noProof/>
                <w:webHidden/>
              </w:rPr>
              <w:fldChar w:fldCharType="end"/>
            </w:r>
          </w:hyperlink>
        </w:p>
        <w:p w14:paraId="579D80C3" w14:textId="4306B182"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0" w:history="1">
            <w:r w:rsidR="00276FBA" w:rsidRPr="00EC428B">
              <w:rPr>
                <w:rStyle w:val="a9"/>
                <w:rFonts w:ascii="Times New Roman" w:hAnsi="Times New Roman" w:cs="Times New Roman"/>
                <w:noProof/>
                <w:lang w:eastAsia="zh-CN"/>
              </w:rPr>
              <w:t>6-(3-chloropropoxy)quinoline-4-carboxylic acid (3)</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_Toc63343920 \h </w:instrText>
            </w:r>
            <w:r w:rsidR="00276FBA" w:rsidRPr="00EC428B">
              <w:rPr>
                <w:noProof/>
                <w:webHidden/>
              </w:rPr>
            </w:r>
            <w:r w:rsidR="00276FBA" w:rsidRPr="00EC428B">
              <w:rPr>
                <w:noProof/>
                <w:webHidden/>
              </w:rPr>
              <w:fldChar w:fldCharType="separate"/>
            </w:r>
            <w:r w:rsidR="00276FBA" w:rsidRPr="00EC428B">
              <w:rPr>
                <w:noProof/>
                <w:webHidden/>
              </w:rPr>
              <w:t>5</w:t>
            </w:r>
            <w:r w:rsidR="00276FBA" w:rsidRPr="00EC428B">
              <w:rPr>
                <w:noProof/>
                <w:webHidden/>
              </w:rPr>
              <w:fldChar w:fldCharType="end"/>
            </w:r>
          </w:hyperlink>
        </w:p>
        <w:p w14:paraId="50618DCF" w14:textId="5F2C1450"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1" w:history="1">
            <w:r w:rsidR="00276FBA" w:rsidRPr="00EC428B">
              <w:rPr>
                <w:rStyle w:val="a9"/>
                <w:rFonts w:ascii="Times New Roman" w:hAnsi="Times New Roman" w:cs="Times New Roman"/>
                <w:noProof/>
                <w:lang w:eastAsia="zh-CN"/>
              </w:rPr>
              <w:t>(S)-6-(3-chloropropoxy)-N-(2-(2-cyano-4,4-difluoropyrrolidin-1-yl)-2-oxoethyl)quinoline-4-carboxamide (4)</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_Toc63343921 \h </w:instrText>
            </w:r>
            <w:r w:rsidR="00276FBA" w:rsidRPr="00EC428B">
              <w:rPr>
                <w:noProof/>
                <w:webHidden/>
              </w:rPr>
            </w:r>
            <w:r w:rsidR="00276FBA" w:rsidRPr="00EC428B">
              <w:rPr>
                <w:noProof/>
                <w:webHidden/>
              </w:rPr>
              <w:fldChar w:fldCharType="separate"/>
            </w:r>
            <w:r w:rsidR="00276FBA" w:rsidRPr="00EC428B">
              <w:rPr>
                <w:noProof/>
                <w:webHidden/>
              </w:rPr>
              <w:t>6</w:t>
            </w:r>
            <w:r w:rsidR="00276FBA" w:rsidRPr="00EC428B">
              <w:rPr>
                <w:noProof/>
                <w:webHidden/>
              </w:rPr>
              <w:fldChar w:fldCharType="end"/>
            </w:r>
          </w:hyperlink>
        </w:p>
        <w:p w14:paraId="498A174A" w14:textId="4B013A47"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2" w:history="1">
            <w:r w:rsidR="00276FBA" w:rsidRPr="00EC428B">
              <w:rPr>
                <w:rStyle w:val="a9"/>
                <w:rFonts w:ascii="Times New Roman" w:hAnsi="Times New Roman" w:cs="Times New Roman"/>
                <w:noProof/>
                <w:lang w:eastAsia="zh-CN"/>
              </w:rPr>
              <w:t>tert-butyl (S)-4-(3-((4-((2-(2-cyano-4,4-difluoropyrrolidin-1-yl)-2-oxoethyl)carbamoyl)quinolin-6-yl)oxy)propyl)piperazine-1-carboxylate (5)</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_Toc63343922 \h </w:instrText>
            </w:r>
            <w:r w:rsidR="00276FBA" w:rsidRPr="00EC428B">
              <w:rPr>
                <w:noProof/>
                <w:webHidden/>
              </w:rPr>
            </w:r>
            <w:r w:rsidR="00276FBA" w:rsidRPr="00EC428B">
              <w:rPr>
                <w:noProof/>
                <w:webHidden/>
              </w:rPr>
              <w:fldChar w:fldCharType="separate"/>
            </w:r>
            <w:r w:rsidR="00276FBA" w:rsidRPr="00EC428B">
              <w:rPr>
                <w:noProof/>
                <w:webHidden/>
              </w:rPr>
              <w:t>6</w:t>
            </w:r>
            <w:r w:rsidR="00276FBA" w:rsidRPr="00EC428B">
              <w:rPr>
                <w:noProof/>
                <w:webHidden/>
              </w:rPr>
              <w:fldChar w:fldCharType="end"/>
            </w:r>
          </w:hyperlink>
        </w:p>
        <w:p w14:paraId="51AC4A99" w14:textId="17C580D3"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3" w:history="1">
            <w:r w:rsidR="00276FBA" w:rsidRPr="00EC428B">
              <w:rPr>
                <w:rStyle w:val="a9"/>
                <w:rFonts w:ascii="Times New Roman" w:hAnsi="Times New Roman" w:cs="Times New Roman"/>
                <w:noProof/>
                <w:lang w:eastAsia="zh-CN"/>
              </w:rPr>
              <w:t xml:space="preserve">(S)-N-(2-(2-cyano-4,4-difluoropyrrolidin-1-yl)-2-oxoethyl)-6-(3-(piperazin-1-yl)propoxy)quinoline-4-carboxamide </w:t>
            </w:r>
            <w:r w:rsidR="00276FBA" w:rsidRPr="00EC428B">
              <w:rPr>
                <w:rStyle w:val="a9"/>
                <w:rFonts w:ascii="Times New Roman" w:hAnsi="Times New Roman" w:cs="Times New Roman"/>
                <w:noProof/>
                <w:shd w:val="clear" w:color="auto" w:fill="FFFFFF"/>
              </w:rPr>
              <w:t>hydrochloride (6)</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_Toc63343923 \h </w:instrText>
            </w:r>
            <w:r w:rsidR="00276FBA" w:rsidRPr="00EC428B">
              <w:rPr>
                <w:noProof/>
                <w:webHidden/>
              </w:rPr>
            </w:r>
            <w:r w:rsidR="00276FBA" w:rsidRPr="00EC428B">
              <w:rPr>
                <w:noProof/>
                <w:webHidden/>
              </w:rPr>
              <w:fldChar w:fldCharType="separate"/>
            </w:r>
            <w:r w:rsidR="00276FBA" w:rsidRPr="00EC428B">
              <w:rPr>
                <w:noProof/>
                <w:webHidden/>
              </w:rPr>
              <w:t>7</w:t>
            </w:r>
            <w:r w:rsidR="00276FBA" w:rsidRPr="00EC428B">
              <w:rPr>
                <w:noProof/>
                <w:webHidden/>
              </w:rPr>
              <w:fldChar w:fldCharType="end"/>
            </w:r>
          </w:hyperlink>
        </w:p>
        <w:p w14:paraId="59B6ABD1" w14:textId="0235EEDC"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4" w:history="1">
            <w:r w:rsidR="00276FBA" w:rsidRPr="00EC428B">
              <w:rPr>
                <w:rStyle w:val="a9"/>
                <w:rFonts w:ascii="Times New Roman" w:hAnsi="Times New Roman" w:cs="Times New Roman"/>
                <w:noProof/>
                <w:lang w:eastAsia="zh-CN"/>
              </w:rPr>
              <w:t>Precursor NOTA-FAPI-42</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_Toc63343924 \h </w:instrText>
            </w:r>
            <w:r w:rsidR="00276FBA" w:rsidRPr="00EC428B">
              <w:rPr>
                <w:noProof/>
                <w:webHidden/>
              </w:rPr>
            </w:r>
            <w:r w:rsidR="00276FBA" w:rsidRPr="00EC428B">
              <w:rPr>
                <w:noProof/>
                <w:webHidden/>
              </w:rPr>
              <w:fldChar w:fldCharType="separate"/>
            </w:r>
            <w:r w:rsidR="00276FBA" w:rsidRPr="00EC428B">
              <w:rPr>
                <w:noProof/>
                <w:webHidden/>
              </w:rPr>
              <w:t>8</w:t>
            </w:r>
            <w:r w:rsidR="00276FBA" w:rsidRPr="00EC428B">
              <w:rPr>
                <w:noProof/>
                <w:webHidden/>
              </w:rPr>
              <w:fldChar w:fldCharType="end"/>
            </w:r>
          </w:hyperlink>
        </w:p>
        <w:p w14:paraId="4FEA61C4" w14:textId="151C0F8F"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5" w:history="1">
            <w:r w:rsidR="00276FBA" w:rsidRPr="00EC428B">
              <w:rPr>
                <w:rStyle w:val="a9"/>
                <w:rFonts w:ascii="Times New Roman" w:hAnsi="Times New Roman" w:cs="Times New Roman"/>
                <w:noProof/>
                <w:lang w:eastAsia="zh-CN"/>
              </w:rPr>
              <w:t xml:space="preserve">Reference Compound </w:t>
            </w:r>
            <w:r w:rsidR="00276FBA" w:rsidRPr="00EC428B">
              <w:rPr>
                <w:rStyle w:val="a9"/>
                <w:rFonts w:ascii="Times New Roman" w:hAnsi="Times New Roman" w:cs="Times New Roman"/>
                <w:noProof/>
                <w:vertAlign w:val="superscript"/>
                <w:lang w:eastAsia="zh-CN"/>
              </w:rPr>
              <w:t>19</w:t>
            </w:r>
            <w:r w:rsidR="00276FBA" w:rsidRPr="00EC428B">
              <w:rPr>
                <w:rStyle w:val="a9"/>
                <w:rFonts w:ascii="Times New Roman" w:hAnsi="Times New Roman" w:cs="Times New Roman"/>
                <w:noProof/>
                <w:lang w:eastAsia="zh-CN"/>
              </w:rPr>
              <w:t>F-FAPI-42</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_Toc63343925 \h </w:instrText>
            </w:r>
            <w:r w:rsidR="00276FBA" w:rsidRPr="00EC428B">
              <w:rPr>
                <w:noProof/>
                <w:webHidden/>
              </w:rPr>
            </w:r>
            <w:r w:rsidR="00276FBA" w:rsidRPr="00EC428B">
              <w:rPr>
                <w:noProof/>
                <w:webHidden/>
              </w:rPr>
              <w:fldChar w:fldCharType="separate"/>
            </w:r>
            <w:r w:rsidR="00276FBA" w:rsidRPr="00EC428B">
              <w:rPr>
                <w:noProof/>
                <w:webHidden/>
              </w:rPr>
              <w:t>8</w:t>
            </w:r>
            <w:r w:rsidR="00276FBA" w:rsidRPr="00EC428B">
              <w:rPr>
                <w:noProof/>
                <w:webHidden/>
              </w:rPr>
              <w:fldChar w:fldCharType="end"/>
            </w:r>
          </w:hyperlink>
        </w:p>
        <w:p w14:paraId="6DB58B2B" w14:textId="37745F18"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6" w:history="1">
            <w:r w:rsidR="00276FBA" w:rsidRPr="00EC428B">
              <w:rPr>
                <w:rStyle w:val="a9"/>
                <w:rFonts w:ascii="Times New Roman" w:hAnsi="Times New Roman" w:cs="Times New Roman"/>
                <w:noProof/>
                <w:lang w:eastAsia="zh-CN"/>
              </w:rPr>
              <w:t>6-(2-(2-((tert-butoxycarbonyl)amino)ethoxy)ethoxy)quinoline-4-carboxylic acid (8)</w:t>
            </w:r>
            <w:r w:rsidR="00276FBA" w:rsidRPr="00EC428B">
              <w:rPr>
                <w:noProof/>
                <w:webHidden/>
              </w:rPr>
              <w:tab/>
            </w:r>
          </w:hyperlink>
        </w:p>
        <w:p w14:paraId="68A8F132" w14:textId="31A6E842"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7" w:history="1">
            <w:r w:rsidR="00276FBA" w:rsidRPr="00EC428B">
              <w:rPr>
                <w:rStyle w:val="a9"/>
                <w:rFonts w:ascii="Times New Roman" w:hAnsi="Times New Roman" w:cs="Times New Roman"/>
                <w:noProof/>
              </w:rPr>
              <w:t>tert-butyl (S)-(2-(2-((4-((2-(2-cyano-4,4-difluoropyrrolidin-1-yl)-2-oxoethyl)carbamoyl)quinolin-6-yl)oxy)ethoxy)ethyl)carbamate (9)</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_Toc63343927 \h </w:instrText>
            </w:r>
            <w:r w:rsidR="00276FBA" w:rsidRPr="00EC428B">
              <w:rPr>
                <w:noProof/>
                <w:webHidden/>
              </w:rPr>
            </w:r>
            <w:r w:rsidR="00276FBA" w:rsidRPr="00EC428B">
              <w:rPr>
                <w:noProof/>
                <w:webHidden/>
              </w:rPr>
              <w:fldChar w:fldCharType="separate"/>
            </w:r>
            <w:r w:rsidR="00276FBA" w:rsidRPr="00EC428B">
              <w:rPr>
                <w:noProof/>
                <w:webHidden/>
              </w:rPr>
              <w:t>9</w:t>
            </w:r>
            <w:r w:rsidR="00276FBA" w:rsidRPr="00EC428B">
              <w:rPr>
                <w:noProof/>
                <w:webHidden/>
              </w:rPr>
              <w:fldChar w:fldCharType="end"/>
            </w:r>
          </w:hyperlink>
        </w:p>
        <w:p w14:paraId="3439FFAE" w14:textId="17235F0F"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8" w:history="1">
            <w:r w:rsidR="00276FBA" w:rsidRPr="00EC428B">
              <w:rPr>
                <w:rStyle w:val="a9"/>
                <w:rFonts w:ascii="Times New Roman" w:hAnsi="Times New Roman" w:cs="Times New Roman"/>
                <w:noProof/>
                <w:lang w:eastAsia="zh-CN"/>
              </w:rPr>
              <w:t>(S)-6-(2-(2-aminoethoxy)ethoxy)-N-(2-(2-cyano-4,4-difluoropyrrolidin-1-yl)-2-oxoethyl)quinoline-4-carboxamide (10)</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_Toc63343928 \h </w:instrText>
            </w:r>
            <w:r w:rsidR="00276FBA" w:rsidRPr="00EC428B">
              <w:rPr>
                <w:noProof/>
                <w:webHidden/>
              </w:rPr>
            </w:r>
            <w:r w:rsidR="00276FBA" w:rsidRPr="00EC428B">
              <w:rPr>
                <w:noProof/>
                <w:webHidden/>
              </w:rPr>
              <w:fldChar w:fldCharType="separate"/>
            </w:r>
            <w:r w:rsidR="00276FBA" w:rsidRPr="00EC428B">
              <w:rPr>
                <w:noProof/>
                <w:webHidden/>
              </w:rPr>
              <w:t>9</w:t>
            </w:r>
            <w:r w:rsidR="00276FBA" w:rsidRPr="00EC428B">
              <w:rPr>
                <w:noProof/>
                <w:webHidden/>
              </w:rPr>
              <w:fldChar w:fldCharType="end"/>
            </w:r>
          </w:hyperlink>
        </w:p>
        <w:p w14:paraId="30127AFF" w14:textId="7B72194F"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29" w:history="1">
            <w:r w:rsidR="00276FBA" w:rsidRPr="00EC428B">
              <w:rPr>
                <w:rStyle w:val="a9"/>
                <w:rFonts w:ascii="Times New Roman" w:hAnsi="Times New Roman" w:cs="Times New Roman"/>
                <w:noProof/>
              </w:rPr>
              <w:t>P-FAPI</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_Toc63343929 \h </w:instrText>
            </w:r>
            <w:r w:rsidR="00276FBA" w:rsidRPr="00EC428B">
              <w:rPr>
                <w:noProof/>
                <w:webHidden/>
              </w:rPr>
            </w:r>
            <w:r w:rsidR="00276FBA" w:rsidRPr="00EC428B">
              <w:rPr>
                <w:noProof/>
                <w:webHidden/>
              </w:rPr>
              <w:fldChar w:fldCharType="separate"/>
            </w:r>
            <w:r w:rsidR="00276FBA" w:rsidRPr="00EC428B">
              <w:rPr>
                <w:noProof/>
                <w:webHidden/>
              </w:rPr>
              <w:t>10</w:t>
            </w:r>
            <w:r w:rsidR="00276FBA" w:rsidRPr="00EC428B">
              <w:rPr>
                <w:noProof/>
                <w:webHidden/>
              </w:rPr>
              <w:fldChar w:fldCharType="end"/>
            </w:r>
          </w:hyperlink>
        </w:p>
        <w:p w14:paraId="500558BC" w14:textId="6232B636" w:rsidR="00276FBA" w:rsidRDefault="002C76AC" w:rsidP="00EC428B">
          <w:pPr>
            <w:pStyle w:val="TOC3"/>
            <w:tabs>
              <w:tab w:val="right" w:leader="dot" w:pos="8296"/>
            </w:tabs>
            <w:spacing w:line="240" w:lineRule="auto"/>
            <w:ind w:left="880"/>
            <w:rPr>
              <w:noProof/>
              <w:kern w:val="2"/>
              <w:sz w:val="21"/>
              <w:lang w:eastAsia="zh-CN"/>
            </w:rPr>
          </w:pPr>
          <w:hyperlink w:anchor="_Toc63343930" w:history="1">
            <w:r w:rsidR="00276FBA" w:rsidRPr="00EE7006">
              <w:rPr>
                <w:rStyle w:val="a9"/>
                <w:rFonts w:ascii="Times New Roman" w:hAnsi="Times New Roman" w:cs="Times New Roman"/>
                <w:noProof/>
                <w:vertAlign w:val="superscript"/>
              </w:rPr>
              <w:t>19</w:t>
            </w:r>
            <w:r w:rsidR="00276FBA" w:rsidRPr="00EE7006">
              <w:rPr>
                <w:rStyle w:val="a9"/>
                <w:rFonts w:ascii="Times New Roman" w:hAnsi="Times New Roman" w:cs="Times New Roman"/>
                <w:noProof/>
              </w:rPr>
              <w:t>F-P-FAPI</w:t>
            </w:r>
            <w:r w:rsidR="00276FBA">
              <w:rPr>
                <w:noProof/>
                <w:webHidden/>
              </w:rPr>
              <w:tab/>
            </w:r>
            <w:r w:rsidR="00276FBA">
              <w:rPr>
                <w:noProof/>
                <w:webHidden/>
              </w:rPr>
              <w:fldChar w:fldCharType="begin"/>
            </w:r>
            <w:r w:rsidR="00276FBA">
              <w:rPr>
                <w:noProof/>
                <w:webHidden/>
              </w:rPr>
              <w:instrText xml:space="preserve"> PAGEREF _Toc63343930 \h </w:instrText>
            </w:r>
            <w:r w:rsidR="00276FBA">
              <w:rPr>
                <w:noProof/>
                <w:webHidden/>
              </w:rPr>
            </w:r>
            <w:r w:rsidR="00276FBA">
              <w:rPr>
                <w:noProof/>
                <w:webHidden/>
              </w:rPr>
              <w:fldChar w:fldCharType="separate"/>
            </w:r>
            <w:r w:rsidR="00276FBA">
              <w:rPr>
                <w:noProof/>
                <w:webHidden/>
              </w:rPr>
              <w:t>10</w:t>
            </w:r>
            <w:r w:rsidR="00276FBA">
              <w:rPr>
                <w:noProof/>
                <w:webHidden/>
              </w:rPr>
              <w:fldChar w:fldCharType="end"/>
            </w:r>
          </w:hyperlink>
        </w:p>
        <w:p w14:paraId="782A04CD" w14:textId="7B4698DE" w:rsidR="00276FBA" w:rsidRDefault="002C76AC" w:rsidP="00EC428B">
          <w:pPr>
            <w:pStyle w:val="TOC2"/>
            <w:tabs>
              <w:tab w:val="right" w:leader="dot" w:pos="8296"/>
            </w:tabs>
            <w:spacing w:line="240" w:lineRule="auto"/>
            <w:ind w:left="440"/>
            <w:rPr>
              <w:noProof/>
              <w:kern w:val="2"/>
              <w:sz w:val="21"/>
              <w:lang w:eastAsia="zh-CN"/>
            </w:rPr>
          </w:pPr>
          <w:hyperlink w:anchor="_Toc63343931" w:history="1">
            <w:r w:rsidR="00276FBA" w:rsidRPr="00EE7006">
              <w:rPr>
                <w:rStyle w:val="a9"/>
                <w:rFonts w:ascii="Times New Roman" w:hAnsi="Times New Roman" w:cs="Times New Roman"/>
                <w:noProof/>
                <w:lang w:eastAsia="zh-CN"/>
              </w:rPr>
              <w:t>Quality Control</w:t>
            </w:r>
            <w:r w:rsidR="00276FBA">
              <w:rPr>
                <w:noProof/>
                <w:webHidden/>
              </w:rPr>
              <w:tab/>
            </w:r>
            <w:r w:rsidR="00276FBA">
              <w:rPr>
                <w:noProof/>
                <w:webHidden/>
              </w:rPr>
              <w:fldChar w:fldCharType="begin"/>
            </w:r>
            <w:r w:rsidR="00276FBA">
              <w:rPr>
                <w:noProof/>
                <w:webHidden/>
              </w:rPr>
              <w:instrText xml:space="preserve"> PAGEREF _Toc63343931 \h </w:instrText>
            </w:r>
            <w:r w:rsidR="00276FBA">
              <w:rPr>
                <w:noProof/>
                <w:webHidden/>
              </w:rPr>
            </w:r>
            <w:r w:rsidR="00276FBA">
              <w:rPr>
                <w:noProof/>
                <w:webHidden/>
              </w:rPr>
              <w:fldChar w:fldCharType="separate"/>
            </w:r>
            <w:r w:rsidR="00276FBA">
              <w:rPr>
                <w:noProof/>
                <w:webHidden/>
              </w:rPr>
              <w:t>10</w:t>
            </w:r>
            <w:r w:rsidR="00276FBA">
              <w:rPr>
                <w:noProof/>
                <w:webHidden/>
              </w:rPr>
              <w:fldChar w:fldCharType="end"/>
            </w:r>
          </w:hyperlink>
        </w:p>
        <w:p w14:paraId="7F072AE0" w14:textId="4E851B85"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2" w:history="1">
            <w:r w:rsidR="00276FBA" w:rsidRPr="00EC428B">
              <w:rPr>
                <w:rStyle w:val="a9"/>
                <w:rFonts w:ascii="Times New Roman" w:hAnsi="Times New Roman" w:cs="Times New Roman"/>
                <w:noProof/>
              </w:rPr>
              <w:t>pH</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_Toc63343932 \h </w:instrText>
            </w:r>
            <w:r w:rsidR="00276FBA" w:rsidRPr="00EC428B">
              <w:rPr>
                <w:noProof/>
                <w:webHidden/>
              </w:rPr>
            </w:r>
            <w:r w:rsidR="00276FBA" w:rsidRPr="00EC428B">
              <w:rPr>
                <w:noProof/>
                <w:webHidden/>
              </w:rPr>
              <w:fldChar w:fldCharType="separate"/>
            </w:r>
            <w:r w:rsidR="00276FBA" w:rsidRPr="00EC428B">
              <w:rPr>
                <w:noProof/>
                <w:webHidden/>
              </w:rPr>
              <w:t>11</w:t>
            </w:r>
            <w:r w:rsidR="00276FBA" w:rsidRPr="00EC428B">
              <w:rPr>
                <w:noProof/>
                <w:webHidden/>
              </w:rPr>
              <w:fldChar w:fldCharType="end"/>
            </w:r>
          </w:hyperlink>
        </w:p>
        <w:p w14:paraId="5104BDB3" w14:textId="7184403C"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3" w:history="1">
            <w:r w:rsidR="00276FBA" w:rsidRPr="00EC428B">
              <w:rPr>
                <w:rStyle w:val="a9"/>
                <w:rFonts w:ascii="Times New Roman" w:hAnsi="Times New Roman" w:cs="Times New Roman"/>
                <w:noProof/>
              </w:rPr>
              <w:t>Determination of residual solvents by gas chromatography (GC)</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_Toc63343933 \h </w:instrText>
            </w:r>
            <w:r w:rsidR="00276FBA" w:rsidRPr="00EC428B">
              <w:rPr>
                <w:noProof/>
                <w:webHidden/>
              </w:rPr>
            </w:r>
            <w:r w:rsidR="00276FBA" w:rsidRPr="00EC428B">
              <w:rPr>
                <w:noProof/>
                <w:webHidden/>
              </w:rPr>
              <w:fldChar w:fldCharType="separate"/>
            </w:r>
            <w:r w:rsidR="00276FBA" w:rsidRPr="00EC428B">
              <w:rPr>
                <w:noProof/>
                <w:webHidden/>
              </w:rPr>
              <w:t>11</w:t>
            </w:r>
            <w:r w:rsidR="00276FBA" w:rsidRPr="00EC428B">
              <w:rPr>
                <w:noProof/>
                <w:webHidden/>
              </w:rPr>
              <w:fldChar w:fldCharType="end"/>
            </w:r>
          </w:hyperlink>
        </w:p>
        <w:p w14:paraId="3DEE4C47" w14:textId="637D985A"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4" w:history="1">
            <w:r w:rsidR="00276FBA" w:rsidRPr="00EC428B">
              <w:rPr>
                <w:rStyle w:val="a9"/>
                <w:rFonts w:ascii="Times New Roman" w:hAnsi="Times New Roman" w:cs="Times New Roman"/>
                <w:noProof/>
              </w:rPr>
              <w:t>Integrity of the sterile filter membrane</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_Toc63343934 \h </w:instrText>
            </w:r>
            <w:r w:rsidR="00276FBA" w:rsidRPr="00EC428B">
              <w:rPr>
                <w:noProof/>
                <w:webHidden/>
              </w:rPr>
            </w:r>
            <w:r w:rsidR="00276FBA" w:rsidRPr="00EC428B">
              <w:rPr>
                <w:noProof/>
                <w:webHidden/>
              </w:rPr>
              <w:fldChar w:fldCharType="separate"/>
            </w:r>
            <w:r w:rsidR="00276FBA" w:rsidRPr="00EC428B">
              <w:rPr>
                <w:noProof/>
                <w:webHidden/>
              </w:rPr>
              <w:t>12</w:t>
            </w:r>
            <w:r w:rsidR="00276FBA" w:rsidRPr="00EC428B">
              <w:rPr>
                <w:noProof/>
                <w:webHidden/>
              </w:rPr>
              <w:fldChar w:fldCharType="end"/>
            </w:r>
          </w:hyperlink>
        </w:p>
        <w:p w14:paraId="79F107DF" w14:textId="644AA922"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5" w:history="1">
            <w:r w:rsidR="00276FBA" w:rsidRPr="00EC428B">
              <w:rPr>
                <w:rStyle w:val="a9"/>
                <w:rFonts w:ascii="Times New Roman" w:hAnsi="Times New Roman" w:cs="Times New Roman"/>
                <w:noProof/>
              </w:rPr>
              <w:t>Sterility</w:t>
            </w:r>
            <w:r w:rsidR="00276FBA" w:rsidRPr="00EC428B">
              <w:rPr>
                <w:rStyle w:val="a9"/>
                <w:rFonts w:ascii="HgnsrdAdvTT83913201.I" w:hAnsi="HgnsrdAdvTT83913201.I"/>
                <w:noProof/>
              </w:rPr>
              <w:t xml:space="preserve"> </w:t>
            </w:r>
            <w:r w:rsidR="00276FBA" w:rsidRPr="00EC428B">
              <w:rPr>
                <w:rStyle w:val="a9"/>
                <w:rFonts w:ascii="Times New Roman" w:hAnsi="Times New Roman" w:cs="Times New Roman"/>
                <w:noProof/>
              </w:rPr>
              <w:t xml:space="preserve"> </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_Toc63343935 \h </w:instrText>
            </w:r>
            <w:r w:rsidR="00276FBA" w:rsidRPr="00EC428B">
              <w:rPr>
                <w:noProof/>
                <w:webHidden/>
              </w:rPr>
            </w:r>
            <w:r w:rsidR="00276FBA" w:rsidRPr="00EC428B">
              <w:rPr>
                <w:noProof/>
                <w:webHidden/>
              </w:rPr>
              <w:fldChar w:fldCharType="separate"/>
            </w:r>
            <w:r w:rsidR="00276FBA" w:rsidRPr="00EC428B">
              <w:rPr>
                <w:noProof/>
                <w:webHidden/>
              </w:rPr>
              <w:t>12</w:t>
            </w:r>
            <w:r w:rsidR="00276FBA" w:rsidRPr="00EC428B">
              <w:rPr>
                <w:noProof/>
                <w:webHidden/>
              </w:rPr>
              <w:fldChar w:fldCharType="end"/>
            </w:r>
          </w:hyperlink>
        </w:p>
        <w:p w14:paraId="2EC7EC2D" w14:textId="1F476188"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6" w:history="1">
            <w:r w:rsidR="00276FBA" w:rsidRPr="00EC428B">
              <w:rPr>
                <w:rStyle w:val="a9"/>
                <w:rFonts w:ascii="Times New Roman" w:hAnsi="Times New Roman" w:cs="Times New Roman"/>
                <w:noProof/>
              </w:rPr>
              <w:t>Bacterial endotoxins.</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_Toc63343936 \h </w:instrText>
            </w:r>
            <w:r w:rsidR="00276FBA" w:rsidRPr="00EC428B">
              <w:rPr>
                <w:noProof/>
                <w:webHidden/>
              </w:rPr>
            </w:r>
            <w:r w:rsidR="00276FBA" w:rsidRPr="00EC428B">
              <w:rPr>
                <w:noProof/>
                <w:webHidden/>
              </w:rPr>
              <w:fldChar w:fldCharType="separate"/>
            </w:r>
            <w:r w:rsidR="00276FBA" w:rsidRPr="00EC428B">
              <w:rPr>
                <w:noProof/>
                <w:webHidden/>
              </w:rPr>
              <w:t>12</w:t>
            </w:r>
            <w:r w:rsidR="00276FBA" w:rsidRPr="00EC428B">
              <w:rPr>
                <w:noProof/>
                <w:webHidden/>
              </w:rPr>
              <w:fldChar w:fldCharType="end"/>
            </w:r>
          </w:hyperlink>
        </w:p>
        <w:p w14:paraId="46BC3F0F" w14:textId="29011BE2"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7" w:history="1">
            <w:r w:rsidR="00276FBA" w:rsidRPr="00EC428B">
              <w:rPr>
                <w:rStyle w:val="a9"/>
                <w:rFonts w:ascii="Times New Roman" w:hAnsi="Times New Roman" w:cs="Times New Roman"/>
                <w:noProof/>
              </w:rPr>
              <w:t>In Vitro Serum Stability and in Vivo Stability</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_Toc63343937 \h </w:instrText>
            </w:r>
            <w:r w:rsidR="00276FBA" w:rsidRPr="00EC428B">
              <w:rPr>
                <w:noProof/>
                <w:webHidden/>
              </w:rPr>
            </w:r>
            <w:r w:rsidR="00276FBA" w:rsidRPr="00EC428B">
              <w:rPr>
                <w:noProof/>
                <w:webHidden/>
              </w:rPr>
              <w:fldChar w:fldCharType="separate"/>
            </w:r>
            <w:r w:rsidR="00276FBA" w:rsidRPr="00EC428B">
              <w:rPr>
                <w:noProof/>
                <w:webHidden/>
              </w:rPr>
              <w:t>12</w:t>
            </w:r>
            <w:r w:rsidR="00276FBA" w:rsidRPr="00EC428B">
              <w:rPr>
                <w:noProof/>
                <w:webHidden/>
              </w:rPr>
              <w:fldChar w:fldCharType="end"/>
            </w:r>
          </w:hyperlink>
        </w:p>
        <w:p w14:paraId="3ECBEB94" w14:textId="289C42AD" w:rsidR="00276FBA" w:rsidRPr="00EC428B" w:rsidRDefault="002C76AC" w:rsidP="00EC428B">
          <w:pPr>
            <w:pStyle w:val="TOC2"/>
            <w:tabs>
              <w:tab w:val="right" w:leader="dot" w:pos="8296"/>
            </w:tabs>
            <w:spacing w:line="240" w:lineRule="auto"/>
            <w:ind w:left="440"/>
            <w:rPr>
              <w:noProof/>
              <w:kern w:val="2"/>
              <w:sz w:val="21"/>
              <w:lang w:eastAsia="zh-CN"/>
            </w:rPr>
          </w:pPr>
          <w:hyperlink w:anchor="_Toc63343938" w:history="1">
            <w:r w:rsidR="00276FBA" w:rsidRPr="00EC428B">
              <w:rPr>
                <w:rStyle w:val="a9"/>
                <w:rFonts w:ascii="Times New Roman" w:hAnsi="Times New Roman" w:cs="Times New Roman"/>
                <w:noProof/>
              </w:rPr>
              <w:t>Cell lines</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_Toc63343938 \h </w:instrText>
            </w:r>
            <w:r w:rsidR="00276FBA" w:rsidRPr="00EC428B">
              <w:rPr>
                <w:noProof/>
                <w:webHidden/>
              </w:rPr>
            </w:r>
            <w:r w:rsidR="00276FBA" w:rsidRPr="00EC428B">
              <w:rPr>
                <w:noProof/>
                <w:webHidden/>
              </w:rPr>
              <w:fldChar w:fldCharType="separate"/>
            </w:r>
            <w:r w:rsidR="00276FBA" w:rsidRPr="00EC428B">
              <w:rPr>
                <w:noProof/>
                <w:webHidden/>
              </w:rPr>
              <w:t>13</w:t>
            </w:r>
            <w:r w:rsidR="00276FBA" w:rsidRPr="00EC428B">
              <w:rPr>
                <w:noProof/>
                <w:webHidden/>
              </w:rPr>
              <w:fldChar w:fldCharType="end"/>
            </w:r>
          </w:hyperlink>
        </w:p>
        <w:p w14:paraId="30197165" w14:textId="1272F304"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39" w:history="1">
            <w:r w:rsidR="00276FBA" w:rsidRPr="00EC428B">
              <w:rPr>
                <w:rStyle w:val="a9"/>
                <w:rFonts w:ascii="Times New Roman" w:hAnsi="Times New Roman" w:cs="Times New Roman"/>
                <w:noProof/>
              </w:rPr>
              <w:t>mRNA isolation and qRT-PCR</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_Toc63343939 \h </w:instrText>
            </w:r>
            <w:r w:rsidR="00276FBA" w:rsidRPr="00EC428B">
              <w:rPr>
                <w:noProof/>
                <w:webHidden/>
              </w:rPr>
            </w:r>
            <w:r w:rsidR="00276FBA" w:rsidRPr="00EC428B">
              <w:rPr>
                <w:noProof/>
                <w:webHidden/>
              </w:rPr>
              <w:fldChar w:fldCharType="separate"/>
            </w:r>
            <w:r w:rsidR="00276FBA" w:rsidRPr="00EC428B">
              <w:rPr>
                <w:noProof/>
                <w:webHidden/>
              </w:rPr>
              <w:t>13</w:t>
            </w:r>
            <w:r w:rsidR="00276FBA" w:rsidRPr="00EC428B">
              <w:rPr>
                <w:noProof/>
                <w:webHidden/>
              </w:rPr>
              <w:fldChar w:fldCharType="end"/>
            </w:r>
          </w:hyperlink>
        </w:p>
        <w:p w14:paraId="5B20075B" w14:textId="575A6455"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40" w:history="1">
            <w:r w:rsidR="00276FBA" w:rsidRPr="00EC428B">
              <w:rPr>
                <w:rStyle w:val="a9"/>
                <w:rFonts w:ascii="Times New Roman" w:hAnsi="Times New Roman" w:cs="Times New Roman"/>
                <w:noProof/>
              </w:rPr>
              <w:t>Western blot</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_Toc63343940 \h </w:instrText>
            </w:r>
            <w:r w:rsidR="00276FBA" w:rsidRPr="00EC428B">
              <w:rPr>
                <w:noProof/>
                <w:webHidden/>
              </w:rPr>
            </w:r>
            <w:r w:rsidR="00276FBA" w:rsidRPr="00EC428B">
              <w:rPr>
                <w:noProof/>
                <w:webHidden/>
              </w:rPr>
              <w:fldChar w:fldCharType="separate"/>
            </w:r>
            <w:r w:rsidR="00276FBA" w:rsidRPr="00EC428B">
              <w:rPr>
                <w:noProof/>
                <w:webHidden/>
              </w:rPr>
              <w:t>13</w:t>
            </w:r>
            <w:r w:rsidR="00276FBA" w:rsidRPr="00EC428B">
              <w:rPr>
                <w:noProof/>
                <w:webHidden/>
              </w:rPr>
              <w:fldChar w:fldCharType="end"/>
            </w:r>
          </w:hyperlink>
        </w:p>
        <w:p w14:paraId="76C71BD3" w14:textId="29DD3D33" w:rsidR="00276FBA" w:rsidRPr="00EC428B" w:rsidRDefault="002C76AC" w:rsidP="00EC428B">
          <w:pPr>
            <w:pStyle w:val="TOC3"/>
            <w:tabs>
              <w:tab w:val="right" w:leader="dot" w:pos="8296"/>
            </w:tabs>
            <w:spacing w:line="240" w:lineRule="auto"/>
            <w:ind w:left="880"/>
            <w:rPr>
              <w:noProof/>
              <w:kern w:val="2"/>
              <w:sz w:val="21"/>
              <w:lang w:eastAsia="zh-CN"/>
            </w:rPr>
          </w:pPr>
          <w:hyperlink w:anchor="_Toc63343941" w:history="1">
            <w:r w:rsidR="00276FBA" w:rsidRPr="00EC428B">
              <w:rPr>
                <w:rStyle w:val="a9"/>
                <w:rFonts w:ascii="Times New Roman" w:hAnsi="Times New Roman" w:cs="Times New Roman"/>
                <w:noProof/>
              </w:rPr>
              <w:t>Immunofluorescence</w:t>
            </w:r>
            <w:r w:rsidR="00276FBA" w:rsidRPr="00EC428B">
              <w:rPr>
                <w:noProof/>
                <w:webHidden/>
              </w:rPr>
              <w:tab/>
            </w:r>
            <w:r w:rsidR="00276FBA" w:rsidRPr="00EC428B">
              <w:rPr>
                <w:noProof/>
                <w:webHidden/>
              </w:rPr>
              <w:fldChar w:fldCharType="begin"/>
            </w:r>
            <w:r w:rsidR="00276FBA" w:rsidRPr="00EC428B">
              <w:rPr>
                <w:noProof/>
                <w:webHidden/>
              </w:rPr>
              <w:instrText xml:space="preserve"> PAGEREF _Toc63343941 \h </w:instrText>
            </w:r>
            <w:r w:rsidR="00276FBA" w:rsidRPr="00EC428B">
              <w:rPr>
                <w:noProof/>
                <w:webHidden/>
              </w:rPr>
            </w:r>
            <w:r w:rsidR="00276FBA" w:rsidRPr="00EC428B">
              <w:rPr>
                <w:noProof/>
                <w:webHidden/>
              </w:rPr>
              <w:fldChar w:fldCharType="separate"/>
            </w:r>
            <w:r w:rsidR="00276FBA" w:rsidRPr="00EC428B">
              <w:rPr>
                <w:noProof/>
                <w:webHidden/>
              </w:rPr>
              <w:t>14</w:t>
            </w:r>
            <w:r w:rsidR="00276FBA" w:rsidRPr="00EC428B">
              <w:rPr>
                <w:noProof/>
                <w:webHidden/>
              </w:rPr>
              <w:fldChar w:fldCharType="end"/>
            </w:r>
          </w:hyperlink>
        </w:p>
        <w:p w14:paraId="4F8371D3" w14:textId="18976679" w:rsidR="00276FBA" w:rsidRDefault="002C76AC" w:rsidP="00EC428B">
          <w:pPr>
            <w:pStyle w:val="TOC2"/>
            <w:tabs>
              <w:tab w:val="right" w:leader="dot" w:pos="8296"/>
            </w:tabs>
            <w:spacing w:line="240" w:lineRule="auto"/>
            <w:ind w:left="440"/>
            <w:rPr>
              <w:noProof/>
              <w:kern w:val="2"/>
              <w:sz w:val="21"/>
              <w:lang w:eastAsia="zh-CN"/>
            </w:rPr>
          </w:pPr>
          <w:hyperlink w:anchor="_Toc63343942" w:history="1">
            <w:r w:rsidR="00276FBA" w:rsidRPr="00EE7006">
              <w:rPr>
                <w:rStyle w:val="a9"/>
                <w:rFonts w:ascii="Times New Roman" w:hAnsi="Times New Roman" w:cs="Times New Roman"/>
                <w:noProof/>
              </w:rPr>
              <w:t>Cell uptake, efflux, internalization, and tumor transplantation</w:t>
            </w:r>
            <w:r w:rsidR="00276FBA">
              <w:rPr>
                <w:noProof/>
                <w:webHidden/>
              </w:rPr>
              <w:tab/>
            </w:r>
            <w:r w:rsidR="00276FBA">
              <w:rPr>
                <w:noProof/>
                <w:webHidden/>
              </w:rPr>
              <w:fldChar w:fldCharType="begin"/>
            </w:r>
            <w:r w:rsidR="00276FBA">
              <w:rPr>
                <w:noProof/>
                <w:webHidden/>
              </w:rPr>
              <w:instrText xml:space="preserve"> PAGEREF _Toc63343942 \h </w:instrText>
            </w:r>
            <w:r w:rsidR="00276FBA">
              <w:rPr>
                <w:noProof/>
                <w:webHidden/>
              </w:rPr>
            </w:r>
            <w:r w:rsidR="00276FBA">
              <w:rPr>
                <w:noProof/>
                <w:webHidden/>
              </w:rPr>
              <w:fldChar w:fldCharType="separate"/>
            </w:r>
            <w:r w:rsidR="00276FBA">
              <w:rPr>
                <w:noProof/>
                <w:webHidden/>
              </w:rPr>
              <w:t>15</w:t>
            </w:r>
            <w:r w:rsidR="00276FBA">
              <w:rPr>
                <w:noProof/>
                <w:webHidden/>
              </w:rPr>
              <w:fldChar w:fldCharType="end"/>
            </w:r>
          </w:hyperlink>
        </w:p>
        <w:p w14:paraId="00B29561" w14:textId="672B8011" w:rsidR="00276FBA" w:rsidRPr="00276FBA" w:rsidRDefault="002C76AC" w:rsidP="00EC428B">
          <w:pPr>
            <w:pStyle w:val="TOC1"/>
            <w:spacing w:line="240" w:lineRule="auto"/>
            <w:rPr>
              <w:rFonts w:asciiTheme="minorHAnsi" w:hAnsiTheme="minorHAnsi" w:cstheme="minorBidi"/>
              <w:kern w:val="2"/>
              <w:sz w:val="21"/>
              <w:szCs w:val="22"/>
              <w:lang w:eastAsia="zh-CN"/>
            </w:rPr>
          </w:pPr>
          <w:hyperlink w:anchor="_Toc63343943" w:history="1">
            <w:r w:rsidR="00276FBA" w:rsidRPr="00276FBA">
              <w:rPr>
                <w:rStyle w:val="a9"/>
              </w:rPr>
              <w:t>References</w:t>
            </w:r>
            <w:r w:rsidR="00276FBA" w:rsidRPr="00276FBA">
              <w:rPr>
                <w:webHidden/>
              </w:rPr>
              <w:tab/>
            </w:r>
            <w:r w:rsidR="00276FBA" w:rsidRPr="00276FBA">
              <w:rPr>
                <w:webHidden/>
              </w:rPr>
              <w:fldChar w:fldCharType="begin"/>
            </w:r>
            <w:r w:rsidR="00276FBA" w:rsidRPr="00276FBA">
              <w:rPr>
                <w:webHidden/>
              </w:rPr>
              <w:instrText xml:space="preserve"> PAGEREF _Toc63343943 \h </w:instrText>
            </w:r>
            <w:r w:rsidR="00276FBA" w:rsidRPr="00276FBA">
              <w:rPr>
                <w:webHidden/>
              </w:rPr>
            </w:r>
            <w:r w:rsidR="00276FBA" w:rsidRPr="00276FBA">
              <w:rPr>
                <w:webHidden/>
              </w:rPr>
              <w:fldChar w:fldCharType="separate"/>
            </w:r>
            <w:r w:rsidR="00276FBA" w:rsidRPr="00276FBA">
              <w:rPr>
                <w:webHidden/>
              </w:rPr>
              <w:t>16</w:t>
            </w:r>
            <w:r w:rsidR="00276FBA" w:rsidRPr="00276FBA">
              <w:rPr>
                <w:webHidden/>
              </w:rPr>
              <w:fldChar w:fldCharType="end"/>
            </w:r>
          </w:hyperlink>
        </w:p>
        <w:p w14:paraId="5E196907" w14:textId="593505F7" w:rsidR="00276FBA" w:rsidRDefault="002C76AC" w:rsidP="00EC428B">
          <w:pPr>
            <w:pStyle w:val="TOC1"/>
            <w:spacing w:line="240" w:lineRule="auto"/>
            <w:rPr>
              <w:rFonts w:asciiTheme="minorHAnsi" w:hAnsiTheme="minorHAnsi" w:cstheme="minorBidi"/>
              <w:kern w:val="2"/>
              <w:sz w:val="21"/>
              <w:szCs w:val="22"/>
              <w:lang w:eastAsia="zh-CN"/>
            </w:rPr>
          </w:pPr>
          <w:hyperlink w:anchor="_Toc63343944" w:history="1">
            <w:r w:rsidR="00276FBA" w:rsidRPr="00EE7006">
              <w:rPr>
                <w:rStyle w:val="a9"/>
              </w:rPr>
              <w:t>Spectroscopic Data</w:t>
            </w:r>
            <w:r w:rsidR="00276FBA">
              <w:rPr>
                <w:webHidden/>
              </w:rPr>
              <w:tab/>
            </w:r>
            <w:r w:rsidR="00276FBA">
              <w:rPr>
                <w:webHidden/>
              </w:rPr>
              <w:fldChar w:fldCharType="begin"/>
            </w:r>
            <w:r w:rsidR="00276FBA">
              <w:rPr>
                <w:webHidden/>
              </w:rPr>
              <w:instrText xml:space="preserve"> PAGEREF _Toc63343944 \h </w:instrText>
            </w:r>
            <w:r w:rsidR="00276FBA">
              <w:rPr>
                <w:webHidden/>
              </w:rPr>
            </w:r>
            <w:r w:rsidR="00276FBA">
              <w:rPr>
                <w:webHidden/>
              </w:rPr>
              <w:fldChar w:fldCharType="separate"/>
            </w:r>
            <w:r w:rsidR="00276FBA">
              <w:rPr>
                <w:webHidden/>
              </w:rPr>
              <w:t>17</w:t>
            </w:r>
            <w:r w:rsidR="00276FBA">
              <w:rPr>
                <w:webHidden/>
              </w:rPr>
              <w:fldChar w:fldCharType="end"/>
            </w:r>
          </w:hyperlink>
        </w:p>
        <w:p w14:paraId="6C6AAB1B" w14:textId="4DDF1DDA" w:rsidR="00276FBA" w:rsidRPr="00276FBA" w:rsidRDefault="00276FBA" w:rsidP="00EC428B">
          <w:pPr>
            <w:spacing w:line="240" w:lineRule="auto"/>
            <w:rPr>
              <w:rFonts w:ascii="Times New Roman" w:hAnsi="Times New Roman" w:cs="Times New Roman"/>
              <w:sz w:val="24"/>
              <w:szCs w:val="24"/>
            </w:rPr>
          </w:pPr>
          <w:r w:rsidRPr="00276FBA">
            <w:rPr>
              <w:rFonts w:ascii="Times New Roman" w:hAnsi="Times New Roman" w:cs="Times New Roman"/>
              <w:b/>
              <w:bCs/>
              <w:sz w:val="24"/>
              <w:szCs w:val="24"/>
              <w:lang w:val="zh-CN"/>
            </w:rPr>
            <w:fldChar w:fldCharType="end"/>
          </w:r>
        </w:p>
      </w:sdtContent>
    </w:sdt>
    <w:p w14:paraId="467BF012" w14:textId="46FBA346" w:rsidR="005A12DE" w:rsidRDefault="005A12DE" w:rsidP="00EC428B">
      <w:pPr>
        <w:spacing w:after="0" w:line="240" w:lineRule="auto"/>
        <w:rPr>
          <w:rFonts w:ascii="Times New Roman" w:hAnsi="Times New Roman" w:cs="Times New Roman"/>
          <w:b/>
          <w:bCs/>
          <w:sz w:val="24"/>
          <w:szCs w:val="24"/>
        </w:rPr>
      </w:pPr>
    </w:p>
    <w:p w14:paraId="28B41C71" w14:textId="1BB5BEA1" w:rsidR="00076736" w:rsidRDefault="00076736" w:rsidP="00EC428B">
      <w:pPr>
        <w:pStyle w:val="1"/>
        <w:rPr>
          <w:b w:val="0"/>
          <w:bCs w:val="0"/>
          <w:sz w:val="24"/>
          <w:szCs w:val="24"/>
        </w:rPr>
      </w:pPr>
      <w:bookmarkStart w:id="12" w:name="_Toc63343916"/>
      <w:r w:rsidRPr="00AB7B32">
        <w:rPr>
          <w:rFonts w:hint="eastAsia"/>
          <w:sz w:val="24"/>
          <w:szCs w:val="24"/>
        </w:rPr>
        <w:t>M</w:t>
      </w:r>
      <w:r>
        <w:rPr>
          <w:sz w:val="24"/>
          <w:szCs w:val="24"/>
        </w:rPr>
        <w:t>aterials and Methods</w:t>
      </w:r>
      <w:bookmarkEnd w:id="12"/>
    </w:p>
    <w:p w14:paraId="780582D8" w14:textId="3A74D8AF" w:rsidR="00076736" w:rsidRPr="00076736" w:rsidRDefault="00076736" w:rsidP="00EC428B">
      <w:pPr>
        <w:pStyle w:val="2"/>
        <w:spacing w:line="240" w:lineRule="auto"/>
        <w:rPr>
          <w:rFonts w:ascii="Times New Roman" w:hAnsi="Times New Roman" w:cs="Times New Roman"/>
          <w:b w:val="0"/>
          <w:bCs w:val="0"/>
          <w:sz w:val="24"/>
          <w:szCs w:val="24"/>
          <w:lang w:eastAsia="zh-CN"/>
        </w:rPr>
      </w:pPr>
      <w:bookmarkStart w:id="13" w:name="_Toc63343917"/>
      <w:r>
        <w:rPr>
          <w:rFonts w:ascii="Times New Roman" w:hAnsi="Times New Roman" w:cs="Times New Roman" w:hint="eastAsia"/>
          <w:sz w:val="24"/>
          <w:szCs w:val="24"/>
          <w:lang w:eastAsia="zh-CN"/>
        </w:rPr>
        <w:t>Chemistry</w:t>
      </w:r>
      <w:bookmarkEnd w:id="13"/>
    </w:p>
    <w:p w14:paraId="0012ADEB" w14:textId="551B110F" w:rsidR="0009368D" w:rsidRPr="00EC428B" w:rsidRDefault="0009368D" w:rsidP="00EC428B">
      <w:pPr>
        <w:pStyle w:val="3"/>
        <w:spacing w:line="240" w:lineRule="auto"/>
        <w:rPr>
          <w:rFonts w:ascii="Times New Roman" w:hAnsi="Times New Roman" w:cs="Times New Roman"/>
          <w:b w:val="0"/>
          <w:sz w:val="24"/>
          <w:szCs w:val="24"/>
          <w:lang w:eastAsia="zh-CN"/>
        </w:rPr>
      </w:pPr>
      <w:bookmarkStart w:id="14" w:name="_Toc63343918"/>
      <w:r w:rsidRPr="00EC428B">
        <w:rPr>
          <w:rFonts w:ascii="Times New Roman" w:hAnsi="Times New Roman" w:cs="Times New Roman"/>
          <w:sz w:val="24"/>
          <w:szCs w:val="24"/>
          <w:lang w:eastAsia="zh-CN"/>
        </w:rPr>
        <w:t xml:space="preserve">Scheme 1. </w:t>
      </w:r>
      <w:r w:rsidRPr="00EC428B">
        <w:rPr>
          <w:rFonts w:ascii="Times New Roman" w:hAnsi="Times New Roman" w:cs="Times New Roman"/>
          <w:sz w:val="24"/>
          <w:szCs w:val="24"/>
        </w:rPr>
        <w:t xml:space="preserve">Synthetic Route Used to Generate Precursor NOTA-FAPI-42 and Reference Compound </w:t>
      </w:r>
      <w:r w:rsidRPr="00EC428B">
        <w:rPr>
          <w:rFonts w:ascii="Times New Roman" w:hAnsi="Times New Roman" w:cs="Times New Roman"/>
          <w:sz w:val="24"/>
          <w:szCs w:val="24"/>
          <w:vertAlign w:val="superscript"/>
        </w:rPr>
        <w:t>19</w:t>
      </w:r>
      <w:r w:rsidRPr="00EC428B">
        <w:rPr>
          <w:rFonts w:ascii="Times New Roman" w:hAnsi="Times New Roman" w:cs="Times New Roman"/>
          <w:sz w:val="24"/>
          <w:szCs w:val="24"/>
        </w:rPr>
        <w:t>F-FAPI-42.</w:t>
      </w:r>
      <w:bookmarkEnd w:id="14"/>
    </w:p>
    <w:p w14:paraId="67A6BED3" w14:textId="15873D84" w:rsidR="0009368D" w:rsidRPr="00045084" w:rsidRDefault="00F37961" w:rsidP="00EC428B">
      <w:pPr>
        <w:spacing w:line="240" w:lineRule="auto"/>
        <w:jc w:val="both"/>
        <w:rPr>
          <w:rFonts w:ascii="Times New Roman" w:hAnsi="Times New Roman" w:cs="Times New Roman"/>
          <w:sz w:val="24"/>
          <w:szCs w:val="24"/>
        </w:rPr>
      </w:pPr>
      <w:r w:rsidRPr="00276FBA">
        <w:rPr>
          <w:rFonts w:ascii="Times New Roman" w:hAnsi="Times New Roman" w:cs="Times New Roman"/>
          <w:sz w:val="24"/>
          <w:szCs w:val="24"/>
        </w:rPr>
        <w:object w:dxaOrig="10822" w:dyaOrig="9350" w14:anchorId="5DF0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pt;height:326.3pt" o:ole="">
            <v:imagedata r:id="rId7" o:title=""/>
          </v:shape>
          <o:OLEObject Type="Embed" ProgID="ChemDraw.Document.6.0" ShapeID="_x0000_i1025" DrawAspect="Content" ObjectID="_1675597376" r:id="rId8"/>
        </w:object>
      </w:r>
    </w:p>
    <w:p w14:paraId="01ACD195" w14:textId="70F19631" w:rsidR="0009368D" w:rsidRPr="00EC428B" w:rsidRDefault="0009368D" w:rsidP="00EC428B">
      <w:pPr>
        <w:spacing w:line="240" w:lineRule="auto"/>
        <w:jc w:val="both"/>
        <w:rPr>
          <w:rFonts w:ascii="Times New Roman" w:hAnsi="Times New Roman" w:cs="Times New Roman"/>
          <w:sz w:val="21"/>
          <w:szCs w:val="21"/>
        </w:rPr>
      </w:pPr>
      <w:r w:rsidRPr="00EC428B">
        <w:rPr>
          <w:rFonts w:ascii="Times New Roman" w:hAnsi="Times New Roman" w:cs="Times New Roman"/>
          <w:sz w:val="21"/>
          <w:szCs w:val="21"/>
        </w:rPr>
        <w:t>Reagents and conditions. (a) Cs</w:t>
      </w:r>
      <w:r w:rsidR="001171DB" w:rsidRPr="00EC428B">
        <w:rPr>
          <w:rFonts w:ascii="Times New Roman" w:hAnsi="Times New Roman" w:cs="Times New Roman"/>
          <w:sz w:val="21"/>
          <w:szCs w:val="21"/>
          <w:vertAlign w:val="subscript"/>
        </w:rPr>
        <w:t>2</w:t>
      </w:r>
      <w:r w:rsidRPr="00EC428B">
        <w:rPr>
          <w:rFonts w:ascii="Times New Roman" w:hAnsi="Times New Roman" w:cs="Times New Roman"/>
          <w:sz w:val="21"/>
          <w:szCs w:val="21"/>
        </w:rPr>
        <w:t>CO</w:t>
      </w:r>
      <w:r w:rsidRPr="00EC428B">
        <w:rPr>
          <w:rFonts w:ascii="Times New Roman" w:hAnsi="Times New Roman" w:cs="Times New Roman"/>
          <w:sz w:val="21"/>
          <w:szCs w:val="21"/>
          <w:vertAlign w:val="subscript"/>
        </w:rPr>
        <w:t>3</w:t>
      </w:r>
      <w:r w:rsidRPr="00EC428B">
        <w:rPr>
          <w:rFonts w:ascii="Times New Roman" w:hAnsi="Times New Roman" w:cs="Times New Roman"/>
          <w:sz w:val="21"/>
          <w:szCs w:val="21"/>
        </w:rPr>
        <w:t xml:space="preserve">, DMF, 65 °C, </w:t>
      </w:r>
      <w:r w:rsidR="001171DB" w:rsidRPr="00EC428B">
        <w:rPr>
          <w:rFonts w:ascii="Times New Roman" w:hAnsi="Times New Roman" w:cs="Times New Roman"/>
          <w:sz w:val="21"/>
          <w:szCs w:val="21"/>
        </w:rPr>
        <w:t>6</w:t>
      </w:r>
      <w:r w:rsidRPr="00EC428B">
        <w:rPr>
          <w:rFonts w:ascii="Times New Roman" w:hAnsi="Times New Roman" w:cs="Times New Roman"/>
          <w:sz w:val="21"/>
          <w:szCs w:val="21"/>
        </w:rPr>
        <w:t xml:space="preserve"> h; yield, 8</w:t>
      </w:r>
      <w:r w:rsidR="001171DB" w:rsidRPr="00EC428B">
        <w:rPr>
          <w:rFonts w:ascii="Times New Roman" w:hAnsi="Times New Roman" w:cs="Times New Roman"/>
          <w:sz w:val="21"/>
          <w:szCs w:val="21"/>
        </w:rPr>
        <w:t>1</w:t>
      </w:r>
      <w:r w:rsidRPr="00EC428B">
        <w:rPr>
          <w:rFonts w:ascii="Times New Roman" w:hAnsi="Times New Roman" w:cs="Times New Roman"/>
          <w:sz w:val="21"/>
          <w:szCs w:val="21"/>
        </w:rPr>
        <w:t>%. (b) (</w:t>
      </w:r>
      <w:r w:rsidRPr="00EC428B">
        <w:rPr>
          <w:rFonts w:ascii="Times New Roman" w:hAnsi="Times New Roman" w:cs="Times New Roman"/>
          <w:i/>
          <w:sz w:val="21"/>
          <w:szCs w:val="21"/>
        </w:rPr>
        <w:t>S</w:t>
      </w:r>
      <w:r w:rsidRPr="00EC428B">
        <w:rPr>
          <w:rFonts w:ascii="Times New Roman" w:hAnsi="Times New Roman" w:cs="Times New Roman"/>
          <w:sz w:val="21"/>
          <w:szCs w:val="21"/>
        </w:rPr>
        <w:t xml:space="preserve">)-4,4-difluoro-1-glycylpyrrolidine-2-carbonitrile, HATU, DIPEA, DMF, rt., </w:t>
      </w:r>
      <w:r w:rsidR="001171DB" w:rsidRPr="00EC428B">
        <w:rPr>
          <w:rFonts w:ascii="Times New Roman" w:hAnsi="Times New Roman" w:cs="Times New Roman"/>
          <w:sz w:val="21"/>
          <w:szCs w:val="21"/>
        </w:rPr>
        <w:t>20</w:t>
      </w:r>
      <w:r w:rsidRPr="00EC428B">
        <w:rPr>
          <w:rFonts w:ascii="Times New Roman" w:hAnsi="Times New Roman" w:cs="Times New Roman"/>
          <w:sz w:val="21"/>
          <w:szCs w:val="21"/>
        </w:rPr>
        <w:t xml:space="preserve"> h; yield, 63%. (c) </w:t>
      </w:r>
      <w:r w:rsidR="005A12DE" w:rsidRPr="00EC428B">
        <w:rPr>
          <w:rFonts w:ascii="Times New Roman" w:hAnsi="Times New Roman" w:cs="Times New Roman" w:hint="eastAsia"/>
          <w:i/>
          <w:sz w:val="21"/>
          <w:szCs w:val="21"/>
          <w:lang w:eastAsia="zh-CN"/>
        </w:rPr>
        <w:t>t</w:t>
      </w:r>
      <w:r w:rsidRPr="00EC428B">
        <w:rPr>
          <w:rFonts w:ascii="Times New Roman" w:hAnsi="Times New Roman" w:cs="Times New Roman"/>
          <w:i/>
          <w:sz w:val="21"/>
          <w:szCs w:val="21"/>
        </w:rPr>
        <w:t>ert</w:t>
      </w:r>
      <w:r w:rsidRPr="00EC428B">
        <w:rPr>
          <w:rFonts w:ascii="Times New Roman" w:hAnsi="Times New Roman" w:cs="Times New Roman"/>
          <w:sz w:val="21"/>
          <w:szCs w:val="21"/>
        </w:rPr>
        <w:t xml:space="preserve">-butyl piperazine-1-carboxylate, KI, DMF, 65 °C, 18 h; yield, 52%. (d) </w:t>
      </w:r>
      <w:r w:rsidRPr="00EC428B">
        <w:rPr>
          <w:rFonts w:ascii="Times New Roman" w:hAnsi="Times New Roman" w:cs="Times New Roman"/>
          <w:bCs/>
          <w:sz w:val="21"/>
          <w:szCs w:val="21"/>
        </w:rPr>
        <w:t>HCl in dioxane</w:t>
      </w:r>
      <w:r w:rsidRPr="00EC428B">
        <w:rPr>
          <w:rFonts w:ascii="Times New Roman" w:hAnsi="Times New Roman" w:cs="Times New Roman"/>
          <w:sz w:val="21"/>
          <w:szCs w:val="21"/>
        </w:rPr>
        <w:t>, CH</w:t>
      </w:r>
      <w:r w:rsidRPr="00EC428B">
        <w:rPr>
          <w:rFonts w:ascii="Times New Roman" w:hAnsi="Times New Roman" w:cs="Times New Roman"/>
          <w:sz w:val="21"/>
          <w:szCs w:val="21"/>
          <w:vertAlign w:val="subscript"/>
        </w:rPr>
        <w:t>2</w:t>
      </w:r>
      <w:r w:rsidRPr="00EC428B">
        <w:rPr>
          <w:rFonts w:ascii="Times New Roman" w:hAnsi="Times New Roman" w:cs="Times New Roman"/>
          <w:sz w:val="21"/>
          <w:szCs w:val="21"/>
        </w:rPr>
        <w:t>Cl</w:t>
      </w:r>
      <w:r w:rsidRPr="00EC428B">
        <w:rPr>
          <w:rFonts w:ascii="Times New Roman" w:hAnsi="Times New Roman" w:cs="Times New Roman"/>
          <w:sz w:val="21"/>
          <w:szCs w:val="21"/>
          <w:vertAlign w:val="subscript"/>
        </w:rPr>
        <w:t>2</w:t>
      </w:r>
      <w:r w:rsidRPr="00EC428B">
        <w:rPr>
          <w:rFonts w:ascii="Times New Roman" w:hAnsi="Times New Roman" w:cs="Times New Roman"/>
          <w:sz w:val="21"/>
          <w:szCs w:val="21"/>
        </w:rPr>
        <w:t xml:space="preserve">, rt., 1 h. </w:t>
      </w:r>
      <w:r w:rsidRPr="00EC428B">
        <w:rPr>
          <w:rFonts w:ascii="Times New Roman" w:hAnsi="Times New Roman" w:cs="Times New Roman"/>
          <w:sz w:val="21"/>
          <w:szCs w:val="21"/>
        </w:rPr>
        <w:lastRenderedPageBreak/>
        <w:t xml:space="preserve">(e) (i) 2-(4,7-bis(2-(tert-butoxy)-2-oxoethyl)-1,4,7-triazonan-1-yl)acetic acid, HATU, DIPEA, DMF, rt., </w:t>
      </w:r>
      <w:r w:rsidR="001171DB" w:rsidRPr="00EC428B">
        <w:rPr>
          <w:rFonts w:ascii="Times New Roman" w:hAnsi="Times New Roman" w:cs="Times New Roman"/>
          <w:sz w:val="21"/>
          <w:szCs w:val="21"/>
        </w:rPr>
        <w:t>20</w:t>
      </w:r>
      <w:r w:rsidRPr="00EC428B">
        <w:rPr>
          <w:rFonts w:ascii="Times New Roman" w:hAnsi="Times New Roman" w:cs="Times New Roman"/>
          <w:sz w:val="21"/>
          <w:szCs w:val="21"/>
        </w:rPr>
        <w:t xml:space="preserve"> h; (ii) TFA, rt., 3 h; yield, </w:t>
      </w:r>
      <w:r w:rsidR="001171DB" w:rsidRPr="00EC428B">
        <w:rPr>
          <w:rFonts w:ascii="Times New Roman" w:hAnsi="Times New Roman" w:cs="Times New Roman"/>
          <w:sz w:val="21"/>
          <w:szCs w:val="21"/>
        </w:rPr>
        <w:t>30</w:t>
      </w:r>
      <w:r w:rsidRPr="00EC428B">
        <w:rPr>
          <w:rFonts w:ascii="Times New Roman" w:hAnsi="Times New Roman" w:cs="Times New Roman"/>
          <w:sz w:val="21"/>
          <w:szCs w:val="21"/>
        </w:rPr>
        <w:t>%. (f) AlC</w:t>
      </w:r>
      <w:r w:rsidRPr="00EC428B">
        <w:rPr>
          <w:rFonts w:ascii="Times New Roman" w:hAnsi="Times New Roman" w:cs="Times New Roman"/>
          <w:sz w:val="21"/>
          <w:szCs w:val="21"/>
          <w:lang w:eastAsia="zh-CN"/>
        </w:rPr>
        <w:t>l</w:t>
      </w:r>
      <w:r w:rsidRPr="00EC428B">
        <w:rPr>
          <w:rFonts w:ascii="Times New Roman" w:hAnsi="Times New Roman" w:cs="Times New Roman"/>
          <w:sz w:val="21"/>
          <w:szCs w:val="21"/>
          <w:vertAlign w:val="subscript"/>
        </w:rPr>
        <w:t>3</w:t>
      </w:r>
      <w:r w:rsidRPr="00EC428B">
        <w:rPr>
          <w:rFonts w:ascii="Times New Roman" w:hAnsi="Times New Roman" w:cs="Times New Roman"/>
          <w:sz w:val="21"/>
          <w:szCs w:val="21"/>
        </w:rPr>
        <w:t xml:space="preserve">, KF, DMSO, NaOAc, 105 °C, 1 h; yield, </w:t>
      </w:r>
      <w:r w:rsidR="00B037DA" w:rsidRPr="00EC428B">
        <w:rPr>
          <w:rFonts w:ascii="Times New Roman" w:hAnsi="Times New Roman" w:cs="Times New Roman" w:hint="eastAsia"/>
          <w:sz w:val="21"/>
          <w:szCs w:val="21"/>
          <w:lang w:eastAsia="zh-CN"/>
        </w:rPr>
        <w:t>41</w:t>
      </w:r>
      <w:r w:rsidRPr="00EC428B">
        <w:rPr>
          <w:rFonts w:ascii="Times New Roman" w:hAnsi="Times New Roman" w:cs="Times New Roman"/>
          <w:sz w:val="21"/>
          <w:szCs w:val="21"/>
        </w:rPr>
        <w:t>%.</w:t>
      </w:r>
    </w:p>
    <w:p w14:paraId="4F9524C8" w14:textId="7F8DE590" w:rsidR="00813800" w:rsidRPr="00EC428B" w:rsidRDefault="009F48E0" w:rsidP="00EC428B">
      <w:pPr>
        <w:pStyle w:val="3"/>
        <w:spacing w:line="240" w:lineRule="auto"/>
        <w:rPr>
          <w:rFonts w:ascii="Times New Roman" w:hAnsi="Times New Roman" w:cs="Times New Roman"/>
          <w:b w:val="0"/>
          <w:sz w:val="24"/>
          <w:szCs w:val="24"/>
          <w:lang w:eastAsia="zh-CN"/>
        </w:rPr>
      </w:pPr>
      <w:bookmarkStart w:id="15" w:name="_Toc63343919"/>
      <w:r w:rsidRPr="00EC428B">
        <w:rPr>
          <w:rFonts w:ascii="Times New Roman" w:hAnsi="Times New Roman" w:cs="Times New Roman"/>
          <w:sz w:val="24"/>
          <w:szCs w:val="24"/>
          <w:lang w:eastAsia="zh-CN"/>
        </w:rPr>
        <w:t xml:space="preserve">Scheme </w:t>
      </w:r>
      <w:r w:rsidR="0009368D" w:rsidRPr="00EC428B">
        <w:rPr>
          <w:rFonts w:ascii="Times New Roman" w:hAnsi="Times New Roman" w:cs="Times New Roman"/>
          <w:sz w:val="24"/>
          <w:szCs w:val="24"/>
          <w:lang w:eastAsia="zh-CN"/>
        </w:rPr>
        <w:t>2</w:t>
      </w:r>
      <w:r w:rsidRPr="00EC428B">
        <w:rPr>
          <w:rFonts w:ascii="Times New Roman" w:hAnsi="Times New Roman" w:cs="Times New Roman"/>
          <w:sz w:val="24"/>
          <w:szCs w:val="24"/>
          <w:lang w:eastAsia="zh-CN"/>
        </w:rPr>
        <w:t xml:space="preserve">. </w:t>
      </w:r>
      <w:r w:rsidR="0008525D" w:rsidRPr="00EC428B">
        <w:rPr>
          <w:rFonts w:ascii="Times New Roman" w:hAnsi="Times New Roman" w:cs="Times New Roman"/>
          <w:sz w:val="24"/>
          <w:szCs w:val="24"/>
        </w:rPr>
        <w:t xml:space="preserve">Synthetic Route Used to Generate Precursor P-FAPI and Reference Compound </w:t>
      </w:r>
      <w:r w:rsidR="0008525D" w:rsidRPr="00EC428B">
        <w:rPr>
          <w:rFonts w:ascii="Times New Roman" w:hAnsi="Times New Roman" w:cs="Times New Roman"/>
          <w:sz w:val="24"/>
          <w:szCs w:val="24"/>
          <w:vertAlign w:val="superscript"/>
        </w:rPr>
        <w:t>19</w:t>
      </w:r>
      <w:r w:rsidR="0008525D" w:rsidRPr="00EC428B">
        <w:rPr>
          <w:rFonts w:ascii="Times New Roman" w:hAnsi="Times New Roman" w:cs="Times New Roman"/>
          <w:sz w:val="24"/>
          <w:szCs w:val="24"/>
        </w:rPr>
        <w:t>F-P-FAPI</w:t>
      </w:r>
      <w:r w:rsidRPr="00EC428B">
        <w:rPr>
          <w:rFonts w:ascii="Times New Roman" w:hAnsi="Times New Roman" w:cs="Times New Roman"/>
          <w:sz w:val="24"/>
          <w:szCs w:val="24"/>
        </w:rPr>
        <w:t>.</w:t>
      </w:r>
      <w:bookmarkEnd w:id="15"/>
    </w:p>
    <w:p w14:paraId="2C5A244C" w14:textId="57FD7C28" w:rsidR="00307AC7" w:rsidRPr="00045084" w:rsidRDefault="001171DB"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12046" w:dyaOrig="6557" w14:anchorId="5673EC82">
          <v:shape id="_x0000_i1026" type="#_x0000_t75" style="width:407.05pt;height:221.85pt" o:ole="">
            <v:imagedata r:id="rId9" o:title=""/>
          </v:shape>
          <o:OLEObject Type="Embed" ProgID="ChemDraw.Document.6.0" ShapeID="_x0000_i1026" DrawAspect="Content" ObjectID="_1675597377" r:id="rId10"/>
        </w:object>
      </w:r>
    </w:p>
    <w:p w14:paraId="60D38B6C" w14:textId="2A705BE6" w:rsidR="0009368D" w:rsidRPr="00EC428B" w:rsidRDefault="009F48E0" w:rsidP="00EC428B">
      <w:pPr>
        <w:spacing w:line="240" w:lineRule="auto"/>
        <w:jc w:val="both"/>
        <w:rPr>
          <w:rFonts w:ascii="Times New Roman" w:hAnsi="Times New Roman" w:cs="Times New Roman"/>
          <w:sz w:val="21"/>
          <w:szCs w:val="21"/>
        </w:rPr>
      </w:pPr>
      <w:r w:rsidRPr="00EC428B">
        <w:rPr>
          <w:rFonts w:ascii="Times New Roman" w:hAnsi="Times New Roman" w:cs="Times New Roman"/>
          <w:sz w:val="21"/>
          <w:szCs w:val="21"/>
        </w:rPr>
        <w:t xml:space="preserve">Reagents and conditions. (a) </w:t>
      </w:r>
      <w:r w:rsidR="001171DB" w:rsidRPr="00EC428B">
        <w:rPr>
          <w:rFonts w:ascii="Times New Roman" w:hAnsi="Times New Roman" w:cs="Times New Roman"/>
          <w:sz w:val="21"/>
          <w:szCs w:val="21"/>
        </w:rPr>
        <w:t>Cs</w:t>
      </w:r>
      <w:r w:rsidR="001171DB" w:rsidRPr="00EC428B">
        <w:rPr>
          <w:rFonts w:ascii="Times New Roman" w:hAnsi="Times New Roman" w:cs="Times New Roman"/>
          <w:sz w:val="21"/>
          <w:szCs w:val="21"/>
          <w:vertAlign w:val="subscript"/>
        </w:rPr>
        <w:t>2</w:t>
      </w:r>
      <w:r w:rsidR="001171DB" w:rsidRPr="00EC428B">
        <w:rPr>
          <w:rFonts w:ascii="Times New Roman" w:hAnsi="Times New Roman" w:cs="Times New Roman"/>
          <w:sz w:val="21"/>
          <w:szCs w:val="21"/>
        </w:rPr>
        <w:t>CO</w:t>
      </w:r>
      <w:r w:rsidR="001171DB" w:rsidRPr="00EC428B">
        <w:rPr>
          <w:rFonts w:ascii="Times New Roman" w:hAnsi="Times New Roman" w:cs="Times New Roman"/>
          <w:sz w:val="21"/>
          <w:szCs w:val="21"/>
          <w:vertAlign w:val="subscript"/>
        </w:rPr>
        <w:t>3</w:t>
      </w:r>
      <w:r w:rsidRPr="00EC428B">
        <w:rPr>
          <w:rFonts w:ascii="Times New Roman" w:hAnsi="Times New Roman" w:cs="Times New Roman"/>
          <w:sz w:val="21"/>
          <w:szCs w:val="21"/>
        </w:rPr>
        <w:t>, DMF, 6</w:t>
      </w:r>
      <w:r w:rsidR="009072E5" w:rsidRPr="00EC428B">
        <w:rPr>
          <w:rFonts w:ascii="Times New Roman" w:hAnsi="Times New Roman" w:cs="Times New Roman"/>
          <w:sz w:val="21"/>
          <w:szCs w:val="21"/>
        </w:rPr>
        <w:t>5</w:t>
      </w:r>
      <w:r w:rsidRPr="00EC428B">
        <w:rPr>
          <w:rFonts w:ascii="Times New Roman" w:hAnsi="Times New Roman" w:cs="Times New Roman"/>
          <w:sz w:val="21"/>
          <w:szCs w:val="21"/>
        </w:rPr>
        <w:t xml:space="preserve"> °C, </w:t>
      </w:r>
      <w:r w:rsidR="009072E5" w:rsidRPr="00EC428B">
        <w:rPr>
          <w:rFonts w:ascii="Times New Roman" w:hAnsi="Times New Roman" w:cs="Times New Roman"/>
          <w:sz w:val="21"/>
          <w:szCs w:val="21"/>
        </w:rPr>
        <w:t>3</w:t>
      </w:r>
      <w:r w:rsidRPr="00EC428B">
        <w:rPr>
          <w:rFonts w:ascii="Times New Roman" w:hAnsi="Times New Roman" w:cs="Times New Roman"/>
          <w:sz w:val="21"/>
          <w:szCs w:val="21"/>
        </w:rPr>
        <w:t xml:space="preserve"> h; yield, </w:t>
      </w:r>
      <w:r w:rsidR="0009368D" w:rsidRPr="00EC428B">
        <w:rPr>
          <w:rFonts w:ascii="Times New Roman" w:hAnsi="Times New Roman" w:cs="Times New Roman"/>
          <w:sz w:val="21"/>
          <w:szCs w:val="21"/>
        </w:rPr>
        <w:t>32</w:t>
      </w:r>
      <w:r w:rsidRPr="00EC428B">
        <w:rPr>
          <w:rFonts w:ascii="Times New Roman" w:hAnsi="Times New Roman" w:cs="Times New Roman"/>
          <w:sz w:val="21"/>
          <w:szCs w:val="21"/>
        </w:rPr>
        <w:t xml:space="preserve">%. (b) </w:t>
      </w:r>
      <w:r w:rsidR="009072E5" w:rsidRPr="00EC428B">
        <w:rPr>
          <w:rFonts w:ascii="Times New Roman" w:hAnsi="Times New Roman" w:cs="Times New Roman"/>
          <w:sz w:val="21"/>
          <w:szCs w:val="21"/>
        </w:rPr>
        <w:t>(</w:t>
      </w:r>
      <w:r w:rsidR="009072E5" w:rsidRPr="00EC428B">
        <w:rPr>
          <w:rFonts w:ascii="Times New Roman" w:hAnsi="Times New Roman" w:cs="Times New Roman"/>
          <w:i/>
          <w:sz w:val="21"/>
          <w:szCs w:val="21"/>
        </w:rPr>
        <w:t>S</w:t>
      </w:r>
      <w:r w:rsidR="009072E5" w:rsidRPr="00EC428B">
        <w:rPr>
          <w:rFonts w:ascii="Times New Roman" w:hAnsi="Times New Roman" w:cs="Times New Roman"/>
          <w:sz w:val="21"/>
          <w:szCs w:val="21"/>
        </w:rPr>
        <w:t>)-4,4-difluoro-1-glycylpyrrolidine-2-carbonitrile</w:t>
      </w:r>
      <w:r w:rsidRPr="00EC428B">
        <w:rPr>
          <w:rFonts w:ascii="Times New Roman" w:hAnsi="Times New Roman" w:cs="Times New Roman"/>
          <w:sz w:val="21"/>
          <w:szCs w:val="21"/>
        </w:rPr>
        <w:t xml:space="preserve">, </w:t>
      </w:r>
      <w:r w:rsidR="009072E5" w:rsidRPr="00EC428B">
        <w:rPr>
          <w:rFonts w:ascii="Times New Roman" w:hAnsi="Times New Roman" w:cs="Times New Roman"/>
          <w:sz w:val="21"/>
          <w:szCs w:val="21"/>
        </w:rPr>
        <w:t>HATU</w:t>
      </w:r>
      <w:r w:rsidRPr="00EC428B">
        <w:rPr>
          <w:rFonts w:ascii="Times New Roman" w:hAnsi="Times New Roman" w:cs="Times New Roman"/>
          <w:sz w:val="21"/>
          <w:szCs w:val="21"/>
        </w:rPr>
        <w:t xml:space="preserve">, </w:t>
      </w:r>
      <w:r w:rsidR="009072E5" w:rsidRPr="00EC428B">
        <w:rPr>
          <w:rFonts w:ascii="Times New Roman" w:hAnsi="Times New Roman" w:cs="Times New Roman"/>
          <w:sz w:val="21"/>
          <w:szCs w:val="21"/>
        </w:rPr>
        <w:t>DIPEA</w:t>
      </w:r>
      <w:r w:rsidRPr="00EC428B">
        <w:rPr>
          <w:rFonts w:ascii="Times New Roman" w:hAnsi="Times New Roman" w:cs="Times New Roman"/>
          <w:sz w:val="21"/>
          <w:szCs w:val="21"/>
        </w:rPr>
        <w:t>, DMF, rt</w:t>
      </w:r>
      <w:r w:rsidR="00C527A9" w:rsidRPr="00EC428B">
        <w:rPr>
          <w:rFonts w:ascii="Times New Roman" w:hAnsi="Times New Roman" w:cs="Times New Roman"/>
          <w:sz w:val="21"/>
          <w:szCs w:val="21"/>
        </w:rPr>
        <w:t>,</w:t>
      </w:r>
      <w:r w:rsidRPr="00EC428B">
        <w:rPr>
          <w:rFonts w:ascii="Times New Roman" w:hAnsi="Times New Roman" w:cs="Times New Roman"/>
          <w:sz w:val="21"/>
          <w:szCs w:val="21"/>
        </w:rPr>
        <w:t xml:space="preserve"> 16 h; yield, </w:t>
      </w:r>
      <w:r w:rsidR="0009368D" w:rsidRPr="00EC428B">
        <w:rPr>
          <w:rFonts w:ascii="Times New Roman" w:hAnsi="Times New Roman" w:cs="Times New Roman"/>
          <w:sz w:val="21"/>
          <w:szCs w:val="21"/>
        </w:rPr>
        <w:t>57</w:t>
      </w:r>
      <w:r w:rsidRPr="00EC428B">
        <w:rPr>
          <w:rFonts w:ascii="Times New Roman" w:hAnsi="Times New Roman" w:cs="Times New Roman"/>
          <w:sz w:val="21"/>
          <w:szCs w:val="21"/>
        </w:rPr>
        <w:t xml:space="preserve">%. (c) </w:t>
      </w:r>
      <w:r w:rsidR="0009368D" w:rsidRPr="00EC428B">
        <w:rPr>
          <w:rFonts w:ascii="Times New Roman" w:hAnsi="Times New Roman" w:cs="Times New Roman"/>
          <w:sz w:val="21"/>
          <w:szCs w:val="21"/>
        </w:rPr>
        <w:t xml:space="preserve">TFA, rt. 1 h; yield, </w:t>
      </w:r>
      <w:r w:rsidR="00B037DA" w:rsidRPr="00EC428B">
        <w:rPr>
          <w:rFonts w:ascii="Times New Roman" w:hAnsi="Times New Roman" w:cs="Times New Roman" w:hint="eastAsia"/>
          <w:sz w:val="21"/>
          <w:szCs w:val="21"/>
          <w:lang w:eastAsia="zh-CN"/>
        </w:rPr>
        <w:t>89</w:t>
      </w:r>
      <w:r w:rsidR="0009368D" w:rsidRPr="00EC428B">
        <w:rPr>
          <w:rFonts w:ascii="Times New Roman" w:hAnsi="Times New Roman" w:cs="Times New Roman"/>
          <w:sz w:val="21"/>
          <w:szCs w:val="21"/>
        </w:rPr>
        <w:t>%. (d) 2-(4,7-</w:t>
      </w:r>
      <w:r w:rsidR="0009368D" w:rsidRPr="00EC428B">
        <w:rPr>
          <w:rFonts w:ascii="Times New Roman" w:hAnsi="Times New Roman" w:cs="Times New Roman"/>
          <w:i/>
          <w:sz w:val="21"/>
          <w:szCs w:val="21"/>
        </w:rPr>
        <w:t>bis</w:t>
      </w:r>
      <w:r w:rsidR="0009368D" w:rsidRPr="00EC428B">
        <w:rPr>
          <w:rFonts w:ascii="Times New Roman" w:hAnsi="Times New Roman" w:cs="Times New Roman"/>
          <w:sz w:val="21"/>
          <w:szCs w:val="21"/>
        </w:rPr>
        <w:t>(2-(</w:t>
      </w:r>
      <w:r w:rsidR="0009368D" w:rsidRPr="00EC428B">
        <w:rPr>
          <w:rFonts w:ascii="Times New Roman" w:hAnsi="Times New Roman" w:cs="Times New Roman"/>
          <w:i/>
          <w:sz w:val="21"/>
          <w:szCs w:val="21"/>
        </w:rPr>
        <w:t>tert</w:t>
      </w:r>
      <w:r w:rsidR="0009368D" w:rsidRPr="00EC428B">
        <w:rPr>
          <w:rFonts w:ascii="Times New Roman" w:hAnsi="Times New Roman" w:cs="Times New Roman"/>
          <w:sz w:val="21"/>
          <w:szCs w:val="21"/>
        </w:rPr>
        <w:t>-butoxy)-2-oxoethyl)-1,4,7-triazonan-1-yl)acetic acid, HATU, DIPEA, DMF, rt., 16 h; (ii) TFA, rt., 3 h; yield, 48%. (e) AlC</w:t>
      </w:r>
      <w:r w:rsidR="0009368D" w:rsidRPr="00EC428B">
        <w:rPr>
          <w:rFonts w:ascii="Times New Roman" w:hAnsi="Times New Roman" w:cs="Times New Roman"/>
          <w:sz w:val="21"/>
          <w:szCs w:val="21"/>
          <w:lang w:eastAsia="zh-CN"/>
        </w:rPr>
        <w:t>l</w:t>
      </w:r>
      <w:r w:rsidR="0009368D" w:rsidRPr="00EC428B">
        <w:rPr>
          <w:rFonts w:ascii="Times New Roman" w:hAnsi="Times New Roman" w:cs="Times New Roman"/>
          <w:sz w:val="21"/>
          <w:szCs w:val="21"/>
          <w:vertAlign w:val="subscript"/>
        </w:rPr>
        <w:t>3</w:t>
      </w:r>
      <w:r w:rsidR="0009368D" w:rsidRPr="00EC428B">
        <w:rPr>
          <w:rFonts w:ascii="Times New Roman" w:hAnsi="Times New Roman" w:cs="Times New Roman"/>
          <w:sz w:val="21"/>
          <w:szCs w:val="21"/>
        </w:rPr>
        <w:t>, KF, DMSO, NaOAc, 105 °C, 1 h; yield, 45%.</w:t>
      </w:r>
    </w:p>
    <w:p w14:paraId="3382565B" w14:textId="77777777" w:rsidR="00076736" w:rsidRPr="00045084" w:rsidRDefault="00076736" w:rsidP="00EC428B">
      <w:pPr>
        <w:spacing w:line="240" w:lineRule="auto"/>
        <w:jc w:val="both"/>
        <w:rPr>
          <w:rFonts w:ascii="Times New Roman" w:hAnsi="Times New Roman" w:cs="Times New Roman"/>
          <w:sz w:val="24"/>
          <w:szCs w:val="24"/>
        </w:rPr>
      </w:pPr>
    </w:p>
    <w:p w14:paraId="356EF1A1" w14:textId="06485F99" w:rsidR="001171DB" w:rsidRPr="00045084" w:rsidRDefault="009F48E0"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tab/>
      </w:r>
      <w:r w:rsidR="00A96295" w:rsidRPr="00045084">
        <w:rPr>
          <w:rFonts w:ascii="Times New Roman" w:hAnsi="Times New Roman" w:cs="Times New Roman"/>
          <w:sz w:val="24"/>
          <w:szCs w:val="24"/>
        </w:rPr>
        <w:object w:dxaOrig="2704" w:dyaOrig="1248" w14:anchorId="24889758">
          <v:shape id="_x0000_i1027" type="#_x0000_t75" style="width:135.25pt;height:62.45pt" o:ole="">
            <v:imagedata r:id="rId11" o:title=""/>
          </v:shape>
          <o:OLEObject Type="Embed" ProgID="ChemDraw.Document.6.0" ShapeID="_x0000_i1027" DrawAspect="Content" ObjectID="_1675597378" r:id="rId12"/>
        </w:object>
      </w:r>
    </w:p>
    <w:p w14:paraId="2197B00A" w14:textId="65D4100D" w:rsidR="00A96295" w:rsidRPr="00EC428B" w:rsidRDefault="001171DB" w:rsidP="00EC428B">
      <w:pPr>
        <w:pStyle w:val="3"/>
        <w:spacing w:line="240" w:lineRule="auto"/>
        <w:rPr>
          <w:rFonts w:ascii="Times New Roman" w:hAnsi="Times New Roman" w:cs="Times New Roman"/>
          <w:iCs/>
          <w:sz w:val="24"/>
          <w:szCs w:val="24"/>
          <w:lang w:eastAsia="zh-CN"/>
        </w:rPr>
      </w:pPr>
      <w:bookmarkStart w:id="16" w:name="_Toc63343920"/>
      <w:r w:rsidRPr="00EC428B">
        <w:rPr>
          <w:rFonts w:ascii="Times New Roman" w:hAnsi="Times New Roman" w:cs="Times New Roman"/>
          <w:iCs/>
          <w:sz w:val="24"/>
          <w:szCs w:val="24"/>
          <w:lang w:eastAsia="zh-CN"/>
        </w:rPr>
        <w:t>6-(3-chloropropoxy)quinoline-4-carboxylic acid (3)</w:t>
      </w:r>
      <w:bookmarkEnd w:id="16"/>
    </w:p>
    <w:p w14:paraId="56BD1750" w14:textId="68BED840" w:rsidR="00DC071B" w:rsidRDefault="001171DB" w:rsidP="00EC428B">
      <w:pPr>
        <w:pStyle w:val="a7"/>
        <w:spacing w:before="0" w:beforeAutospacing="0" w:after="0" w:afterAutospacing="0"/>
        <w:jc w:val="both"/>
        <w:rPr>
          <w:rFonts w:ascii="MS Shell Dlg 2" w:hAnsi="MS Shell Dlg 2"/>
          <w:sz w:val="17"/>
          <w:szCs w:val="17"/>
        </w:rPr>
      </w:pPr>
      <w:r w:rsidRPr="00045084">
        <w:rPr>
          <w:rFonts w:ascii="Times New Roman" w:hAnsi="Times New Roman" w:cs="Times New Roman"/>
        </w:rPr>
        <w:t xml:space="preserve">To a solution of 6-hydroxyquinoline-4-carboxylic acid </w:t>
      </w:r>
      <w:r w:rsidRPr="00045084">
        <w:rPr>
          <w:rFonts w:ascii="Times New Roman" w:hAnsi="Times New Roman" w:cs="Times New Roman"/>
          <w:b/>
        </w:rPr>
        <w:t xml:space="preserve">1 </w:t>
      </w:r>
      <w:r w:rsidRPr="00045084">
        <w:rPr>
          <w:rFonts w:ascii="Times New Roman" w:hAnsi="Times New Roman" w:cs="Times New Roman"/>
        </w:rPr>
        <w:t>(0.49 g, 2.59 mmol, 1.00 equiv) in DMF (10.00 mL) was added Cs</w:t>
      </w:r>
      <w:r w:rsidRPr="00045084">
        <w:rPr>
          <w:rFonts w:ascii="Times New Roman" w:hAnsi="Times New Roman" w:cs="Times New Roman"/>
          <w:vertAlign w:val="subscript"/>
        </w:rPr>
        <w:t>2</w:t>
      </w:r>
      <w:r w:rsidRPr="00045084">
        <w:rPr>
          <w:rFonts w:ascii="Times New Roman" w:hAnsi="Times New Roman" w:cs="Times New Roman"/>
        </w:rPr>
        <w:t>CO</w:t>
      </w:r>
      <w:r w:rsidRPr="00045084">
        <w:rPr>
          <w:rFonts w:ascii="Times New Roman" w:hAnsi="Times New Roman" w:cs="Times New Roman"/>
          <w:vertAlign w:val="subscript"/>
        </w:rPr>
        <w:t>3</w:t>
      </w:r>
      <w:r w:rsidRPr="00045084">
        <w:rPr>
          <w:rFonts w:ascii="Times New Roman" w:hAnsi="Times New Roman" w:cs="Times New Roman"/>
        </w:rPr>
        <w:t xml:space="preserve"> (2.95 g, 9.07 mmol, 3.00 equiv) and </w:t>
      </w:r>
      <w:r w:rsidRPr="00045084">
        <w:rPr>
          <w:rFonts w:ascii="Times New Roman" w:hAnsi="Times New Roman" w:cs="Times New Roman"/>
          <w:bCs/>
        </w:rPr>
        <w:t>1-bromo-3-chloropropane</w:t>
      </w:r>
      <w:r w:rsidRPr="00045084">
        <w:rPr>
          <w:rFonts w:ascii="Times New Roman" w:hAnsi="Times New Roman" w:cs="Times New Roman"/>
          <w:b/>
          <w:bCs/>
        </w:rPr>
        <w:t xml:space="preserve"> </w:t>
      </w:r>
      <w:r w:rsidRPr="00045084">
        <w:rPr>
          <w:rFonts w:ascii="Times New Roman" w:hAnsi="Times New Roman" w:cs="Times New Roman"/>
          <w:bCs/>
        </w:rPr>
        <w:t>(</w:t>
      </w:r>
      <w:r w:rsidRPr="00045084">
        <w:rPr>
          <w:rFonts w:ascii="Times New Roman" w:hAnsi="Times New Roman" w:cs="Times New Roman"/>
          <w:b/>
          <w:bCs/>
        </w:rPr>
        <w:t>2</w:t>
      </w:r>
      <w:r w:rsidRPr="00045084">
        <w:rPr>
          <w:rFonts w:ascii="Times New Roman" w:hAnsi="Times New Roman" w:cs="Times New Roman"/>
          <w:bCs/>
        </w:rPr>
        <w:t>)</w:t>
      </w:r>
      <w:r w:rsidRPr="00045084">
        <w:rPr>
          <w:rFonts w:ascii="Times New Roman" w:hAnsi="Times New Roman" w:cs="Times New Roman"/>
        </w:rPr>
        <w:t xml:space="preserve"> (1.43 g, 9.07 mmol, 3.50 equiv) under nitrogen atmosphere at room temperature. The reaction mixture was heated to 65 °C and stirred for 6 h. The reaction was cooled to 0 °C and quenched with water (50.0 mL) and the aqueous layer was extracted with EtOAc (6 × 10.0 mL). The organic extracts were combined, washed with 5% lithium chloride aqueous (5.00 mL), and then dried over Na</w:t>
      </w:r>
      <w:r w:rsidRPr="00045084">
        <w:rPr>
          <w:rFonts w:ascii="Times New Roman" w:hAnsi="Times New Roman" w:cs="Times New Roman"/>
          <w:vertAlign w:val="subscript"/>
        </w:rPr>
        <w:t>2</w:t>
      </w:r>
      <w:r w:rsidRPr="00045084">
        <w:rPr>
          <w:rFonts w:ascii="Times New Roman" w:hAnsi="Times New Roman" w:cs="Times New Roman"/>
        </w:rPr>
        <w:t>SO</w:t>
      </w:r>
      <w:r w:rsidRPr="00045084">
        <w:rPr>
          <w:rFonts w:ascii="Times New Roman" w:hAnsi="Times New Roman" w:cs="Times New Roman"/>
          <w:vertAlign w:val="subscript"/>
        </w:rPr>
        <w:t>4</w:t>
      </w:r>
      <w:r w:rsidRPr="00045084">
        <w:rPr>
          <w:rFonts w:ascii="Times New Roman" w:hAnsi="Times New Roman" w:cs="Times New Roman"/>
        </w:rPr>
        <w:t xml:space="preserve">. After being concentrated </w:t>
      </w:r>
      <w:r w:rsidRPr="00045084">
        <w:rPr>
          <w:rFonts w:ascii="Times New Roman" w:hAnsi="Times New Roman" w:cs="Times New Roman"/>
          <w:i/>
        </w:rPr>
        <w:t>in vacuo</w:t>
      </w:r>
      <w:r w:rsidRPr="00045084">
        <w:rPr>
          <w:rFonts w:ascii="Times New Roman" w:hAnsi="Times New Roman" w:cs="Times New Roman"/>
        </w:rPr>
        <w:t xml:space="preserve">, the residue was purified by flash chromatography on silica gel </w:t>
      </w:r>
      <w:r w:rsidRPr="00045084">
        <w:rPr>
          <w:rFonts w:ascii="Times New Roman" w:hAnsi="Times New Roman" w:cs="Times New Roman"/>
        </w:rPr>
        <w:lastRenderedPageBreak/>
        <w:t>to afford the desired compound</w:t>
      </w:r>
      <w:r w:rsidRPr="00045084">
        <w:rPr>
          <w:rFonts w:ascii="Times New Roman" w:hAnsi="Times New Roman" w:cs="Times New Roman"/>
          <w:b/>
        </w:rPr>
        <w:t xml:space="preserve"> </w:t>
      </w:r>
      <w:r w:rsidRPr="00045084">
        <w:rPr>
          <w:rFonts w:ascii="Times New Roman" w:hAnsi="Times New Roman" w:cs="Times New Roman"/>
        </w:rPr>
        <w:t xml:space="preserve">as a white solid (0.56 g, 2.17 mmol, 81% yield). NMR Spectroscopy: </w:t>
      </w:r>
      <w:r w:rsidRPr="00045084">
        <w:rPr>
          <w:rFonts w:ascii="Times New Roman" w:hAnsi="Times New Roman" w:cs="Times New Roman"/>
          <w:vertAlign w:val="superscript"/>
        </w:rPr>
        <w:t>1</w:t>
      </w:r>
      <w:r w:rsidRPr="00045084">
        <w:rPr>
          <w:rFonts w:ascii="Times New Roman" w:hAnsi="Times New Roman" w:cs="Times New Roman"/>
        </w:rPr>
        <w:t>H NMR (</w:t>
      </w:r>
      <w:r w:rsidRPr="00045084">
        <w:rPr>
          <w:rFonts w:ascii="Times New Roman" w:eastAsia="Malgun Gothic" w:hAnsi="Times New Roman" w:cs="Times New Roman"/>
          <w:lang w:eastAsia="ko-KR"/>
        </w:rPr>
        <w:t>400</w:t>
      </w:r>
      <w:r w:rsidRPr="00045084">
        <w:rPr>
          <w:rFonts w:ascii="Times New Roman" w:hAnsi="Times New Roman" w:cs="Times New Roman"/>
        </w:rPr>
        <w:t xml:space="preserve"> MHz, (CD</w:t>
      </w:r>
      <w:r w:rsidRPr="00045084">
        <w:rPr>
          <w:rFonts w:ascii="Times New Roman" w:hAnsi="Times New Roman" w:cs="Times New Roman"/>
          <w:vertAlign w:val="subscript"/>
        </w:rPr>
        <w:t>3</w:t>
      </w:r>
      <w:r w:rsidRPr="00045084">
        <w:rPr>
          <w:rFonts w:ascii="Times New Roman" w:hAnsi="Times New Roman" w:cs="Times New Roman"/>
        </w:rPr>
        <w:t>)</w:t>
      </w:r>
      <w:r w:rsidRPr="00045084">
        <w:rPr>
          <w:rFonts w:ascii="Times New Roman" w:hAnsi="Times New Roman" w:cs="Times New Roman"/>
          <w:vertAlign w:val="subscript"/>
        </w:rPr>
        <w:t>2</w:t>
      </w:r>
      <w:r w:rsidRPr="00045084">
        <w:rPr>
          <w:rFonts w:ascii="Times New Roman" w:hAnsi="Times New Roman" w:cs="Times New Roman"/>
        </w:rPr>
        <w:t>SO,</w:t>
      </w:r>
      <w:r w:rsidRPr="00045084">
        <w:rPr>
          <w:rFonts w:ascii="Times New Roman" w:eastAsia="Malgun Gothic" w:hAnsi="Times New Roman" w:cs="Times New Roman"/>
          <w:lang w:eastAsia="ko-KR"/>
        </w:rPr>
        <w:t xml:space="preserve"> 25</w:t>
      </w:r>
      <w:r w:rsidRPr="00045084">
        <w:rPr>
          <w:rFonts w:ascii="Times New Roman" w:hAnsi="Times New Roman" w:cs="Times New Roman"/>
        </w:rPr>
        <w:t xml:space="preserve"> °C, </w:t>
      </w:r>
      <w:r w:rsidRPr="00045084">
        <w:rPr>
          <w:rFonts w:ascii="Times New Roman" w:hAnsi="Times New Roman" w:cs="Times New Roman"/>
        </w:rPr>
        <w:sym w:font="Symbol" w:char="F064"/>
      </w:r>
      <w:r w:rsidRPr="00045084">
        <w:rPr>
          <w:rFonts w:ascii="Times New Roman" w:hAnsi="Times New Roman" w:cs="Times New Roman"/>
        </w:rPr>
        <w:t>):</w:t>
      </w:r>
      <w:r w:rsidR="00DC071B">
        <w:rPr>
          <w:rFonts w:ascii="Times New Roman" w:hAnsi="Times New Roman" w:cs="Times New Roman" w:hint="eastAsia"/>
        </w:rPr>
        <w:t xml:space="preserve"> </w:t>
      </w:r>
      <w:r w:rsidRPr="00045084">
        <w:rPr>
          <w:rFonts w:ascii="Times New Roman" w:hAnsi="Times New Roman" w:cs="Times New Roman"/>
        </w:rPr>
        <w:t>8.8</w:t>
      </w:r>
      <w:r w:rsidR="00DC071B">
        <w:rPr>
          <w:rFonts w:ascii="Times New Roman" w:hAnsi="Times New Roman" w:cs="Times New Roman"/>
        </w:rPr>
        <w:t>5</w:t>
      </w:r>
      <w:r w:rsidRPr="00045084">
        <w:rPr>
          <w:rFonts w:ascii="Times New Roman" w:hAnsi="Times New Roman" w:cs="Times New Roman"/>
        </w:rPr>
        <w:t xml:space="preserve"> (d,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4.</w:t>
      </w:r>
      <w:r w:rsidR="00DC071B">
        <w:rPr>
          <w:rFonts w:ascii="Times New Roman" w:hAnsi="Times New Roman" w:cs="Times New Roman"/>
        </w:rPr>
        <w:t>5</w:t>
      </w:r>
      <w:r w:rsidRPr="00045084">
        <w:rPr>
          <w:rFonts w:ascii="Times New Roman" w:hAnsi="Times New Roman" w:cs="Times New Roman"/>
        </w:rPr>
        <w:t>, 1H), 8.1</w:t>
      </w:r>
      <w:r w:rsidR="00DC071B">
        <w:rPr>
          <w:rFonts w:ascii="Times New Roman" w:hAnsi="Times New Roman" w:cs="Times New Roman"/>
        </w:rPr>
        <w:t>6</w:t>
      </w:r>
      <w:r w:rsidRPr="00045084">
        <w:rPr>
          <w:rFonts w:ascii="Times New Roman" w:hAnsi="Times New Roman" w:cs="Times New Roman"/>
        </w:rPr>
        <w:t xml:space="preserve"> (d,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2.</w:t>
      </w:r>
      <w:r w:rsidR="00DC071B">
        <w:rPr>
          <w:rFonts w:ascii="Times New Roman" w:hAnsi="Times New Roman" w:cs="Times New Roman"/>
        </w:rPr>
        <w:t>8</w:t>
      </w:r>
      <w:r w:rsidRPr="00045084">
        <w:rPr>
          <w:rFonts w:ascii="Times New Roman" w:hAnsi="Times New Roman" w:cs="Times New Roman"/>
        </w:rPr>
        <w:t>, 1H), 8.0</w:t>
      </w:r>
      <w:r w:rsidR="00DC071B">
        <w:rPr>
          <w:rFonts w:ascii="Times New Roman" w:hAnsi="Times New Roman" w:cs="Times New Roman"/>
        </w:rPr>
        <w:t>2</w:t>
      </w:r>
      <w:r w:rsidRPr="00045084">
        <w:rPr>
          <w:rFonts w:ascii="Times New Roman" w:hAnsi="Times New Roman" w:cs="Times New Roman"/>
        </w:rPr>
        <w:t xml:space="preserve"> (d,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9.2, 1H), 7.9</w:t>
      </w:r>
      <w:r w:rsidR="00DC071B">
        <w:rPr>
          <w:rFonts w:ascii="Times New Roman" w:hAnsi="Times New Roman" w:cs="Times New Roman"/>
        </w:rPr>
        <w:t>0</w:t>
      </w:r>
      <w:r w:rsidRPr="00045084">
        <w:rPr>
          <w:rFonts w:ascii="Times New Roman" w:hAnsi="Times New Roman" w:cs="Times New Roman"/>
        </w:rPr>
        <w:t xml:space="preserve"> (d,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4.4, 1H), 7.5</w:t>
      </w:r>
      <w:r w:rsidR="00DC071B">
        <w:rPr>
          <w:rFonts w:ascii="Times New Roman" w:hAnsi="Times New Roman" w:cs="Times New Roman"/>
        </w:rPr>
        <w:t>0</w:t>
      </w:r>
      <w:r w:rsidRPr="00045084">
        <w:rPr>
          <w:rFonts w:ascii="Times New Roman" w:hAnsi="Times New Roman" w:cs="Times New Roman"/>
        </w:rPr>
        <w:t xml:space="preserve"> (dd,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9.2, 2.8, 1H), 4.2</w:t>
      </w:r>
      <w:r w:rsidR="00DC071B">
        <w:rPr>
          <w:rFonts w:ascii="Times New Roman" w:hAnsi="Times New Roman" w:cs="Times New Roman"/>
        </w:rPr>
        <w:t>2</w:t>
      </w:r>
      <w:r w:rsidRPr="00045084">
        <w:rPr>
          <w:rFonts w:ascii="Times New Roman" w:hAnsi="Times New Roman" w:cs="Times New Roman"/>
        </w:rPr>
        <w:t xml:space="preserve"> (t,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6.0, 2H), 3.8</w:t>
      </w:r>
      <w:r w:rsidR="00DC071B">
        <w:rPr>
          <w:rFonts w:ascii="Times New Roman" w:hAnsi="Times New Roman" w:cs="Times New Roman"/>
        </w:rPr>
        <w:t>4</w:t>
      </w:r>
      <w:r w:rsidRPr="00045084">
        <w:rPr>
          <w:rFonts w:ascii="Times New Roman" w:hAnsi="Times New Roman" w:cs="Times New Roman"/>
        </w:rPr>
        <w:t xml:space="preserve"> (t, </w:t>
      </w:r>
      <w:r w:rsidRPr="00045084">
        <w:rPr>
          <w:rFonts w:ascii="Times New Roman" w:hAnsi="Times New Roman" w:cs="Times New Roman"/>
          <w:i/>
          <w:iCs/>
        </w:rPr>
        <w:t>J</w:t>
      </w:r>
      <w:r w:rsidR="00DC071B">
        <w:rPr>
          <w:rFonts w:ascii="Times New Roman" w:hAnsi="Times New Roman" w:cs="Times New Roman"/>
          <w:i/>
          <w:iCs/>
        </w:rPr>
        <w:t xml:space="preserve"> </w:t>
      </w:r>
      <w:r w:rsidRPr="00045084">
        <w:rPr>
          <w:rFonts w:ascii="Times New Roman" w:hAnsi="Times New Roman" w:cs="Times New Roman"/>
        </w:rPr>
        <w:t>=</w:t>
      </w:r>
      <w:r w:rsidR="00DC071B">
        <w:rPr>
          <w:rFonts w:ascii="Times New Roman" w:hAnsi="Times New Roman" w:cs="Times New Roman"/>
        </w:rPr>
        <w:t xml:space="preserve"> </w:t>
      </w:r>
      <w:r w:rsidRPr="00045084">
        <w:rPr>
          <w:rFonts w:ascii="Times New Roman" w:hAnsi="Times New Roman" w:cs="Times New Roman"/>
        </w:rPr>
        <w:t>6.4, 2H), 2.35–2.18 (m, 2H).</w:t>
      </w:r>
      <w:r w:rsidR="00DC071B" w:rsidRPr="00DC071B">
        <w:rPr>
          <w:rFonts w:ascii="Times New Roman" w:hAnsi="Times New Roman" w:cs="Times New Roman"/>
          <w:sz w:val="20"/>
          <w:szCs w:val="20"/>
          <w:vertAlign w:val="superscript"/>
        </w:rPr>
        <w:t xml:space="preserve"> </w:t>
      </w:r>
    </w:p>
    <w:p w14:paraId="38E8F504" w14:textId="6B41B73C" w:rsidR="001171DB" w:rsidRPr="00045084" w:rsidRDefault="001171DB" w:rsidP="00EC428B">
      <w:pPr>
        <w:spacing w:line="240" w:lineRule="auto"/>
        <w:jc w:val="both"/>
        <w:rPr>
          <w:rFonts w:ascii="Times New Roman" w:hAnsi="Times New Roman" w:cs="Times New Roman"/>
          <w:sz w:val="24"/>
          <w:szCs w:val="24"/>
        </w:rPr>
      </w:pPr>
    </w:p>
    <w:p w14:paraId="5BD337B6" w14:textId="4C16137B" w:rsidR="00A96295" w:rsidRPr="00045084" w:rsidRDefault="00A96295" w:rsidP="00EC428B">
      <w:pPr>
        <w:spacing w:line="240" w:lineRule="auto"/>
        <w:jc w:val="both"/>
        <w:rPr>
          <w:rFonts w:ascii="Times New Roman" w:hAnsi="Times New Roman" w:cs="Times New Roman"/>
          <w:sz w:val="24"/>
          <w:szCs w:val="24"/>
          <w:lang w:eastAsia="zh-CN"/>
        </w:rPr>
      </w:pPr>
      <w:r w:rsidRPr="00045084">
        <w:rPr>
          <w:rFonts w:ascii="Times New Roman" w:hAnsi="Times New Roman" w:cs="Times New Roman"/>
          <w:sz w:val="24"/>
          <w:szCs w:val="24"/>
        </w:rPr>
        <w:object w:dxaOrig="4005" w:dyaOrig="1536" w14:anchorId="66790733">
          <v:shape id="_x0000_i1028" type="#_x0000_t75" style="width:200.2pt;height:76.6pt" o:ole="">
            <v:imagedata r:id="rId13" o:title=""/>
          </v:shape>
          <o:OLEObject Type="Embed" ProgID="ChemDraw.Document.6.0" ShapeID="_x0000_i1028" DrawAspect="Content" ObjectID="_1675597379" r:id="rId14"/>
        </w:object>
      </w:r>
    </w:p>
    <w:p w14:paraId="4738BA13" w14:textId="5AC89399" w:rsidR="001171DB" w:rsidRPr="00EC428B" w:rsidRDefault="001171DB" w:rsidP="00EC428B">
      <w:pPr>
        <w:pStyle w:val="3"/>
        <w:spacing w:line="240" w:lineRule="auto"/>
        <w:rPr>
          <w:rFonts w:ascii="Times New Roman" w:hAnsi="Times New Roman" w:cs="Times New Roman"/>
          <w:iCs/>
          <w:sz w:val="24"/>
          <w:szCs w:val="24"/>
          <w:lang w:eastAsia="zh-CN"/>
        </w:rPr>
      </w:pPr>
      <w:bookmarkStart w:id="17" w:name="_Toc63343921"/>
      <w:r w:rsidRPr="00EC428B">
        <w:rPr>
          <w:rFonts w:ascii="Times New Roman" w:hAnsi="Times New Roman" w:cs="Times New Roman"/>
          <w:iCs/>
          <w:sz w:val="24"/>
          <w:szCs w:val="24"/>
          <w:lang w:eastAsia="zh-CN"/>
        </w:rPr>
        <w:t>(S)-6-(3-chloropropoxy)-N-(2-(2-cyano-4,4-difluoropyrrolidin-1-yl)-2-oxoethyl)quinoline-4-carboxamide (4)</w:t>
      </w:r>
      <w:bookmarkEnd w:id="17"/>
    </w:p>
    <w:p w14:paraId="2E5AC2A8" w14:textId="2D57C804" w:rsidR="00E42158" w:rsidRDefault="001171DB" w:rsidP="00EC428B">
      <w:pPr>
        <w:pStyle w:val="a7"/>
        <w:spacing w:before="0" w:beforeAutospacing="0" w:after="0" w:afterAutospacing="0"/>
        <w:jc w:val="both"/>
        <w:rPr>
          <w:rFonts w:ascii="MS Shell Dlg 2" w:hAnsi="MS Shell Dlg 2"/>
          <w:sz w:val="17"/>
          <w:szCs w:val="17"/>
        </w:rPr>
      </w:pPr>
      <w:r w:rsidRPr="00045084">
        <w:rPr>
          <w:rFonts w:ascii="Times New Roman" w:hAnsi="Times New Roman" w:cs="Times New Roman"/>
        </w:rPr>
        <w:t xml:space="preserve">To a solution of 6-(3-chloropropoxy)quinoline-4-carboxylic acid (3) (0.50 g, 1.88 mmol, </w:t>
      </w:r>
      <w:r w:rsidRPr="00045084">
        <w:rPr>
          <w:rFonts w:ascii="Times New Roman" w:hAnsi="Times New Roman" w:cs="Times New Roman"/>
          <w:lang w:eastAsia="ko-KR"/>
        </w:rPr>
        <w:t>1.00 equiv</w:t>
      </w:r>
      <w:r w:rsidRPr="00045084">
        <w:rPr>
          <w:rFonts w:ascii="Times New Roman" w:hAnsi="Times New Roman" w:cs="Times New Roman"/>
        </w:rPr>
        <w:t xml:space="preserve">) in DMF (11.0 mL) was added </w:t>
      </w:r>
      <w:r w:rsidRPr="00045084">
        <w:rPr>
          <w:rFonts w:ascii="Times New Roman" w:hAnsi="Times New Roman" w:cs="Times New Roman"/>
          <w:shd w:val="clear" w:color="auto" w:fill="FFFFFF"/>
        </w:rPr>
        <w:t>HATU (0.79 g, 2.07 mmol,</w:t>
      </w:r>
      <w:r w:rsidRPr="00045084">
        <w:rPr>
          <w:rFonts w:ascii="Times New Roman" w:hAnsi="Times New Roman" w:cs="Times New Roman"/>
          <w:lang w:eastAsia="ko-KR"/>
        </w:rPr>
        <w:t xml:space="preserve"> 1.10 equiv</w:t>
      </w:r>
      <w:r w:rsidRPr="00045084">
        <w:rPr>
          <w:rFonts w:ascii="Times New Roman" w:hAnsi="Times New Roman" w:cs="Times New Roman"/>
          <w:shd w:val="clear" w:color="auto" w:fill="FFFFFF"/>
        </w:rPr>
        <w:t>), DIPEA (0.73 g, 5.64 mmol,</w:t>
      </w:r>
      <w:r w:rsidRPr="00045084">
        <w:rPr>
          <w:rFonts w:ascii="Times New Roman" w:hAnsi="Times New Roman" w:cs="Times New Roman"/>
          <w:lang w:eastAsia="ko-KR"/>
        </w:rPr>
        <w:t xml:space="preserve"> 3.00 equiv</w:t>
      </w:r>
      <w:r w:rsidRPr="00045084">
        <w:rPr>
          <w:rFonts w:ascii="Times New Roman" w:hAnsi="Times New Roman" w:cs="Times New Roman"/>
          <w:shd w:val="clear" w:color="auto" w:fill="FFFFFF"/>
        </w:rPr>
        <w:t>), and</w:t>
      </w:r>
      <w:r w:rsidRPr="00045084">
        <w:rPr>
          <w:rFonts w:ascii="Times New Roman" w:hAnsi="Times New Roman" w:cs="Times New Roman"/>
        </w:rPr>
        <w:t xml:space="preserve"> (S)-4,4-difluoro-1-glycylpyrrolidine-2-carbonitrile</w:t>
      </w:r>
      <w:r w:rsidRPr="00045084">
        <w:rPr>
          <w:rFonts w:ascii="Times New Roman" w:hAnsi="Times New Roman" w:cs="Times New Roman"/>
          <w:color w:val="333333"/>
          <w:shd w:val="clear" w:color="auto" w:fill="FFFFFF"/>
        </w:rPr>
        <w:t xml:space="preserve"> hydrochloride</w:t>
      </w:r>
      <w:r w:rsidRPr="00045084">
        <w:rPr>
          <w:rFonts w:ascii="Times New Roman" w:hAnsi="Times New Roman" w:cs="Times New Roman"/>
        </w:rPr>
        <w:t xml:space="preserve"> (0.42 g, 1.88 mmol,</w:t>
      </w:r>
      <w:r w:rsidRPr="00045084">
        <w:rPr>
          <w:rFonts w:ascii="Times New Roman" w:hAnsi="Times New Roman" w:cs="Times New Roman"/>
          <w:lang w:eastAsia="ko-KR"/>
        </w:rPr>
        <w:t xml:space="preserve"> 1.00 equiv</w:t>
      </w:r>
      <w:r w:rsidRPr="00045084">
        <w:rPr>
          <w:rFonts w:ascii="Times New Roman" w:hAnsi="Times New Roman" w:cs="Times New Roman"/>
        </w:rPr>
        <w:t xml:space="preserve">) at room temperature. The reaction mixture was stirred overnight at room temperature. The reaction was added 5% lithium chloride aqueous (30.0 mL) and extracted with </w:t>
      </w:r>
      <w:r w:rsidRPr="00045084">
        <w:rPr>
          <w:rFonts w:ascii="Times New Roman" w:hAnsi="Times New Roman" w:cs="Times New Roman"/>
          <w:shd w:val="clear" w:color="auto" w:fill="FFFFFF"/>
        </w:rPr>
        <w:t>dichloromethane (CH</w:t>
      </w:r>
      <w:r w:rsidRPr="00045084">
        <w:rPr>
          <w:rFonts w:ascii="Times New Roman" w:hAnsi="Times New Roman" w:cs="Times New Roman"/>
          <w:shd w:val="clear" w:color="auto" w:fill="FFFFFF"/>
          <w:vertAlign w:val="subscript"/>
        </w:rPr>
        <w:t>2</w:t>
      </w:r>
      <w:r w:rsidRPr="00045084">
        <w:rPr>
          <w:rFonts w:ascii="Times New Roman" w:hAnsi="Times New Roman" w:cs="Times New Roman"/>
          <w:shd w:val="clear" w:color="auto" w:fill="FFFFFF"/>
        </w:rPr>
        <w:t>Cl</w:t>
      </w:r>
      <w:r w:rsidRPr="00045084">
        <w:rPr>
          <w:rFonts w:ascii="Times New Roman" w:hAnsi="Times New Roman" w:cs="Times New Roman"/>
          <w:shd w:val="clear" w:color="auto" w:fill="FFFFFF"/>
          <w:vertAlign w:val="subscript"/>
        </w:rPr>
        <w:t>2</w:t>
      </w:r>
      <w:r w:rsidRPr="00045084">
        <w:rPr>
          <w:rFonts w:ascii="Times New Roman" w:hAnsi="Times New Roman" w:cs="Times New Roman"/>
          <w:shd w:val="clear" w:color="auto" w:fill="FFFFFF"/>
        </w:rPr>
        <w:t>,</w:t>
      </w:r>
      <w:r w:rsidRPr="00045084">
        <w:rPr>
          <w:rFonts w:ascii="Times New Roman" w:hAnsi="Times New Roman" w:cs="Times New Roman"/>
        </w:rPr>
        <w:t xml:space="preserve"> 5 </w:t>
      </w:r>
      <w:r w:rsidRPr="00045084">
        <w:rPr>
          <w:rFonts w:ascii="Times New Roman" w:hAnsi="Times New Roman" w:cs="Times New Roman"/>
        </w:rPr>
        <w:sym w:font="Symbol" w:char="F0B4"/>
      </w:r>
      <w:r w:rsidRPr="00045084">
        <w:rPr>
          <w:rFonts w:ascii="Times New Roman" w:hAnsi="Times New Roman" w:cs="Times New Roman"/>
        </w:rPr>
        <w:t xml:space="preserve"> 15.0 mL). Combined the organic layers and dried over magnesium sulfate. The solvent was removed in vacuum, and the residue was purified by flash chromatography on silica gel to afford the title compound as white solid (0.52 g, 1.18 mmol, 63% yield). NMR Spectroscopy: </w:t>
      </w:r>
      <w:r w:rsidRPr="00045084">
        <w:rPr>
          <w:rFonts w:ascii="Times New Roman" w:hAnsi="Times New Roman" w:cs="Times New Roman"/>
          <w:vertAlign w:val="superscript"/>
        </w:rPr>
        <w:t>1</w:t>
      </w:r>
      <w:r w:rsidRPr="00045084">
        <w:rPr>
          <w:rFonts w:ascii="Times New Roman" w:hAnsi="Times New Roman" w:cs="Times New Roman"/>
        </w:rPr>
        <w:t>H NMR (</w:t>
      </w:r>
      <w:r w:rsidRPr="00045084">
        <w:rPr>
          <w:rFonts w:ascii="Times New Roman" w:eastAsia="Malgun Gothic" w:hAnsi="Times New Roman" w:cs="Times New Roman"/>
          <w:lang w:eastAsia="ko-KR"/>
        </w:rPr>
        <w:t>400</w:t>
      </w:r>
      <w:r w:rsidRPr="00045084">
        <w:rPr>
          <w:rFonts w:ascii="Times New Roman" w:hAnsi="Times New Roman" w:cs="Times New Roman"/>
        </w:rPr>
        <w:t xml:space="preserve"> MHz, (CD</w:t>
      </w:r>
      <w:r w:rsidRPr="00045084">
        <w:rPr>
          <w:rFonts w:ascii="Times New Roman" w:hAnsi="Times New Roman" w:cs="Times New Roman"/>
          <w:vertAlign w:val="subscript"/>
        </w:rPr>
        <w:t>3</w:t>
      </w:r>
      <w:r w:rsidRPr="00045084">
        <w:rPr>
          <w:rFonts w:ascii="Times New Roman" w:hAnsi="Times New Roman" w:cs="Times New Roman"/>
        </w:rPr>
        <w:t>)</w:t>
      </w:r>
      <w:r w:rsidRPr="00045084">
        <w:rPr>
          <w:rFonts w:ascii="Times New Roman" w:hAnsi="Times New Roman" w:cs="Times New Roman"/>
          <w:vertAlign w:val="subscript"/>
        </w:rPr>
        <w:t>2</w:t>
      </w:r>
      <w:r w:rsidRPr="00045084">
        <w:rPr>
          <w:rFonts w:ascii="Times New Roman" w:hAnsi="Times New Roman" w:cs="Times New Roman"/>
        </w:rPr>
        <w:t>SO,</w:t>
      </w:r>
      <w:r w:rsidRPr="00045084">
        <w:rPr>
          <w:rFonts w:ascii="Times New Roman" w:eastAsia="Malgun Gothic" w:hAnsi="Times New Roman" w:cs="Times New Roman"/>
          <w:lang w:eastAsia="ko-KR"/>
        </w:rPr>
        <w:t xml:space="preserve"> 25</w:t>
      </w:r>
      <w:r w:rsidRPr="00045084">
        <w:rPr>
          <w:rFonts w:ascii="Times New Roman" w:hAnsi="Times New Roman" w:cs="Times New Roman"/>
        </w:rPr>
        <w:t xml:space="preserve"> °C, </w:t>
      </w:r>
      <w:r w:rsidRPr="00045084">
        <w:rPr>
          <w:rFonts w:ascii="Times New Roman" w:hAnsi="Times New Roman" w:cs="Times New Roman"/>
        </w:rPr>
        <w:sym w:font="Symbol" w:char="F064"/>
      </w:r>
      <w:r w:rsidRPr="00045084">
        <w:rPr>
          <w:rFonts w:ascii="Times New Roman" w:hAnsi="Times New Roman" w:cs="Times New Roman"/>
        </w:rPr>
        <w:t>):</w:t>
      </w:r>
      <w:r w:rsidR="00DC1617">
        <w:rPr>
          <w:rFonts w:ascii="Times New Roman" w:hAnsi="Times New Roman" w:cs="Times New Roman" w:hint="eastAsia"/>
        </w:rPr>
        <w:t xml:space="preserve"> </w:t>
      </w:r>
      <w:r w:rsidRPr="00045084">
        <w:rPr>
          <w:rFonts w:ascii="Times New Roman" w:hAnsi="Times New Roman" w:cs="Times New Roman"/>
        </w:rPr>
        <w:t>9.0</w:t>
      </w:r>
      <w:r w:rsidR="00E42158">
        <w:rPr>
          <w:rFonts w:ascii="Times New Roman" w:hAnsi="Times New Roman" w:cs="Times New Roman"/>
        </w:rPr>
        <w:t>8</w:t>
      </w:r>
      <w:r w:rsidRPr="00045084">
        <w:rPr>
          <w:rFonts w:ascii="Times New Roman" w:hAnsi="Times New Roman" w:cs="Times New Roman"/>
        </w:rPr>
        <w:t xml:space="preserve"> (t, </w:t>
      </w:r>
      <w:r w:rsidRPr="00045084">
        <w:rPr>
          <w:rFonts w:ascii="Times New Roman" w:hAnsi="Times New Roman" w:cs="Times New Roman"/>
          <w:i/>
          <w:iCs/>
        </w:rPr>
        <w:t>J</w:t>
      </w:r>
      <w:r w:rsidR="00E42158">
        <w:rPr>
          <w:rFonts w:ascii="Times New Roman" w:hAnsi="Times New Roman" w:cs="Times New Roman"/>
          <w:i/>
          <w:iCs/>
        </w:rPr>
        <w:t xml:space="preserve"> </w:t>
      </w:r>
      <w:r w:rsidRPr="00045084">
        <w:rPr>
          <w:rFonts w:ascii="Times New Roman" w:hAnsi="Times New Roman" w:cs="Times New Roman"/>
        </w:rPr>
        <w:t>=</w:t>
      </w:r>
      <w:r w:rsidR="00E42158">
        <w:rPr>
          <w:rFonts w:ascii="Times New Roman" w:hAnsi="Times New Roman" w:cs="Times New Roman"/>
        </w:rPr>
        <w:t xml:space="preserve"> 6.1</w:t>
      </w:r>
      <w:r w:rsidRPr="00045084">
        <w:rPr>
          <w:rFonts w:ascii="Times New Roman" w:hAnsi="Times New Roman" w:cs="Times New Roman"/>
        </w:rPr>
        <w:t>, 1H), 8.8</w:t>
      </w:r>
      <w:r w:rsidR="00E42158">
        <w:rPr>
          <w:rFonts w:ascii="Times New Roman" w:hAnsi="Times New Roman" w:cs="Times New Roman"/>
        </w:rPr>
        <w:t>1</w:t>
      </w:r>
      <w:r w:rsidRPr="00045084">
        <w:rPr>
          <w:rFonts w:ascii="Times New Roman" w:hAnsi="Times New Roman" w:cs="Times New Roman"/>
        </w:rPr>
        <w:t xml:space="preserve"> (d, </w:t>
      </w:r>
      <w:r w:rsidRPr="00045084">
        <w:rPr>
          <w:rFonts w:ascii="Times New Roman" w:hAnsi="Times New Roman" w:cs="Times New Roman"/>
          <w:i/>
          <w:iCs/>
        </w:rPr>
        <w:t>J</w:t>
      </w:r>
      <w:r w:rsidR="00E42158">
        <w:rPr>
          <w:rFonts w:ascii="Times New Roman" w:hAnsi="Times New Roman" w:cs="Times New Roman"/>
          <w:i/>
          <w:iCs/>
        </w:rPr>
        <w:t xml:space="preserve"> </w:t>
      </w:r>
      <w:r w:rsidRPr="00045084">
        <w:rPr>
          <w:rFonts w:ascii="Times New Roman" w:hAnsi="Times New Roman" w:cs="Times New Roman"/>
        </w:rPr>
        <w:t>=</w:t>
      </w:r>
      <w:r w:rsidR="00E42158">
        <w:rPr>
          <w:rFonts w:ascii="Times New Roman" w:hAnsi="Times New Roman" w:cs="Times New Roman"/>
        </w:rPr>
        <w:t xml:space="preserve"> </w:t>
      </w:r>
      <w:r w:rsidRPr="00045084">
        <w:rPr>
          <w:rFonts w:ascii="Times New Roman" w:hAnsi="Times New Roman" w:cs="Times New Roman"/>
        </w:rPr>
        <w:t>4.</w:t>
      </w:r>
      <w:r w:rsidR="00E42158">
        <w:rPr>
          <w:rFonts w:ascii="Times New Roman" w:hAnsi="Times New Roman" w:cs="Times New Roman"/>
        </w:rPr>
        <w:t>4</w:t>
      </w:r>
      <w:r w:rsidRPr="00045084">
        <w:rPr>
          <w:rFonts w:ascii="Times New Roman" w:hAnsi="Times New Roman" w:cs="Times New Roman"/>
        </w:rPr>
        <w:t xml:space="preserve">, 1H), </w:t>
      </w:r>
      <w:r w:rsidR="00E42158">
        <w:rPr>
          <w:rFonts w:ascii="Times New Roman" w:hAnsi="Times New Roman" w:cs="Times New Roman"/>
        </w:rPr>
        <w:t>7.99</w:t>
      </w:r>
      <w:r w:rsidRPr="00045084">
        <w:rPr>
          <w:rFonts w:ascii="Times New Roman" w:hAnsi="Times New Roman" w:cs="Times New Roman"/>
        </w:rPr>
        <w:t xml:space="preserve"> (d, </w:t>
      </w:r>
      <w:r w:rsidRPr="00045084">
        <w:rPr>
          <w:rFonts w:ascii="Times New Roman" w:hAnsi="Times New Roman" w:cs="Times New Roman"/>
          <w:i/>
          <w:iCs/>
        </w:rPr>
        <w:t>J</w:t>
      </w:r>
      <w:r w:rsidR="00E42158">
        <w:rPr>
          <w:rFonts w:ascii="Times New Roman" w:hAnsi="Times New Roman" w:cs="Times New Roman"/>
          <w:i/>
          <w:iCs/>
        </w:rPr>
        <w:t xml:space="preserve"> </w:t>
      </w:r>
      <w:r w:rsidRPr="00045084">
        <w:rPr>
          <w:rFonts w:ascii="Times New Roman" w:hAnsi="Times New Roman" w:cs="Times New Roman"/>
        </w:rPr>
        <w:t>=</w:t>
      </w:r>
      <w:r w:rsidR="00E42158">
        <w:rPr>
          <w:rFonts w:ascii="Times New Roman" w:hAnsi="Times New Roman" w:cs="Times New Roman"/>
        </w:rPr>
        <w:t xml:space="preserve"> </w:t>
      </w:r>
      <w:r w:rsidRPr="00045084">
        <w:rPr>
          <w:rFonts w:ascii="Times New Roman" w:hAnsi="Times New Roman" w:cs="Times New Roman"/>
        </w:rPr>
        <w:t xml:space="preserve">9.2, 1H), </w:t>
      </w:r>
      <w:r w:rsidR="00E42158">
        <w:rPr>
          <w:rFonts w:ascii="Times New Roman" w:hAnsi="Times New Roman" w:cs="Times New Roman"/>
        </w:rPr>
        <w:t>7.84-7.93</w:t>
      </w:r>
      <w:r w:rsidR="00E42158" w:rsidRPr="00045084">
        <w:rPr>
          <w:rFonts w:ascii="Times New Roman" w:hAnsi="Times New Roman" w:cs="Times New Roman"/>
        </w:rPr>
        <w:t xml:space="preserve"> (</w:t>
      </w:r>
      <w:r w:rsidR="00E42158">
        <w:rPr>
          <w:rFonts w:ascii="Times New Roman" w:hAnsi="Times New Roman" w:cs="Times New Roman"/>
        </w:rPr>
        <w:t>m</w:t>
      </w:r>
      <w:r w:rsidR="00E42158" w:rsidRPr="00045084">
        <w:rPr>
          <w:rFonts w:ascii="Times New Roman" w:hAnsi="Times New Roman" w:cs="Times New Roman"/>
        </w:rPr>
        <w:t>, 1H)</w:t>
      </w:r>
      <w:r w:rsidR="00E42158">
        <w:rPr>
          <w:rFonts w:ascii="Times New Roman" w:hAnsi="Times New Roman" w:cs="Times New Roman"/>
        </w:rPr>
        <w:t xml:space="preserve">, </w:t>
      </w:r>
      <w:r w:rsidRPr="00045084">
        <w:rPr>
          <w:rFonts w:ascii="Times New Roman" w:hAnsi="Times New Roman" w:cs="Times New Roman"/>
        </w:rPr>
        <w:t>7.5</w:t>
      </w:r>
      <w:r w:rsidR="00E42158">
        <w:rPr>
          <w:rFonts w:ascii="Times New Roman" w:hAnsi="Times New Roman" w:cs="Times New Roman"/>
        </w:rPr>
        <w:t>1</w:t>
      </w:r>
      <w:r w:rsidRPr="00045084">
        <w:rPr>
          <w:rFonts w:ascii="Times New Roman" w:hAnsi="Times New Roman" w:cs="Times New Roman"/>
        </w:rPr>
        <w:t xml:space="preserve"> (d, </w:t>
      </w:r>
      <w:r w:rsidRPr="00045084">
        <w:rPr>
          <w:rFonts w:ascii="Times New Roman" w:hAnsi="Times New Roman" w:cs="Times New Roman"/>
          <w:i/>
          <w:iCs/>
        </w:rPr>
        <w:t>J</w:t>
      </w:r>
      <w:r w:rsidR="00E42158">
        <w:rPr>
          <w:rFonts w:ascii="Times New Roman" w:hAnsi="Times New Roman" w:cs="Times New Roman"/>
          <w:i/>
          <w:iCs/>
        </w:rPr>
        <w:t xml:space="preserve"> </w:t>
      </w:r>
      <w:r w:rsidRPr="00045084">
        <w:rPr>
          <w:rFonts w:ascii="Times New Roman" w:hAnsi="Times New Roman" w:cs="Times New Roman"/>
        </w:rPr>
        <w:t>=</w:t>
      </w:r>
      <w:r w:rsidR="00E42158">
        <w:rPr>
          <w:rFonts w:ascii="Times New Roman" w:hAnsi="Times New Roman" w:cs="Times New Roman"/>
        </w:rPr>
        <w:t xml:space="preserve"> </w:t>
      </w:r>
      <w:r w:rsidRPr="00045084">
        <w:rPr>
          <w:rFonts w:ascii="Times New Roman" w:hAnsi="Times New Roman" w:cs="Times New Roman"/>
        </w:rPr>
        <w:t>4.</w:t>
      </w:r>
      <w:r w:rsidR="00E42158">
        <w:rPr>
          <w:rFonts w:ascii="Times New Roman" w:hAnsi="Times New Roman" w:cs="Times New Roman"/>
        </w:rPr>
        <w:t>4</w:t>
      </w:r>
      <w:r w:rsidRPr="00045084">
        <w:rPr>
          <w:rFonts w:ascii="Times New Roman" w:hAnsi="Times New Roman" w:cs="Times New Roman"/>
        </w:rPr>
        <w:t>, 1H), 7.4</w:t>
      </w:r>
      <w:r w:rsidR="00E42158">
        <w:rPr>
          <w:rFonts w:ascii="Times New Roman" w:hAnsi="Times New Roman" w:cs="Times New Roman"/>
        </w:rPr>
        <w:t>7</w:t>
      </w:r>
      <w:r w:rsidRPr="00045084">
        <w:rPr>
          <w:rFonts w:ascii="Times New Roman" w:hAnsi="Times New Roman" w:cs="Times New Roman"/>
        </w:rPr>
        <w:t xml:space="preserve"> (dt, </w:t>
      </w:r>
      <w:r w:rsidRPr="00045084">
        <w:rPr>
          <w:rFonts w:ascii="Times New Roman" w:hAnsi="Times New Roman" w:cs="Times New Roman"/>
          <w:i/>
          <w:iCs/>
        </w:rPr>
        <w:t>J</w:t>
      </w:r>
      <w:r w:rsidR="00E42158">
        <w:rPr>
          <w:rFonts w:ascii="Times New Roman" w:hAnsi="Times New Roman" w:cs="Times New Roman"/>
          <w:i/>
          <w:iCs/>
        </w:rPr>
        <w:t xml:space="preserve"> </w:t>
      </w:r>
      <w:r w:rsidRPr="00045084">
        <w:rPr>
          <w:rFonts w:ascii="Times New Roman" w:hAnsi="Times New Roman" w:cs="Times New Roman"/>
        </w:rPr>
        <w:t>=</w:t>
      </w:r>
      <w:r w:rsidR="00E42158">
        <w:rPr>
          <w:rFonts w:ascii="Times New Roman" w:hAnsi="Times New Roman" w:cs="Times New Roman"/>
        </w:rPr>
        <w:t xml:space="preserve"> </w:t>
      </w:r>
      <w:r w:rsidRPr="00045084">
        <w:rPr>
          <w:rFonts w:ascii="Times New Roman" w:hAnsi="Times New Roman" w:cs="Times New Roman"/>
        </w:rPr>
        <w:t>9.</w:t>
      </w:r>
      <w:r w:rsidR="00E42158">
        <w:rPr>
          <w:rFonts w:ascii="Times New Roman" w:hAnsi="Times New Roman" w:cs="Times New Roman"/>
        </w:rPr>
        <w:t>2</w:t>
      </w:r>
      <w:r w:rsidRPr="00045084">
        <w:rPr>
          <w:rFonts w:ascii="Times New Roman" w:hAnsi="Times New Roman" w:cs="Times New Roman"/>
        </w:rPr>
        <w:t>, 3.</w:t>
      </w:r>
      <w:r w:rsidR="00E42158">
        <w:rPr>
          <w:rFonts w:ascii="Times New Roman" w:hAnsi="Times New Roman" w:cs="Times New Roman"/>
        </w:rPr>
        <w:t>1</w:t>
      </w:r>
      <w:r w:rsidRPr="00045084">
        <w:rPr>
          <w:rFonts w:ascii="Times New Roman" w:hAnsi="Times New Roman" w:cs="Times New Roman"/>
        </w:rPr>
        <w:t>, 1H), 5.1</w:t>
      </w:r>
      <w:r w:rsidR="00E42158">
        <w:rPr>
          <w:rFonts w:ascii="Times New Roman" w:hAnsi="Times New Roman" w:cs="Times New Roman"/>
        </w:rPr>
        <w:t>5</w:t>
      </w:r>
      <w:r w:rsidRPr="00045084">
        <w:rPr>
          <w:rFonts w:ascii="Times New Roman" w:hAnsi="Times New Roman" w:cs="Times New Roman"/>
        </w:rPr>
        <w:t xml:space="preserve"> (dd, </w:t>
      </w:r>
      <w:r w:rsidRPr="00045084">
        <w:rPr>
          <w:rFonts w:ascii="Times New Roman" w:hAnsi="Times New Roman" w:cs="Times New Roman"/>
          <w:i/>
          <w:iCs/>
        </w:rPr>
        <w:t>J</w:t>
      </w:r>
      <w:r w:rsidR="00E42158">
        <w:rPr>
          <w:rFonts w:ascii="Times New Roman" w:hAnsi="Times New Roman" w:cs="Times New Roman"/>
          <w:i/>
          <w:iCs/>
        </w:rPr>
        <w:t xml:space="preserve"> </w:t>
      </w:r>
      <w:r w:rsidRPr="00045084">
        <w:rPr>
          <w:rFonts w:ascii="Times New Roman" w:hAnsi="Times New Roman" w:cs="Times New Roman"/>
        </w:rPr>
        <w:t>=</w:t>
      </w:r>
      <w:r w:rsidR="00E42158">
        <w:rPr>
          <w:rFonts w:ascii="Times New Roman" w:hAnsi="Times New Roman" w:cs="Times New Roman"/>
        </w:rPr>
        <w:t xml:space="preserve"> </w:t>
      </w:r>
      <w:r w:rsidRPr="00045084">
        <w:rPr>
          <w:rFonts w:ascii="Times New Roman" w:hAnsi="Times New Roman" w:cs="Times New Roman"/>
        </w:rPr>
        <w:t xml:space="preserve">9.3, </w:t>
      </w:r>
      <w:r w:rsidR="00E42158">
        <w:rPr>
          <w:rFonts w:ascii="Times New Roman" w:hAnsi="Times New Roman" w:cs="Times New Roman"/>
        </w:rPr>
        <w:t>3.2</w:t>
      </w:r>
      <w:r w:rsidRPr="00045084">
        <w:rPr>
          <w:rFonts w:ascii="Times New Roman" w:hAnsi="Times New Roman" w:cs="Times New Roman"/>
        </w:rPr>
        <w:t>, 1H), 4.</w:t>
      </w:r>
      <w:r w:rsidR="00E42158">
        <w:rPr>
          <w:rFonts w:ascii="Times New Roman" w:hAnsi="Times New Roman" w:cs="Times New Roman"/>
        </w:rPr>
        <w:t>39</w:t>
      </w:r>
      <w:r w:rsidRPr="00045084">
        <w:rPr>
          <w:rFonts w:ascii="Times New Roman" w:hAnsi="Times New Roman" w:cs="Times New Roman"/>
        </w:rPr>
        <w:t>–4.0</w:t>
      </w:r>
      <w:r w:rsidR="00E42158">
        <w:rPr>
          <w:rFonts w:ascii="Times New Roman" w:hAnsi="Times New Roman" w:cs="Times New Roman"/>
        </w:rPr>
        <w:t>9</w:t>
      </w:r>
      <w:r w:rsidRPr="00045084">
        <w:rPr>
          <w:rFonts w:ascii="Times New Roman" w:hAnsi="Times New Roman" w:cs="Times New Roman"/>
        </w:rPr>
        <w:t xml:space="preserve"> (m, 6H), 3.8</w:t>
      </w:r>
      <w:r w:rsidR="00DC1617">
        <w:rPr>
          <w:rFonts w:ascii="Times New Roman" w:hAnsi="Times New Roman" w:cs="Times New Roman"/>
        </w:rPr>
        <w:t>4</w:t>
      </w:r>
      <w:r w:rsidRPr="00045084">
        <w:rPr>
          <w:rFonts w:ascii="Times New Roman" w:hAnsi="Times New Roman" w:cs="Times New Roman"/>
        </w:rPr>
        <w:t xml:space="preserve"> (t, </w:t>
      </w:r>
      <w:r w:rsidRPr="00045084">
        <w:rPr>
          <w:rFonts w:ascii="Times New Roman" w:hAnsi="Times New Roman" w:cs="Times New Roman"/>
          <w:i/>
          <w:iCs/>
        </w:rPr>
        <w:t>J</w:t>
      </w:r>
      <w:r w:rsidR="00DC1617">
        <w:rPr>
          <w:rFonts w:ascii="Times New Roman" w:hAnsi="Times New Roman" w:cs="Times New Roman"/>
          <w:i/>
          <w:iCs/>
        </w:rPr>
        <w:t xml:space="preserve"> </w:t>
      </w:r>
      <w:r w:rsidRPr="00045084">
        <w:rPr>
          <w:rFonts w:ascii="Times New Roman" w:hAnsi="Times New Roman" w:cs="Times New Roman"/>
        </w:rPr>
        <w:t>=</w:t>
      </w:r>
      <w:r w:rsidR="00DC1617">
        <w:rPr>
          <w:rFonts w:ascii="Times New Roman" w:hAnsi="Times New Roman" w:cs="Times New Roman"/>
        </w:rPr>
        <w:t xml:space="preserve"> </w:t>
      </w:r>
      <w:r w:rsidRPr="00045084">
        <w:rPr>
          <w:rFonts w:ascii="Times New Roman" w:hAnsi="Times New Roman" w:cs="Times New Roman"/>
        </w:rPr>
        <w:t>6.5, 2H), 2.9</w:t>
      </w:r>
      <w:r w:rsidR="00DC1617">
        <w:rPr>
          <w:rFonts w:ascii="Times New Roman" w:hAnsi="Times New Roman" w:cs="Times New Roman"/>
        </w:rPr>
        <w:t>5</w:t>
      </w:r>
      <w:r w:rsidRPr="00045084">
        <w:rPr>
          <w:rFonts w:ascii="Times New Roman" w:hAnsi="Times New Roman" w:cs="Times New Roman"/>
        </w:rPr>
        <w:t>–2.</w:t>
      </w:r>
      <w:r w:rsidR="00DC1617">
        <w:rPr>
          <w:rFonts w:ascii="Times New Roman" w:hAnsi="Times New Roman" w:cs="Times New Roman"/>
        </w:rPr>
        <w:t>81</w:t>
      </w:r>
      <w:r w:rsidRPr="00045084">
        <w:rPr>
          <w:rFonts w:ascii="Times New Roman" w:hAnsi="Times New Roman" w:cs="Times New Roman"/>
        </w:rPr>
        <w:t xml:space="preserve"> (m, 2H), 2.35–2.19 (m, 2H).</w:t>
      </w:r>
      <w:r w:rsidR="00E42158" w:rsidRPr="00E42158">
        <w:rPr>
          <w:rFonts w:ascii="Times New Roman" w:hAnsi="Times New Roman" w:cs="Times New Roman"/>
          <w:sz w:val="20"/>
          <w:szCs w:val="20"/>
          <w:vertAlign w:val="superscript"/>
        </w:rPr>
        <w:t xml:space="preserve"> </w:t>
      </w:r>
    </w:p>
    <w:p w14:paraId="4945EA3B" w14:textId="1664CFF2" w:rsidR="001171DB" w:rsidRPr="00E42158" w:rsidRDefault="001171DB" w:rsidP="00EC428B">
      <w:pPr>
        <w:spacing w:line="240" w:lineRule="auto"/>
        <w:jc w:val="both"/>
        <w:rPr>
          <w:rFonts w:ascii="Times New Roman" w:hAnsi="Times New Roman" w:cs="Times New Roman"/>
          <w:sz w:val="24"/>
          <w:szCs w:val="24"/>
          <w:lang w:eastAsia="zh-CN"/>
        </w:rPr>
      </w:pPr>
    </w:p>
    <w:p w14:paraId="0BD7FEEC" w14:textId="5DF6A711" w:rsidR="00A96295" w:rsidRPr="00045084" w:rsidRDefault="00A96295" w:rsidP="00EC428B">
      <w:pPr>
        <w:spacing w:line="240" w:lineRule="auto"/>
        <w:jc w:val="both"/>
        <w:rPr>
          <w:rFonts w:ascii="Times New Roman" w:hAnsi="Times New Roman" w:cs="Times New Roman"/>
          <w:sz w:val="24"/>
          <w:szCs w:val="24"/>
          <w:lang w:eastAsia="zh-CN"/>
        </w:rPr>
      </w:pPr>
      <w:r w:rsidRPr="00045084">
        <w:rPr>
          <w:rFonts w:ascii="Times New Roman" w:hAnsi="Times New Roman" w:cs="Times New Roman"/>
          <w:sz w:val="24"/>
          <w:szCs w:val="24"/>
        </w:rPr>
        <w:object w:dxaOrig="4625" w:dyaOrig="1966" w14:anchorId="3397B48F">
          <v:shape id="_x0000_i1029" type="#_x0000_t75" style="width:231.4pt;height:98.2pt" o:ole="">
            <v:imagedata r:id="rId15" o:title=""/>
          </v:shape>
          <o:OLEObject Type="Embed" ProgID="ChemDraw.Document.6.0" ShapeID="_x0000_i1029" DrawAspect="Content" ObjectID="_1675597380" r:id="rId16"/>
        </w:object>
      </w:r>
    </w:p>
    <w:p w14:paraId="0E5F3E4F" w14:textId="3847D0DD" w:rsidR="001171DB" w:rsidRPr="00EC428B" w:rsidRDefault="00A96295" w:rsidP="00EC428B">
      <w:pPr>
        <w:pStyle w:val="3"/>
        <w:spacing w:line="240" w:lineRule="auto"/>
        <w:rPr>
          <w:rFonts w:ascii="Times New Roman" w:hAnsi="Times New Roman" w:cs="Times New Roman"/>
          <w:iCs/>
          <w:sz w:val="24"/>
          <w:szCs w:val="24"/>
          <w:lang w:eastAsia="zh-CN"/>
        </w:rPr>
      </w:pPr>
      <w:bookmarkStart w:id="18" w:name="_Toc63343922"/>
      <w:r w:rsidRPr="00EC428B">
        <w:rPr>
          <w:rFonts w:ascii="Times New Roman" w:hAnsi="Times New Roman" w:cs="Times New Roman"/>
          <w:iCs/>
          <w:sz w:val="24"/>
          <w:szCs w:val="24"/>
          <w:lang w:eastAsia="zh-CN"/>
        </w:rPr>
        <w:t>t</w:t>
      </w:r>
      <w:r w:rsidR="001171DB" w:rsidRPr="00EC428B">
        <w:rPr>
          <w:rFonts w:ascii="Times New Roman" w:hAnsi="Times New Roman" w:cs="Times New Roman"/>
          <w:iCs/>
          <w:sz w:val="24"/>
          <w:szCs w:val="24"/>
          <w:lang w:eastAsia="zh-CN"/>
        </w:rPr>
        <w:t>ert-butyl (S)-4-(3-((4-((2-(2-cyano-4,4-difluoropyrrolidin-1-yl)-2-oxoethyl)carbamoyl)quinolin-6-yl)oxy)propyl)piperazine-1-carboxylate (5)</w:t>
      </w:r>
      <w:bookmarkEnd w:id="18"/>
    </w:p>
    <w:p w14:paraId="2BAAF151" w14:textId="535271BF" w:rsidR="001171DB" w:rsidRDefault="001171DB" w:rsidP="00EC428B">
      <w:pPr>
        <w:spacing w:line="240" w:lineRule="auto"/>
        <w:jc w:val="both"/>
        <w:rPr>
          <w:rFonts w:ascii="Times New Roman" w:hAnsi="Times New Roman" w:cs="Times New Roman"/>
          <w:sz w:val="24"/>
          <w:szCs w:val="24"/>
          <w:lang w:eastAsia="zh-CN"/>
        </w:rPr>
      </w:pPr>
      <w:r w:rsidRPr="00045084">
        <w:rPr>
          <w:rFonts w:ascii="Times New Roman" w:hAnsi="Times New Roman" w:cs="Times New Roman"/>
          <w:sz w:val="24"/>
          <w:szCs w:val="24"/>
        </w:rPr>
        <w:t xml:space="preserve">To a solution of </w:t>
      </w:r>
      <w:r w:rsidRPr="00045084">
        <w:rPr>
          <w:rFonts w:ascii="Times New Roman" w:hAnsi="Times New Roman" w:cs="Times New Roman"/>
          <w:sz w:val="24"/>
          <w:szCs w:val="24"/>
          <w:lang w:eastAsia="zh-CN"/>
        </w:rPr>
        <w:t>(</w:t>
      </w:r>
      <w:r w:rsidRPr="00045084">
        <w:rPr>
          <w:rFonts w:ascii="Times New Roman" w:hAnsi="Times New Roman" w:cs="Times New Roman"/>
          <w:i/>
          <w:sz w:val="24"/>
          <w:szCs w:val="24"/>
          <w:lang w:eastAsia="zh-CN"/>
        </w:rPr>
        <w:t>S</w:t>
      </w:r>
      <w:r w:rsidRPr="00045084">
        <w:rPr>
          <w:rFonts w:ascii="Times New Roman" w:hAnsi="Times New Roman" w:cs="Times New Roman"/>
          <w:sz w:val="24"/>
          <w:szCs w:val="24"/>
          <w:lang w:eastAsia="zh-CN"/>
        </w:rPr>
        <w:t>)-6-(3-chloropropoxy)-</w:t>
      </w:r>
      <w:r w:rsidRPr="00045084">
        <w:rPr>
          <w:rFonts w:ascii="Times New Roman" w:hAnsi="Times New Roman" w:cs="Times New Roman"/>
          <w:i/>
          <w:sz w:val="24"/>
          <w:szCs w:val="24"/>
          <w:lang w:eastAsia="zh-CN"/>
        </w:rPr>
        <w:t>N</w:t>
      </w:r>
      <w:r w:rsidRPr="00045084">
        <w:rPr>
          <w:rFonts w:ascii="Times New Roman" w:hAnsi="Times New Roman" w:cs="Times New Roman"/>
          <w:sz w:val="24"/>
          <w:szCs w:val="24"/>
          <w:lang w:eastAsia="zh-CN"/>
        </w:rPr>
        <w:t>-(2-(2-cyano-4,4-difluoropyrrolidin-1-yl)-2-oxoethyl)quinoline-4-carboxamide (4)</w:t>
      </w:r>
      <w:r w:rsidRPr="00045084">
        <w:rPr>
          <w:rFonts w:ascii="Times New Roman" w:hAnsi="Times New Roman" w:cs="Times New Roman"/>
          <w:sz w:val="24"/>
          <w:szCs w:val="24"/>
        </w:rPr>
        <w:t xml:space="preserve"> (0.40 g, 0.92 mmol, </w:t>
      </w:r>
      <w:r w:rsidRPr="00045084">
        <w:rPr>
          <w:rFonts w:ascii="Times New Roman" w:hAnsi="Times New Roman" w:cs="Times New Roman"/>
          <w:sz w:val="24"/>
          <w:szCs w:val="24"/>
          <w:lang w:eastAsia="ko-KR"/>
        </w:rPr>
        <w:t>1.00 equiv</w:t>
      </w:r>
      <w:r w:rsidRPr="00045084">
        <w:rPr>
          <w:rFonts w:ascii="Times New Roman" w:hAnsi="Times New Roman" w:cs="Times New Roman"/>
          <w:sz w:val="24"/>
          <w:szCs w:val="24"/>
        </w:rPr>
        <w:t xml:space="preserve">) in DMF (10.0 mL) was added </w:t>
      </w:r>
      <w:r w:rsidRPr="00045084">
        <w:rPr>
          <w:rFonts w:ascii="Times New Roman" w:hAnsi="Times New Roman" w:cs="Times New Roman"/>
          <w:sz w:val="24"/>
          <w:szCs w:val="24"/>
          <w:shd w:val="clear" w:color="auto" w:fill="FFFFFF"/>
        </w:rPr>
        <w:t>tert-butyl piperazine-1-carboxylate (0.69 g, 3.68 mmol,</w:t>
      </w:r>
      <w:r w:rsidRPr="00045084">
        <w:rPr>
          <w:rFonts w:ascii="Times New Roman" w:hAnsi="Times New Roman" w:cs="Times New Roman"/>
          <w:sz w:val="24"/>
          <w:szCs w:val="24"/>
          <w:lang w:eastAsia="ko-KR"/>
        </w:rPr>
        <w:t xml:space="preserve"> 4.00 equiv</w:t>
      </w:r>
      <w:r w:rsidRPr="00045084">
        <w:rPr>
          <w:rFonts w:ascii="Times New Roman" w:hAnsi="Times New Roman" w:cs="Times New Roman"/>
          <w:sz w:val="24"/>
          <w:szCs w:val="24"/>
          <w:shd w:val="clear" w:color="auto" w:fill="FFFFFF"/>
        </w:rPr>
        <w:t>), and</w:t>
      </w:r>
      <w:r w:rsidRPr="00045084">
        <w:rPr>
          <w:rFonts w:ascii="Times New Roman" w:hAnsi="Times New Roman" w:cs="Times New Roman"/>
          <w:sz w:val="24"/>
          <w:szCs w:val="24"/>
        </w:rPr>
        <w:t xml:space="preserve"> KI (0.31 g, 1.84 mmol,</w:t>
      </w:r>
      <w:r w:rsidRPr="00045084">
        <w:rPr>
          <w:rFonts w:ascii="Times New Roman" w:hAnsi="Times New Roman" w:cs="Times New Roman"/>
          <w:sz w:val="24"/>
          <w:szCs w:val="24"/>
          <w:lang w:eastAsia="ko-KR"/>
        </w:rPr>
        <w:t xml:space="preserve"> 2.00 equiv</w:t>
      </w:r>
      <w:r w:rsidRPr="00045084">
        <w:rPr>
          <w:rFonts w:ascii="Times New Roman" w:hAnsi="Times New Roman" w:cs="Times New Roman"/>
          <w:sz w:val="24"/>
          <w:szCs w:val="24"/>
        </w:rPr>
        <w:t xml:space="preserve">) at room temperature. The reaction mixture was heated to 65 °C and stirred for 18 h. The solvent of the reaction mixture was removed </w:t>
      </w:r>
      <w:r w:rsidRPr="00045084">
        <w:rPr>
          <w:rFonts w:ascii="Times New Roman" w:hAnsi="Times New Roman" w:cs="Times New Roman"/>
          <w:sz w:val="24"/>
          <w:szCs w:val="24"/>
        </w:rPr>
        <w:lastRenderedPageBreak/>
        <w:t xml:space="preserve">in vacuum, and the residue was purified by flash chromatography on silica gel to afford the title compound as white solid (0.28 g, 0.48 mmol, 52% yield). NMR Spectroscopy: </w:t>
      </w:r>
      <w:r w:rsidRPr="00045084">
        <w:rPr>
          <w:rFonts w:ascii="Times New Roman" w:hAnsi="Times New Roman" w:cs="Times New Roman"/>
          <w:sz w:val="24"/>
          <w:szCs w:val="24"/>
          <w:vertAlign w:val="superscript"/>
        </w:rPr>
        <w:t>1</w:t>
      </w:r>
      <w:r w:rsidRPr="00045084">
        <w:rPr>
          <w:rFonts w:ascii="Times New Roman" w:hAnsi="Times New Roman" w:cs="Times New Roman"/>
          <w:sz w:val="24"/>
          <w:szCs w:val="24"/>
        </w:rPr>
        <w:t>H NMR (</w:t>
      </w:r>
      <w:r w:rsidRPr="00045084">
        <w:rPr>
          <w:rFonts w:ascii="Times New Roman" w:eastAsia="Malgun Gothic" w:hAnsi="Times New Roman" w:cs="Times New Roman"/>
          <w:sz w:val="24"/>
          <w:szCs w:val="24"/>
          <w:lang w:eastAsia="ko-KR"/>
        </w:rPr>
        <w:t>400</w:t>
      </w:r>
      <w:r w:rsidRPr="00045084">
        <w:rPr>
          <w:rFonts w:ascii="Times New Roman" w:hAnsi="Times New Roman" w:cs="Times New Roman"/>
          <w:sz w:val="24"/>
          <w:szCs w:val="24"/>
        </w:rPr>
        <w:t xml:space="preserve"> MHz, (CD</w:t>
      </w:r>
      <w:r w:rsidRPr="00045084">
        <w:rPr>
          <w:rFonts w:ascii="Times New Roman" w:hAnsi="Times New Roman" w:cs="Times New Roman"/>
          <w:sz w:val="24"/>
          <w:szCs w:val="24"/>
          <w:vertAlign w:val="subscript"/>
        </w:rPr>
        <w:t>3</w:t>
      </w:r>
      <w:r w:rsidRPr="00045084">
        <w:rPr>
          <w:rFonts w:ascii="Times New Roman" w:hAnsi="Times New Roman" w:cs="Times New Roman"/>
          <w:sz w:val="24"/>
          <w:szCs w:val="24"/>
        </w:rPr>
        <w:t>)</w:t>
      </w:r>
      <w:r w:rsidRPr="00045084">
        <w:rPr>
          <w:rFonts w:ascii="Times New Roman" w:hAnsi="Times New Roman" w:cs="Times New Roman"/>
          <w:sz w:val="24"/>
          <w:szCs w:val="24"/>
          <w:vertAlign w:val="subscript"/>
        </w:rPr>
        <w:t>2</w:t>
      </w:r>
      <w:r w:rsidRPr="00045084">
        <w:rPr>
          <w:rFonts w:ascii="Times New Roman" w:hAnsi="Times New Roman" w:cs="Times New Roman"/>
          <w:sz w:val="24"/>
          <w:szCs w:val="24"/>
        </w:rPr>
        <w:t>SO,</w:t>
      </w:r>
      <w:r w:rsidRPr="00045084">
        <w:rPr>
          <w:rFonts w:ascii="Times New Roman" w:eastAsia="Malgun Gothic" w:hAnsi="Times New Roman" w:cs="Times New Roman"/>
          <w:sz w:val="24"/>
          <w:szCs w:val="24"/>
          <w:lang w:eastAsia="ko-KR"/>
        </w:rPr>
        <w:t xml:space="preserve"> 25</w:t>
      </w:r>
      <w:r w:rsidRPr="00045084">
        <w:rPr>
          <w:rFonts w:ascii="Times New Roman" w:hAnsi="Times New Roman" w:cs="Times New Roman"/>
          <w:sz w:val="24"/>
          <w:szCs w:val="24"/>
        </w:rPr>
        <w:t xml:space="preserve"> °C, </w:t>
      </w:r>
      <w:r w:rsidRPr="00045084">
        <w:rPr>
          <w:rFonts w:ascii="Times New Roman" w:hAnsi="Times New Roman" w:cs="Times New Roman"/>
          <w:sz w:val="24"/>
          <w:szCs w:val="24"/>
        </w:rPr>
        <w:sym w:font="Symbol" w:char="F064"/>
      </w:r>
      <w:r w:rsidRPr="00045084">
        <w:rPr>
          <w:rFonts w:ascii="Times New Roman" w:hAnsi="Times New Roman" w:cs="Times New Roman"/>
          <w:sz w:val="24"/>
          <w:szCs w:val="24"/>
        </w:rPr>
        <w:t>):</w:t>
      </w:r>
      <w:r w:rsidR="00252CCA" w:rsidRPr="00252CCA">
        <w:rPr>
          <w:rFonts w:ascii="Times New Roman" w:hAnsi="Times New Roman" w:cs="Times New Roman"/>
          <w:sz w:val="24"/>
          <w:szCs w:val="24"/>
          <w:lang w:eastAsia="zh-CN"/>
        </w:rPr>
        <w:t xml:space="preserve"> </w:t>
      </w:r>
      <w:r w:rsidRPr="00252CCA">
        <w:rPr>
          <w:rFonts w:ascii="Times New Roman" w:hAnsi="Times New Roman" w:cs="Times New Roman"/>
          <w:sz w:val="24"/>
          <w:szCs w:val="24"/>
          <w:lang w:eastAsia="zh-CN"/>
        </w:rPr>
        <w:t xml:space="preserve">9.10 (t, </w:t>
      </w:r>
      <w:r w:rsidRPr="00252CCA">
        <w:rPr>
          <w:rFonts w:ascii="Times New Roman" w:hAnsi="Times New Roman" w:cs="Times New Roman"/>
          <w:i/>
          <w:iCs/>
          <w:sz w:val="24"/>
          <w:szCs w:val="24"/>
          <w:lang w:eastAsia="zh-CN"/>
        </w:rPr>
        <w:t>J</w:t>
      </w:r>
      <w:r w:rsidR="008D554F">
        <w:rPr>
          <w:rFonts w:ascii="Times New Roman" w:hAnsi="Times New Roman" w:cs="Times New Roman" w:hint="eastAsia"/>
          <w:i/>
          <w:iCs/>
          <w:sz w:val="24"/>
          <w:szCs w:val="24"/>
          <w:lang w:eastAsia="zh-CN"/>
        </w:rPr>
        <w:t xml:space="preserve"> </w:t>
      </w:r>
      <w:r w:rsidRPr="00252CCA">
        <w:rPr>
          <w:rFonts w:ascii="Times New Roman" w:hAnsi="Times New Roman" w:cs="Times New Roman"/>
          <w:sz w:val="24"/>
          <w:szCs w:val="24"/>
          <w:lang w:eastAsia="zh-CN"/>
        </w:rPr>
        <w:t>=</w:t>
      </w:r>
      <w:r w:rsidR="008D554F">
        <w:rPr>
          <w:rFonts w:ascii="Times New Roman" w:hAnsi="Times New Roman" w:cs="Times New Roman"/>
          <w:sz w:val="24"/>
          <w:szCs w:val="24"/>
          <w:lang w:eastAsia="zh-CN"/>
        </w:rPr>
        <w:t xml:space="preserve"> </w:t>
      </w:r>
      <w:r w:rsidRPr="00252CCA">
        <w:rPr>
          <w:rFonts w:ascii="Times New Roman" w:hAnsi="Times New Roman" w:cs="Times New Roman"/>
          <w:sz w:val="24"/>
          <w:szCs w:val="24"/>
          <w:lang w:eastAsia="zh-CN"/>
        </w:rPr>
        <w:t xml:space="preserve">6.0, 1H), 8.81 (d, </w:t>
      </w:r>
      <w:r w:rsidRPr="00252CCA">
        <w:rPr>
          <w:rFonts w:ascii="Times New Roman" w:hAnsi="Times New Roman" w:cs="Times New Roman"/>
          <w:i/>
          <w:iCs/>
          <w:sz w:val="24"/>
          <w:szCs w:val="24"/>
          <w:lang w:eastAsia="zh-CN"/>
        </w:rPr>
        <w:t>J</w:t>
      </w:r>
      <w:r w:rsidR="008D554F">
        <w:rPr>
          <w:rFonts w:ascii="Times New Roman" w:hAnsi="Times New Roman" w:cs="Times New Roman"/>
          <w:i/>
          <w:iCs/>
          <w:sz w:val="24"/>
          <w:szCs w:val="24"/>
          <w:lang w:eastAsia="zh-CN"/>
        </w:rPr>
        <w:t xml:space="preserve"> </w:t>
      </w:r>
      <w:r w:rsidRPr="00252CCA">
        <w:rPr>
          <w:rFonts w:ascii="Times New Roman" w:hAnsi="Times New Roman" w:cs="Times New Roman"/>
          <w:sz w:val="24"/>
          <w:szCs w:val="24"/>
          <w:lang w:eastAsia="zh-CN"/>
        </w:rPr>
        <w:t>=</w:t>
      </w:r>
      <w:r w:rsidR="008D554F">
        <w:rPr>
          <w:rFonts w:ascii="Times New Roman" w:hAnsi="Times New Roman" w:cs="Times New Roman"/>
          <w:sz w:val="24"/>
          <w:szCs w:val="24"/>
          <w:lang w:eastAsia="zh-CN"/>
        </w:rPr>
        <w:t xml:space="preserve"> </w:t>
      </w:r>
      <w:r w:rsidRPr="00252CCA">
        <w:rPr>
          <w:rFonts w:ascii="Times New Roman" w:hAnsi="Times New Roman" w:cs="Times New Roman"/>
          <w:sz w:val="24"/>
          <w:szCs w:val="24"/>
          <w:lang w:eastAsia="zh-CN"/>
        </w:rPr>
        <w:t xml:space="preserve">4.3, 1H), </w:t>
      </w:r>
      <w:r w:rsidR="00252CCA" w:rsidRPr="00252CCA">
        <w:rPr>
          <w:rFonts w:ascii="Times New Roman" w:hAnsi="Times New Roman" w:cs="Times New Roman"/>
          <w:sz w:val="24"/>
          <w:szCs w:val="24"/>
        </w:rPr>
        <w:t>8.06 – 7.93 (m, 2H),</w:t>
      </w:r>
      <w:r w:rsidRPr="00252CCA">
        <w:rPr>
          <w:rFonts w:ascii="Times New Roman" w:hAnsi="Times New Roman" w:cs="Times New Roman"/>
          <w:sz w:val="24"/>
          <w:szCs w:val="24"/>
          <w:lang w:eastAsia="zh-CN"/>
        </w:rPr>
        <w:t xml:space="preserve"> 7.46 (dd, </w:t>
      </w:r>
      <w:r w:rsidRPr="00252CCA">
        <w:rPr>
          <w:rFonts w:ascii="Times New Roman" w:hAnsi="Times New Roman" w:cs="Times New Roman"/>
          <w:i/>
          <w:iCs/>
          <w:sz w:val="24"/>
          <w:szCs w:val="24"/>
          <w:lang w:eastAsia="zh-CN"/>
        </w:rPr>
        <w:t>J</w:t>
      </w:r>
      <w:r w:rsidR="008D554F">
        <w:rPr>
          <w:rFonts w:ascii="Times New Roman" w:hAnsi="Times New Roman" w:cs="Times New Roman"/>
          <w:i/>
          <w:iCs/>
          <w:sz w:val="24"/>
          <w:szCs w:val="24"/>
          <w:lang w:eastAsia="zh-CN"/>
        </w:rPr>
        <w:t xml:space="preserve"> </w:t>
      </w:r>
      <w:r w:rsidRPr="00252CCA">
        <w:rPr>
          <w:rFonts w:ascii="Times New Roman" w:hAnsi="Times New Roman" w:cs="Times New Roman"/>
          <w:sz w:val="24"/>
          <w:szCs w:val="24"/>
          <w:lang w:eastAsia="zh-CN"/>
        </w:rPr>
        <w:t>=</w:t>
      </w:r>
      <w:r w:rsidR="008D554F">
        <w:rPr>
          <w:rFonts w:ascii="Times New Roman" w:hAnsi="Times New Roman" w:cs="Times New Roman"/>
          <w:sz w:val="24"/>
          <w:szCs w:val="24"/>
          <w:lang w:eastAsia="zh-CN"/>
        </w:rPr>
        <w:t xml:space="preserve"> </w:t>
      </w:r>
      <w:r w:rsidRPr="00252CCA">
        <w:rPr>
          <w:rFonts w:ascii="Times New Roman" w:hAnsi="Times New Roman" w:cs="Times New Roman"/>
          <w:sz w:val="24"/>
          <w:szCs w:val="24"/>
          <w:lang w:eastAsia="zh-CN"/>
        </w:rPr>
        <w:t xml:space="preserve">9.2, 2.7, 1H), 5.14 (dd, </w:t>
      </w:r>
      <w:r w:rsidRPr="00252CCA">
        <w:rPr>
          <w:rFonts w:ascii="Times New Roman" w:hAnsi="Times New Roman" w:cs="Times New Roman"/>
          <w:i/>
          <w:iCs/>
          <w:sz w:val="24"/>
          <w:szCs w:val="24"/>
          <w:lang w:eastAsia="zh-CN"/>
        </w:rPr>
        <w:t>J</w:t>
      </w:r>
      <w:r w:rsidR="008D554F">
        <w:rPr>
          <w:rFonts w:ascii="Times New Roman" w:hAnsi="Times New Roman" w:cs="Times New Roman"/>
          <w:i/>
          <w:iCs/>
          <w:sz w:val="24"/>
          <w:szCs w:val="24"/>
          <w:lang w:eastAsia="zh-CN"/>
        </w:rPr>
        <w:t xml:space="preserve"> </w:t>
      </w:r>
      <w:r w:rsidRPr="00252CCA">
        <w:rPr>
          <w:rFonts w:ascii="Times New Roman" w:hAnsi="Times New Roman" w:cs="Times New Roman"/>
          <w:sz w:val="24"/>
          <w:szCs w:val="24"/>
          <w:lang w:eastAsia="zh-CN"/>
        </w:rPr>
        <w:t>=</w:t>
      </w:r>
      <w:r w:rsidR="008D554F">
        <w:rPr>
          <w:rFonts w:ascii="Times New Roman" w:hAnsi="Times New Roman" w:cs="Times New Roman"/>
          <w:sz w:val="24"/>
          <w:szCs w:val="24"/>
          <w:lang w:eastAsia="zh-CN"/>
        </w:rPr>
        <w:t xml:space="preserve"> </w:t>
      </w:r>
      <w:r w:rsidRPr="00252CCA">
        <w:rPr>
          <w:rFonts w:ascii="Times New Roman" w:hAnsi="Times New Roman" w:cs="Times New Roman"/>
          <w:sz w:val="24"/>
          <w:szCs w:val="24"/>
          <w:lang w:eastAsia="zh-CN"/>
        </w:rPr>
        <w:t xml:space="preserve">9.2, 2.7, 1H), 4.42 – 4.07 (m, 6H), 3.31 (s, 3H), 2.90 (s, </w:t>
      </w:r>
      <w:r w:rsidR="00252CCA" w:rsidRPr="00252CCA">
        <w:rPr>
          <w:rFonts w:ascii="Times New Roman" w:hAnsi="Times New Roman" w:cs="Times New Roman" w:hint="eastAsia"/>
          <w:sz w:val="24"/>
          <w:szCs w:val="24"/>
          <w:lang w:eastAsia="zh-CN"/>
        </w:rPr>
        <w:t>2</w:t>
      </w:r>
      <w:r w:rsidRPr="00252CCA">
        <w:rPr>
          <w:rFonts w:ascii="Times New Roman" w:hAnsi="Times New Roman" w:cs="Times New Roman"/>
          <w:sz w:val="24"/>
          <w:szCs w:val="24"/>
          <w:lang w:eastAsia="zh-CN"/>
        </w:rPr>
        <w:t>H), 2.74 (s, 2H), 2.70 (s, 1H), 2.39–2.30 (m, 4H), 2.05–1.92 (m, 2H), 1.40 (s, 9H).</w:t>
      </w:r>
    </w:p>
    <w:p w14:paraId="1B385F4B" w14:textId="3B0CB221" w:rsidR="00A96295" w:rsidRPr="00045084" w:rsidRDefault="00A96295" w:rsidP="00EC428B">
      <w:pPr>
        <w:spacing w:line="240" w:lineRule="auto"/>
        <w:jc w:val="both"/>
        <w:rPr>
          <w:rFonts w:ascii="Times New Roman" w:hAnsi="Times New Roman" w:cs="Times New Roman"/>
          <w:sz w:val="24"/>
          <w:szCs w:val="24"/>
          <w:lang w:eastAsia="zh-CN"/>
        </w:rPr>
      </w:pPr>
      <w:r w:rsidRPr="00045084">
        <w:rPr>
          <w:rFonts w:ascii="Times New Roman" w:hAnsi="Times New Roman" w:cs="Times New Roman"/>
          <w:sz w:val="24"/>
          <w:szCs w:val="24"/>
        </w:rPr>
        <w:object w:dxaOrig="4706" w:dyaOrig="1963" w14:anchorId="0947E0F1">
          <v:shape id="_x0000_i1030" type="#_x0000_t75" style="width:235.15pt;height:98.2pt" o:ole="">
            <v:imagedata r:id="rId17" o:title=""/>
          </v:shape>
          <o:OLEObject Type="Embed" ProgID="ChemDraw.Document.6.0" ShapeID="_x0000_i1030" DrawAspect="Content" ObjectID="_1675597381" r:id="rId18"/>
        </w:object>
      </w:r>
    </w:p>
    <w:p w14:paraId="52D683B3" w14:textId="4D2B8702" w:rsidR="001171DB" w:rsidRPr="00EC428B" w:rsidRDefault="001171DB" w:rsidP="00EC428B">
      <w:pPr>
        <w:pStyle w:val="3"/>
        <w:spacing w:line="240" w:lineRule="auto"/>
        <w:rPr>
          <w:rFonts w:ascii="Times New Roman" w:hAnsi="Times New Roman" w:cs="Times New Roman"/>
          <w:iCs/>
          <w:color w:val="333333"/>
          <w:sz w:val="24"/>
          <w:szCs w:val="24"/>
          <w:shd w:val="clear" w:color="auto" w:fill="FFFFFF"/>
        </w:rPr>
      </w:pPr>
      <w:bookmarkStart w:id="19" w:name="_Toc63343923"/>
      <w:r w:rsidRPr="00EC428B">
        <w:rPr>
          <w:rFonts w:ascii="Times New Roman" w:hAnsi="Times New Roman" w:cs="Times New Roman"/>
          <w:iCs/>
          <w:sz w:val="24"/>
          <w:szCs w:val="24"/>
          <w:lang w:eastAsia="zh-CN"/>
        </w:rPr>
        <w:t xml:space="preserve">(S)-N-(2-(2-cyano-4,4-difluoropyrrolidin-1-yl)-2-oxoethyl)-6-(3-(piperazin-1-yl)propoxy)quinoline-4-carboxamide </w:t>
      </w:r>
      <w:r w:rsidRPr="00EC428B">
        <w:rPr>
          <w:rFonts w:ascii="Times New Roman" w:hAnsi="Times New Roman" w:cs="Times New Roman"/>
          <w:iCs/>
          <w:color w:val="333333"/>
          <w:sz w:val="24"/>
          <w:szCs w:val="24"/>
          <w:shd w:val="clear" w:color="auto" w:fill="FFFFFF"/>
        </w:rPr>
        <w:t>hydrochloride (6)</w:t>
      </w:r>
      <w:bookmarkEnd w:id="19"/>
    </w:p>
    <w:p w14:paraId="2D511638" w14:textId="361727A2" w:rsidR="008D554F" w:rsidRPr="004D0DC1" w:rsidRDefault="001171DB" w:rsidP="00EC428B">
      <w:pPr>
        <w:spacing w:line="240" w:lineRule="auto"/>
        <w:jc w:val="both"/>
        <w:rPr>
          <w:rFonts w:ascii="Times New Roman" w:hAnsi="Times New Roman" w:cs="Times New Roman"/>
          <w:sz w:val="20"/>
          <w:szCs w:val="20"/>
        </w:rPr>
      </w:pPr>
      <w:r w:rsidRPr="00045084">
        <w:rPr>
          <w:rFonts w:ascii="Times New Roman" w:hAnsi="Times New Roman" w:cs="Times New Roman"/>
          <w:sz w:val="24"/>
          <w:szCs w:val="24"/>
        </w:rPr>
        <w:t xml:space="preserve">To a solution of </w:t>
      </w:r>
      <w:r w:rsidRPr="00B037DA">
        <w:rPr>
          <w:rFonts w:ascii="Times New Roman" w:hAnsi="Times New Roman" w:cs="Times New Roman"/>
          <w:i/>
          <w:sz w:val="24"/>
          <w:szCs w:val="24"/>
          <w:lang w:eastAsia="zh-CN"/>
        </w:rPr>
        <w:t>tert</w:t>
      </w:r>
      <w:r w:rsidRPr="00045084">
        <w:rPr>
          <w:rFonts w:ascii="Times New Roman" w:hAnsi="Times New Roman" w:cs="Times New Roman"/>
          <w:sz w:val="24"/>
          <w:szCs w:val="24"/>
          <w:lang w:eastAsia="zh-CN"/>
        </w:rPr>
        <w:t>-butyl (</w:t>
      </w:r>
      <w:r w:rsidRPr="00045084">
        <w:rPr>
          <w:rFonts w:ascii="Times New Roman" w:hAnsi="Times New Roman" w:cs="Times New Roman"/>
          <w:i/>
          <w:sz w:val="24"/>
          <w:szCs w:val="24"/>
          <w:lang w:eastAsia="zh-CN"/>
        </w:rPr>
        <w:t>S</w:t>
      </w:r>
      <w:r w:rsidRPr="00045084">
        <w:rPr>
          <w:rFonts w:ascii="Times New Roman" w:hAnsi="Times New Roman" w:cs="Times New Roman"/>
          <w:sz w:val="24"/>
          <w:szCs w:val="24"/>
          <w:lang w:eastAsia="zh-CN"/>
        </w:rPr>
        <w:t>)-4-(3-((4-((2-(2-cyano-4,4-difluoropyrrolidin-1-yl)-2-oxoethyl)carbamoyl)quinolin-6-yl)oxy)propyl)piperazine-1-carboxylate (</w:t>
      </w:r>
      <w:r w:rsidRPr="00045084">
        <w:rPr>
          <w:rFonts w:ascii="Times New Roman" w:hAnsi="Times New Roman" w:cs="Times New Roman"/>
          <w:b/>
          <w:sz w:val="24"/>
          <w:szCs w:val="24"/>
          <w:lang w:eastAsia="zh-CN"/>
        </w:rPr>
        <w:t>5</w:t>
      </w:r>
      <w:r w:rsidRPr="00045084">
        <w:rPr>
          <w:rFonts w:ascii="Times New Roman" w:hAnsi="Times New Roman" w:cs="Times New Roman"/>
          <w:sz w:val="24"/>
          <w:szCs w:val="24"/>
          <w:lang w:eastAsia="zh-CN"/>
        </w:rPr>
        <w:t xml:space="preserve">) </w:t>
      </w:r>
      <w:r w:rsidRPr="00045084">
        <w:rPr>
          <w:rFonts w:ascii="Times New Roman" w:hAnsi="Times New Roman" w:cs="Times New Roman"/>
          <w:sz w:val="24"/>
          <w:szCs w:val="24"/>
        </w:rPr>
        <w:t xml:space="preserve">(0.20 g, </w:t>
      </w:r>
      <w:bookmarkStart w:id="20" w:name="OLE_LINK1"/>
      <w:bookmarkStart w:id="21" w:name="OLE_LINK2"/>
      <w:r w:rsidRPr="00045084">
        <w:rPr>
          <w:rFonts w:ascii="Times New Roman" w:hAnsi="Times New Roman" w:cs="Times New Roman"/>
          <w:sz w:val="24"/>
          <w:szCs w:val="24"/>
        </w:rPr>
        <w:t xml:space="preserve">0.34 mmol, </w:t>
      </w:r>
      <w:r w:rsidRPr="00045084">
        <w:rPr>
          <w:rFonts w:ascii="Times New Roman" w:hAnsi="Times New Roman" w:cs="Times New Roman"/>
          <w:sz w:val="24"/>
          <w:szCs w:val="24"/>
          <w:lang w:eastAsia="ko-KR"/>
        </w:rPr>
        <w:t>1.00 equiv</w:t>
      </w:r>
      <w:bookmarkEnd w:id="20"/>
      <w:bookmarkEnd w:id="21"/>
      <w:r w:rsidRPr="00045084">
        <w:rPr>
          <w:rFonts w:ascii="Times New Roman" w:hAnsi="Times New Roman" w:cs="Times New Roman"/>
          <w:sz w:val="24"/>
          <w:szCs w:val="24"/>
        </w:rPr>
        <w:t>) in CH</w:t>
      </w:r>
      <w:r w:rsidRPr="00045084">
        <w:rPr>
          <w:rFonts w:ascii="Times New Roman" w:hAnsi="Times New Roman" w:cs="Times New Roman"/>
          <w:sz w:val="24"/>
          <w:szCs w:val="24"/>
          <w:vertAlign w:val="subscript"/>
        </w:rPr>
        <w:t>2</w:t>
      </w:r>
      <w:r w:rsidRPr="00045084">
        <w:rPr>
          <w:rFonts w:ascii="Times New Roman" w:hAnsi="Times New Roman" w:cs="Times New Roman"/>
          <w:sz w:val="24"/>
          <w:szCs w:val="24"/>
        </w:rPr>
        <w:t>Cl</w:t>
      </w:r>
      <w:r w:rsidRPr="00045084">
        <w:rPr>
          <w:rFonts w:ascii="Times New Roman" w:hAnsi="Times New Roman" w:cs="Times New Roman"/>
          <w:sz w:val="24"/>
          <w:szCs w:val="24"/>
          <w:vertAlign w:val="subscript"/>
        </w:rPr>
        <w:t>2</w:t>
      </w:r>
      <w:r w:rsidRPr="00045084">
        <w:rPr>
          <w:rFonts w:ascii="Times New Roman" w:hAnsi="Times New Roman" w:cs="Times New Roman"/>
          <w:sz w:val="24"/>
          <w:szCs w:val="24"/>
        </w:rPr>
        <w:t xml:space="preserve"> (2.0 mL) was HCl mixture (1 mL, 4 M in dioxane) at room temperature. The reaction mixture was stirred at room temperature for 1 h. The solvent of the reaction mixture was removed in vacuum, and the crude product was directly used in next step. NMR Spectroscopy: </w:t>
      </w:r>
      <w:r w:rsidRPr="00045084">
        <w:rPr>
          <w:rFonts w:ascii="Times New Roman" w:hAnsi="Times New Roman" w:cs="Times New Roman"/>
          <w:sz w:val="24"/>
          <w:szCs w:val="24"/>
          <w:vertAlign w:val="superscript"/>
        </w:rPr>
        <w:t>1</w:t>
      </w:r>
      <w:r w:rsidRPr="00045084">
        <w:rPr>
          <w:rFonts w:ascii="Times New Roman" w:hAnsi="Times New Roman" w:cs="Times New Roman"/>
          <w:sz w:val="24"/>
          <w:szCs w:val="24"/>
        </w:rPr>
        <w:t>H NMR (</w:t>
      </w:r>
      <w:r w:rsidRPr="00045084">
        <w:rPr>
          <w:rFonts w:ascii="Times New Roman" w:eastAsia="Malgun Gothic" w:hAnsi="Times New Roman" w:cs="Times New Roman"/>
          <w:sz w:val="24"/>
          <w:szCs w:val="24"/>
          <w:lang w:eastAsia="ko-KR"/>
        </w:rPr>
        <w:t>400</w:t>
      </w:r>
      <w:r w:rsidRPr="00045084">
        <w:rPr>
          <w:rFonts w:ascii="Times New Roman" w:hAnsi="Times New Roman" w:cs="Times New Roman"/>
          <w:sz w:val="24"/>
          <w:szCs w:val="24"/>
        </w:rPr>
        <w:t xml:space="preserve"> MHz, D</w:t>
      </w:r>
      <w:r w:rsidRPr="00045084">
        <w:rPr>
          <w:rFonts w:ascii="Times New Roman" w:hAnsi="Times New Roman" w:cs="Times New Roman"/>
          <w:sz w:val="24"/>
          <w:szCs w:val="24"/>
          <w:vertAlign w:val="subscript"/>
        </w:rPr>
        <w:t>2</w:t>
      </w:r>
      <w:r w:rsidRPr="00045084">
        <w:rPr>
          <w:rFonts w:ascii="Times New Roman" w:hAnsi="Times New Roman" w:cs="Times New Roman"/>
          <w:sz w:val="24"/>
          <w:szCs w:val="24"/>
        </w:rPr>
        <w:t>O,</w:t>
      </w:r>
      <w:r w:rsidRPr="00045084">
        <w:rPr>
          <w:rFonts w:ascii="Times New Roman" w:eastAsia="Malgun Gothic" w:hAnsi="Times New Roman" w:cs="Times New Roman"/>
          <w:sz w:val="24"/>
          <w:szCs w:val="24"/>
          <w:lang w:eastAsia="ko-KR"/>
        </w:rPr>
        <w:t xml:space="preserve"> 25</w:t>
      </w:r>
      <w:r w:rsidRPr="00045084">
        <w:rPr>
          <w:rFonts w:ascii="Times New Roman" w:hAnsi="Times New Roman" w:cs="Times New Roman"/>
          <w:sz w:val="24"/>
          <w:szCs w:val="24"/>
        </w:rPr>
        <w:t xml:space="preserve"> °C, </w:t>
      </w:r>
      <w:r w:rsidRPr="004D0DC1">
        <w:rPr>
          <w:rFonts w:ascii="Times New Roman" w:hAnsi="Times New Roman" w:cs="Times New Roman"/>
          <w:sz w:val="24"/>
          <w:szCs w:val="24"/>
        </w:rPr>
        <w:sym w:font="Symbol" w:char="F064"/>
      </w:r>
      <w:r w:rsidRPr="004D0DC1">
        <w:rPr>
          <w:rFonts w:ascii="Times New Roman" w:hAnsi="Times New Roman" w:cs="Times New Roman"/>
          <w:sz w:val="24"/>
          <w:szCs w:val="24"/>
        </w:rPr>
        <w:t>):</w:t>
      </w:r>
      <w:r w:rsidR="004D0DC1">
        <w:rPr>
          <w:rFonts w:ascii="Times New Roman" w:hAnsi="Times New Roman" w:cs="Times New Roman" w:hint="eastAsia"/>
          <w:sz w:val="24"/>
          <w:szCs w:val="24"/>
          <w:lang w:eastAsia="zh-CN"/>
        </w:rPr>
        <w:t xml:space="preserve"> </w:t>
      </w:r>
      <w:r w:rsidRPr="004D0DC1">
        <w:rPr>
          <w:rFonts w:ascii="Times New Roman" w:hAnsi="Times New Roman" w:cs="Times New Roman"/>
          <w:sz w:val="24"/>
          <w:szCs w:val="24"/>
          <w:vertAlign w:val="superscript"/>
        </w:rPr>
        <w:t>1</w:t>
      </w:r>
      <w:r w:rsidRPr="004D0DC1">
        <w:rPr>
          <w:rFonts w:ascii="Times New Roman" w:hAnsi="Times New Roman" w:cs="Times New Roman"/>
          <w:sz w:val="24"/>
          <w:szCs w:val="24"/>
        </w:rPr>
        <w:t>H NMR (400 MHz, D</w:t>
      </w:r>
      <w:r w:rsidRPr="004D0DC1">
        <w:rPr>
          <w:rFonts w:ascii="Times New Roman" w:hAnsi="Times New Roman" w:cs="Times New Roman"/>
          <w:sz w:val="24"/>
          <w:szCs w:val="24"/>
          <w:vertAlign w:val="subscript"/>
        </w:rPr>
        <w:t>2</w:t>
      </w:r>
      <w:r w:rsidRPr="004D0DC1">
        <w:rPr>
          <w:rFonts w:ascii="Times New Roman" w:hAnsi="Times New Roman" w:cs="Times New Roman"/>
          <w:sz w:val="24"/>
          <w:szCs w:val="24"/>
        </w:rPr>
        <w:t>O) δ</w:t>
      </w:r>
      <w:r w:rsidR="004D0DC1" w:rsidRPr="004D0DC1">
        <w:rPr>
          <w:rFonts w:ascii="Times New Roman" w:hAnsi="Times New Roman" w:cs="Times New Roman"/>
          <w:sz w:val="24"/>
          <w:szCs w:val="24"/>
        </w:rPr>
        <w:t xml:space="preserve"> </w:t>
      </w:r>
      <w:r w:rsidR="008D554F" w:rsidRPr="004D0DC1">
        <w:rPr>
          <w:rFonts w:ascii="Times New Roman" w:hAnsi="Times New Roman" w:cs="Times New Roman"/>
          <w:sz w:val="24"/>
          <w:szCs w:val="24"/>
        </w:rPr>
        <w:t xml:space="preserve">9.00 (dd, </w:t>
      </w:r>
      <w:r w:rsidR="008D554F" w:rsidRPr="004D0DC1">
        <w:rPr>
          <w:rFonts w:ascii="Times New Roman" w:hAnsi="Times New Roman" w:cs="Times New Roman"/>
          <w:i/>
          <w:iCs/>
          <w:sz w:val="24"/>
          <w:szCs w:val="24"/>
        </w:rPr>
        <w:t>J</w:t>
      </w:r>
      <w:r w:rsidR="008D554F" w:rsidRPr="004D0DC1">
        <w:rPr>
          <w:rFonts w:ascii="Times New Roman" w:hAnsi="Times New Roman" w:cs="Times New Roman"/>
          <w:sz w:val="24"/>
          <w:szCs w:val="24"/>
        </w:rPr>
        <w:t xml:space="preserve"> = 5.4, 2.0 Hz, 1H), 8.20 (dd, </w:t>
      </w:r>
      <w:r w:rsidR="008D554F" w:rsidRPr="004D0DC1">
        <w:rPr>
          <w:rFonts w:ascii="Times New Roman" w:hAnsi="Times New Roman" w:cs="Times New Roman"/>
          <w:i/>
          <w:iCs/>
          <w:sz w:val="24"/>
          <w:szCs w:val="24"/>
        </w:rPr>
        <w:t>J</w:t>
      </w:r>
      <w:r w:rsidR="008D554F" w:rsidRPr="004D0DC1">
        <w:rPr>
          <w:rFonts w:ascii="Times New Roman" w:hAnsi="Times New Roman" w:cs="Times New Roman"/>
          <w:sz w:val="24"/>
          <w:szCs w:val="24"/>
        </w:rPr>
        <w:t xml:space="preserve"> = 9.3, 2.7 Hz, 1H), 8.05 (dd, </w:t>
      </w:r>
      <w:r w:rsidR="008D554F" w:rsidRPr="004D0DC1">
        <w:rPr>
          <w:rFonts w:ascii="Times New Roman" w:hAnsi="Times New Roman" w:cs="Times New Roman"/>
          <w:i/>
          <w:iCs/>
          <w:sz w:val="24"/>
          <w:szCs w:val="24"/>
        </w:rPr>
        <w:t>J</w:t>
      </w:r>
      <w:r w:rsidR="008D554F" w:rsidRPr="004D0DC1">
        <w:rPr>
          <w:rFonts w:ascii="Times New Roman" w:hAnsi="Times New Roman" w:cs="Times New Roman"/>
          <w:sz w:val="24"/>
          <w:szCs w:val="24"/>
        </w:rPr>
        <w:t xml:space="preserve"> = 5.5, 1.7 Hz, 1H), 7.89 – 7.72 (m, 2H), 5.17 (dd, </w:t>
      </w:r>
      <w:r w:rsidR="008D554F" w:rsidRPr="004D0DC1">
        <w:rPr>
          <w:rFonts w:ascii="Times New Roman" w:hAnsi="Times New Roman" w:cs="Times New Roman"/>
          <w:i/>
          <w:iCs/>
          <w:sz w:val="24"/>
          <w:szCs w:val="24"/>
        </w:rPr>
        <w:t>J</w:t>
      </w:r>
      <w:r w:rsidR="008D554F" w:rsidRPr="004D0DC1">
        <w:rPr>
          <w:rFonts w:ascii="Times New Roman" w:hAnsi="Times New Roman" w:cs="Times New Roman"/>
          <w:sz w:val="24"/>
          <w:szCs w:val="24"/>
        </w:rPr>
        <w:t xml:space="preserve"> = 8.6, 4.4 Hz, 1H), 4.49 – 4.08 (m, 6H), 3.7</w:t>
      </w:r>
      <w:r w:rsidR="004D0DC1" w:rsidRPr="004D0DC1">
        <w:rPr>
          <w:rFonts w:ascii="Times New Roman" w:hAnsi="Times New Roman" w:cs="Times New Roman"/>
          <w:sz w:val="24"/>
          <w:szCs w:val="24"/>
          <w:lang w:eastAsia="zh-CN"/>
        </w:rPr>
        <w:t>8</w:t>
      </w:r>
      <w:r w:rsidR="004D0DC1" w:rsidRPr="004D0DC1">
        <w:rPr>
          <w:rFonts w:ascii="Times New Roman" w:hAnsi="Times New Roman" w:cs="Times New Roman"/>
          <w:sz w:val="24"/>
          <w:szCs w:val="24"/>
        </w:rPr>
        <w:t>–</w:t>
      </w:r>
      <w:r w:rsidR="004D0DC1" w:rsidRPr="004D0DC1">
        <w:rPr>
          <w:rFonts w:ascii="Times New Roman" w:hAnsi="Times New Roman" w:cs="Times New Roman"/>
          <w:sz w:val="24"/>
          <w:szCs w:val="24"/>
          <w:lang w:eastAsia="zh-CN"/>
        </w:rPr>
        <w:t>3.69</w:t>
      </w:r>
      <w:r w:rsidR="004D0DC1" w:rsidRPr="004D0DC1">
        <w:rPr>
          <w:rFonts w:ascii="Times New Roman" w:hAnsi="Times New Roman" w:cs="Times New Roman"/>
          <w:sz w:val="24"/>
          <w:szCs w:val="24"/>
        </w:rPr>
        <w:t xml:space="preserve"> </w:t>
      </w:r>
      <w:r w:rsidR="008D554F" w:rsidRPr="004D0DC1">
        <w:rPr>
          <w:rFonts w:ascii="Times New Roman" w:hAnsi="Times New Roman" w:cs="Times New Roman"/>
          <w:sz w:val="24"/>
          <w:szCs w:val="24"/>
        </w:rPr>
        <w:t xml:space="preserve">(d, </w:t>
      </w:r>
      <w:r w:rsidR="008D554F" w:rsidRPr="004D0DC1">
        <w:rPr>
          <w:rFonts w:ascii="Times New Roman" w:hAnsi="Times New Roman" w:cs="Times New Roman"/>
          <w:i/>
          <w:iCs/>
          <w:sz w:val="24"/>
          <w:szCs w:val="24"/>
        </w:rPr>
        <w:t>J</w:t>
      </w:r>
      <w:r w:rsidR="008D554F" w:rsidRPr="004D0DC1">
        <w:rPr>
          <w:rFonts w:ascii="Times New Roman" w:hAnsi="Times New Roman" w:cs="Times New Roman"/>
          <w:sz w:val="24"/>
          <w:szCs w:val="24"/>
        </w:rPr>
        <w:t xml:space="preserve"> = 2.0 Hz, 2H), 3.57 (s, 8H), 3.06 – 2.85 (m, 2H), 2.39 (dq, </w:t>
      </w:r>
      <w:r w:rsidR="008D554F" w:rsidRPr="004D0DC1">
        <w:rPr>
          <w:rFonts w:ascii="Times New Roman" w:hAnsi="Times New Roman" w:cs="Times New Roman"/>
          <w:i/>
          <w:iCs/>
          <w:sz w:val="24"/>
          <w:szCs w:val="24"/>
        </w:rPr>
        <w:t>J</w:t>
      </w:r>
      <w:r w:rsidR="008D554F" w:rsidRPr="004D0DC1">
        <w:rPr>
          <w:rFonts w:ascii="Times New Roman" w:hAnsi="Times New Roman" w:cs="Times New Roman"/>
          <w:sz w:val="24"/>
          <w:szCs w:val="24"/>
        </w:rPr>
        <w:t xml:space="preserve"> = 10.3, 5.8 Hz, 2H).</w:t>
      </w:r>
    </w:p>
    <w:p w14:paraId="4E64BCE9" w14:textId="77777777" w:rsidR="008D554F" w:rsidRPr="00045084" w:rsidRDefault="008D554F" w:rsidP="00EC428B">
      <w:pPr>
        <w:spacing w:line="240" w:lineRule="auto"/>
        <w:jc w:val="both"/>
        <w:rPr>
          <w:rFonts w:ascii="Times New Roman" w:hAnsi="Times New Roman" w:cs="Times New Roman"/>
          <w:sz w:val="24"/>
          <w:szCs w:val="24"/>
        </w:rPr>
      </w:pPr>
    </w:p>
    <w:p w14:paraId="3A1CCD6B" w14:textId="43F95BC9" w:rsidR="00856249" w:rsidRPr="00045084" w:rsidRDefault="000873D6"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5644" w:dyaOrig="2486" w14:anchorId="2A61FCAA">
          <v:shape id="_x0000_i1031" type="#_x0000_t75" style="width:282.15pt;height:124.45pt" o:ole="">
            <v:imagedata r:id="rId19" o:title=""/>
          </v:shape>
          <o:OLEObject Type="Embed" ProgID="ChemDraw.Document.6.0" ShapeID="_x0000_i1031" DrawAspect="Content" ObjectID="_1675597382" r:id="rId20"/>
        </w:object>
      </w:r>
    </w:p>
    <w:p w14:paraId="1927B009" w14:textId="77777777" w:rsidR="001171DB" w:rsidRPr="00EC428B" w:rsidRDefault="001171DB" w:rsidP="00EC428B">
      <w:pPr>
        <w:pStyle w:val="3"/>
        <w:spacing w:line="240" w:lineRule="auto"/>
        <w:rPr>
          <w:rFonts w:ascii="Times New Roman" w:hAnsi="Times New Roman" w:cs="Times New Roman"/>
          <w:iCs/>
          <w:sz w:val="24"/>
          <w:szCs w:val="24"/>
          <w:lang w:eastAsia="zh-CN"/>
        </w:rPr>
      </w:pPr>
      <w:bookmarkStart w:id="22" w:name="_Toc63343924"/>
      <w:r w:rsidRPr="00EC428B">
        <w:rPr>
          <w:rFonts w:ascii="Times New Roman" w:hAnsi="Times New Roman" w:cs="Times New Roman"/>
          <w:iCs/>
          <w:sz w:val="24"/>
          <w:szCs w:val="24"/>
          <w:lang w:eastAsia="zh-CN"/>
        </w:rPr>
        <w:t>Precursor NOTA-FAPI-42</w:t>
      </w:r>
      <w:bookmarkEnd w:id="22"/>
    </w:p>
    <w:p w14:paraId="6EE0BAFB" w14:textId="05094B10" w:rsidR="001171DB" w:rsidRPr="00045084" w:rsidRDefault="001171DB" w:rsidP="00EC428B">
      <w:pPr>
        <w:spacing w:after="0" w:line="240" w:lineRule="auto"/>
        <w:jc w:val="both"/>
        <w:rPr>
          <w:rFonts w:ascii="Times New Roman" w:hAnsi="Times New Roman" w:cs="Times New Roman"/>
          <w:sz w:val="24"/>
          <w:szCs w:val="24"/>
        </w:rPr>
      </w:pPr>
      <w:r w:rsidRPr="00045084">
        <w:rPr>
          <w:rFonts w:ascii="Times New Roman" w:hAnsi="Times New Roman" w:cs="Times New Roman"/>
          <w:sz w:val="24"/>
          <w:szCs w:val="24"/>
        </w:rPr>
        <w:t xml:space="preserve">The crude compound </w:t>
      </w:r>
      <w:r w:rsidRPr="00045084">
        <w:rPr>
          <w:rFonts w:ascii="Times New Roman" w:hAnsi="Times New Roman" w:cs="Times New Roman"/>
          <w:sz w:val="24"/>
          <w:szCs w:val="24"/>
          <w:lang w:eastAsia="zh-CN"/>
        </w:rPr>
        <w:t>(</w:t>
      </w:r>
      <w:r w:rsidRPr="00045084">
        <w:rPr>
          <w:rFonts w:ascii="Times New Roman" w:hAnsi="Times New Roman" w:cs="Times New Roman"/>
          <w:i/>
          <w:sz w:val="24"/>
          <w:szCs w:val="24"/>
          <w:lang w:eastAsia="zh-CN"/>
        </w:rPr>
        <w:t>S</w:t>
      </w:r>
      <w:r w:rsidRPr="00045084">
        <w:rPr>
          <w:rFonts w:ascii="Times New Roman" w:hAnsi="Times New Roman" w:cs="Times New Roman"/>
          <w:sz w:val="24"/>
          <w:szCs w:val="24"/>
          <w:lang w:eastAsia="zh-CN"/>
        </w:rPr>
        <w:t>)-</w:t>
      </w:r>
      <w:r w:rsidRPr="00045084">
        <w:rPr>
          <w:rFonts w:ascii="Times New Roman" w:hAnsi="Times New Roman" w:cs="Times New Roman"/>
          <w:i/>
          <w:sz w:val="24"/>
          <w:szCs w:val="24"/>
          <w:lang w:eastAsia="zh-CN"/>
        </w:rPr>
        <w:t>N</w:t>
      </w:r>
      <w:r w:rsidRPr="00045084">
        <w:rPr>
          <w:rFonts w:ascii="Times New Roman" w:hAnsi="Times New Roman" w:cs="Times New Roman"/>
          <w:sz w:val="24"/>
          <w:szCs w:val="24"/>
          <w:lang w:eastAsia="zh-CN"/>
        </w:rPr>
        <w:t xml:space="preserve">-(2-(2-cyano-4,4-difluoropyrrolidin-1-yl)-2-oxoethyl)-6-(3-(piperazin-1-yl)propoxy)quinoline-4-carboxamide </w:t>
      </w:r>
      <w:r w:rsidRPr="00045084">
        <w:rPr>
          <w:rFonts w:ascii="Times New Roman" w:hAnsi="Times New Roman" w:cs="Times New Roman"/>
          <w:color w:val="333333"/>
          <w:sz w:val="24"/>
          <w:szCs w:val="24"/>
          <w:shd w:val="clear" w:color="auto" w:fill="FFFFFF"/>
        </w:rPr>
        <w:t>hydrochloride (</w:t>
      </w:r>
      <w:r w:rsidRPr="00045084">
        <w:rPr>
          <w:rFonts w:ascii="Times New Roman" w:hAnsi="Times New Roman" w:cs="Times New Roman"/>
          <w:b/>
          <w:color w:val="333333"/>
          <w:sz w:val="24"/>
          <w:szCs w:val="24"/>
          <w:shd w:val="clear" w:color="auto" w:fill="FFFFFF"/>
        </w:rPr>
        <w:t>6</w:t>
      </w:r>
      <w:r w:rsidRPr="00045084">
        <w:rPr>
          <w:rFonts w:ascii="Times New Roman" w:hAnsi="Times New Roman" w:cs="Times New Roman"/>
          <w:color w:val="333333"/>
          <w:sz w:val="24"/>
          <w:szCs w:val="24"/>
          <w:shd w:val="clear" w:color="auto" w:fill="FFFFFF"/>
        </w:rPr>
        <w:t>)</w:t>
      </w:r>
      <w:r w:rsidRPr="00045084">
        <w:rPr>
          <w:rFonts w:ascii="Times New Roman" w:hAnsi="Times New Roman" w:cs="Times New Roman"/>
          <w:color w:val="333333"/>
          <w:sz w:val="24"/>
          <w:szCs w:val="24"/>
          <w:shd w:val="clear" w:color="auto" w:fill="FFFFFF"/>
          <w:lang w:eastAsia="zh-CN"/>
        </w:rPr>
        <w:t xml:space="preserve"> (</w:t>
      </w:r>
      <w:r w:rsidRPr="00045084">
        <w:rPr>
          <w:rFonts w:ascii="Times New Roman" w:hAnsi="Times New Roman" w:cs="Times New Roman"/>
          <w:sz w:val="24"/>
          <w:szCs w:val="24"/>
        </w:rPr>
        <w:t xml:space="preserve">0.34 mmol, </w:t>
      </w:r>
      <w:r w:rsidRPr="00045084">
        <w:rPr>
          <w:rFonts w:ascii="Times New Roman" w:hAnsi="Times New Roman" w:cs="Times New Roman"/>
          <w:sz w:val="24"/>
          <w:szCs w:val="24"/>
          <w:lang w:eastAsia="ko-KR"/>
        </w:rPr>
        <w:t>1.00 equiv</w:t>
      </w:r>
      <w:r w:rsidRPr="00045084">
        <w:rPr>
          <w:rFonts w:ascii="Times New Roman" w:hAnsi="Times New Roman" w:cs="Times New Roman"/>
          <w:color w:val="333333"/>
          <w:sz w:val="24"/>
          <w:szCs w:val="24"/>
          <w:shd w:val="clear" w:color="auto" w:fill="FFFFFF"/>
          <w:lang w:eastAsia="zh-CN"/>
        </w:rPr>
        <w:t xml:space="preserve">) was dissolved </w:t>
      </w:r>
      <w:r w:rsidRPr="00045084">
        <w:rPr>
          <w:rFonts w:ascii="Times New Roman" w:hAnsi="Times New Roman" w:cs="Times New Roman"/>
          <w:sz w:val="24"/>
          <w:szCs w:val="24"/>
        </w:rPr>
        <w:t xml:space="preserve">in DMF (2.0 mL) and was added </w:t>
      </w:r>
      <w:r w:rsidRPr="00045084">
        <w:rPr>
          <w:rFonts w:ascii="Times New Roman" w:hAnsi="Times New Roman" w:cs="Times New Roman"/>
          <w:sz w:val="24"/>
          <w:szCs w:val="24"/>
          <w:shd w:val="clear" w:color="auto" w:fill="FFFFFF"/>
        </w:rPr>
        <w:t>HATU (0.14 g, 0.37 mmol,</w:t>
      </w:r>
      <w:r w:rsidRPr="00045084">
        <w:rPr>
          <w:rFonts w:ascii="Times New Roman" w:hAnsi="Times New Roman" w:cs="Times New Roman"/>
          <w:sz w:val="24"/>
          <w:szCs w:val="24"/>
          <w:lang w:eastAsia="ko-KR"/>
        </w:rPr>
        <w:t xml:space="preserve"> 1.10 equiv</w:t>
      </w:r>
      <w:r w:rsidRPr="00045084">
        <w:rPr>
          <w:rFonts w:ascii="Times New Roman" w:hAnsi="Times New Roman" w:cs="Times New Roman"/>
          <w:sz w:val="24"/>
          <w:szCs w:val="24"/>
          <w:shd w:val="clear" w:color="auto" w:fill="FFFFFF"/>
        </w:rPr>
        <w:t>), DIPEA (0.13 g, 1.02 mmol,</w:t>
      </w:r>
      <w:r w:rsidRPr="00045084">
        <w:rPr>
          <w:rFonts w:ascii="Times New Roman" w:hAnsi="Times New Roman" w:cs="Times New Roman"/>
          <w:sz w:val="24"/>
          <w:szCs w:val="24"/>
          <w:lang w:eastAsia="ko-KR"/>
        </w:rPr>
        <w:t xml:space="preserve"> 3.00 equiv</w:t>
      </w:r>
      <w:r w:rsidRPr="00045084">
        <w:rPr>
          <w:rFonts w:ascii="Times New Roman" w:hAnsi="Times New Roman" w:cs="Times New Roman"/>
          <w:sz w:val="24"/>
          <w:szCs w:val="24"/>
          <w:shd w:val="clear" w:color="auto" w:fill="FFFFFF"/>
        </w:rPr>
        <w:t>), and</w:t>
      </w:r>
      <w:r w:rsidRPr="00045084">
        <w:rPr>
          <w:rFonts w:ascii="Times New Roman" w:hAnsi="Times New Roman" w:cs="Times New Roman"/>
          <w:sz w:val="24"/>
          <w:szCs w:val="24"/>
        </w:rPr>
        <w:t xml:space="preserve"> 2-(4,7-</w:t>
      </w:r>
      <w:r w:rsidRPr="00B037DA">
        <w:rPr>
          <w:rFonts w:ascii="Times New Roman" w:hAnsi="Times New Roman" w:cs="Times New Roman"/>
          <w:i/>
          <w:sz w:val="24"/>
          <w:szCs w:val="24"/>
        </w:rPr>
        <w:t>bis</w:t>
      </w:r>
      <w:r w:rsidRPr="00045084">
        <w:rPr>
          <w:rFonts w:ascii="Times New Roman" w:hAnsi="Times New Roman" w:cs="Times New Roman"/>
          <w:sz w:val="24"/>
          <w:szCs w:val="24"/>
        </w:rPr>
        <w:t>(2-(</w:t>
      </w:r>
      <w:r w:rsidRPr="00B037DA">
        <w:rPr>
          <w:rFonts w:ascii="Times New Roman" w:hAnsi="Times New Roman" w:cs="Times New Roman"/>
          <w:i/>
          <w:sz w:val="24"/>
          <w:szCs w:val="24"/>
        </w:rPr>
        <w:t>tert</w:t>
      </w:r>
      <w:r w:rsidRPr="00045084">
        <w:rPr>
          <w:rFonts w:ascii="Times New Roman" w:hAnsi="Times New Roman" w:cs="Times New Roman"/>
          <w:sz w:val="24"/>
          <w:szCs w:val="24"/>
        </w:rPr>
        <w:t>-butoxy)-2-</w:t>
      </w:r>
      <w:r w:rsidRPr="00045084">
        <w:rPr>
          <w:rFonts w:ascii="Times New Roman" w:hAnsi="Times New Roman" w:cs="Times New Roman"/>
          <w:sz w:val="24"/>
          <w:szCs w:val="24"/>
        </w:rPr>
        <w:lastRenderedPageBreak/>
        <w:t>oxoethyl)-1,4,7-triazonan-1-yl)acetic acid (0.14 g, 0.34 mmol,</w:t>
      </w:r>
      <w:r w:rsidRPr="00045084">
        <w:rPr>
          <w:rFonts w:ascii="Times New Roman" w:hAnsi="Times New Roman" w:cs="Times New Roman"/>
          <w:sz w:val="24"/>
          <w:szCs w:val="24"/>
          <w:lang w:eastAsia="ko-KR"/>
        </w:rPr>
        <w:t xml:space="preserve"> 1.00 equiv</w:t>
      </w:r>
      <w:r w:rsidRPr="00045084">
        <w:rPr>
          <w:rFonts w:ascii="Times New Roman" w:hAnsi="Times New Roman" w:cs="Times New Roman"/>
          <w:sz w:val="24"/>
          <w:szCs w:val="24"/>
        </w:rPr>
        <w:t xml:space="preserve">) at room temperature. After the reaction mixture was stirring for 20 h, the solvent was concentrated </w:t>
      </w:r>
      <w:r w:rsidRPr="00045084">
        <w:rPr>
          <w:rFonts w:ascii="Times New Roman" w:hAnsi="Times New Roman" w:cs="Times New Roman"/>
          <w:i/>
          <w:sz w:val="24"/>
          <w:szCs w:val="24"/>
        </w:rPr>
        <w:t>in vacuo</w:t>
      </w:r>
      <w:r w:rsidRPr="00045084">
        <w:rPr>
          <w:rFonts w:ascii="Times New Roman" w:hAnsi="Times New Roman" w:cs="Times New Roman"/>
          <w:sz w:val="24"/>
          <w:szCs w:val="24"/>
        </w:rPr>
        <w:t xml:space="preserve">. To the residue was added TFA (5 mL) and stirred for 3 h. The reaction mixture was poured into cool ether, large amount of solid was formed, sent to centrifuge, the solid was dissolved in acetonitrile and water in a ratio of 1:1 (v/v) and purified via reverse-phase C18 column (Sepax GP-C18 5 μm 120A 4.6 </w:t>
      </w:r>
      <w:r w:rsidRPr="00045084">
        <w:rPr>
          <w:rFonts w:ascii="Times New Roman" w:eastAsia="TimesNewRoman" w:hAnsi="Times New Roman" w:cs="Times New Roman"/>
          <w:sz w:val="24"/>
          <w:szCs w:val="24"/>
        </w:rPr>
        <w:t xml:space="preserve">× </w:t>
      </w:r>
      <w:r w:rsidRPr="00045084">
        <w:rPr>
          <w:rFonts w:ascii="Times New Roman" w:hAnsi="Times New Roman" w:cs="Times New Roman"/>
          <w:sz w:val="24"/>
          <w:szCs w:val="24"/>
        </w:rPr>
        <w:t>250 mm) to afford the title compound as yellow oil (7</w:t>
      </w:r>
      <w:r w:rsidR="00934149" w:rsidRPr="00045084">
        <w:rPr>
          <w:rFonts w:ascii="Times New Roman" w:hAnsi="Times New Roman" w:cs="Times New Roman"/>
          <w:sz w:val="24"/>
          <w:szCs w:val="24"/>
        </w:rPr>
        <w:t>7.0</w:t>
      </w:r>
      <w:r w:rsidRPr="00045084">
        <w:rPr>
          <w:rFonts w:ascii="Times New Roman" w:hAnsi="Times New Roman" w:cs="Times New Roman"/>
          <w:sz w:val="24"/>
          <w:szCs w:val="24"/>
        </w:rPr>
        <w:t xml:space="preserve"> mg, 0.10 mmol, 30% yield). MS (ESI-TOF) (m/z): calcd for </w:t>
      </w:r>
      <w:r w:rsidR="00934149" w:rsidRPr="00045084">
        <w:rPr>
          <w:rFonts w:ascii="Times New Roman" w:eastAsia="Times New Roman" w:hAnsi="Times New Roman" w:cs="Times New Roman"/>
          <w:color w:val="000000"/>
          <w:sz w:val="24"/>
          <w:szCs w:val="24"/>
          <w:lang w:eastAsia="zh-CN"/>
        </w:rPr>
        <w:t>C</w:t>
      </w:r>
      <w:r w:rsidR="00934149" w:rsidRPr="00045084">
        <w:rPr>
          <w:rFonts w:ascii="Times New Roman" w:eastAsia="Times New Roman" w:hAnsi="Times New Roman" w:cs="Times New Roman"/>
          <w:color w:val="000000"/>
          <w:sz w:val="24"/>
          <w:szCs w:val="24"/>
          <w:vertAlign w:val="subscript"/>
          <w:lang w:eastAsia="zh-CN"/>
        </w:rPr>
        <w:t>36</w:t>
      </w:r>
      <w:r w:rsidR="00934149" w:rsidRPr="00045084">
        <w:rPr>
          <w:rFonts w:ascii="Times New Roman" w:eastAsia="Times New Roman" w:hAnsi="Times New Roman" w:cs="Times New Roman"/>
          <w:color w:val="000000"/>
          <w:sz w:val="24"/>
          <w:szCs w:val="24"/>
          <w:lang w:eastAsia="zh-CN"/>
        </w:rPr>
        <w:t>H</w:t>
      </w:r>
      <w:r w:rsidR="00934149" w:rsidRPr="00045084">
        <w:rPr>
          <w:rFonts w:ascii="Times New Roman" w:eastAsia="Times New Roman" w:hAnsi="Times New Roman" w:cs="Times New Roman"/>
          <w:color w:val="000000"/>
          <w:sz w:val="24"/>
          <w:szCs w:val="24"/>
          <w:vertAlign w:val="subscript"/>
          <w:lang w:eastAsia="zh-CN"/>
        </w:rPr>
        <w:t>48</w:t>
      </w:r>
      <w:r w:rsidR="00934149" w:rsidRPr="00045084">
        <w:rPr>
          <w:rFonts w:ascii="Times New Roman" w:eastAsia="Times New Roman" w:hAnsi="Times New Roman" w:cs="Times New Roman"/>
          <w:color w:val="000000"/>
          <w:sz w:val="24"/>
          <w:szCs w:val="24"/>
          <w:lang w:eastAsia="zh-CN"/>
        </w:rPr>
        <w:t>F</w:t>
      </w:r>
      <w:r w:rsidR="00934149" w:rsidRPr="00045084">
        <w:rPr>
          <w:rFonts w:ascii="Times New Roman" w:eastAsia="Times New Roman" w:hAnsi="Times New Roman" w:cs="Times New Roman"/>
          <w:color w:val="000000"/>
          <w:sz w:val="24"/>
          <w:szCs w:val="24"/>
          <w:vertAlign w:val="subscript"/>
          <w:lang w:eastAsia="zh-CN"/>
        </w:rPr>
        <w:t>2</w:t>
      </w:r>
      <w:r w:rsidR="00934149" w:rsidRPr="00045084">
        <w:rPr>
          <w:rFonts w:ascii="Times New Roman" w:eastAsia="Times New Roman" w:hAnsi="Times New Roman" w:cs="Times New Roman"/>
          <w:color w:val="000000"/>
          <w:sz w:val="24"/>
          <w:szCs w:val="24"/>
          <w:lang w:eastAsia="zh-CN"/>
        </w:rPr>
        <w:t>N</w:t>
      </w:r>
      <w:r w:rsidR="00934149" w:rsidRPr="00045084">
        <w:rPr>
          <w:rFonts w:ascii="Times New Roman" w:eastAsia="Times New Roman" w:hAnsi="Times New Roman" w:cs="Times New Roman"/>
          <w:color w:val="000000"/>
          <w:sz w:val="24"/>
          <w:szCs w:val="24"/>
          <w:vertAlign w:val="subscript"/>
          <w:lang w:eastAsia="zh-CN"/>
        </w:rPr>
        <w:t>9</w:t>
      </w:r>
      <w:r w:rsidR="00934149" w:rsidRPr="00045084">
        <w:rPr>
          <w:rFonts w:ascii="Times New Roman" w:eastAsia="Times New Roman" w:hAnsi="Times New Roman" w:cs="Times New Roman"/>
          <w:color w:val="000000"/>
          <w:sz w:val="24"/>
          <w:szCs w:val="24"/>
          <w:lang w:eastAsia="zh-CN"/>
        </w:rPr>
        <w:t>O</w:t>
      </w:r>
      <w:r w:rsidR="00934149" w:rsidRPr="00045084">
        <w:rPr>
          <w:rFonts w:ascii="Times New Roman" w:eastAsia="Times New Roman" w:hAnsi="Times New Roman" w:cs="Times New Roman"/>
          <w:color w:val="000000"/>
          <w:sz w:val="24"/>
          <w:szCs w:val="24"/>
          <w:vertAlign w:val="subscript"/>
          <w:lang w:eastAsia="zh-CN"/>
        </w:rPr>
        <w:t>8</w:t>
      </w:r>
      <w:r w:rsidRPr="00045084">
        <w:rPr>
          <w:rFonts w:ascii="Times New Roman" w:eastAsia="Times New Roman" w:hAnsi="Times New Roman" w:cs="Times New Roman"/>
          <w:color w:val="000000"/>
          <w:sz w:val="24"/>
          <w:szCs w:val="24"/>
          <w:lang w:eastAsia="zh-CN"/>
        </w:rPr>
        <w:t xml:space="preserve"> </w:t>
      </w:r>
      <w:r w:rsidRPr="00045084">
        <w:rPr>
          <w:rFonts w:ascii="Times New Roman" w:hAnsi="Times New Roman" w:cs="Times New Roman"/>
          <w:sz w:val="24"/>
          <w:szCs w:val="24"/>
        </w:rPr>
        <w:t>([M + H]</w:t>
      </w:r>
      <w:r w:rsidRPr="00045084">
        <w:rPr>
          <w:rFonts w:ascii="Times New Roman" w:hAnsi="Times New Roman" w:cs="Times New Roman"/>
          <w:sz w:val="24"/>
          <w:szCs w:val="24"/>
          <w:vertAlign w:val="superscript"/>
        </w:rPr>
        <w:t>+</w:t>
      </w:r>
      <w:r w:rsidRPr="00045084">
        <w:rPr>
          <w:rFonts w:ascii="Times New Roman" w:hAnsi="Times New Roman" w:cs="Times New Roman"/>
          <w:sz w:val="24"/>
          <w:szCs w:val="24"/>
        </w:rPr>
        <w:t xml:space="preserve">), </w:t>
      </w:r>
      <w:r w:rsidR="00934149" w:rsidRPr="00045084">
        <w:rPr>
          <w:rFonts w:ascii="Times New Roman" w:hAnsi="Times New Roman" w:cs="Times New Roman"/>
          <w:sz w:val="24"/>
          <w:szCs w:val="24"/>
        </w:rPr>
        <w:t>772.4</w:t>
      </w:r>
      <w:r w:rsidRPr="00045084">
        <w:rPr>
          <w:rFonts w:ascii="Times New Roman" w:hAnsi="Times New Roman" w:cs="Times New Roman"/>
          <w:sz w:val="24"/>
          <w:szCs w:val="24"/>
        </w:rPr>
        <w:t xml:space="preserve">, found, </w:t>
      </w:r>
      <w:r w:rsidR="00934149" w:rsidRPr="00045084">
        <w:rPr>
          <w:rFonts w:ascii="Times New Roman" w:hAnsi="Times New Roman" w:cs="Times New Roman"/>
          <w:sz w:val="24"/>
          <w:szCs w:val="24"/>
        </w:rPr>
        <w:t>772.5</w:t>
      </w:r>
      <w:r w:rsidRPr="00045084">
        <w:rPr>
          <w:rFonts w:ascii="Times New Roman" w:hAnsi="Times New Roman" w:cs="Times New Roman"/>
          <w:sz w:val="24"/>
          <w:szCs w:val="24"/>
        </w:rPr>
        <w:t>.</w:t>
      </w:r>
    </w:p>
    <w:p w14:paraId="124E7290" w14:textId="2BE63AC2" w:rsidR="00856249" w:rsidRPr="00045084" w:rsidRDefault="00856249" w:rsidP="00EC428B">
      <w:pPr>
        <w:spacing w:after="0" w:line="240" w:lineRule="auto"/>
        <w:jc w:val="both"/>
        <w:rPr>
          <w:rFonts w:ascii="Times New Roman" w:eastAsia="Times New Roman" w:hAnsi="Times New Roman" w:cs="Times New Roman"/>
          <w:color w:val="000000"/>
          <w:sz w:val="24"/>
          <w:szCs w:val="24"/>
          <w:lang w:eastAsia="zh-CN"/>
        </w:rPr>
      </w:pPr>
      <w:r w:rsidRPr="00045084">
        <w:rPr>
          <w:rFonts w:ascii="Times New Roman" w:hAnsi="Times New Roman" w:cs="Times New Roman"/>
          <w:sz w:val="24"/>
          <w:szCs w:val="24"/>
        </w:rPr>
        <w:object w:dxaOrig="5902" w:dyaOrig="2734" w14:anchorId="7712EB9F">
          <v:shape id="_x0000_i1032" type="#_x0000_t75" style="width:294.65pt;height:136.5pt" o:ole="">
            <v:imagedata r:id="rId21" o:title=""/>
          </v:shape>
          <o:OLEObject Type="Embed" ProgID="ChemDraw.Document.6.0" ShapeID="_x0000_i1032" DrawAspect="Content" ObjectID="_1675597383" r:id="rId22"/>
        </w:object>
      </w:r>
    </w:p>
    <w:p w14:paraId="0CA25AFC" w14:textId="4F767F9C" w:rsidR="001171DB" w:rsidRPr="00EC428B" w:rsidRDefault="001171DB" w:rsidP="00EC428B">
      <w:pPr>
        <w:pStyle w:val="3"/>
        <w:spacing w:line="240" w:lineRule="auto"/>
        <w:rPr>
          <w:rFonts w:ascii="Times New Roman" w:hAnsi="Times New Roman" w:cs="Times New Roman"/>
          <w:iCs/>
          <w:sz w:val="24"/>
          <w:szCs w:val="24"/>
          <w:lang w:eastAsia="zh-CN"/>
        </w:rPr>
      </w:pPr>
      <w:bookmarkStart w:id="23" w:name="_Toc63343925"/>
      <w:r w:rsidRPr="00EC428B">
        <w:rPr>
          <w:rFonts w:ascii="Times New Roman" w:hAnsi="Times New Roman" w:cs="Times New Roman"/>
          <w:iCs/>
          <w:sz w:val="24"/>
          <w:szCs w:val="24"/>
          <w:lang w:eastAsia="zh-CN"/>
        </w:rPr>
        <w:t xml:space="preserve">Reference Compound </w:t>
      </w:r>
      <w:r w:rsidRPr="00EC428B">
        <w:rPr>
          <w:rFonts w:ascii="Times New Roman" w:hAnsi="Times New Roman" w:cs="Times New Roman"/>
          <w:iCs/>
          <w:sz w:val="24"/>
          <w:szCs w:val="24"/>
          <w:vertAlign w:val="superscript"/>
          <w:lang w:eastAsia="zh-CN"/>
        </w:rPr>
        <w:t>19</w:t>
      </w:r>
      <w:r w:rsidRPr="00EC428B">
        <w:rPr>
          <w:rFonts w:ascii="Times New Roman" w:hAnsi="Times New Roman" w:cs="Times New Roman"/>
          <w:iCs/>
          <w:sz w:val="24"/>
          <w:szCs w:val="24"/>
          <w:lang w:eastAsia="zh-CN"/>
        </w:rPr>
        <w:t>F-FAPI-42</w:t>
      </w:r>
      <w:bookmarkEnd w:id="23"/>
    </w:p>
    <w:p w14:paraId="3864893B" w14:textId="435DCC09" w:rsidR="001171DB" w:rsidRPr="00045084" w:rsidRDefault="001171DB" w:rsidP="00EC428B">
      <w:pPr>
        <w:spacing w:after="0" w:line="240" w:lineRule="auto"/>
        <w:jc w:val="both"/>
        <w:rPr>
          <w:rFonts w:ascii="Times New Roman" w:eastAsia="Times New Roman" w:hAnsi="Times New Roman" w:cs="Times New Roman"/>
          <w:color w:val="000000"/>
          <w:sz w:val="24"/>
          <w:szCs w:val="24"/>
          <w:lang w:eastAsia="zh-CN"/>
        </w:rPr>
      </w:pPr>
      <w:r w:rsidRPr="00045084">
        <w:rPr>
          <w:rFonts w:ascii="Times New Roman" w:hAnsi="Times New Roman" w:cs="Times New Roman"/>
          <w:sz w:val="24"/>
          <w:szCs w:val="24"/>
        </w:rPr>
        <w:t>To a solution of</w:t>
      </w:r>
      <w:r w:rsidRPr="00045084">
        <w:rPr>
          <w:rFonts w:ascii="Times New Roman" w:hAnsi="Times New Roman" w:cs="Times New Roman"/>
          <w:color w:val="000000" w:themeColor="text1"/>
          <w:sz w:val="24"/>
          <w:szCs w:val="24"/>
        </w:rPr>
        <w:t xml:space="preserve"> NOTA-FAPI-42 (500 μg, </w:t>
      </w:r>
      <w:r w:rsidRPr="00045084">
        <w:rPr>
          <w:rFonts w:ascii="Times New Roman" w:hAnsi="Times New Roman" w:cs="Times New Roman"/>
          <w:sz w:val="24"/>
          <w:szCs w:val="24"/>
        </w:rPr>
        <w:t xml:space="preserve">0.68 </w:t>
      </w:r>
      <w:r w:rsidRPr="00045084">
        <w:rPr>
          <w:rFonts w:ascii="Times New Roman" w:hAnsi="Times New Roman" w:cs="Times New Roman"/>
          <w:color w:val="000000" w:themeColor="text1"/>
          <w:sz w:val="24"/>
          <w:szCs w:val="24"/>
        </w:rPr>
        <w:t>μ</w:t>
      </w:r>
      <w:r w:rsidRPr="00045084">
        <w:rPr>
          <w:rFonts w:ascii="Times New Roman" w:hAnsi="Times New Roman" w:cs="Times New Roman"/>
          <w:sz w:val="24"/>
          <w:szCs w:val="24"/>
        </w:rPr>
        <w:t>mol</w:t>
      </w:r>
      <w:r w:rsidRPr="00045084">
        <w:rPr>
          <w:rFonts w:ascii="Times New Roman" w:hAnsi="Times New Roman" w:cs="Times New Roman"/>
          <w:color w:val="000000" w:themeColor="text1"/>
          <w:sz w:val="24"/>
          <w:szCs w:val="24"/>
        </w:rPr>
        <w:t>) in 300 μL of 0.5 M sodium acetate buffer (pH 4.0) was added AlCl</w:t>
      </w:r>
      <w:r w:rsidRPr="00045084">
        <w:rPr>
          <w:rFonts w:ascii="Times New Roman" w:hAnsi="Times New Roman" w:cs="Times New Roman"/>
          <w:color w:val="000000" w:themeColor="text1"/>
          <w:sz w:val="24"/>
          <w:szCs w:val="24"/>
          <w:vertAlign w:val="subscript"/>
        </w:rPr>
        <w:t>3</w:t>
      </w:r>
      <w:r w:rsidRPr="00045084">
        <w:rPr>
          <w:rFonts w:ascii="Times New Roman" w:hAnsi="Times New Roman" w:cs="Times New Roman"/>
          <w:color w:val="000000" w:themeColor="text1"/>
          <w:sz w:val="24"/>
          <w:szCs w:val="24"/>
        </w:rPr>
        <w:t xml:space="preserve"> [34 μL,</w:t>
      </w:r>
      <w:r w:rsidRPr="00045084">
        <w:rPr>
          <w:rFonts w:ascii="Times New Roman" w:hAnsi="Times New Roman" w:cs="Times New Roman"/>
          <w:sz w:val="24"/>
          <w:szCs w:val="24"/>
        </w:rPr>
        <w:t xml:space="preserve"> 0.68 </w:t>
      </w:r>
      <w:r w:rsidRPr="00045084">
        <w:rPr>
          <w:rFonts w:ascii="Times New Roman" w:hAnsi="Times New Roman" w:cs="Times New Roman"/>
          <w:color w:val="000000" w:themeColor="text1"/>
          <w:sz w:val="24"/>
          <w:szCs w:val="24"/>
        </w:rPr>
        <w:t>μ</w:t>
      </w:r>
      <w:r w:rsidRPr="00045084">
        <w:rPr>
          <w:rFonts w:ascii="Times New Roman" w:hAnsi="Times New Roman" w:cs="Times New Roman"/>
          <w:sz w:val="24"/>
          <w:szCs w:val="24"/>
        </w:rPr>
        <w:t xml:space="preserve">mol, </w:t>
      </w:r>
      <w:r w:rsidRPr="00045084">
        <w:rPr>
          <w:rFonts w:ascii="Times New Roman" w:hAnsi="Times New Roman" w:cs="Times New Roman"/>
          <w:color w:val="000000" w:themeColor="text1"/>
          <w:sz w:val="24"/>
          <w:szCs w:val="24"/>
        </w:rPr>
        <w:t xml:space="preserve">20.0 mM, in sodium acetate buffer (0.2 M, pH 4.0)], </w:t>
      </w:r>
      <w:r w:rsidRPr="00045084">
        <w:rPr>
          <w:rFonts w:ascii="Times New Roman" w:hAnsi="Times New Roman" w:cs="Times New Roman"/>
          <w:sz w:val="24"/>
          <w:szCs w:val="24"/>
        </w:rPr>
        <w:t>dimethyl sulfoxide (</w:t>
      </w:r>
      <w:r w:rsidRPr="00045084">
        <w:rPr>
          <w:rFonts w:ascii="Times New Roman" w:hAnsi="Times New Roman" w:cs="Times New Roman"/>
          <w:color w:val="000000" w:themeColor="text1"/>
          <w:sz w:val="24"/>
          <w:szCs w:val="24"/>
        </w:rPr>
        <w:t>300 μL), and potassium fluoride aqueous (34 μL,</w:t>
      </w:r>
      <w:r w:rsidRPr="00045084">
        <w:rPr>
          <w:rFonts w:ascii="Times New Roman" w:hAnsi="Times New Roman" w:cs="Times New Roman"/>
          <w:sz w:val="24"/>
          <w:szCs w:val="24"/>
        </w:rPr>
        <w:t xml:space="preserve"> 0.68 </w:t>
      </w:r>
      <w:r w:rsidRPr="00045084">
        <w:rPr>
          <w:rFonts w:ascii="Times New Roman" w:hAnsi="Times New Roman" w:cs="Times New Roman"/>
          <w:color w:val="000000" w:themeColor="text1"/>
          <w:sz w:val="24"/>
          <w:szCs w:val="24"/>
        </w:rPr>
        <w:t>μ</w:t>
      </w:r>
      <w:r w:rsidRPr="00045084">
        <w:rPr>
          <w:rFonts w:ascii="Times New Roman" w:hAnsi="Times New Roman" w:cs="Times New Roman"/>
          <w:sz w:val="24"/>
          <w:szCs w:val="24"/>
        </w:rPr>
        <w:t xml:space="preserve">mol, </w:t>
      </w:r>
      <w:r w:rsidRPr="00045084">
        <w:rPr>
          <w:rFonts w:ascii="Times New Roman" w:hAnsi="Times New Roman" w:cs="Times New Roman"/>
          <w:color w:val="000000" w:themeColor="text1"/>
          <w:sz w:val="24"/>
          <w:szCs w:val="24"/>
        </w:rPr>
        <w:t>20.0 mM). The reaction mixture was heated at 100</w:t>
      </w:r>
      <w:r w:rsidRPr="00045084">
        <w:rPr>
          <w:rFonts w:ascii="Times New Roman" w:hAnsi="Times New Roman" w:cs="Times New Roman"/>
          <w:sz w:val="24"/>
          <w:szCs w:val="24"/>
        </w:rPr>
        <w:t xml:space="preserve"> °C</w:t>
      </w:r>
      <w:r w:rsidRPr="00045084">
        <w:rPr>
          <w:rFonts w:ascii="Times New Roman" w:hAnsi="Times New Roman" w:cs="Times New Roman"/>
          <w:color w:val="000000" w:themeColor="text1"/>
          <w:sz w:val="24"/>
          <w:szCs w:val="24"/>
        </w:rPr>
        <w:t xml:space="preserve"> for 60 min. </w:t>
      </w:r>
      <w:r w:rsidRPr="00045084">
        <w:rPr>
          <w:rFonts w:ascii="Times New Roman" w:hAnsi="Times New Roman" w:cs="Times New Roman"/>
          <w:sz w:val="24"/>
          <w:szCs w:val="24"/>
        </w:rPr>
        <w:t xml:space="preserve">After cooling to room temperature, the reaction mixture was purified using reverse-phase C18 column (Sepax GP-C18 5 μm 120A 4.6 </w:t>
      </w:r>
      <w:r w:rsidRPr="00045084">
        <w:rPr>
          <w:rFonts w:ascii="Times New Roman" w:eastAsia="TimesNewRoman" w:hAnsi="Times New Roman" w:cs="Times New Roman"/>
          <w:sz w:val="24"/>
          <w:szCs w:val="24"/>
        </w:rPr>
        <w:t xml:space="preserve">× </w:t>
      </w:r>
      <w:r w:rsidRPr="00045084">
        <w:rPr>
          <w:rFonts w:ascii="Times New Roman" w:hAnsi="Times New Roman" w:cs="Times New Roman"/>
          <w:sz w:val="24"/>
          <w:szCs w:val="24"/>
        </w:rPr>
        <w:t xml:space="preserve">250 mm) to afford the title compound as yellow oil. HRMS (ESI-TOF) (m/z): calcd for </w:t>
      </w:r>
      <w:r w:rsidR="006A2A0F" w:rsidRPr="00045084">
        <w:rPr>
          <w:rFonts w:ascii="Times New Roman" w:eastAsia="Times New Roman" w:hAnsi="Times New Roman" w:cs="Times New Roman"/>
          <w:color w:val="000000"/>
          <w:sz w:val="24"/>
          <w:szCs w:val="24"/>
          <w:lang w:eastAsia="zh-CN"/>
        </w:rPr>
        <w:t>C</w:t>
      </w:r>
      <w:r w:rsidR="006A2A0F" w:rsidRPr="00045084">
        <w:rPr>
          <w:rFonts w:ascii="Times New Roman" w:eastAsia="Times New Roman" w:hAnsi="Times New Roman" w:cs="Times New Roman"/>
          <w:color w:val="000000"/>
          <w:sz w:val="24"/>
          <w:szCs w:val="24"/>
          <w:vertAlign w:val="subscript"/>
          <w:lang w:eastAsia="zh-CN"/>
        </w:rPr>
        <w:t>36</w:t>
      </w:r>
      <w:r w:rsidR="006A2A0F" w:rsidRPr="00045084">
        <w:rPr>
          <w:rFonts w:ascii="Times New Roman" w:eastAsia="Times New Roman" w:hAnsi="Times New Roman" w:cs="Times New Roman"/>
          <w:color w:val="000000"/>
          <w:sz w:val="24"/>
          <w:szCs w:val="24"/>
          <w:lang w:eastAsia="zh-CN"/>
        </w:rPr>
        <w:t>H</w:t>
      </w:r>
      <w:r w:rsidR="006A2A0F" w:rsidRPr="00045084">
        <w:rPr>
          <w:rFonts w:ascii="Times New Roman" w:eastAsia="Times New Roman" w:hAnsi="Times New Roman" w:cs="Times New Roman"/>
          <w:color w:val="000000"/>
          <w:sz w:val="24"/>
          <w:szCs w:val="24"/>
          <w:vertAlign w:val="subscript"/>
          <w:lang w:eastAsia="zh-CN"/>
        </w:rPr>
        <w:t>46</w:t>
      </w:r>
      <w:r w:rsidR="006A2A0F" w:rsidRPr="00045084">
        <w:rPr>
          <w:rFonts w:ascii="Times New Roman" w:eastAsia="Times New Roman" w:hAnsi="Times New Roman" w:cs="Times New Roman"/>
          <w:color w:val="000000"/>
          <w:sz w:val="24"/>
          <w:szCs w:val="24"/>
          <w:lang w:eastAsia="zh-CN"/>
        </w:rPr>
        <w:t>AlF</w:t>
      </w:r>
      <w:r w:rsidR="006A2A0F" w:rsidRPr="00045084">
        <w:rPr>
          <w:rFonts w:ascii="Times New Roman" w:hAnsi="Times New Roman" w:cs="Times New Roman"/>
          <w:color w:val="000000"/>
          <w:sz w:val="24"/>
          <w:szCs w:val="24"/>
          <w:vertAlign w:val="subscript"/>
          <w:lang w:eastAsia="zh-CN"/>
        </w:rPr>
        <w:t>3</w:t>
      </w:r>
      <w:r w:rsidR="006A2A0F" w:rsidRPr="00045084">
        <w:rPr>
          <w:rFonts w:ascii="Times New Roman" w:eastAsia="Times New Roman" w:hAnsi="Times New Roman" w:cs="Times New Roman"/>
          <w:color w:val="000000"/>
          <w:sz w:val="24"/>
          <w:szCs w:val="24"/>
          <w:lang w:eastAsia="zh-CN"/>
        </w:rPr>
        <w:t>N</w:t>
      </w:r>
      <w:r w:rsidR="006A2A0F" w:rsidRPr="00045084">
        <w:rPr>
          <w:rFonts w:ascii="Times New Roman" w:eastAsia="Times New Roman" w:hAnsi="Times New Roman" w:cs="Times New Roman"/>
          <w:color w:val="000000"/>
          <w:sz w:val="24"/>
          <w:szCs w:val="24"/>
          <w:vertAlign w:val="subscript"/>
          <w:lang w:eastAsia="zh-CN"/>
        </w:rPr>
        <w:t>9</w:t>
      </w:r>
      <w:r w:rsidR="006A2A0F" w:rsidRPr="00045084">
        <w:rPr>
          <w:rFonts w:ascii="Times New Roman" w:eastAsia="Times New Roman" w:hAnsi="Times New Roman" w:cs="Times New Roman"/>
          <w:color w:val="000000"/>
          <w:sz w:val="24"/>
          <w:szCs w:val="24"/>
          <w:lang w:eastAsia="zh-CN"/>
        </w:rPr>
        <w:t>O</w:t>
      </w:r>
      <w:r w:rsidR="006A2A0F" w:rsidRPr="00045084">
        <w:rPr>
          <w:rFonts w:ascii="Times New Roman" w:eastAsia="Times New Roman" w:hAnsi="Times New Roman" w:cs="Times New Roman"/>
          <w:color w:val="000000"/>
          <w:sz w:val="24"/>
          <w:szCs w:val="24"/>
          <w:vertAlign w:val="subscript"/>
          <w:lang w:eastAsia="zh-CN"/>
        </w:rPr>
        <w:t>8</w:t>
      </w:r>
      <w:r w:rsidRPr="00045084">
        <w:rPr>
          <w:rFonts w:ascii="Times New Roman" w:eastAsia="Times New Roman" w:hAnsi="Times New Roman" w:cs="Times New Roman"/>
          <w:color w:val="000000"/>
          <w:sz w:val="24"/>
          <w:szCs w:val="24"/>
          <w:lang w:eastAsia="zh-CN"/>
        </w:rPr>
        <w:t xml:space="preserve"> </w:t>
      </w:r>
      <w:r w:rsidRPr="00045084">
        <w:rPr>
          <w:rFonts w:ascii="Times New Roman" w:hAnsi="Times New Roman" w:cs="Times New Roman"/>
          <w:sz w:val="24"/>
          <w:szCs w:val="24"/>
        </w:rPr>
        <w:t>([M + H]</w:t>
      </w:r>
      <w:r w:rsidRPr="00045084">
        <w:rPr>
          <w:rFonts w:ascii="Times New Roman" w:hAnsi="Times New Roman" w:cs="Times New Roman"/>
          <w:sz w:val="24"/>
          <w:szCs w:val="24"/>
          <w:vertAlign w:val="superscript"/>
        </w:rPr>
        <w:t>+</w:t>
      </w:r>
      <w:r w:rsidRPr="00045084">
        <w:rPr>
          <w:rFonts w:ascii="Times New Roman" w:hAnsi="Times New Roman" w:cs="Times New Roman"/>
          <w:sz w:val="24"/>
          <w:szCs w:val="24"/>
        </w:rPr>
        <w:t xml:space="preserve">), </w:t>
      </w:r>
      <w:r w:rsidR="006A2A0F" w:rsidRPr="00045084">
        <w:rPr>
          <w:rFonts w:ascii="Times New Roman" w:hAnsi="Times New Roman" w:cs="Times New Roman"/>
          <w:sz w:val="24"/>
          <w:szCs w:val="24"/>
        </w:rPr>
        <w:t>816.3232</w:t>
      </w:r>
      <w:r w:rsidRPr="00045084">
        <w:rPr>
          <w:rFonts w:ascii="Times New Roman" w:hAnsi="Times New Roman" w:cs="Times New Roman"/>
          <w:sz w:val="24"/>
          <w:szCs w:val="24"/>
        </w:rPr>
        <w:t xml:space="preserve">, found, </w:t>
      </w:r>
      <w:r w:rsidR="006A2A0F" w:rsidRPr="00045084">
        <w:rPr>
          <w:rFonts w:ascii="Times New Roman" w:hAnsi="Times New Roman" w:cs="Times New Roman"/>
          <w:sz w:val="24"/>
          <w:szCs w:val="24"/>
        </w:rPr>
        <w:t>816.3224</w:t>
      </w:r>
      <w:r w:rsidRPr="00045084">
        <w:rPr>
          <w:rFonts w:ascii="Times New Roman" w:hAnsi="Times New Roman" w:cs="Times New Roman"/>
          <w:sz w:val="24"/>
          <w:szCs w:val="24"/>
        </w:rPr>
        <w:t>.</w:t>
      </w:r>
    </w:p>
    <w:p w14:paraId="636BBCB3" w14:textId="63B92C2B" w:rsidR="001171DB" w:rsidRPr="00045084" w:rsidRDefault="00856249"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3574" w:dyaOrig="1248" w14:anchorId="3A40D1B0">
          <v:shape id="_x0000_i1033" type="#_x0000_t75" style="width:178.55pt;height:62.45pt" o:ole="">
            <v:imagedata r:id="rId23" o:title=""/>
          </v:shape>
          <o:OLEObject Type="Embed" ProgID="ChemDraw.Document.6.0" ShapeID="_x0000_i1033" DrawAspect="Content" ObjectID="_1675597384" r:id="rId24"/>
        </w:object>
      </w:r>
    </w:p>
    <w:p w14:paraId="5F0322CF" w14:textId="6BAFFFA6" w:rsidR="006A2A0F" w:rsidRPr="00EC428B" w:rsidRDefault="00856249" w:rsidP="00EC428B">
      <w:pPr>
        <w:pStyle w:val="3"/>
        <w:spacing w:line="240" w:lineRule="auto"/>
        <w:rPr>
          <w:rFonts w:ascii="Times New Roman" w:hAnsi="Times New Roman" w:cs="Times New Roman"/>
          <w:iCs/>
          <w:sz w:val="24"/>
          <w:szCs w:val="24"/>
          <w:lang w:eastAsia="zh-CN"/>
        </w:rPr>
      </w:pPr>
      <w:bookmarkStart w:id="24" w:name="_Toc63343926"/>
      <w:r w:rsidRPr="00EC428B">
        <w:rPr>
          <w:rFonts w:ascii="Times New Roman" w:hAnsi="Times New Roman" w:cs="Times New Roman"/>
          <w:iCs/>
          <w:sz w:val="24"/>
          <w:szCs w:val="24"/>
          <w:lang w:eastAsia="zh-CN"/>
        </w:rPr>
        <w:t>6-(2-(2-((tert-butoxycarbonyl)amino)ethoxy)ethoxy)quinoline-4-carboxylic acid (8)</w:t>
      </w:r>
      <w:bookmarkEnd w:id="24"/>
    </w:p>
    <w:p w14:paraId="5A2A65D0" w14:textId="08EBA33D" w:rsidR="00856249" w:rsidRPr="00045084" w:rsidRDefault="00856249" w:rsidP="00EC428B">
      <w:pPr>
        <w:spacing w:after="0" w:line="240" w:lineRule="auto"/>
        <w:jc w:val="both"/>
        <w:rPr>
          <w:rFonts w:ascii="Times New Roman" w:hAnsi="Times New Roman" w:cs="Times New Roman"/>
          <w:sz w:val="24"/>
          <w:szCs w:val="24"/>
        </w:rPr>
      </w:pPr>
      <w:r w:rsidRPr="00045084">
        <w:rPr>
          <w:rStyle w:val="fontstyle01"/>
          <w:rFonts w:ascii="Times New Roman" w:hAnsi="Times New Roman" w:cs="Times New Roman"/>
          <w:sz w:val="24"/>
          <w:szCs w:val="24"/>
        </w:rPr>
        <w:t>120 mg (0.32 mmol, 32%</w:t>
      </w:r>
      <w:r w:rsidRPr="00045084">
        <w:rPr>
          <w:rFonts w:ascii="Times New Roman" w:hAnsi="Times New Roman" w:cs="Times New Roman"/>
          <w:sz w:val="24"/>
          <w:szCs w:val="24"/>
        </w:rPr>
        <w:t xml:space="preserve"> yield</w:t>
      </w:r>
      <w:r w:rsidRPr="00045084">
        <w:rPr>
          <w:rStyle w:val="fontstyle01"/>
          <w:rFonts w:ascii="Times New Roman" w:hAnsi="Times New Roman" w:cs="Times New Roman"/>
          <w:sz w:val="24"/>
          <w:szCs w:val="24"/>
        </w:rPr>
        <w:t>) were obtained following the previous method.</w:t>
      </w:r>
      <w:r w:rsidRPr="00045084">
        <w:rPr>
          <w:rFonts w:ascii="Times New Roman" w:hAnsi="Times New Roman" w:cs="Times New Roman"/>
          <w:sz w:val="24"/>
          <w:szCs w:val="24"/>
        </w:rPr>
        <w:t xml:space="preserve"> MS (ESI-TOF) (m/z): calcd for </w:t>
      </w:r>
      <w:r w:rsidRPr="00045084">
        <w:rPr>
          <w:rFonts w:ascii="Times New Roman" w:eastAsia="Times New Roman" w:hAnsi="Times New Roman" w:cs="Times New Roman"/>
          <w:color w:val="000000"/>
          <w:sz w:val="24"/>
          <w:szCs w:val="24"/>
          <w:lang w:eastAsia="zh-CN"/>
        </w:rPr>
        <w:t>C</w:t>
      </w:r>
      <w:r w:rsidRPr="00045084">
        <w:rPr>
          <w:rFonts w:ascii="Times New Roman" w:eastAsia="Times New Roman" w:hAnsi="Times New Roman" w:cs="Times New Roman"/>
          <w:color w:val="000000"/>
          <w:sz w:val="24"/>
          <w:szCs w:val="24"/>
          <w:vertAlign w:val="subscript"/>
          <w:lang w:eastAsia="zh-CN"/>
        </w:rPr>
        <w:t>19</w:t>
      </w:r>
      <w:r w:rsidRPr="00045084">
        <w:rPr>
          <w:rFonts w:ascii="Times New Roman" w:eastAsia="Times New Roman" w:hAnsi="Times New Roman" w:cs="Times New Roman"/>
          <w:color w:val="000000"/>
          <w:sz w:val="24"/>
          <w:szCs w:val="24"/>
          <w:lang w:eastAsia="zh-CN"/>
        </w:rPr>
        <w:t>H</w:t>
      </w:r>
      <w:r w:rsidRPr="00045084">
        <w:rPr>
          <w:rFonts w:ascii="Times New Roman" w:eastAsia="Times New Roman" w:hAnsi="Times New Roman" w:cs="Times New Roman"/>
          <w:color w:val="000000"/>
          <w:sz w:val="24"/>
          <w:szCs w:val="24"/>
          <w:vertAlign w:val="subscript"/>
          <w:lang w:eastAsia="zh-CN"/>
        </w:rPr>
        <w:t>2</w:t>
      </w:r>
      <w:r w:rsidR="00E92337" w:rsidRPr="00045084">
        <w:rPr>
          <w:rFonts w:ascii="Times New Roman" w:eastAsia="Times New Roman" w:hAnsi="Times New Roman" w:cs="Times New Roman"/>
          <w:color w:val="000000"/>
          <w:sz w:val="24"/>
          <w:szCs w:val="24"/>
          <w:vertAlign w:val="subscript"/>
          <w:lang w:eastAsia="zh-CN"/>
        </w:rPr>
        <w:t>5</w:t>
      </w:r>
      <w:r w:rsidRPr="00045084">
        <w:rPr>
          <w:rFonts w:ascii="Times New Roman" w:eastAsia="Times New Roman" w:hAnsi="Times New Roman" w:cs="Times New Roman"/>
          <w:color w:val="000000"/>
          <w:sz w:val="24"/>
          <w:szCs w:val="24"/>
          <w:lang w:eastAsia="zh-CN"/>
        </w:rPr>
        <w:t>N</w:t>
      </w:r>
      <w:r w:rsidRPr="00045084">
        <w:rPr>
          <w:rFonts w:ascii="Times New Roman" w:eastAsia="Times New Roman" w:hAnsi="Times New Roman" w:cs="Times New Roman"/>
          <w:color w:val="000000"/>
          <w:sz w:val="24"/>
          <w:szCs w:val="24"/>
          <w:vertAlign w:val="subscript"/>
          <w:lang w:eastAsia="zh-CN"/>
        </w:rPr>
        <w:t>2</w:t>
      </w:r>
      <w:r w:rsidRPr="00045084">
        <w:rPr>
          <w:rFonts w:ascii="Times New Roman" w:eastAsia="Times New Roman" w:hAnsi="Times New Roman" w:cs="Times New Roman"/>
          <w:color w:val="000000"/>
          <w:sz w:val="24"/>
          <w:szCs w:val="24"/>
          <w:lang w:eastAsia="zh-CN"/>
        </w:rPr>
        <w:t>O</w:t>
      </w:r>
      <w:r w:rsidRPr="00045084">
        <w:rPr>
          <w:rFonts w:ascii="Times New Roman" w:eastAsia="Times New Roman" w:hAnsi="Times New Roman" w:cs="Times New Roman"/>
          <w:color w:val="000000"/>
          <w:sz w:val="24"/>
          <w:szCs w:val="24"/>
          <w:vertAlign w:val="subscript"/>
          <w:lang w:eastAsia="zh-CN"/>
        </w:rPr>
        <w:t xml:space="preserve">6 </w:t>
      </w:r>
      <w:r w:rsidRPr="00045084">
        <w:rPr>
          <w:rFonts w:ascii="Times New Roman" w:hAnsi="Times New Roman" w:cs="Times New Roman"/>
          <w:sz w:val="24"/>
          <w:szCs w:val="24"/>
        </w:rPr>
        <w:t>([M + H]</w:t>
      </w:r>
      <w:r w:rsidRPr="00045084">
        <w:rPr>
          <w:rFonts w:ascii="Times New Roman" w:hAnsi="Times New Roman" w:cs="Times New Roman"/>
          <w:sz w:val="24"/>
          <w:szCs w:val="24"/>
          <w:vertAlign w:val="superscript"/>
        </w:rPr>
        <w:t>+</w:t>
      </w:r>
      <w:r w:rsidRPr="00045084">
        <w:rPr>
          <w:rFonts w:ascii="Times New Roman" w:hAnsi="Times New Roman" w:cs="Times New Roman"/>
          <w:sz w:val="24"/>
          <w:szCs w:val="24"/>
        </w:rPr>
        <w:t xml:space="preserve">), </w:t>
      </w:r>
      <w:r w:rsidR="00E92337" w:rsidRPr="00045084">
        <w:rPr>
          <w:rFonts w:ascii="Times New Roman" w:hAnsi="Times New Roman" w:cs="Times New Roman"/>
          <w:sz w:val="24"/>
          <w:szCs w:val="24"/>
        </w:rPr>
        <w:t>377.2</w:t>
      </w:r>
      <w:r w:rsidRPr="00045084">
        <w:rPr>
          <w:rFonts w:ascii="Times New Roman" w:hAnsi="Times New Roman" w:cs="Times New Roman"/>
          <w:sz w:val="24"/>
          <w:szCs w:val="24"/>
        </w:rPr>
        <w:t xml:space="preserve">, found, </w:t>
      </w:r>
      <w:r w:rsidR="00E92337" w:rsidRPr="00045084">
        <w:rPr>
          <w:rFonts w:ascii="Times New Roman" w:hAnsi="Times New Roman" w:cs="Times New Roman"/>
          <w:sz w:val="24"/>
          <w:szCs w:val="24"/>
        </w:rPr>
        <w:t>377.3</w:t>
      </w:r>
      <w:r w:rsidRPr="00045084">
        <w:rPr>
          <w:rFonts w:ascii="Times New Roman" w:hAnsi="Times New Roman" w:cs="Times New Roman"/>
          <w:sz w:val="24"/>
          <w:szCs w:val="24"/>
        </w:rPr>
        <w:t>.</w:t>
      </w:r>
    </w:p>
    <w:p w14:paraId="5DFDA8F3" w14:textId="0643A002" w:rsidR="00856249" w:rsidRPr="00045084" w:rsidRDefault="00E92337"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4626" w:dyaOrig="1966" w14:anchorId="1F349451">
          <v:shape id="_x0000_i1034" type="#_x0000_t75" style="width:231.4pt;height:98.2pt" o:ole="">
            <v:imagedata r:id="rId25" o:title=""/>
          </v:shape>
          <o:OLEObject Type="Embed" ProgID="ChemDraw.Document.6.0" ShapeID="_x0000_i1034" DrawAspect="Content" ObjectID="_1675597385" r:id="rId26"/>
        </w:object>
      </w:r>
    </w:p>
    <w:p w14:paraId="6B5E17F5" w14:textId="04A5E8D9" w:rsidR="00E92337" w:rsidRPr="00EC428B" w:rsidRDefault="00E92337" w:rsidP="00EC428B">
      <w:pPr>
        <w:pStyle w:val="3"/>
        <w:spacing w:line="240" w:lineRule="auto"/>
        <w:rPr>
          <w:rStyle w:val="fontstyle01"/>
          <w:rFonts w:ascii="Times New Roman" w:hAnsi="Times New Roman" w:cs="Times New Roman"/>
          <w:iCs/>
          <w:sz w:val="24"/>
          <w:szCs w:val="24"/>
        </w:rPr>
      </w:pPr>
      <w:bookmarkStart w:id="25" w:name="_Toc63343927"/>
      <w:r w:rsidRPr="00EC428B">
        <w:rPr>
          <w:rStyle w:val="fontstyle01"/>
          <w:rFonts w:ascii="Times New Roman" w:hAnsi="Times New Roman" w:cs="Times New Roman"/>
          <w:iCs/>
          <w:sz w:val="24"/>
          <w:szCs w:val="24"/>
        </w:rPr>
        <w:t>tert-butyl (S)-(2-(2-((4-((2-(2-cyano-4,4-difluoropyrrolidin-1-yl)-2-oxoethyl)carbamoyl)quinolin-6-yl)oxy)ethoxy)ethyl)carbamate (9)</w:t>
      </w:r>
      <w:bookmarkEnd w:id="25"/>
    </w:p>
    <w:p w14:paraId="42C5498B" w14:textId="40166F3D" w:rsidR="00E92337" w:rsidRPr="00045084" w:rsidRDefault="00E92337" w:rsidP="00EC428B">
      <w:pPr>
        <w:spacing w:after="0" w:line="240" w:lineRule="auto"/>
        <w:jc w:val="both"/>
        <w:rPr>
          <w:rFonts w:ascii="Times New Roman" w:hAnsi="Times New Roman" w:cs="Times New Roman"/>
          <w:sz w:val="24"/>
          <w:szCs w:val="24"/>
        </w:rPr>
      </w:pPr>
      <w:r w:rsidRPr="00045084">
        <w:rPr>
          <w:rStyle w:val="fontstyle01"/>
          <w:rFonts w:ascii="Times New Roman" w:hAnsi="Times New Roman" w:cs="Times New Roman"/>
          <w:sz w:val="24"/>
          <w:szCs w:val="24"/>
        </w:rPr>
        <w:t>100 mg (0.18 mmol, 57%</w:t>
      </w:r>
      <w:r w:rsidRPr="00045084">
        <w:rPr>
          <w:rFonts w:ascii="Times New Roman" w:hAnsi="Times New Roman" w:cs="Times New Roman"/>
          <w:sz w:val="24"/>
          <w:szCs w:val="24"/>
        </w:rPr>
        <w:t xml:space="preserve"> yield</w:t>
      </w:r>
      <w:r w:rsidRPr="00045084">
        <w:rPr>
          <w:rStyle w:val="fontstyle01"/>
          <w:rFonts w:ascii="Times New Roman" w:hAnsi="Times New Roman" w:cs="Times New Roman"/>
          <w:sz w:val="24"/>
          <w:szCs w:val="24"/>
        </w:rPr>
        <w:t>) were obtained following the previous method.</w:t>
      </w:r>
      <w:r w:rsidRPr="00045084">
        <w:rPr>
          <w:rFonts w:ascii="Times New Roman" w:hAnsi="Times New Roman" w:cs="Times New Roman"/>
          <w:sz w:val="24"/>
          <w:szCs w:val="24"/>
        </w:rPr>
        <w:t xml:space="preserve"> MS (ESI-TOF) (m/z): calcd for </w:t>
      </w:r>
      <w:r w:rsidRPr="00045084">
        <w:rPr>
          <w:rFonts w:ascii="Times New Roman" w:eastAsia="Times New Roman" w:hAnsi="Times New Roman" w:cs="Times New Roman"/>
          <w:color w:val="000000"/>
          <w:sz w:val="24"/>
          <w:szCs w:val="24"/>
          <w:lang w:eastAsia="zh-CN"/>
        </w:rPr>
        <w:t>C</w:t>
      </w:r>
      <w:r w:rsidRPr="00045084">
        <w:rPr>
          <w:rFonts w:ascii="Times New Roman" w:eastAsia="Times New Roman" w:hAnsi="Times New Roman" w:cs="Times New Roman"/>
          <w:color w:val="000000"/>
          <w:sz w:val="24"/>
          <w:szCs w:val="24"/>
          <w:vertAlign w:val="subscript"/>
          <w:lang w:eastAsia="zh-CN"/>
        </w:rPr>
        <w:t>26</w:t>
      </w:r>
      <w:r w:rsidRPr="00045084">
        <w:rPr>
          <w:rFonts w:ascii="Times New Roman" w:eastAsia="Times New Roman" w:hAnsi="Times New Roman" w:cs="Times New Roman"/>
          <w:color w:val="000000"/>
          <w:sz w:val="24"/>
          <w:szCs w:val="24"/>
          <w:lang w:eastAsia="zh-CN"/>
        </w:rPr>
        <w:t>H</w:t>
      </w:r>
      <w:r w:rsidRPr="00045084">
        <w:rPr>
          <w:rFonts w:ascii="Times New Roman" w:eastAsia="Times New Roman" w:hAnsi="Times New Roman" w:cs="Times New Roman"/>
          <w:color w:val="000000"/>
          <w:sz w:val="24"/>
          <w:szCs w:val="24"/>
          <w:vertAlign w:val="subscript"/>
          <w:lang w:eastAsia="zh-CN"/>
        </w:rPr>
        <w:t>32</w:t>
      </w:r>
      <w:r w:rsidRPr="00045084">
        <w:rPr>
          <w:rFonts w:ascii="Times New Roman" w:eastAsia="Times New Roman" w:hAnsi="Times New Roman" w:cs="Times New Roman"/>
          <w:color w:val="000000"/>
          <w:sz w:val="24"/>
          <w:szCs w:val="24"/>
          <w:lang w:eastAsia="zh-CN"/>
        </w:rPr>
        <w:t>F</w:t>
      </w:r>
      <w:r w:rsidRPr="00045084">
        <w:rPr>
          <w:rFonts w:ascii="Times New Roman" w:eastAsia="Times New Roman" w:hAnsi="Times New Roman" w:cs="Times New Roman"/>
          <w:color w:val="000000"/>
          <w:sz w:val="24"/>
          <w:szCs w:val="24"/>
          <w:vertAlign w:val="subscript"/>
          <w:lang w:eastAsia="zh-CN"/>
        </w:rPr>
        <w:t>2</w:t>
      </w:r>
      <w:r w:rsidRPr="00045084">
        <w:rPr>
          <w:rFonts w:ascii="Times New Roman" w:eastAsia="Times New Roman" w:hAnsi="Times New Roman" w:cs="Times New Roman"/>
          <w:color w:val="000000"/>
          <w:sz w:val="24"/>
          <w:szCs w:val="24"/>
          <w:lang w:eastAsia="zh-CN"/>
        </w:rPr>
        <w:t>N</w:t>
      </w:r>
      <w:r w:rsidRPr="00045084">
        <w:rPr>
          <w:rFonts w:ascii="Times New Roman" w:eastAsia="Times New Roman" w:hAnsi="Times New Roman" w:cs="Times New Roman"/>
          <w:color w:val="000000"/>
          <w:sz w:val="24"/>
          <w:szCs w:val="24"/>
          <w:vertAlign w:val="subscript"/>
          <w:lang w:eastAsia="zh-CN"/>
        </w:rPr>
        <w:t>5</w:t>
      </w:r>
      <w:r w:rsidRPr="00045084">
        <w:rPr>
          <w:rFonts w:ascii="Times New Roman" w:eastAsia="Times New Roman" w:hAnsi="Times New Roman" w:cs="Times New Roman"/>
          <w:color w:val="000000"/>
          <w:sz w:val="24"/>
          <w:szCs w:val="24"/>
          <w:lang w:eastAsia="zh-CN"/>
        </w:rPr>
        <w:t>O</w:t>
      </w:r>
      <w:r w:rsidRPr="00045084">
        <w:rPr>
          <w:rFonts w:ascii="Times New Roman" w:eastAsia="Times New Roman" w:hAnsi="Times New Roman" w:cs="Times New Roman"/>
          <w:color w:val="000000"/>
          <w:sz w:val="24"/>
          <w:szCs w:val="24"/>
          <w:vertAlign w:val="subscript"/>
          <w:lang w:eastAsia="zh-CN"/>
        </w:rPr>
        <w:t xml:space="preserve">6 </w:t>
      </w:r>
      <w:r w:rsidRPr="00045084">
        <w:rPr>
          <w:rFonts w:ascii="Times New Roman" w:hAnsi="Times New Roman" w:cs="Times New Roman"/>
          <w:sz w:val="24"/>
          <w:szCs w:val="24"/>
        </w:rPr>
        <w:t>([M + H]</w:t>
      </w:r>
      <w:r w:rsidRPr="00045084">
        <w:rPr>
          <w:rFonts w:ascii="Times New Roman" w:hAnsi="Times New Roman" w:cs="Times New Roman"/>
          <w:sz w:val="24"/>
          <w:szCs w:val="24"/>
          <w:vertAlign w:val="superscript"/>
        </w:rPr>
        <w:t>+</w:t>
      </w:r>
      <w:r w:rsidRPr="00045084">
        <w:rPr>
          <w:rFonts w:ascii="Times New Roman" w:hAnsi="Times New Roman" w:cs="Times New Roman"/>
          <w:sz w:val="24"/>
          <w:szCs w:val="24"/>
        </w:rPr>
        <w:t>), 548.2, found, 548.2.</w:t>
      </w:r>
    </w:p>
    <w:p w14:paraId="37B64FE1" w14:textId="5B9124B9" w:rsidR="00E92337" w:rsidRPr="00045084" w:rsidRDefault="00E92337" w:rsidP="00EC428B">
      <w:pPr>
        <w:spacing w:after="0"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4382" w:dyaOrig="1966" w14:anchorId="135FC18E">
          <v:shape id="_x0000_i1035" type="#_x0000_t75" style="width:218.9pt;height:98.2pt" o:ole="">
            <v:imagedata r:id="rId27" o:title=""/>
          </v:shape>
          <o:OLEObject Type="Embed" ProgID="ChemDraw.Document.6.0" ShapeID="_x0000_i1035" DrawAspect="Content" ObjectID="_1675597386" r:id="rId28"/>
        </w:object>
      </w:r>
    </w:p>
    <w:p w14:paraId="73A8CE16" w14:textId="1605B62C" w:rsidR="00E92337" w:rsidRPr="00EC428B" w:rsidRDefault="00E92337" w:rsidP="00EC428B">
      <w:pPr>
        <w:pStyle w:val="3"/>
        <w:spacing w:line="240" w:lineRule="auto"/>
        <w:rPr>
          <w:rStyle w:val="fontstyle01"/>
          <w:rFonts w:ascii="Times New Roman" w:hAnsi="Times New Roman" w:cs="Times New Roman"/>
          <w:iCs/>
          <w:sz w:val="24"/>
          <w:szCs w:val="24"/>
          <w:lang w:eastAsia="zh-CN"/>
        </w:rPr>
      </w:pPr>
      <w:bookmarkStart w:id="26" w:name="_Toc63343928"/>
      <w:r w:rsidRPr="00EC428B">
        <w:rPr>
          <w:rStyle w:val="fontstyle01"/>
          <w:rFonts w:ascii="Times New Roman" w:hAnsi="Times New Roman" w:cs="Times New Roman"/>
          <w:iCs/>
          <w:sz w:val="24"/>
          <w:szCs w:val="24"/>
          <w:lang w:eastAsia="zh-CN"/>
        </w:rPr>
        <w:t>(S)-6-(2-(2-aminoethoxy)ethoxy)-N-(2-(2-cyano-4,4-difluoropyrrolidin-1-yl)-2-oxoethyl)quinoline-4-carboxamide</w:t>
      </w:r>
      <w:r w:rsidR="00A94BFD" w:rsidRPr="00EC428B">
        <w:rPr>
          <w:rStyle w:val="fontstyle01"/>
          <w:rFonts w:ascii="Times New Roman" w:hAnsi="Times New Roman" w:cs="Times New Roman"/>
          <w:iCs/>
          <w:sz w:val="24"/>
          <w:szCs w:val="24"/>
          <w:lang w:eastAsia="zh-CN"/>
        </w:rPr>
        <w:t xml:space="preserve"> (10)</w:t>
      </w:r>
      <w:bookmarkEnd w:id="26"/>
    </w:p>
    <w:p w14:paraId="3AC7C3EA" w14:textId="456702FF" w:rsidR="00A94BFD" w:rsidRPr="00045084" w:rsidRDefault="00E92337" w:rsidP="00EC428B">
      <w:pPr>
        <w:spacing w:after="0" w:line="240" w:lineRule="auto"/>
        <w:jc w:val="both"/>
        <w:rPr>
          <w:rFonts w:ascii="Times New Roman" w:hAnsi="Times New Roman" w:cs="Times New Roman"/>
          <w:sz w:val="24"/>
          <w:szCs w:val="24"/>
        </w:rPr>
      </w:pPr>
      <w:r w:rsidRPr="00B037DA">
        <w:rPr>
          <w:rStyle w:val="fontstyle01"/>
          <w:rFonts w:ascii="Times New Roman" w:hAnsi="Times New Roman" w:cs="Times New Roman"/>
          <w:i/>
          <w:sz w:val="24"/>
          <w:szCs w:val="24"/>
        </w:rPr>
        <w:t>tert</w:t>
      </w:r>
      <w:r w:rsidRPr="00045084">
        <w:rPr>
          <w:rStyle w:val="fontstyle01"/>
          <w:rFonts w:ascii="Times New Roman" w:hAnsi="Times New Roman" w:cs="Times New Roman"/>
          <w:sz w:val="24"/>
          <w:szCs w:val="24"/>
        </w:rPr>
        <w:t>-butyl (</w:t>
      </w:r>
      <w:r w:rsidRPr="005A12DE">
        <w:rPr>
          <w:rStyle w:val="fontstyle01"/>
          <w:rFonts w:ascii="Times New Roman" w:hAnsi="Times New Roman" w:cs="Times New Roman"/>
          <w:i/>
          <w:iCs/>
          <w:sz w:val="24"/>
          <w:szCs w:val="24"/>
        </w:rPr>
        <w:t>S</w:t>
      </w:r>
      <w:r w:rsidRPr="00045084">
        <w:rPr>
          <w:rStyle w:val="fontstyle01"/>
          <w:rFonts w:ascii="Times New Roman" w:hAnsi="Times New Roman" w:cs="Times New Roman"/>
          <w:sz w:val="24"/>
          <w:szCs w:val="24"/>
        </w:rPr>
        <w:t>)-(2-(2-((4-((2-(2-cyano-4,4-difluoropyrrolidin-1-yl)-2-oxoethyl)carbamoyl)quinolin-6-yl)oxy)ethoxy)ethyl)carbamate (</w:t>
      </w:r>
      <w:r w:rsidRPr="00B037DA">
        <w:rPr>
          <w:rStyle w:val="fontstyle01"/>
          <w:rFonts w:ascii="Times New Roman" w:hAnsi="Times New Roman" w:cs="Times New Roman"/>
          <w:b/>
          <w:sz w:val="24"/>
          <w:szCs w:val="24"/>
        </w:rPr>
        <w:t>9</w:t>
      </w:r>
      <w:r w:rsidRPr="00045084">
        <w:rPr>
          <w:rStyle w:val="fontstyle01"/>
          <w:rFonts w:ascii="Times New Roman" w:hAnsi="Times New Roman" w:cs="Times New Roman"/>
          <w:sz w:val="24"/>
          <w:szCs w:val="24"/>
        </w:rPr>
        <w:t>)</w:t>
      </w:r>
      <w:r w:rsidRPr="00045084">
        <w:rPr>
          <w:rFonts w:ascii="Times New Roman" w:hAnsi="Times New Roman" w:cs="Times New Roman"/>
          <w:sz w:val="24"/>
          <w:szCs w:val="24"/>
        </w:rPr>
        <w:t xml:space="preserve"> (0.15 g, 0.27 mmol, </w:t>
      </w:r>
      <w:r w:rsidRPr="00045084">
        <w:rPr>
          <w:rFonts w:ascii="Times New Roman" w:hAnsi="Times New Roman" w:cs="Times New Roman"/>
          <w:sz w:val="24"/>
          <w:szCs w:val="24"/>
          <w:lang w:eastAsia="ko-KR"/>
        </w:rPr>
        <w:t>1.00 equiv</w:t>
      </w:r>
      <w:r w:rsidRPr="00045084">
        <w:rPr>
          <w:rFonts w:ascii="Times New Roman" w:hAnsi="Times New Roman" w:cs="Times New Roman"/>
          <w:sz w:val="24"/>
          <w:szCs w:val="24"/>
        </w:rPr>
        <w:t xml:space="preserve">) </w:t>
      </w:r>
      <w:r w:rsidR="00A94BFD" w:rsidRPr="00045084">
        <w:rPr>
          <w:rFonts w:ascii="Times New Roman" w:hAnsi="Times New Roman" w:cs="Times New Roman"/>
          <w:sz w:val="24"/>
          <w:szCs w:val="24"/>
        </w:rPr>
        <w:t xml:space="preserve">was added </w:t>
      </w:r>
      <w:r w:rsidRPr="00045084">
        <w:rPr>
          <w:rFonts w:ascii="Times New Roman" w:hAnsi="Times New Roman" w:cs="Times New Roman"/>
          <w:sz w:val="24"/>
          <w:szCs w:val="24"/>
        </w:rPr>
        <w:t>in</w:t>
      </w:r>
      <w:r w:rsidR="00A94BFD" w:rsidRPr="00045084">
        <w:rPr>
          <w:rFonts w:ascii="Times New Roman" w:hAnsi="Times New Roman" w:cs="Times New Roman"/>
          <w:sz w:val="24"/>
          <w:szCs w:val="24"/>
        </w:rPr>
        <w:t>to</w:t>
      </w:r>
      <w:r w:rsidRPr="00045084">
        <w:rPr>
          <w:rFonts w:ascii="Times New Roman" w:hAnsi="Times New Roman" w:cs="Times New Roman"/>
          <w:sz w:val="24"/>
          <w:szCs w:val="24"/>
        </w:rPr>
        <w:t xml:space="preserve"> TFA (5.0 mL) and stirred </w:t>
      </w:r>
      <w:r w:rsidR="00A94BFD" w:rsidRPr="00045084">
        <w:rPr>
          <w:rFonts w:ascii="Times New Roman" w:hAnsi="Times New Roman" w:cs="Times New Roman"/>
          <w:sz w:val="24"/>
          <w:szCs w:val="24"/>
        </w:rPr>
        <w:t xml:space="preserve">at room temperature </w:t>
      </w:r>
      <w:r w:rsidRPr="00045084">
        <w:rPr>
          <w:rFonts w:ascii="Times New Roman" w:hAnsi="Times New Roman" w:cs="Times New Roman"/>
          <w:sz w:val="24"/>
          <w:szCs w:val="24"/>
        </w:rPr>
        <w:t>for 18 h. The solvent of the reaction mixture was removed in vacuum, and the residue was purified by flash chromatography on silica gel to afford the title compound as white solid (</w:t>
      </w:r>
      <w:r w:rsidR="00A94BFD" w:rsidRPr="00045084">
        <w:rPr>
          <w:rFonts w:ascii="Times New Roman" w:hAnsi="Times New Roman" w:cs="Times New Roman"/>
          <w:sz w:val="24"/>
          <w:szCs w:val="24"/>
        </w:rPr>
        <w:t>109</w:t>
      </w:r>
      <w:r w:rsidRPr="00045084">
        <w:rPr>
          <w:rFonts w:ascii="Times New Roman" w:hAnsi="Times New Roman" w:cs="Times New Roman"/>
          <w:sz w:val="24"/>
          <w:szCs w:val="24"/>
        </w:rPr>
        <w:t xml:space="preserve"> </w:t>
      </w:r>
      <w:r w:rsidR="00A94BFD" w:rsidRPr="00045084">
        <w:rPr>
          <w:rFonts w:ascii="Times New Roman" w:hAnsi="Times New Roman" w:cs="Times New Roman"/>
          <w:sz w:val="24"/>
          <w:szCs w:val="24"/>
        </w:rPr>
        <w:t>m</w:t>
      </w:r>
      <w:r w:rsidRPr="00045084">
        <w:rPr>
          <w:rFonts w:ascii="Times New Roman" w:hAnsi="Times New Roman" w:cs="Times New Roman"/>
          <w:sz w:val="24"/>
          <w:szCs w:val="24"/>
        </w:rPr>
        <w:t>g, 0.</w:t>
      </w:r>
      <w:r w:rsidR="00A94BFD" w:rsidRPr="00045084">
        <w:rPr>
          <w:rFonts w:ascii="Times New Roman" w:hAnsi="Times New Roman" w:cs="Times New Roman"/>
          <w:sz w:val="24"/>
          <w:szCs w:val="24"/>
        </w:rPr>
        <w:t>24</w:t>
      </w:r>
      <w:r w:rsidRPr="00045084">
        <w:rPr>
          <w:rFonts w:ascii="Times New Roman" w:hAnsi="Times New Roman" w:cs="Times New Roman"/>
          <w:sz w:val="24"/>
          <w:szCs w:val="24"/>
        </w:rPr>
        <w:t xml:space="preserve"> mmol, </w:t>
      </w:r>
      <w:r w:rsidR="00A94BFD" w:rsidRPr="00045084">
        <w:rPr>
          <w:rFonts w:ascii="Times New Roman" w:hAnsi="Times New Roman" w:cs="Times New Roman"/>
          <w:sz w:val="24"/>
          <w:szCs w:val="24"/>
        </w:rPr>
        <w:t>89</w:t>
      </w:r>
      <w:r w:rsidRPr="00045084">
        <w:rPr>
          <w:rFonts w:ascii="Times New Roman" w:hAnsi="Times New Roman" w:cs="Times New Roman"/>
          <w:sz w:val="24"/>
          <w:szCs w:val="24"/>
        </w:rPr>
        <w:t>% yield).</w:t>
      </w:r>
      <w:r w:rsidR="00A94BFD" w:rsidRPr="00045084">
        <w:rPr>
          <w:rFonts w:ascii="Times New Roman" w:hAnsi="Times New Roman" w:cs="Times New Roman"/>
          <w:sz w:val="24"/>
          <w:szCs w:val="24"/>
        </w:rPr>
        <w:t xml:space="preserve"> MS (ESI-TOF) (m/z): calcd for </w:t>
      </w:r>
      <w:r w:rsidR="00A94BFD" w:rsidRPr="00045084">
        <w:rPr>
          <w:rFonts w:ascii="Times New Roman" w:eastAsia="Times New Roman" w:hAnsi="Times New Roman" w:cs="Times New Roman"/>
          <w:color w:val="000000"/>
          <w:sz w:val="24"/>
          <w:szCs w:val="24"/>
          <w:lang w:eastAsia="zh-CN"/>
        </w:rPr>
        <w:t>C</w:t>
      </w:r>
      <w:r w:rsidR="00A94BFD" w:rsidRPr="00045084">
        <w:rPr>
          <w:rFonts w:ascii="Times New Roman" w:eastAsia="Times New Roman" w:hAnsi="Times New Roman" w:cs="Times New Roman"/>
          <w:color w:val="000000"/>
          <w:sz w:val="24"/>
          <w:szCs w:val="24"/>
          <w:vertAlign w:val="subscript"/>
          <w:lang w:eastAsia="zh-CN"/>
        </w:rPr>
        <w:t>21</w:t>
      </w:r>
      <w:r w:rsidR="00A94BFD" w:rsidRPr="00045084">
        <w:rPr>
          <w:rFonts w:ascii="Times New Roman" w:eastAsia="Times New Roman" w:hAnsi="Times New Roman" w:cs="Times New Roman"/>
          <w:color w:val="000000"/>
          <w:sz w:val="24"/>
          <w:szCs w:val="24"/>
          <w:lang w:eastAsia="zh-CN"/>
        </w:rPr>
        <w:t>H</w:t>
      </w:r>
      <w:r w:rsidR="00A94BFD" w:rsidRPr="00045084">
        <w:rPr>
          <w:rFonts w:ascii="Times New Roman" w:eastAsia="Times New Roman" w:hAnsi="Times New Roman" w:cs="Times New Roman"/>
          <w:color w:val="000000"/>
          <w:sz w:val="24"/>
          <w:szCs w:val="24"/>
          <w:vertAlign w:val="subscript"/>
          <w:lang w:eastAsia="zh-CN"/>
        </w:rPr>
        <w:t>24</w:t>
      </w:r>
      <w:r w:rsidR="00A94BFD" w:rsidRPr="00045084">
        <w:rPr>
          <w:rFonts w:ascii="Times New Roman" w:eastAsia="Times New Roman" w:hAnsi="Times New Roman" w:cs="Times New Roman"/>
          <w:color w:val="000000"/>
          <w:sz w:val="24"/>
          <w:szCs w:val="24"/>
          <w:lang w:eastAsia="zh-CN"/>
        </w:rPr>
        <w:t>F</w:t>
      </w:r>
      <w:r w:rsidR="00A94BFD" w:rsidRPr="00045084">
        <w:rPr>
          <w:rFonts w:ascii="Times New Roman" w:eastAsia="Times New Roman" w:hAnsi="Times New Roman" w:cs="Times New Roman"/>
          <w:color w:val="000000"/>
          <w:sz w:val="24"/>
          <w:szCs w:val="24"/>
          <w:vertAlign w:val="subscript"/>
          <w:lang w:eastAsia="zh-CN"/>
        </w:rPr>
        <w:t>2</w:t>
      </w:r>
      <w:r w:rsidR="00A94BFD" w:rsidRPr="00045084">
        <w:rPr>
          <w:rFonts w:ascii="Times New Roman" w:eastAsia="Times New Roman" w:hAnsi="Times New Roman" w:cs="Times New Roman"/>
          <w:color w:val="000000"/>
          <w:sz w:val="24"/>
          <w:szCs w:val="24"/>
          <w:lang w:eastAsia="zh-CN"/>
        </w:rPr>
        <w:t>N</w:t>
      </w:r>
      <w:r w:rsidR="00A94BFD" w:rsidRPr="00045084">
        <w:rPr>
          <w:rFonts w:ascii="Times New Roman" w:eastAsia="Times New Roman" w:hAnsi="Times New Roman" w:cs="Times New Roman"/>
          <w:color w:val="000000"/>
          <w:sz w:val="24"/>
          <w:szCs w:val="24"/>
          <w:vertAlign w:val="subscript"/>
          <w:lang w:eastAsia="zh-CN"/>
        </w:rPr>
        <w:t>5</w:t>
      </w:r>
      <w:r w:rsidR="00A94BFD" w:rsidRPr="00045084">
        <w:rPr>
          <w:rFonts w:ascii="Times New Roman" w:eastAsia="Times New Roman" w:hAnsi="Times New Roman" w:cs="Times New Roman"/>
          <w:color w:val="000000"/>
          <w:sz w:val="24"/>
          <w:szCs w:val="24"/>
          <w:lang w:eastAsia="zh-CN"/>
        </w:rPr>
        <w:t>O</w:t>
      </w:r>
      <w:r w:rsidR="00A94BFD" w:rsidRPr="00045084">
        <w:rPr>
          <w:rFonts w:ascii="Times New Roman" w:eastAsia="Times New Roman" w:hAnsi="Times New Roman" w:cs="Times New Roman"/>
          <w:color w:val="000000"/>
          <w:sz w:val="24"/>
          <w:szCs w:val="24"/>
          <w:vertAlign w:val="subscript"/>
          <w:lang w:eastAsia="zh-CN"/>
        </w:rPr>
        <w:t xml:space="preserve">4 </w:t>
      </w:r>
      <w:r w:rsidR="00A94BFD" w:rsidRPr="00045084">
        <w:rPr>
          <w:rFonts w:ascii="Times New Roman" w:hAnsi="Times New Roman" w:cs="Times New Roman"/>
          <w:sz w:val="24"/>
          <w:szCs w:val="24"/>
        </w:rPr>
        <w:t>([M + H]</w:t>
      </w:r>
      <w:r w:rsidR="00A94BFD" w:rsidRPr="00045084">
        <w:rPr>
          <w:rFonts w:ascii="Times New Roman" w:hAnsi="Times New Roman" w:cs="Times New Roman"/>
          <w:sz w:val="24"/>
          <w:szCs w:val="24"/>
          <w:vertAlign w:val="superscript"/>
        </w:rPr>
        <w:t>+</w:t>
      </w:r>
      <w:r w:rsidR="00A94BFD" w:rsidRPr="00045084">
        <w:rPr>
          <w:rFonts w:ascii="Times New Roman" w:hAnsi="Times New Roman" w:cs="Times New Roman"/>
          <w:sz w:val="24"/>
          <w:szCs w:val="24"/>
        </w:rPr>
        <w:t>), 447.2, found, 448.2.</w:t>
      </w:r>
    </w:p>
    <w:p w14:paraId="1BEAB7BF" w14:textId="1697DC54" w:rsidR="00A94BFD" w:rsidRPr="00045084" w:rsidRDefault="00A94BFD" w:rsidP="00EC428B">
      <w:pPr>
        <w:spacing w:after="0" w:line="240" w:lineRule="auto"/>
        <w:jc w:val="both"/>
        <w:rPr>
          <w:rFonts w:ascii="Times New Roman" w:hAnsi="Times New Roman" w:cs="Times New Roman"/>
          <w:sz w:val="24"/>
          <w:szCs w:val="24"/>
        </w:rPr>
      </w:pPr>
    </w:p>
    <w:p w14:paraId="5AEC2FFF" w14:textId="487AE5AE" w:rsidR="00A94BFD" w:rsidRPr="00045084" w:rsidRDefault="00A94BFD" w:rsidP="00EC428B">
      <w:pPr>
        <w:spacing w:after="0"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5806" w:dyaOrig="2292" w14:anchorId="0FE59BB9">
          <v:shape id="_x0000_i1036" type="#_x0000_t75" style="width:290.5pt;height:114.85pt" o:ole="">
            <v:imagedata r:id="rId29" o:title=""/>
          </v:shape>
          <o:OLEObject Type="Embed" ProgID="ChemDraw.Document.6.0" ShapeID="_x0000_i1036" DrawAspect="Content" ObjectID="_1675597387" r:id="rId30"/>
        </w:object>
      </w:r>
    </w:p>
    <w:p w14:paraId="2DCA253F" w14:textId="11B4E37C" w:rsidR="00A94BFD" w:rsidRPr="00EC428B" w:rsidRDefault="00A94BFD" w:rsidP="00EC428B">
      <w:pPr>
        <w:pStyle w:val="3"/>
        <w:spacing w:line="240" w:lineRule="auto"/>
        <w:rPr>
          <w:rFonts w:ascii="Times New Roman" w:hAnsi="Times New Roman" w:cs="Times New Roman"/>
          <w:iCs/>
          <w:sz w:val="24"/>
          <w:szCs w:val="24"/>
        </w:rPr>
      </w:pPr>
      <w:bookmarkStart w:id="27" w:name="_Toc63343929"/>
      <w:r w:rsidRPr="00EC428B">
        <w:rPr>
          <w:rFonts w:ascii="Times New Roman" w:hAnsi="Times New Roman" w:cs="Times New Roman"/>
          <w:iCs/>
          <w:sz w:val="24"/>
          <w:szCs w:val="24"/>
        </w:rPr>
        <w:t>P-FAPI</w:t>
      </w:r>
      <w:bookmarkEnd w:id="27"/>
    </w:p>
    <w:p w14:paraId="6DB39C58" w14:textId="72C72279" w:rsidR="00A94BFD" w:rsidRPr="00045084" w:rsidRDefault="00A94BFD"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t xml:space="preserve">To a solution of </w:t>
      </w:r>
      <w:r w:rsidRPr="00045084">
        <w:rPr>
          <w:rStyle w:val="fontstyle01"/>
          <w:rFonts w:ascii="Times New Roman" w:hAnsi="Times New Roman" w:cs="Times New Roman"/>
          <w:sz w:val="24"/>
          <w:szCs w:val="24"/>
          <w:lang w:eastAsia="zh-CN"/>
        </w:rPr>
        <w:t>(</w:t>
      </w:r>
      <w:r w:rsidRPr="00B037DA">
        <w:rPr>
          <w:rStyle w:val="fontstyle01"/>
          <w:rFonts w:ascii="Times New Roman" w:hAnsi="Times New Roman" w:cs="Times New Roman"/>
          <w:i/>
          <w:sz w:val="24"/>
          <w:szCs w:val="24"/>
          <w:lang w:eastAsia="zh-CN"/>
        </w:rPr>
        <w:t>S</w:t>
      </w:r>
      <w:r w:rsidRPr="00045084">
        <w:rPr>
          <w:rStyle w:val="fontstyle01"/>
          <w:rFonts w:ascii="Times New Roman" w:hAnsi="Times New Roman" w:cs="Times New Roman"/>
          <w:sz w:val="24"/>
          <w:szCs w:val="24"/>
          <w:lang w:eastAsia="zh-CN"/>
        </w:rPr>
        <w:t>)-6-(2-(2-aminoethoxy)ethoxy)-</w:t>
      </w:r>
      <w:r w:rsidRPr="00B037DA">
        <w:rPr>
          <w:rStyle w:val="fontstyle01"/>
          <w:rFonts w:ascii="Times New Roman" w:hAnsi="Times New Roman" w:cs="Times New Roman"/>
          <w:i/>
          <w:sz w:val="24"/>
          <w:szCs w:val="24"/>
          <w:lang w:eastAsia="zh-CN"/>
        </w:rPr>
        <w:t>N</w:t>
      </w:r>
      <w:r w:rsidRPr="00045084">
        <w:rPr>
          <w:rStyle w:val="fontstyle01"/>
          <w:rFonts w:ascii="Times New Roman" w:hAnsi="Times New Roman" w:cs="Times New Roman"/>
          <w:sz w:val="24"/>
          <w:szCs w:val="24"/>
          <w:lang w:eastAsia="zh-CN"/>
        </w:rPr>
        <w:t>-(2-(2-cyano-4,4-difluoropyrrolidin-1-yl)-2-oxoethyl)quinoline-4-carboxamide</w:t>
      </w:r>
      <w:r w:rsidRPr="00045084">
        <w:rPr>
          <w:rFonts w:ascii="Times New Roman" w:hAnsi="Times New Roman" w:cs="Times New Roman"/>
          <w:color w:val="333333"/>
          <w:sz w:val="24"/>
          <w:szCs w:val="24"/>
          <w:shd w:val="clear" w:color="auto" w:fill="FFFFFF"/>
        </w:rPr>
        <w:t xml:space="preserve"> (</w:t>
      </w:r>
      <w:r w:rsidRPr="00045084">
        <w:rPr>
          <w:rFonts w:ascii="Times New Roman" w:hAnsi="Times New Roman" w:cs="Times New Roman"/>
          <w:b/>
          <w:color w:val="333333"/>
          <w:sz w:val="24"/>
          <w:szCs w:val="24"/>
          <w:shd w:val="clear" w:color="auto" w:fill="FFFFFF"/>
        </w:rPr>
        <w:t>10</w:t>
      </w:r>
      <w:r w:rsidRPr="00045084">
        <w:rPr>
          <w:rFonts w:ascii="Times New Roman" w:hAnsi="Times New Roman" w:cs="Times New Roman"/>
          <w:color w:val="333333"/>
          <w:sz w:val="24"/>
          <w:szCs w:val="24"/>
          <w:shd w:val="clear" w:color="auto" w:fill="FFFFFF"/>
        </w:rPr>
        <w:t>)</w:t>
      </w:r>
      <w:r w:rsidRPr="00045084">
        <w:rPr>
          <w:rFonts w:ascii="Times New Roman" w:hAnsi="Times New Roman" w:cs="Times New Roman"/>
          <w:color w:val="333333"/>
          <w:sz w:val="24"/>
          <w:szCs w:val="24"/>
          <w:shd w:val="clear" w:color="auto" w:fill="FFFFFF"/>
          <w:lang w:eastAsia="zh-CN"/>
        </w:rPr>
        <w:t xml:space="preserve"> (100.00 mg, </w:t>
      </w:r>
      <w:r w:rsidRPr="00045084">
        <w:rPr>
          <w:rFonts w:ascii="Times New Roman" w:hAnsi="Times New Roman" w:cs="Times New Roman"/>
          <w:sz w:val="24"/>
          <w:szCs w:val="24"/>
        </w:rPr>
        <w:t xml:space="preserve">0.18 </w:t>
      </w:r>
      <w:r w:rsidRPr="00045084">
        <w:rPr>
          <w:rFonts w:ascii="Times New Roman" w:hAnsi="Times New Roman" w:cs="Times New Roman"/>
          <w:sz w:val="24"/>
          <w:szCs w:val="24"/>
        </w:rPr>
        <w:lastRenderedPageBreak/>
        <w:t xml:space="preserve">mmol, </w:t>
      </w:r>
      <w:r w:rsidRPr="00045084">
        <w:rPr>
          <w:rFonts w:ascii="Times New Roman" w:hAnsi="Times New Roman" w:cs="Times New Roman"/>
          <w:sz w:val="24"/>
          <w:szCs w:val="24"/>
          <w:lang w:eastAsia="ko-KR"/>
        </w:rPr>
        <w:t>1.00 equiv</w:t>
      </w:r>
      <w:r w:rsidRPr="00045084">
        <w:rPr>
          <w:rFonts w:ascii="Times New Roman" w:hAnsi="Times New Roman" w:cs="Times New Roman"/>
          <w:color w:val="333333"/>
          <w:sz w:val="24"/>
          <w:szCs w:val="24"/>
          <w:shd w:val="clear" w:color="auto" w:fill="FFFFFF"/>
          <w:lang w:eastAsia="zh-CN"/>
        </w:rPr>
        <w:t xml:space="preserve">) was dissolved </w:t>
      </w:r>
      <w:r w:rsidRPr="00045084">
        <w:rPr>
          <w:rFonts w:ascii="Times New Roman" w:hAnsi="Times New Roman" w:cs="Times New Roman"/>
          <w:sz w:val="24"/>
          <w:szCs w:val="24"/>
        </w:rPr>
        <w:t xml:space="preserve">in DMF (2.0 mL) and was added </w:t>
      </w:r>
      <w:r w:rsidRPr="00045084">
        <w:rPr>
          <w:rFonts w:ascii="Times New Roman" w:hAnsi="Times New Roman" w:cs="Times New Roman"/>
          <w:sz w:val="24"/>
          <w:szCs w:val="24"/>
          <w:shd w:val="clear" w:color="auto" w:fill="FFFFFF"/>
        </w:rPr>
        <w:t>HATU (68.00 mg, 0.18 mmol,</w:t>
      </w:r>
      <w:r w:rsidRPr="00045084">
        <w:rPr>
          <w:rFonts w:ascii="Times New Roman" w:hAnsi="Times New Roman" w:cs="Times New Roman"/>
          <w:sz w:val="24"/>
          <w:szCs w:val="24"/>
          <w:lang w:eastAsia="ko-KR"/>
        </w:rPr>
        <w:t xml:space="preserve"> 1.00 equiv</w:t>
      </w:r>
      <w:r w:rsidRPr="00045084">
        <w:rPr>
          <w:rFonts w:ascii="Times New Roman" w:hAnsi="Times New Roman" w:cs="Times New Roman"/>
          <w:sz w:val="24"/>
          <w:szCs w:val="24"/>
          <w:shd w:val="clear" w:color="auto" w:fill="FFFFFF"/>
        </w:rPr>
        <w:t>), DIPEA (46.50 mg, 0.36 mmol,</w:t>
      </w:r>
      <w:r w:rsidRPr="00045084">
        <w:rPr>
          <w:rFonts w:ascii="Times New Roman" w:hAnsi="Times New Roman" w:cs="Times New Roman"/>
          <w:sz w:val="24"/>
          <w:szCs w:val="24"/>
          <w:lang w:eastAsia="ko-KR"/>
        </w:rPr>
        <w:t xml:space="preserve"> 2.00 equiv</w:t>
      </w:r>
      <w:r w:rsidRPr="00045084">
        <w:rPr>
          <w:rFonts w:ascii="Times New Roman" w:hAnsi="Times New Roman" w:cs="Times New Roman"/>
          <w:sz w:val="24"/>
          <w:szCs w:val="24"/>
          <w:shd w:val="clear" w:color="auto" w:fill="FFFFFF"/>
        </w:rPr>
        <w:t>), and</w:t>
      </w:r>
      <w:r w:rsidRPr="00045084">
        <w:rPr>
          <w:rFonts w:ascii="Times New Roman" w:hAnsi="Times New Roman" w:cs="Times New Roman"/>
          <w:sz w:val="24"/>
          <w:szCs w:val="24"/>
        </w:rPr>
        <w:t xml:space="preserve"> 2-(4,7-bis(2-(tert-butoxy)-2-oxoethyl)-1,4,7-triazonan-1-yl)acetic acid (</w:t>
      </w:r>
      <w:r w:rsidR="00934149" w:rsidRPr="00045084">
        <w:rPr>
          <w:rFonts w:ascii="Times New Roman" w:hAnsi="Times New Roman" w:cs="Times New Roman"/>
          <w:sz w:val="24"/>
          <w:szCs w:val="24"/>
        </w:rPr>
        <w:t>75.00</w:t>
      </w:r>
      <w:r w:rsidRPr="00045084">
        <w:rPr>
          <w:rFonts w:ascii="Times New Roman" w:hAnsi="Times New Roman" w:cs="Times New Roman"/>
          <w:sz w:val="24"/>
          <w:szCs w:val="24"/>
        </w:rPr>
        <w:t xml:space="preserve"> </w:t>
      </w:r>
      <w:r w:rsidR="00934149" w:rsidRPr="00045084">
        <w:rPr>
          <w:rFonts w:ascii="Times New Roman" w:hAnsi="Times New Roman" w:cs="Times New Roman"/>
          <w:sz w:val="24"/>
          <w:szCs w:val="24"/>
        </w:rPr>
        <w:t>m</w:t>
      </w:r>
      <w:r w:rsidRPr="00045084">
        <w:rPr>
          <w:rFonts w:ascii="Times New Roman" w:hAnsi="Times New Roman" w:cs="Times New Roman"/>
          <w:sz w:val="24"/>
          <w:szCs w:val="24"/>
        </w:rPr>
        <w:t>g, 0.</w:t>
      </w:r>
      <w:r w:rsidR="00934149" w:rsidRPr="00045084">
        <w:rPr>
          <w:rFonts w:ascii="Times New Roman" w:hAnsi="Times New Roman" w:cs="Times New Roman"/>
          <w:sz w:val="24"/>
          <w:szCs w:val="24"/>
        </w:rPr>
        <w:t>18</w:t>
      </w:r>
      <w:r w:rsidRPr="00045084">
        <w:rPr>
          <w:rFonts w:ascii="Times New Roman" w:hAnsi="Times New Roman" w:cs="Times New Roman"/>
          <w:sz w:val="24"/>
          <w:szCs w:val="24"/>
        </w:rPr>
        <w:t xml:space="preserve"> mmol,</w:t>
      </w:r>
      <w:r w:rsidRPr="00045084">
        <w:rPr>
          <w:rFonts w:ascii="Times New Roman" w:hAnsi="Times New Roman" w:cs="Times New Roman"/>
          <w:sz w:val="24"/>
          <w:szCs w:val="24"/>
          <w:lang w:eastAsia="ko-KR"/>
        </w:rPr>
        <w:t xml:space="preserve"> 1.00 equiv</w:t>
      </w:r>
      <w:r w:rsidRPr="00045084">
        <w:rPr>
          <w:rFonts w:ascii="Times New Roman" w:hAnsi="Times New Roman" w:cs="Times New Roman"/>
          <w:sz w:val="24"/>
          <w:szCs w:val="24"/>
        </w:rPr>
        <w:t xml:space="preserve">) at room temperature. After the reaction mixture was stirring for 20 h, the solvent was concentrated </w:t>
      </w:r>
      <w:r w:rsidRPr="00045084">
        <w:rPr>
          <w:rFonts w:ascii="Times New Roman" w:hAnsi="Times New Roman" w:cs="Times New Roman"/>
          <w:i/>
          <w:sz w:val="24"/>
          <w:szCs w:val="24"/>
        </w:rPr>
        <w:t>in vacuo</w:t>
      </w:r>
      <w:r w:rsidRPr="00045084">
        <w:rPr>
          <w:rFonts w:ascii="Times New Roman" w:hAnsi="Times New Roman" w:cs="Times New Roman"/>
          <w:sz w:val="24"/>
          <w:szCs w:val="24"/>
        </w:rPr>
        <w:t xml:space="preserve">. To the residue was added TFA (5 mL) and stirred for 3 h. The reaction mixture was poured into cool ether, large amount of solid was formed, sent to centrifuge, the solid was dissolved in acetonitrile and water in a ratio of 1:1 (v/v) and purified via reverse-phase C18 column (Sepax GP-C18 5 μm 120A 4.6 </w:t>
      </w:r>
      <w:r w:rsidRPr="00045084">
        <w:rPr>
          <w:rFonts w:ascii="Times New Roman" w:eastAsia="TimesNewRoman" w:hAnsi="Times New Roman" w:cs="Times New Roman"/>
          <w:sz w:val="24"/>
          <w:szCs w:val="24"/>
        </w:rPr>
        <w:t xml:space="preserve">× </w:t>
      </w:r>
      <w:r w:rsidRPr="00045084">
        <w:rPr>
          <w:rFonts w:ascii="Times New Roman" w:hAnsi="Times New Roman" w:cs="Times New Roman"/>
          <w:sz w:val="24"/>
          <w:szCs w:val="24"/>
        </w:rPr>
        <w:t>250 mm) to afford the title compound as yellow oil (</w:t>
      </w:r>
      <w:r w:rsidR="00934149" w:rsidRPr="00045084">
        <w:rPr>
          <w:rFonts w:ascii="Times New Roman" w:hAnsi="Times New Roman" w:cs="Times New Roman"/>
          <w:sz w:val="24"/>
          <w:szCs w:val="24"/>
        </w:rPr>
        <w:t>63</w:t>
      </w:r>
      <w:r w:rsidR="000873D6" w:rsidRPr="00045084">
        <w:rPr>
          <w:rFonts w:ascii="Times New Roman" w:hAnsi="Times New Roman" w:cs="Times New Roman"/>
          <w:sz w:val="24"/>
          <w:szCs w:val="24"/>
        </w:rPr>
        <w:t>.0</w:t>
      </w:r>
      <w:r w:rsidRPr="00045084">
        <w:rPr>
          <w:rFonts w:ascii="Times New Roman" w:hAnsi="Times New Roman" w:cs="Times New Roman"/>
          <w:sz w:val="24"/>
          <w:szCs w:val="24"/>
        </w:rPr>
        <w:t xml:space="preserve"> mg, </w:t>
      </w:r>
      <w:r w:rsidR="000873D6" w:rsidRPr="00045084">
        <w:rPr>
          <w:rFonts w:ascii="Times New Roman" w:hAnsi="Times New Roman" w:cs="Times New Roman"/>
          <w:sz w:val="24"/>
          <w:szCs w:val="24"/>
        </w:rPr>
        <w:t>86.1</w:t>
      </w:r>
      <w:r w:rsidRPr="00045084">
        <w:rPr>
          <w:rFonts w:ascii="Times New Roman" w:hAnsi="Times New Roman" w:cs="Times New Roman"/>
          <w:sz w:val="24"/>
          <w:szCs w:val="24"/>
        </w:rPr>
        <w:t xml:space="preserve"> </w:t>
      </w:r>
      <w:r w:rsidR="000873D6" w:rsidRPr="00045084">
        <w:rPr>
          <w:rFonts w:ascii="Times New Roman" w:hAnsi="Times New Roman" w:cs="Times New Roman"/>
          <w:sz w:val="24"/>
          <w:szCs w:val="24"/>
        </w:rPr>
        <w:t>μ</w:t>
      </w:r>
      <w:r w:rsidRPr="00045084">
        <w:rPr>
          <w:rFonts w:ascii="Times New Roman" w:hAnsi="Times New Roman" w:cs="Times New Roman"/>
          <w:sz w:val="24"/>
          <w:szCs w:val="24"/>
        </w:rPr>
        <w:t xml:space="preserve">mol, </w:t>
      </w:r>
      <w:r w:rsidR="00934149" w:rsidRPr="00045084">
        <w:rPr>
          <w:rFonts w:ascii="Times New Roman" w:hAnsi="Times New Roman" w:cs="Times New Roman"/>
          <w:sz w:val="24"/>
          <w:szCs w:val="24"/>
        </w:rPr>
        <w:t>48</w:t>
      </w:r>
      <w:r w:rsidRPr="00045084">
        <w:rPr>
          <w:rFonts w:ascii="Times New Roman" w:hAnsi="Times New Roman" w:cs="Times New Roman"/>
          <w:sz w:val="24"/>
          <w:szCs w:val="24"/>
        </w:rPr>
        <w:t xml:space="preserve">% yield). MS (ESI-TOF) (m/z): calcd for </w:t>
      </w:r>
      <w:r w:rsidR="00934149" w:rsidRPr="00045084">
        <w:rPr>
          <w:rFonts w:ascii="Times New Roman" w:eastAsia="Times New Roman" w:hAnsi="Times New Roman" w:cs="Times New Roman"/>
          <w:color w:val="000000"/>
          <w:sz w:val="24"/>
          <w:szCs w:val="24"/>
          <w:lang w:eastAsia="zh-CN"/>
        </w:rPr>
        <w:t>C</w:t>
      </w:r>
      <w:r w:rsidR="00934149" w:rsidRPr="00045084">
        <w:rPr>
          <w:rFonts w:ascii="Times New Roman" w:eastAsia="Times New Roman" w:hAnsi="Times New Roman" w:cs="Times New Roman"/>
          <w:color w:val="000000"/>
          <w:sz w:val="24"/>
          <w:szCs w:val="24"/>
          <w:vertAlign w:val="subscript"/>
          <w:lang w:eastAsia="zh-CN"/>
        </w:rPr>
        <w:t>33</w:t>
      </w:r>
      <w:r w:rsidR="00934149" w:rsidRPr="00045084">
        <w:rPr>
          <w:rFonts w:ascii="Times New Roman" w:eastAsia="Times New Roman" w:hAnsi="Times New Roman" w:cs="Times New Roman"/>
          <w:color w:val="000000"/>
          <w:sz w:val="24"/>
          <w:szCs w:val="24"/>
          <w:lang w:eastAsia="zh-CN"/>
        </w:rPr>
        <w:t>H</w:t>
      </w:r>
      <w:r w:rsidR="00934149" w:rsidRPr="00045084">
        <w:rPr>
          <w:rFonts w:ascii="Times New Roman" w:eastAsia="Times New Roman" w:hAnsi="Times New Roman" w:cs="Times New Roman"/>
          <w:color w:val="000000"/>
          <w:sz w:val="24"/>
          <w:szCs w:val="24"/>
          <w:vertAlign w:val="subscript"/>
          <w:lang w:eastAsia="zh-CN"/>
        </w:rPr>
        <w:t>43</w:t>
      </w:r>
      <w:r w:rsidR="00934149" w:rsidRPr="00045084">
        <w:rPr>
          <w:rFonts w:ascii="Times New Roman" w:eastAsia="Times New Roman" w:hAnsi="Times New Roman" w:cs="Times New Roman"/>
          <w:color w:val="000000"/>
          <w:sz w:val="24"/>
          <w:szCs w:val="24"/>
          <w:lang w:eastAsia="zh-CN"/>
        </w:rPr>
        <w:t>F</w:t>
      </w:r>
      <w:r w:rsidR="00934149" w:rsidRPr="00045084">
        <w:rPr>
          <w:rFonts w:ascii="Times New Roman" w:eastAsia="Times New Roman" w:hAnsi="Times New Roman" w:cs="Times New Roman"/>
          <w:color w:val="000000"/>
          <w:sz w:val="24"/>
          <w:szCs w:val="24"/>
          <w:vertAlign w:val="subscript"/>
          <w:lang w:eastAsia="zh-CN"/>
        </w:rPr>
        <w:t>2</w:t>
      </w:r>
      <w:r w:rsidR="00934149" w:rsidRPr="00045084">
        <w:rPr>
          <w:rFonts w:ascii="Times New Roman" w:eastAsia="Times New Roman" w:hAnsi="Times New Roman" w:cs="Times New Roman"/>
          <w:color w:val="000000"/>
          <w:sz w:val="24"/>
          <w:szCs w:val="24"/>
          <w:lang w:eastAsia="zh-CN"/>
        </w:rPr>
        <w:t>N</w:t>
      </w:r>
      <w:r w:rsidR="00934149" w:rsidRPr="00045084">
        <w:rPr>
          <w:rFonts w:ascii="Times New Roman" w:eastAsia="Times New Roman" w:hAnsi="Times New Roman" w:cs="Times New Roman"/>
          <w:color w:val="000000"/>
          <w:sz w:val="24"/>
          <w:szCs w:val="24"/>
          <w:vertAlign w:val="subscript"/>
          <w:lang w:eastAsia="zh-CN"/>
        </w:rPr>
        <w:t>8</w:t>
      </w:r>
      <w:r w:rsidR="00934149" w:rsidRPr="00045084">
        <w:rPr>
          <w:rFonts w:ascii="Times New Roman" w:eastAsia="Times New Roman" w:hAnsi="Times New Roman" w:cs="Times New Roman"/>
          <w:color w:val="000000"/>
          <w:sz w:val="24"/>
          <w:szCs w:val="24"/>
          <w:lang w:eastAsia="zh-CN"/>
        </w:rPr>
        <w:t>O</w:t>
      </w:r>
      <w:r w:rsidR="00934149" w:rsidRPr="00045084">
        <w:rPr>
          <w:rFonts w:ascii="Times New Roman" w:eastAsia="Times New Roman" w:hAnsi="Times New Roman" w:cs="Times New Roman"/>
          <w:color w:val="000000"/>
          <w:sz w:val="24"/>
          <w:szCs w:val="24"/>
          <w:vertAlign w:val="subscript"/>
          <w:lang w:eastAsia="zh-CN"/>
        </w:rPr>
        <w:t>9</w:t>
      </w:r>
      <w:r w:rsidRPr="00045084">
        <w:rPr>
          <w:rFonts w:ascii="Times New Roman" w:eastAsia="Times New Roman" w:hAnsi="Times New Roman" w:cs="Times New Roman"/>
          <w:color w:val="000000"/>
          <w:sz w:val="24"/>
          <w:szCs w:val="24"/>
          <w:lang w:eastAsia="zh-CN"/>
        </w:rPr>
        <w:t xml:space="preserve"> </w:t>
      </w:r>
      <w:r w:rsidRPr="00045084">
        <w:rPr>
          <w:rFonts w:ascii="Times New Roman" w:hAnsi="Times New Roman" w:cs="Times New Roman"/>
          <w:sz w:val="24"/>
          <w:szCs w:val="24"/>
        </w:rPr>
        <w:t>([M + H]</w:t>
      </w:r>
      <w:r w:rsidRPr="00045084">
        <w:rPr>
          <w:rFonts w:ascii="Times New Roman" w:hAnsi="Times New Roman" w:cs="Times New Roman"/>
          <w:sz w:val="24"/>
          <w:szCs w:val="24"/>
          <w:vertAlign w:val="superscript"/>
        </w:rPr>
        <w:t>+</w:t>
      </w:r>
      <w:r w:rsidRPr="00045084">
        <w:rPr>
          <w:rFonts w:ascii="Times New Roman" w:hAnsi="Times New Roman" w:cs="Times New Roman"/>
          <w:sz w:val="24"/>
          <w:szCs w:val="24"/>
        </w:rPr>
        <w:t>), 733.3, found, 733.</w:t>
      </w:r>
      <w:r w:rsidR="00934149" w:rsidRPr="00045084">
        <w:rPr>
          <w:rFonts w:ascii="Times New Roman" w:hAnsi="Times New Roman" w:cs="Times New Roman"/>
          <w:sz w:val="24"/>
          <w:szCs w:val="24"/>
        </w:rPr>
        <w:t>4</w:t>
      </w:r>
      <w:r w:rsidRPr="00045084">
        <w:rPr>
          <w:rFonts w:ascii="Times New Roman" w:hAnsi="Times New Roman" w:cs="Times New Roman"/>
          <w:sz w:val="24"/>
          <w:szCs w:val="24"/>
        </w:rPr>
        <w:t>.</w:t>
      </w:r>
    </w:p>
    <w:p w14:paraId="5C827F9B" w14:textId="1CAF56A8" w:rsidR="000873D6" w:rsidRPr="00045084" w:rsidRDefault="000873D6"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object w:dxaOrig="5662" w:dyaOrig="2335" w14:anchorId="6750CCF4">
          <v:shape id="_x0000_i1037" type="#_x0000_t75" style="width:283pt;height:116.55pt" o:ole="">
            <v:imagedata r:id="rId31" o:title=""/>
          </v:shape>
          <o:OLEObject Type="Embed" ProgID="ChemDraw.Document.6.0" ShapeID="_x0000_i1037" DrawAspect="Content" ObjectID="_1675597388" r:id="rId32"/>
        </w:object>
      </w:r>
    </w:p>
    <w:p w14:paraId="768C254F" w14:textId="6B70FDA8" w:rsidR="009A1EF0" w:rsidRDefault="000873D6" w:rsidP="00EC428B">
      <w:pPr>
        <w:pStyle w:val="3"/>
        <w:spacing w:line="240" w:lineRule="auto"/>
        <w:rPr>
          <w:rFonts w:ascii="Times New Roman" w:hAnsi="Times New Roman" w:cs="Times New Roman"/>
          <w:color w:val="000000"/>
          <w:sz w:val="24"/>
          <w:szCs w:val="24"/>
          <w:lang w:eastAsia="zh-CN"/>
        </w:rPr>
      </w:pPr>
      <w:bookmarkStart w:id="28" w:name="_Toc63343930"/>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F-P-FAPI</w:t>
      </w:r>
      <w:r w:rsidRPr="00045084">
        <w:rPr>
          <w:rStyle w:val="fontstyle01"/>
          <w:rFonts w:ascii="Times New Roman" w:hAnsi="Times New Roman" w:cs="Times New Roman"/>
          <w:sz w:val="24"/>
          <w:szCs w:val="24"/>
        </w:rPr>
        <w:t xml:space="preserve"> </w:t>
      </w:r>
      <w:r w:rsidRPr="003606FB">
        <w:rPr>
          <w:rStyle w:val="fontstyle01"/>
          <w:rFonts w:ascii="Times New Roman" w:hAnsi="Times New Roman" w:cs="Times New Roman"/>
          <w:b w:val="0"/>
          <w:bCs w:val="0"/>
          <w:sz w:val="24"/>
          <w:szCs w:val="24"/>
        </w:rPr>
        <w:t>were obtained following the previous method.</w:t>
      </w:r>
      <w:r w:rsidRPr="003606FB">
        <w:rPr>
          <w:rFonts w:ascii="Times New Roman" w:hAnsi="Times New Roman" w:cs="Times New Roman"/>
          <w:b w:val="0"/>
          <w:bCs w:val="0"/>
          <w:sz w:val="24"/>
          <w:szCs w:val="24"/>
        </w:rPr>
        <w:t xml:space="preserve"> HRMS (ESI-TOF) (m/z): calcd for </w:t>
      </w:r>
      <w:r w:rsidRPr="003606FB">
        <w:rPr>
          <w:rFonts w:ascii="Times New Roman" w:eastAsia="Times New Roman" w:hAnsi="Times New Roman" w:cs="Times New Roman"/>
          <w:b w:val="0"/>
          <w:bCs w:val="0"/>
          <w:color w:val="000000"/>
          <w:sz w:val="24"/>
          <w:szCs w:val="24"/>
          <w:lang w:eastAsia="zh-CN"/>
        </w:rPr>
        <w:t>C</w:t>
      </w:r>
      <w:r w:rsidRPr="003606FB">
        <w:rPr>
          <w:rFonts w:ascii="Times New Roman" w:eastAsia="Times New Roman" w:hAnsi="Times New Roman" w:cs="Times New Roman"/>
          <w:b w:val="0"/>
          <w:bCs w:val="0"/>
          <w:color w:val="000000"/>
          <w:sz w:val="24"/>
          <w:szCs w:val="24"/>
          <w:vertAlign w:val="subscript"/>
          <w:lang w:eastAsia="zh-CN"/>
        </w:rPr>
        <w:t>33</w:t>
      </w:r>
      <w:r w:rsidRPr="003606FB">
        <w:rPr>
          <w:rFonts w:ascii="Times New Roman" w:eastAsia="Times New Roman" w:hAnsi="Times New Roman" w:cs="Times New Roman"/>
          <w:b w:val="0"/>
          <w:bCs w:val="0"/>
          <w:color w:val="000000"/>
          <w:sz w:val="24"/>
          <w:szCs w:val="24"/>
          <w:lang w:eastAsia="zh-CN"/>
        </w:rPr>
        <w:t>H</w:t>
      </w:r>
      <w:r w:rsidRPr="003606FB">
        <w:rPr>
          <w:rFonts w:ascii="Times New Roman" w:eastAsia="Times New Roman" w:hAnsi="Times New Roman" w:cs="Times New Roman"/>
          <w:b w:val="0"/>
          <w:bCs w:val="0"/>
          <w:color w:val="000000"/>
          <w:sz w:val="24"/>
          <w:szCs w:val="24"/>
          <w:vertAlign w:val="subscript"/>
          <w:lang w:eastAsia="zh-CN"/>
        </w:rPr>
        <w:t>41</w:t>
      </w:r>
      <w:r w:rsidRPr="003606FB">
        <w:rPr>
          <w:rFonts w:ascii="Times New Roman" w:eastAsia="Times New Roman" w:hAnsi="Times New Roman" w:cs="Times New Roman"/>
          <w:b w:val="0"/>
          <w:bCs w:val="0"/>
          <w:color w:val="000000"/>
          <w:sz w:val="24"/>
          <w:szCs w:val="24"/>
          <w:lang w:eastAsia="zh-CN"/>
        </w:rPr>
        <w:t>AlF</w:t>
      </w:r>
      <w:r w:rsidRPr="003606FB">
        <w:rPr>
          <w:rFonts w:ascii="Times New Roman" w:eastAsia="Times New Roman" w:hAnsi="Times New Roman" w:cs="Times New Roman"/>
          <w:b w:val="0"/>
          <w:bCs w:val="0"/>
          <w:color w:val="000000"/>
          <w:sz w:val="24"/>
          <w:szCs w:val="24"/>
          <w:vertAlign w:val="subscript"/>
          <w:lang w:eastAsia="zh-CN"/>
        </w:rPr>
        <w:t>3</w:t>
      </w:r>
      <w:r w:rsidRPr="003606FB">
        <w:rPr>
          <w:rFonts w:ascii="Times New Roman" w:eastAsia="Times New Roman" w:hAnsi="Times New Roman" w:cs="Times New Roman"/>
          <w:b w:val="0"/>
          <w:bCs w:val="0"/>
          <w:color w:val="000000"/>
          <w:sz w:val="24"/>
          <w:szCs w:val="24"/>
          <w:lang w:eastAsia="zh-CN"/>
        </w:rPr>
        <w:t>N</w:t>
      </w:r>
      <w:r w:rsidRPr="003606FB">
        <w:rPr>
          <w:rFonts w:ascii="Times New Roman" w:eastAsia="Times New Roman" w:hAnsi="Times New Roman" w:cs="Times New Roman"/>
          <w:b w:val="0"/>
          <w:bCs w:val="0"/>
          <w:color w:val="000000"/>
          <w:sz w:val="24"/>
          <w:szCs w:val="24"/>
          <w:vertAlign w:val="subscript"/>
          <w:lang w:eastAsia="zh-CN"/>
        </w:rPr>
        <w:t>8</w:t>
      </w:r>
      <w:r w:rsidRPr="003606FB">
        <w:rPr>
          <w:rFonts w:ascii="Times New Roman" w:eastAsia="Times New Roman" w:hAnsi="Times New Roman" w:cs="Times New Roman"/>
          <w:b w:val="0"/>
          <w:bCs w:val="0"/>
          <w:color w:val="000000"/>
          <w:sz w:val="24"/>
          <w:szCs w:val="24"/>
          <w:lang w:eastAsia="zh-CN"/>
        </w:rPr>
        <w:t>O</w:t>
      </w:r>
      <w:r w:rsidRPr="003606FB">
        <w:rPr>
          <w:rFonts w:ascii="Times New Roman" w:eastAsia="Times New Roman" w:hAnsi="Times New Roman" w:cs="Times New Roman"/>
          <w:b w:val="0"/>
          <w:bCs w:val="0"/>
          <w:color w:val="000000"/>
          <w:sz w:val="24"/>
          <w:szCs w:val="24"/>
          <w:vertAlign w:val="subscript"/>
          <w:lang w:eastAsia="zh-CN"/>
        </w:rPr>
        <w:t>9</w:t>
      </w:r>
      <w:r w:rsidRPr="003606FB">
        <w:rPr>
          <w:rFonts w:ascii="Times New Roman" w:eastAsia="Times New Roman" w:hAnsi="Times New Roman" w:cs="Times New Roman"/>
          <w:b w:val="0"/>
          <w:bCs w:val="0"/>
          <w:color w:val="000000"/>
          <w:sz w:val="24"/>
          <w:szCs w:val="24"/>
          <w:lang w:eastAsia="zh-CN"/>
        </w:rPr>
        <w:t xml:space="preserve"> </w:t>
      </w:r>
      <w:r w:rsidRPr="003606FB">
        <w:rPr>
          <w:rFonts w:ascii="Times New Roman" w:hAnsi="Times New Roman" w:cs="Times New Roman"/>
          <w:b w:val="0"/>
          <w:bCs w:val="0"/>
          <w:sz w:val="24"/>
          <w:szCs w:val="24"/>
        </w:rPr>
        <w:t>([M + H]</w:t>
      </w:r>
      <w:r w:rsidRPr="003606FB">
        <w:rPr>
          <w:rFonts w:ascii="Times New Roman" w:hAnsi="Times New Roman" w:cs="Times New Roman"/>
          <w:b w:val="0"/>
          <w:bCs w:val="0"/>
          <w:sz w:val="24"/>
          <w:szCs w:val="24"/>
          <w:vertAlign w:val="superscript"/>
        </w:rPr>
        <w:t>+</w:t>
      </w:r>
      <w:r w:rsidRPr="003606FB">
        <w:rPr>
          <w:rFonts w:ascii="Times New Roman" w:hAnsi="Times New Roman" w:cs="Times New Roman"/>
          <w:b w:val="0"/>
          <w:bCs w:val="0"/>
          <w:sz w:val="24"/>
          <w:szCs w:val="24"/>
        </w:rPr>
        <w:t>), 777.2759, found, 777.2746.</w:t>
      </w:r>
      <w:bookmarkEnd w:id="28"/>
    </w:p>
    <w:p w14:paraId="68BFF9E9" w14:textId="00B2A871" w:rsidR="00045084" w:rsidRPr="00445B00" w:rsidRDefault="00A74FBC" w:rsidP="00EC428B">
      <w:pPr>
        <w:pStyle w:val="2"/>
        <w:spacing w:line="240" w:lineRule="auto"/>
        <w:rPr>
          <w:rFonts w:ascii="Times New Roman" w:hAnsi="Times New Roman" w:cs="Times New Roman"/>
          <w:b w:val="0"/>
          <w:color w:val="000000"/>
          <w:sz w:val="24"/>
          <w:szCs w:val="24"/>
          <w:lang w:eastAsia="zh-CN"/>
        </w:rPr>
      </w:pPr>
      <w:bookmarkStart w:id="29" w:name="_Toc63343931"/>
      <w:r w:rsidRPr="00445B00">
        <w:rPr>
          <w:rFonts w:ascii="Times New Roman" w:hAnsi="Times New Roman" w:cs="Times New Roman"/>
          <w:color w:val="000000"/>
          <w:sz w:val="24"/>
          <w:szCs w:val="24"/>
          <w:lang w:eastAsia="zh-CN"/>
        </w:rPr>
        <w:t xml:space="preserve">Quality </w:t>
      </w:r>
      <w:r w:rsidRPr="00445B00">
        <w:rPr>
          <w:rFonts w:ascii="Times New Roman" w:hAnsi="Times New Roman" w:cs="Times New Roman" w:hint="eastAsia"/>
          <w:color w:val="000000"/>
          <w:sz w:val="24"/>
          <w:szCs w:val="24"/>
          <w:lang w:eastAsia="zh-CN"/>
        </w:rPr>
        <w:t>Control</w:t>
      </w:r>
      <w:bookmarkEnd w:id="29"/>
    </w:p>
    <w:p w14:paraId="60F4A68E" w14:textId="0D64EAF9" w:rsidR="00445B00" w:rsidRPr="00EC428B" w:rsidRDefault="00445B00" w:rsidP="00EC428B">
      <w:pPr>
        <w:spacing w:after="0" w:line="240" w:lineRule="auto"/>
        <w:jc w:val="both"/>
        <w:rPr>
          <w:rFonts w:ascii="Times New Roman" w:hAnsi="Times New Roman" w:cs="Times New Roman"/>
          <w:b/>
          <w:bCs/>
          <w:iCs/>
          <w:color w:val="000000"/>
          <w:sz w:val="24"/>
          <w:szCs w:val="24"/>
          <w:lang w:eastAsia="zh-CN"/>
        </w:rPr>
      </w:pPr>
      <w:r w:rsidRPr="00EC428B">
        <w:rPr>
          <w:rStyle w:val="fontstyle01"/>
          <w:rFonts w:ascii="Times New Roman" w:hAnsi="Times New Roman" w:cs="Times New Roman"/>
          <w:b/>
          <w:bCs/>
          <w:iCs/>
          <w:sz w:val="24"/>
          <w:szCs w:val="24"/>
        </w:rPr>
        <w:t>High pressure liquid chromatography (HPLC) method used for the identification,</w:t>
      </w:r>
      <w:r w:rsidRPr="00EC428B">
        <w:rPr>
          <w:rFonts w:ascii="Times New Roman" w:hAnsi="Times New Roman" w:cs="Times New Roman"/>
          <w:b/>
          <w:bCs/>
          <w:iCs/>
          <w:color w:val="131413"/>
          <w:sz w:val="24"/>
          <w:szCs w:val="24"/>
        </w:rPr>
        <w:t xml:space="preserve"> </w:t>
      </w:r>
      <w:r w:rsidRPr="00EC428B">
        <w:rPr>
          <w:rStyle w:val="fontstyle01"/>
          <w:rFonts w:ascii="Times New Roman" w:hAnsi="Times New Roman" w:cs="Times New Roman"/>
          <w:b/>
          <w:bCs/>
          <w:iCs/>
          <w:sz w:val="24"/>
          <w:szCs w:val="24"/>
        </w:rPr>
        <w:t>radiochemical purity and chemicals in the drug product</w:t>
      </w:r>
    </w:p>
    <w:p w14:paraId="12C4EA1D" w14:textId="1E40ED3A" w:rsidR="00A74FBC" w:rsidRPr="00BF36EE" w:rsidRDefault="00A74FBC" w:rsidP="00EC428B">
      <w:pPr>
        <w:spacing w:line="240" w:lineRule="auto"/>
        <w:jc w:val="both"/>
        <w:rPr>
          <w:rFonts w:ascii="Times New Roman" w:hAnsi="Times New Roman" w:cs="Times New Roman"/>
          <w:sz w:val="24"/>
          <w:szCs w:val="24"/>
        </w:rPr>
      </w:pPr>
      <w:r w:rsidRPr="00BF36EE">
        <w:rPr>
          <w:rFonts w:ascii="Times New Roman" w:hAnsi="Times New Roman" w:cs="Times New Roman"/>
          <w:sz w:val="24"/>
          <w:szCs w:val="24"/>
        </w:rPr>
        <w:t xml:space="preserve">Analytical HPLC was performed using a LC-20AD HPLC system (Shimadzu, Japan) </w:t>
      </w:r>
      <w:r w:rsidRPr="00BF36EE">
        <w:rPr>
          <w:rFonts w:ascii="Times New Roman" w:hAnsi="Times New Roman" w:cs="Times New Roman"/>
          <w:color w:val="131413"/>
          <w:sz w:val="24"/>
          <w:szCs w:val="24"/>
        </w:rPr>
        <w:t xml:space="preserve">coupled in series to a DAD-UV detector (254 nm) (Shimadzu, Japan) and </w:t>
      </w:r>
      <w:r w:rsidRPr="00BF36EE">
        <w:rPr>
          <w:rFonts w:ascii="Times New Roman" w:hAnsi="Times New Roman" w:cs="Times New Roman"/>
          <w:sz w:val="24"/>
          <w:szCs w:val="24"/>
        </w:rPr>
        <w:t>a B-FC-3200 high energy PMT detector (Bioscan. Inc, Washington DC, USA) was used.</w:t>
      </w:r>
      <w:r w:rsidR="00445B00" w:rsidRPr="00BF36EE">
        <w:rPr>
          <w:rFonts w:ascii="Times New Roman" w:hAnsi="Times New Roman" w:cs="Times New Roman"/>
          <w:sz w:val="24"/>
          <w:szCs w:val="24"/>
        </w:rPr>
        <w:t xml:space="preserve"> The system was </w:t>
      </w:r>
      <w:r w:rsidRPr="00BF36EE">
        <w:rPr>
          <w:rFonts w:ascii="Times New Roman" w:hAnsi="Times New Roman" w:cs="Times New Roman"/>
          <w:sz w:val="24"/>
          <w:szCs w:val="24"/>
        </w:rPr>
        <w:t xml:space="preserve">equipped with a ZORBAX Eclipse XDB-C18 analytic column (4.6 × 150 mm, 5 μm; Agilent Technologies, USA) using the </w:t>
      </w:r>
      <w:bookmarkStart w:id="30" w:name="OLE_LINK163"/>
      <w:bookmarkStart w:id="31" w:name="OLE_LINK164"/>
      <w:r w:rsidRPr="00BF36EE">
        <w:rPr>
          <w:rFonts w:ascii="Times New Roman" w:hAnsi="Times New Roman" w:cs="Times New Roman"/>
          <w:sz w:val="24"/>
          <w:szCs w:val="24"/>
        </w:rPr>
        <w:t>flow rate of 1 mL/min</w:t>
      </w:r>
      <w:bookmarkEnd w:id="30"/>
      <w:bookmarkEnd w:id="31"/>
      <w:r w:rsidRPr="00BF36EE">
        <w:rPr>
          <w:rFonts w:ascii="Times New Roman" w:hAnsi="Times New Roman" w:cs="Times New Roman"/>
          <w:sz w:val="24"/>
          <w:szCs w:val="24"/>
        </w:rPr>
        <w:t xml:space="preserve">. The gradient program started from </w:t>
      </w:r>
      <w:r w:rsidR="00445B00" w:rsidRPr="00BF36EE">
        <w:rPr>
          <w:rFonts w:ascii="Times New Roman" w:hAnsi="Times New Roman" w:cs="Times New Roman"/>
          <w:sz w:val="24"/>
          <w:szCs w:val="24"/>
        </w:rPr>
        <w:t>90</w:t>
      </w:r>
      <w:r w:rsidRPr="00BF36EE">
        <w:rPr>
          <w:rFonts w:ascii="Times New Roman" w:hAnsi="Times New Roman" w:cs="Times New Roman"/>
          <w:sz w:val="24"/>
          <w:szCs w:val="24"/>
        </w:rPr>
        <w:t xml:space="preserve">% solvent A (0.1% TFA in water): </w:t>
      </w:r>
      <w:r w:rsidR="00445B00" w:rsidRPr="00BF36EE">
        <w:rPr>
          <w:rFonts w:ascii="Times New Roman" w:hAnsi="Times New Roman" w:cs="Times New Roman"/>
          <w:sz w:val="24"/>
          <w:szCs w:val="24"/>
        </w:rPr>
        <w:t>10</w:t>
      </w:r>
      <w:r w:rsidRPr="00BF36EE">
        <w:rPr>
          <w:rFonts w:ascii="Times New Roman" w:hAnsi="Times New Roman" w:cs="Times New Roman"/>
          <w:sz w:val="24"/>
          <w:szCs w:val="24"/>
        </w:rPr>
        <w:t xml:space="preserve">% solvent B (0.1% TFA in MeCN) ramped to </w:t>
      </w:r>
      <w:r w:rsidR="00445B00" w:rsidRPr="00BF36EE">
        <w:rPr>
          <w:rFonts w:ascii="Times New Roman" w:hAnsi="Times New Roman" w:cs="Times New Roman"/>
          <w:sz w:val="24"/>
          <w:szCs w:val="24"/>
        </w:rPr>
        <w:t>2</w:t>
      </w:r>
      <w:r w:rsidRPr="00BF36EE">
        <w:rPr>
          <w:rFonts w:ascii="Times New Roman" w:hAnsi="Times New Roman" w:cs="Times New Roman"/>
          <w:sz w:val="24"/>
          <w:szCs w:val="24"/>
        </w:rPr>
        <w:t xml:space="preserve">0% solvent A: </w:t>
      </w:r>
      <w:r w:rsidR="00445B00" w:rsidRPr="00BF36EE">
        <w:rPr>
          <w:rFonts w:ascii="Times New Roman" w:hAnsi="Times New Roman" w:cs="Times New Roman"/>
          <w:sz w:val="24"/>
          <w:szCs w:val="24"/>
        </w:rPr>
        <w:t>8</w:t>
      </w:r>
      <w:r w:rsidRPr="00BF36EE">
        <w:rPr>
          <w:rFonts w:ascii="Times New Roman" w:hAnsi="Times New Roman" w:cs="Times New Roman"/>
          <w:sz w:val="24"/>
          <w:szCs w:val="24"/>
        </w:rPr>
        <w:t xml:space="preserve">0% solvent B at </w:t>
      </w:r>
      <w:r w:rsidR="00445B00" w:rsidRPr="00BF36EE">
        <w:rPr>
          <w:rFonts w:ascii="Times New Roman" w:hAnsi="Times New Roman" w:cs="Times New Roman"/>
          <w:sz w:val="24"/>
          <w:szCs w:val="24"/>
        </w:rPr>
        <w:t>10</w:t>
      </w:r>
      <w:r w:rsidRPr="00BF36EE">
        <w:rPr>
          <w:rFonts w:ascii="Times New Roman" w:hAnsi="Times New Roman" w:cs="Times New Roman"/>
          <w:sz w:val="24"/>
          <w:szCs w:val="24"/>
        </w:rPr>
        <w:t xml:space="preserve"> min, and </w:t>
      </w:r>
      <w:bookmarkStart w:id="32" w:name="OLE_LINK158"/>
      <w:bookmarkStart w:id="33" w:name="OLE_LINK159"/>
      <w:r w:rsidRPr="00BF36EE">
        <w:rPr>
          <w:rFonts w:ascii="Times New Roman" w:hAnsi="Times New Roman" w:cs="Times New Roman"/>
          <w:sz w:val="24"/>
          <w:szCs w:val="24"/>
        </w:rPr>
        <w:t xml:space="preserve">ramped to </w:t>
      </w:r>
      <w:bookmarkStart w:id="34" w:name="OLE_LINK156"/>
      <w:bookmarkStart w:id="35" w:name="OLE_LINK157"/>
      <w:r w:rsidRPr="00BF36EE">
        <w:rPr>
          <w:rFonts w:ascii="Times New Roman" w:hAnsi="Times New Roman" w:cs="Times New Roman"/>
          <w:sz w:val="24"/>
          <w:szCs w:val="24"/>
        </w:rPr>
        <w:t>20% solvent A: 80% solvent B</w:t>
      </w:r>
      <w:bookmarkEnd w:id="34"/>
      <w:bookmarkEnd w:id="35"/>
      <w:r w:rsidRPr="00BF36EE">
        <w:rPr>
          <w:rFonts w:ascii="Times New Roman" w:hAnsi="Times New Roman" w:cs="Times New Roman"/>
          <w:sz w:val="24"/>
          <w:szCs w:val="24"/>
        </w:rPr>
        <w:t xml:space="preserve"> at </w:t>
      </w:r>
      <w:r w:rsidR="00445B00" w:rsidRPr="00BF36EE">
        <w:rPr>
          <w:rFonts w:ascii="Times New Roman" w:hAnsi="Times New Roman" w:cs="Times New Roman"/>
          <w:sz w:val="24"/>
          <w:szCs w:val="24"/>
        </w:rPr>
        <w:t>15</w:t>
      </w:r>
      <w:r w:rsidRPr="00BF36EE">
        <w:rPr>
          <w:rFonts w:ascii="Times New Roman" w:hAnsi="Times New Roman" w:cs="Times New Roman"/>
          <w:sz w:val="24"/>
          <w:szCs w:val="24"/>
        </w:rPr>
        <w:t xml:space="preserve"> min</w:t>
      </w:r>
      <w:bookmarkEnd w:id="32"/>
      <w:bookmarkEnd w:id="33"/>
      <w:r w:rsidRPr="00BF36EE">
        <w:rPr>
          <w:rFonts w:ascii="Times New Roman" w:hAnsi="Times New Roman" w:cs="Times New Roman"/>
          <w:sz w:val="24"/>
          <w:szCs w:val="24"/>
        </w:rPr>
        <w:t xml:space="preserve">. </w:t>
      </w:r>
    </w:p>
    <w:p w14:paraId="3BD981AB" w14:textId="0D4BF227" w:rsidR="004A3D7C" w:rsidRPr="004A3D7C" w:rsidRDefault="004A3D7C" w:rsidP="00EC428B">
      <w:pPr>
        <w:pStyle w:val="3"/>
        <w:spacing w:line="240" w:lineRule="auto"/>
        <w:rPr>
          <w:rFonts w:ascii="Times New Roman" w:hAnsi="Times New Roman" w:cs="Times New Roman"/>
          <w:sz w:val="24"/>
          <w:szCs w:val="24"/>
        </w:rPr>
      </w:pPr>
      <w:bookmarkStart w:id="36" w:name="_Toc63343932"/>
      <w:r w:rsidRPr="00EC428B">
        <w:rPr>
          <w:rStyle w:val="fontstyle01"/>
          <w:rFonts w:ascii="Times New Roman" w:hAnsi="Times New Roman" w:cs="Times New Roman"/>
          <w:iCs/>
          <w:sz w:val="24"/>
          <w:szCs w:val="24"/>
        </w:rPr>
        <w:t>pH</w:t>
      </w:r>
      <w:r w:rsidRPr="004A3D7C">
        <w:rPr>
          <w:rFonts w:ascii="Times New Roman" w:hAnsi="Times New Roman" w:cs="Times New Roman"/>
          <w:color w:val="131413"/>
          <w:sz w:val="24"/>
          <w:szCs w:val="24"/>
        </w:rPr>
        <w:br/>
      </w:r>
      <w:r w:rsidRPr="003606FB">
        <w:rPr>
          <w:rStyle w:val="fontstyle11"/>
          <w:rFonts w:ascii="Times New Roman" w:hAnsi="Times New Roman" w:cs="Times New Roman"/>
          <w:b w:val="0"/>
          <w:bCs w:val="0"/>
          <w:sz w:val="24"/>
          <w:szCs w:val="24"/>
        </w:rPr>
        <w:t>pH values were measured with a pH strip (Q/GHSC pH 0</w:t>
      </w:r>
      <w:r w:rsidRPr="003606FB">
        <w:rPr>
          <w:rStyle w:val="fontstyle31"/>
          <w:rFonts w:ascii="Times New Roman" w:hAnsi="Times New Roman" w:cs="Times New Roman"/>
          <w:b w:val="0"/>
          <w:bCs w:val="0"/>
          <w:sz w:val="24"/>
          <w:szCs w:val="24"/>
        </w:rPr>
        <w:t>–</w:t>
      </w:r>
      <w:r w:rsidRPr="003606FB">
        <w:rPr>
          <w:rStyle w:val="fontstyle11"/>
          <w:rFonts w:ascii="Times New Roman" w:hAnsi="Times New Roman" w:cs="Times New Roman"/>
          <w:b w:val="0"/>
          <w:bCs w:val="0"/>
          <w:sz w:val="24"/>
          <w:szCs w:val="24"/>
        </w:rPr>
        <w:t>14, SSS Reagent Co., LTD,</w:t>
      </w:r>
      <w:r w:rsidRPr="003606FB">
        <w:rPr>
          <w:rFonts w:ascii="Times New Roman" w:hAnsi="Times New Roman" w:cs="Times New Roman"/>
          <w:b w:val="0"/>
          <w:bCs w:val="0"/>
          <w:color w:val="131413"/>
          <w:sz w:val="24"/>
          <w:szCs w:val="24"/>
        </w:rPr>
        <w:t xml:space="preserve"> </w:t>
      </w:r>
      <w:r w:rsidRPr="003606FB">
        <w:rPr>
          <w:rStyle w:val="fontstyle11"/>
          <w:rFonts w:ascii="Times New Roman" w:hAnsi="Times New Roman" w:cs="Times New Roman"/>
          <w:b w:val="0"/>
          <w:bCs w:val="0"/>
          <w:sz w:val="24"/>
          <w:szCs w:val="24"/>
        </w:rPr>
        <w:t>China).</w:t>
      </w:r>
      <w:bookmarkEnd w:id="36"/>
    </w:p>
    <w:p w14:paraId="0B52A311" w14:textId="139B762B" w:rsidR="00445B00" w:rsidRPr="00EC428B" w:rsidRDefault="00445B00" w:rsidP="00EC428B">
      <w:pPr>
        <w:pStyle w:val="3"/>
        <w:spacing w:line="240" w:lineRule="auto"/>
        <w:rPr>
          <w:rStyle w:val="fontstyle01"/>
          <w:rFonts w:ascii="Times New Roman" w:hAnsi="Times New Roman" w:cs="Times New Roman"/>
          <w:iCs/>
          <w:sz w:val="24"/>
          <w:szCs w:val="24"/>
        </w:rPr>
      </w:pPr>
      <w:bookmarkStart w:id="37" w:name="_Toc63343933"/>
      <w:r w:rsidRPr="00EC428B">
        <w:rPr>
          <w:rStyle w:val="fontstyle01"/>
          <w:rFonts w:ascii="Times New Roman" w:hAnsi="Times New Roman" w:cs="Times New Roman"/>
          <w:iCs/>
          <w:sz w:val="24"/>
          <w:szCs w:val="24"/>
        </w:rPr>
        <w:t>Determination of residual solvents by gas chromatography (GC)</w:t>
      </w:r>
      <w:bookmarkEnd w:id="37"/>
    </w:p>
    <w:p w14:paraId="4BFFB084" w14:textId="46C8FAB6" w:rsidR="007B363A" w:rsidRPr="00BF36EE" w:rsidRDefault="007B363A" w:rsidP="00EC428B">
      <w:pPr>
        <w:spacing w:line="240" w:lineRule="auto"/>
        <w:jc w:val="both"/>
        <w:rPr>
          <w:rStyle w:val="fontstyle01"/>
          <w:rFonts w:ascii="Times New Roman" w:hAnsi="Times New Roman" w:cs="Times New Roman"/>
          <w:color w:val="auto"/>
          <w:sz w:val="24"/>
          <w:szCs w:val="24"/>
        </w:rPr>
      </w:pPr>
      <w:r w:rsidRPr="00A314FC">
        <w:rPr>
          <w:rStyle w:val="fontstyle01"/>
          <w:rFonts w:ascii="Times New Roman" w:hAnsi="Times New Roman" w:cs="Times New Roman"/>
          <w:sz w:val="24"/>
          <w:szCs w:val="24"/>
        </w:rPr>
        <w:t>Residual solvents were determined by gas chromatography analyses on a</w:t>
      </w:r>
      <w:r w:rsidR="00A314FC">
        <w:rPr>
          <w:rStyle w:val="fontstyle01"/>
          <w:rFonts w:ascii="Times New Roman" w:hAnsi="Times New Roman" w:cs="Times New Roman"/>
          <w:sz w:val="24"/>
          <w:szCs w:val="24"/>
        </w:rPr>
        <w:t>n</w:t>
      </w:r>
      <w:r w:rsidRPr="00A314FC">
        <w:rPr>
          <w:rStyle w:val="fontstyle01"/>
          <w:rFonts w:ascii="Times New Roman" w:hAnsi="Times New Roman" w:cs="Times New Roman"/>
          <w:sz w:val="24"/>
          <w:szCs w:val="24"/>
        </w:rPr>
        <w:t xml:space="preserve"> </w:t>
      </w:r>
      <w:r w:rsidRPr="00A314FC">
        <w:rPr>
          <w:rFonts w:ascii="Times New Roman" w:hAnsi="Times New Roman" w:cs="Times New Roman"/>
          <w:sz w:val="24"/>
          <w:szCs w:val="24"/>
        </w:rPr>
        <w:t>Agilent</w:t>
      </w:r>
      <w:r w:rsidRPr="00A314FC">
        <w:rPr>
          <w:rFonts w:ascii="Times New Roman" w:hAnsi="Times New Roman" w:cs="Times New Roman"/>
          <w:color w:val="131413"/>
          <w:sz w:val="24"/>
          <w:szCs w:val="24"/>
        </w:rPr>
        <w:t xml:space="preserve"> </w:t>
      </w:r>
      <w:r w:rsidRPr="00A314FC">
        <w:rPr>
          <w:rStyle w:val="fontstyle01"/>
          <w:rFonts w:ascii="Times New Roman" w:hAnsi="Times New Roman" w:cs="Times New Roman"/>
          <w:sz w:val="24"/>
          <w:szCs w:val="24"/>
        </w:rPr>
        <w:t>8890 (</w:t>
      </w:r>
      <w:r w:rsidRPr="00A314FC">
        <w:rPr>
          <w:rFonts w:ascii="Times New Roman" w:hAnsi="Times New Roman" w:cs="Times New Roman"/>
          <w:sz w:val="24"/>
          <w:szCs w:val="24"/>
        </w:rPr>
        <w:t>Agilent Technologies, USA</w:t>
      </w:r>
      <w:r w:rsidRPr="00A314FC">
        <w:rPr>
          <w:rStyle w:val="fontstyle01"/>
          <w:rFonts w:ascii="Times New Roman" w:hAnsi="Times New Roman" w:cs="Times New Roman"/>
          <w:sz w:val="24"/>
          <w:szCs w:val="24"/>
        </w:rPr>
        <w:t xml:space="preserve">) gas chromatograph. The </w:t>
      </w:r>
      <w:r w:rsidR="00A314FC">
        <w:rPr>
          <w:rStyle w:val="fontstyle01"/>
          <w:rFonts w:ascii="Times New Roman" w:hAnsi="Times New Roman" w:cs="Times New Roman"/>
          <w:sz w:val="24"/>
          <w:szCs w:val="24"/>
        </w:rPr>
        <w:t xml:space="preserve">procedures </w:t>
      </w:r>
      <w:r w:rsidR="00F167A4">
        <w:rPr>
          <w:rStyle w:val="fontstyle01"/>
          <w:rFonts w:ascii="Times New Roman" w:hAnsi="Times New Roman" w:cs="Times New Roman"/>
          <w:sz w:val="24"/>
          <w:szCs w:val="24"/>
        </w:rPr>
        <w:t xml:space="preserve">of GC </w:t>
      </w:r>
      <w:r w:rsidRPr="00A314FC">
        <w:rPr>
          <w:rStyle w:val="fontstyle01"/>
          <w:rFonts w:ascii="Times New Roman" w:hAnsi="Times New Roman" w:cs="Times New Roman"/>
          <w:sz w:val="24"/>
          <w:szCs w:val="24"/>
        </w:rPr>
        <w:t>w</w:t>
      </w:r>
      <w:r w:rsidR="00A314FC">
        <w:rPr>
          <w:rStyle w:val="fontstyle01"/>
          <w:rFonts w:ascii="Times New Roman" w:hAnsi="Times New Roman" w:cs="Times New Roman"/>
          <w:sz w:val="24"/>
          <w:szCs w:val="24"/>
        </w:rPr>
        <w:t>ere</w:t>
      </w:r>
      <w:r w:rsidRPr="00A314FC">
        <w:rPr>
          <w:rStyle w:val="fontstyle01"/>
          <w:rFonts w:ascii="Times New Roman" w:hAnsi="Times New Roman" w:cs="Times New Roman"/>
          <w:sz w:val="24"/>
          <w:szCs w:val="24"/>
        </w:rPr>
        <w:t xml:space="preserve"> according to </w:t>
      </w:r>
      <w:r w:rsidR="00F77C2B" w:rsidRPr="00A314FC">
        <w:rPr>
          <w:rFonts w:ascii="Times New Roman" w:hAnsi="Times New Roman" w:cs="Times New Roman"/>
          <w:sz w:val="24"/>
          <w:szCs w:val="24"/>
        </w:rPr>
        <w:t>Chinses Pharmacopoeia.</w:t>
      </w:r>
      <w:r w:rsidR="00A314FC">
        <w:rPr>
          <w:rFonts w:ascii="Times New Roman" w:hAnsi="Times New Roman" w:cs="Times New Roman"/>
          <w:sz w:val="24"/>
          <w:szCs w:val="24"/>
        </w:rPr>
        <w:t xml:space="preserve"> </w:t>
      </w:r>
    </w:p>
    <w:p w14:paraId="5B927FE2" w14:textId="608C954A" w:rsidR="004A3D7C" w:rsidRPr="008D02CB" w:rsidRDefault="00BA1916" w:rsidP="00EC428B">
      <w:pPr>
        <w:pStyle w:val="3"/>
        <w:spacing w:line="240" w:lineRule="auto"/>
        <w:rPr>
          <w:rFonts w:ascii="Times New Roman" w:hAnsi="Times New Roman" w:cs="Times New Roman"/>
          <w:i/>
          <w:color w:val="131413"/>
          <w:sz w:val="24"/>
          <w:szCs w:val="24"/>
        </w:rPr>
      </w:pPr>
      <w:bookmarkStart w:id="38" w:name="_Toc63343934"/>
      <w:r w:rsidRPr="00EC428B">
        <w:rPr>
          <w:rStyle w:val="fontstyle01"/>
          <w:rFonts w:ascii="Times New Roman" w:hAnsi="Times New Roman" w:cs="Times New Roman"/>
          <w:iCs/>
          <w:sz w:val="24"/>
          <w:szCs w:val="24"/>
        </w:rPr>
        <w:lastRenderedPageBreak/>
        <w:t>Integrity of the sterile filter membrane</w:t>
      </w:r>
      <w:r w:rsidRPr="008D02CB">
        <w:rPr>
          <w:rFonts w:ascii="Times New Roman" w:hAnsi="Times New Roman" w:cs="Times New Roman"/>
          <w:color w:val="131413"/>
          <w:sz w:val="24"/>
          <w:szCs w:val="24"/>
        </w:rPr>
        <w:br/>
      </w:r>
      <w:r w:rsidRPr="003606FB">
        <w:rPr>
          <w:rStyle w:val="fontstyle21"/>
          <w:rFonts w:ascii="Times New Roman" w:hAnsi="Times New Roman" w:cs="Times New Roman"/>
          <w:b w:val="0"/>
          <w:bCs w:val="0"/>
          <w:sz w:val="24"/>
          <w:szCs w:val="24"/>
        </w:rPr>
        <w:t>The integrity of the sterile filter membrane was determined using the bubble point test.</w:t>
      </w:r>
      <w:bookmarkEnd w:id="38"/>
    </w:p>
    <w:p w14:paraId="12B2817C" w14:textId="77777777" w:rsidR="006E75FF" w:rsidRDefault="00BA1916" w:rsidP="00EC428B">
      <w:pPr>
        <w:pStyle w:val="3"/>
        <w:spacing w:line="240" w:lineRule="auto"/>
        <w:rPr>
          <w:rFonts w:ascii="Times New Roman" w:hAnsi="Times New Roman" w:cs="Times New Roman"/>
          <w:color w:val="131413"/>
          <w:sz w:val="24"/>
          <w:szCs w:val="24"/>
        </w:rPr>
      </w:pPr>
      <w:bookmarkStart w:id="39" w:name="_Toc63343935"/>
      <w:r w:rsidRPr="00EC428B">
        <w:rPr>
          <w:rFonts w:ascii="Times New Roman" w:hAnsi="Times New Roman" w:cs="Times New Roman"/>
          <w:iCs/>
          <w:color w:val="131413"/>
          <w:sz w:val="24"/>
          <w:szCs w:val="24"/>
        </w:rPr>
        <w:t>Sterility</w:t>
      </w:r>
      <w:r w:rsidR="006E75FF" w:rsidRPr="00EC428B">
        <w:rPr>
          <w:rFonts w:ascii="HgnsrdAdvTT83913201.I" w:hAnsi="HgnsrdAdvTT83913201.I"/>
          <w:iCs/>
          <w:color w:val="131413"/>
          <w:sz w:val="18"/>
          <w:szCs w:val="18"/>
        </w:rPr>
        <w:t xml:space="preserve"> </w:t>
      </w:r>
      <w:r w:rsidRPr="006E75FF">
        <w:rPr>
          <w:rFonts w:ascii="Times New Roman" w:hAnsi="Times New Roman" w:cs="Times New Roman"/>
          <w:color w:val="131413"/>
          <w:sz w:val="24"/>
          <w:szCs w:val="24"/>
        </w:rPr>
        <w:br/>
      </w:r>
      <w:r w:rsidRPr="003606FB">
        <w:rPr>
          <w:rFonts w:ascii="Times New Roman" w:hAnsi="Times New Roman" w:cs="Times New Roman"/>
          <w:b w:val="0"/>
          <w:bCs w:val="0"/>
          <w:color w:val="131413"/>
          <w:sz w:val="24"/>
          <w:szCs w:val="24"/>
        </w:rPr>
        <w:t>The drug product was tested for microbiological contamination by direct inoculation in</w:t>
      </w:r>
      <w:r w:rsidR="006E75FF" w:rsidRPr="003606FB">
        <w:rPr>
          <w:rFonts w:ascii="Times New Roman" w:hAnsi="Times New Roman" w:cs="Times New Roman"/>
          <w:b w:val="0"/>
          <w:bCs w:val="0"/>
          <w:color w:val="131413"/>
          <w:sz w:val="24"/>
          <w:szCs w:val="24"/>
        </w:rPr>
        <w:t xml:space="preserve"> </w:t>
      </w:r>
      <w:r w:rsidRPr="003606FB">
        <w:rPr>
          <w:rFonts w:ascii="Times New Roman" w:hAnsi="Times New Roman" w:cs="Times New Roman"/>
          <w:b w:val="0"/>
          <w:bCs w:val="0"/>
          <w:color w:val="131413"/>
          <w:sz w:val="24"/>
          <w:szCs w:val="24"/>
        </w:rPr>
        <w:t xml:space="preserve">fluid thioglycolate medium and soya-casein digest medium incubation according to </w:t>
      </w:r>
      <w:bookmarkStart w:id="40" w:name="OLE_LINK13"/>
      <w:bookmarkStart w:id="41" w:name="OLE_LINK14"/>
      <w:r w:rsidR="00F464A3" w:rsidRPr="003606FB">
        <w:rPr>
          <w:rFonts w:ascii="Times New Roman" w:hAnsi="Times New Roman" w:cs="Times New Roman"/>
          <w:b w:val="0"/>
          <w:bCs w:val="0"/>
          <w:sz w:val="24"/>
          <w:szCs w:val="24"/>
        </w:rPr>
        <w:t>Chinses Pharmacopoeia</w:t>
      </w:r>
      <w:bookmarkEnd w:id="40"/>
      <w:bookmarkEnd w:id="41"/>
      <w:r w:rsidRPr="003606FB">
        <w:rPr>
          <w:rFonts w:ascii="Times New Roman" w:hAnsi="Times New Roman" w:cs="Times New Roman"/>
          <w:b w:val="0"/>
          <w:bCs w:val="0"/>
          <w:color w:val="131413"/>
          <w:sz w:val="24"/>
          <w:szCs w:val="24"/>
        </w:rPr>
        <w:t>.</w:t>
      </w:r>
      <w:bookmarkEnd w:id="39"/>
      <w:r w:rsidRPr="003606FB">
        <w:rPr>
          <w:rFonts w:ascii="Times New Roman" w:hAnsi="Times New Roman" w:cs="Times New Roman"/>
          <w:b w:val="0"/>
          <w:bCs w:val="0"/>
          <w:color w:val="131413"/>
          <w:sz w:val="24"/>
          <w:szCs w:val="24"/>
        </w:rPr>
        <w:t xml:space="preserve"> </w:t>
      </w:r>
    </w:p>
    <w:p w14:paraId="4C406734" w14:textId="6371AC8F" w:rsidR="00BA1916" w:rsidRDefault="00BA1916" w:rsidP="00EC428B">
      <w:pPr>
        <w:pStyle w:val="3"/>
        <w:spacing w:line="240" w:lineRule="auto"/>
        <w:rPr>
          <w:rFonts w:ascii="Times New Roman" w:hAnsi="Times New Roman" w:cs="Times New Roman"/>
          <w:sz w:val="24"/>
          <w:szCs w:val="24"/>
        </w:rPr>
      </w:pPr>
      <w:bookmarkStart w:id="42" w:name="_Toc63343936"/>
      <w:r w:rsidRPr="00EC428B">
        <w:rPr>
          <w:rFonts w:ascii="Times New Roman" w:hAnsi="Times New Roman" w:cs="Times New Roman"/>
          <w:iCs/>
          <w:color w:val="131413"/>
          <w:sz w:val="24"/>
          <w:szCs w:val="24"/>
        </w:rPr>
        <w:t>Bacterial endotoxins</w:t>
      </w:r>
      <w:r w:rsidRPr="006E75FF">
        <w:rPr>
          <w:rFonts w:ascii="Times New Roman" w:hAnsi="Times New Roman" w:cs="Times New Roman"/>
          <w:color w:val="131413"/>
          <w:sz w:val="24"/>
          <w:szCs w:val="24"/>
        </w:rPr>
        <w:br/>
      </w:r>
      <w:r w:rsidRPr="003606FB">
        <w:rPr>
          <w:rFonts w:ascii="Times New Roman" w:hAnsi="Times New Roman" w:cs="Times New Roman"/>
          <w:b w:val="0"/>
          <w:bCs w:val="0"/>
          <w:color w:val="131413"/>
          <w:sz w:val="24"/>
          <w:szCs w:val="24"/>
        </w:rPr>
        <w:t>Endotoxins were quantified in the drug product solution u</w:t>
      </w:r>
      <w:r w:rsidR="006E75FF" w:rsidRPr="003606FB">
        <w:rPr>
          <w:rFonts w:ascii="Times New Roman" w:hAnsi="Times New Roman" w:cs="Times New Roman"/>
          <w:b w:val="0"/>
          <w:bCs w:val="0"/>
          <w:color w:val="131413"/>
          <w:sz w:val="24"/>
          <w:szCs w:val="24"/>
        </w:rPr>
        <w:t>sing a portable LAL test system</w:t>
      </w:r>
      <w:r w:rsidRPr="003606FB">
        <w:rPr>
          <w:rFonts w:ascii="Times New Roman" w:hAnsi="Times New Roman" w:cs="Times New Roman"/>
          <w:b w:val="0"/>
          <w:bCs w:val="0"/>
          <w:color w:val="131413"/>
          <w:sz w:val="24"/>
          <w:szCs w:val="24"/>
        </w:rPr>
        <w:t xml:space="preserve"> according to</w:t>
      </w:r>
      <w:r w:rsidR="006E75FF" w:rsidRPr="003606FB">
        <w:rPr>
          <w:rFonts w:ascii="Times New Roman" w:hAnsi="Times New Roman" w:cs="Times New Roman"/>
          <w:b w:val="0"/>
          <w:bCs w:val="0"/>
          <w:sz w:val="24"/>
          <w:szCs w:val="24"/>
        </w:rPr>
        <w:t xml:space="preserve"> Chinses Pharmacopoeia</w:t>
      </w:r>
      <w:r w:rsidRPr="003606FB">
        <w:rPr>
          <w:rFonts w:ascii="Times New Roman" w:hAnsi="Times New Roman" w:cs="Times New Roman"/>
          <w:b w:val="0"/>
          <w:bCs w:val="0"/>
          <w:color w:val="131413"/>
          <w:sz w:val="24"/>
          <w:szCs w:val="24"/>
        </w:rPr>
        <w:t>.</w:t>
      </w:r>
      <w:bookmarkEnd w:id="42"/>
      <w:r w:rsidRPr="003606FB">
        <w:rPr>
          <w:rFonts w:ascii="Times New Roman" w:hAnsi="Times New Roman" w:cs="Times New Roman"/>
          <w:b w:val="0"/>
          <w:bCs w:val="0"/>
          <w:sz w:val="24"/>
          <w:szCs w:val="24"/>
        </w:rPr>
        <w:t xml:space="preserve"> </w:t>
      </w:r>
    </w:p>
    <w:p w14:paraId="6666F460" w14:textId="77777777" w:rsidR="008D09A5" w:rsidRPr="00EC428B" w:rsidRDefault="008D09A5" w:rsidP="00EC428B">
      <w:pPr>
        <w:pStyle w:val="3"/>
        <w:spacing w:line="240" w:lineRule="auto"/>
        <w:rPr>
          <w:rFonts w:ascii="Times New Roman" w:hAnsi="Times New Roman" w:cs="Times New Roman"/>
          <w:bCs w:val="0"/>
          <w:sz w:val="24"/>
          <w:szCs w:val="28"/>
        </w:rPr>
      </w:pPr>
      <w:bookmarkStart w:id="43" w:name="_Toc63343937"/>
      <w:r w:rsidRPr="00EC428B">
        <w:rPr>
          <w:rFonts w:ascii="Times New Roman" w:hAnsi="Times New Roman" w:cs="Times New Roman"/>
          <w:sz w:val="24"/>
          <w:szCs w:val="28"/>
        </w:rPr>
        <w:t>In Vitro Serum Stability and in Vivo Stability</w:t>
      </w:r>
      <w:bookmarkEnd w:id="43"/>
    </w:p>
    <w:p w14:paraId="1AF5E535" w14:textId="006B9D4D" w:rsidR="008D09A5" w:rsidRDefault="00814EA5" w:rsidP="00EC428B">
      <w:pPr>
        <w:spacing w:line="240" w:lineRule="auto"/>
        <w:jc w:val="both"/>
        <w:rPr>
          <w:rFonts w:ascii="Times New Roman" w:hAnsi="Times New Roman" w:cs="Times New Roman"/>
          <w:sz w:val="24"/>
          <w:szCs w:val="28"/>
        </w:rPr>
      </w:pPr>
      <w:r>
        <w:rPr>
          <w:rFonts w:ascii="Times New Roman" w:hAnsi="Times New Roman" w:cs="Times New Roman"/>
          <w:color w:val="000000"/>
          <w:sz w:val="24"/>
          <w:szCs w:val="24"/>
        </w:rPr>
        <w:t xml:space="preserve">The </w:t>
      </w:r>
      <w:r w:rsidRPr="00814EA5">
        <w:rPr>
          <w:rFonts w:ascii="Times New Roman" w:hAnsi="Times New Roman" w:cs="Times New Roman"/>
          <w:i/>
          <w:color w:val="000000"/>
          <w:sz w:val="24"/>
          <w:szCs w:val="24"/>
        </w:rPr>
        <w:t>in vitro</w:t>
      </w:r>
      <w:r>
        <w:rPr>
          <w:rFonts w:ascii="Times New Roman" w:hAnsi="Times New Roman" w:cs="Times New Roman"/>
          <w:color w:val="000000"/>
          <w:sz w:val="24"/>
          <w:szCs w:val="24"/>
        </w:rPr>
        <w:t xml:space="preserve"> and </w:t>
      </w:r>
      <w:r w:rsidRPr="00814EA5">
        <w:rPr>
          <w:rFonts w:ascii="Times New Roman" w:hAnsi="Times New Roman" w:cs="Times New Roman"/>
          <w:i/>
          <w:color w:val="000000"/>
          <w:sz w:val="24"/>
          <w:szCs w:val="24"/>
        </w:rPr>
        <w:t>in</w:t>
      </w:r>
      <w:r>
        <w:rPr>
          <w:rFonts w:ascii="Times New Roman" w:hAnsi="Times New Roman" w:cs="Times New Roman"/>
          <w:color w:val="000000"/>
          <w:sz w:val="24"/>
          <w:szCs w:val="24"/>
        </w:rPr>
        <w:t xml:space="preserve"> </w:t>
      </w:r>
      <w:r w:rsidRPr="00814EA5">
        <w:rPr>
          <w:rFonts w:ascii="Times New Roman" w:hAnsi="Times New Roman" w:cs="Times New Roman"/>
          <w:i/>
          <w:color w:val="000000"/>
          <w:sz w:val="24"/>
          <w:szCs w:val="24"/>
        </w:rPr>
        <w:t>vivo</w:t>
      </w:r>
      <w:r>
        <w:rPr>
          <w:rFonts w:ascii="Times New Roman" w:hAnsi="Times New Roman" w:cs="Times New Roman"/>
          <w:color w:val="000000"/>
          <w:sz w:val="24"/>
          <w:szCs w:val="24"/>
        </w:rPr>
        <w:t xml:space="preserve"> stability were performed </w:t>
      </w:r>
      <w:r>
        <w:rPr>
          <w:rFonts w:ascii="Times New Roman" w:hAnsi="Times New Roman" w:cs="Times New Roman"/>
          <w:sz w:val="24"/>
          <w:szCs w:val="24"/>
        </w:rPr>
        <w:t xml:space="preserve">according to </w:t>
      </w:r>
      <w:r w:rsidRPr="001C1CD2">
        <w:rPr>
          <w:rFonts w:ascii="Times New Roman" w:hAnsi="Times New Roman" w:cs="Times New Roman"/>
          <w:color w:val="000000"/>
          <w:sz w:val="24"/>
          <w:szCs w:val="24"/>
        </w:rPr>
        <w:t>previously reported procedure</w:t>
      </w:r>
      <w:r>
        <w:rPr>
          <w:rFonts w:ascii="Times New Roman" w:hAnsi="Times New Roman" w:cs="Times New Roman"/>
          <w:color w:val="000000"/>
          <w:sz w:val="24"/>
          <w:szCs w:val="24"/>
        </w:rPr>
        <w:t xml:space="preserve">s </w:t>
      </w:r>
      <w:r w:rsidR="003D1859">
        <w:rPr>
          <w:rFonts w:ascii="Times New Roman" w:hAnsi="Times New Roman" w:cs="Times New Roman"/>
          <w:color w:val="000000"/>
          <w:sz w:val="24"/>
          <w:szCs w:val="24"/>
        </w:rPr>
        <w:fldChar w:fldCharType="begin" w:fldLock="1"/>
      </w:r>
      <w:r w:rsidR="003D1859">
        <w:rPr>
          <w:rFonts w:ascii="Times New Roman" w:hAnsi="Times New Roman" w:cs="Times New Roman"/>
          <w:color w:val="000000"/>
          <w:sz w:val="24"/>
          <w:szCs w:val="24"/>
        </w:rPr>
        <w:instrText>ADDIN CSL_CITATION {"citationItems":[{"id":"ITEM-1","itemData":{"DOI":"10.1016/j.nucmedbio.2020.02.004","ISSN":"18729614","PMID":"32088580","abstract":"Introduction: Gonadotropin releasing hormone (GnRH) receptor is overexpressed in many human tumors. Previously we developed a 18F-labelled GnRH peptide. Although the GnRH-targeted PET probe can be clearly visualized by microPET imaging in a PC-3 xenograft model, clinical applications of the probe have been limited by complex labeling procedures, poor radiochemical yield, and unwanted accumulation in GnRH receptor negative tissues. In this study, we have designed a new 18F-labelled GnRH peptide that is more amenable to clinical development. Methods: GnRH peptide analogues NOTA-P-GnRH was synthesized and automated radiolabeled with 18F using a Al[18F]F complex on a modified PET-MF-2V-IT-I synthesis module. The GnRH receptor affinities of AlF-NOTA-P-GnRH and NOTA-P-GnRH were determined by in vitro competitive binding assay. For in vitro characterization determination of stability and partition coefficients were carried out, respectively. Dynamic microPET and biodistribution studies of Al[18F]F-NOTA-P-GnRH were evaluated in xenograft tumor mouse models. Results: The total radiochemical synthesis and purification of Al[18F]F-NOTA-P-GnRH was completed within 35 min with a decay-corrected yield of 35 ± 10%. The logP value of Al[18F]F-NOTA-P-GnRH was −2.74 ± 0.04 and the tracer was stable in phosphate-buffered saline, and bovine and human serum. The IC50 values of AlF-NOTA-P-GnRH and NOTA-P-GnRH were 116 nM and 56.2 nM, respectively. Dynamic PET imaging together with ex vivo biodistribution analyses revealed that Al[18F]F-NOTA-P-GnRH was clearly delineated in both PC-3 and MDA-MB-231 xenografted tumors. Conclusion: Al[18F]F-NOTA-P-GnRH can be efficiently produced on a commercially available automated synthesis module and has potential for use in clinical diagnosis of GnRH receptor-positive tumors. Advances in knowledge: Our studies developed the automated radiosynthesis of a new 18F-labelled GnRH tracer and preclinical evaluation for future clinical application. Implications for patient care: Quantitative and noninvasive imaging of GnRH expression would provide information for diagnosis and treatment of cancer patients.","author":[{"dropping-particle":"","family":"Huang","given":"Shun","non-dropping-particle":"","parse-names":false,"suffix":""},{"dropping-particle":"","family":"Wu","given":"Hubing","non-dropping-particle":"","parse-names":false,"suffix":""},{"dropping-particle":"","family":"Li","given":"Baoyuan","non-dropping-particle":"","parse-names":false,"suffix":""},{"dropping-particle":"","family":"Fu","given":"Lilan","non-dropping-particle":"","parse-names":false,"suffix":""},{"dropping-particle":"","family":"Sun","given":"Penghui","non-dropping-particle":"","parse-names":false,"suffix":""},{"dropping-particle":"","family":"Wang","given":"Meng","non-dropping-particle":"","parse-names":false,"suffix":""},{"dropping-particle":"","family":"Hu","given":"Kongzhen","non-dropping-particle":"","parse-names":false,"suffix":""}],"container-title":"Nuclear Medicine and Biology","id":"ITEM-1","issued":{"date-parts":[["2020"]]},"page":"64-71","publisher":"Elsevier Inc.","title":"Automated radiosynthesis and preclinical evaluation of Al[18F]F-NOTA-P-GnRH for PET imaging of GnRH receptor-positive tumors","type":"article-journal","volume":"82-83"},"uris":["http://www.mendeley.com/documents/?uuid=6aa9ab26-19fc-4d9f-9b2b-44f306a95dbc"]}],"mendeley":{"formattedCitation":"(1)","plainTextFormattedCitation":"(1)","previouslyFormattedCitation":"(1)"},"properties":{"noteIndex":0},"schema":"https://github.com/citation-style-language/schema/raw/master/csl-citation.json"}</w:instrText>
      </w:r>
      <w:r w:rsidR="003D1859">
        <w:rPr>
          <w:rFonts w:ascii="Times New Roman" w:hAnsi="Times New Roman" w:cs="Times New Roman"/>
          <w:color w:val="000000"/>
          <w:sz w:val="24"/>
          <w:szCs w:val="24"/>
        </w:rPr>
        <w:fldChar w:fldCharType="separate"/>
      </w:r>
      <w:r w:rsidR="003D1859" w:rsidRPr="003D1859">
        <w:rPr>
          <w:rFonts w:ascii="Times New Roman" w:hAnsi="Times New Roman" w:cs="Times New Roman"/>
          <w:noProof/>
          <w:color w:val="000000"/>
          <w:sz w:val="24"/>
          <w:szCs w:val="24"/>
        </w:rPr>
        <w:t>(1)</w:t>
      </w:r>
      <w:r w:rsidR="003D1859">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In brief,</w:t>
      </w:r>
      <w:r>
        <w:rPr>
          <w:rFonts w:ascii="Times New Roman" w:hAnsi="Times New Roman" w:cs="Times New Roman" w:hint="eastAsia"/>
          <w:color w:val="000000"/>
          <w:sz w:val="24"/>
          <w:szCs w:val="24"/>
          <w:lang w:eastAsia="zh-CN"/>
        </w:rPr>
        <w:t xml:space="preserve"> </w:t>
      </w:r>
      <w:r>
        <w:rPr>
          <w:rFonts w:ascii="Times New Roman" w:hAnsi="Times New Roman" w:cs="Times New Roman"/>
          <w:color w:val="000000"/>
          <w:sz w:val="24"/>
          <w:szCs w:val="24"/>
        </w:rPr>
        <w:t>a</w:t>
      </w:r>
      <w:r w:rsidR="008D09A5" w:rsidRPr="001C1CD2">
        <w:rPr>
          <w:rFonts w:ascii="Times New Roman" w:hAnsi="Times New Roman" w:cs="Times New Roman"/>
          <w:color w:val="000000"/>
          <w:sz w:val="24"/>
          <w:szCs w:val="24"/>
        </w:rPr>
        <w:t>n aliquot</w:t>
      </w:r>
      <w:r w:rsidR="008D09A5" w:rsidRPr="001C1CD2">
        <w:rPr>
          <w:rFonts w:ascii="Times New Roman" w:hAnsi="Times New Roman" w:cs="Times New Roman"/>
          <w:sz w:val="24"/>
          <w:szCs w:val="24"/>
        </w:rPr>
        <w:t xml:space="preserve"> of </w:t>
      </w:r>
      <w:r w:rsidR="008D09A5" w:rsidRPr="00017547">
        <w:rPr>
          <w:rFonts w:ascii="Times New Roman" w:eastAsia="TimesNewRoman" w:hAnsi="Times New Roman" w:cs="Times New Roman"/>
          <w:color w:val="000000"/>
          <w:sz w:val="24"/>
          <w:szCs w:val="24"/>
          <w:vertAlign w:val="superscript"/>
        </w:rPr>
        <w:t>1</w:t>
      </w:r>
      <w:r w:rsidR="008D09A5" w:rsidRPr="00017547">
        <w:rPr>
          <w:rFonts w:ascii="Times New Roman" w:hAnsi="Times New Roman" w:cs="Times New Roman"/>
          <w:color w:val="000000"/>
          <w:sz w:val="24"/>
          <w:szCs w:val="24"/>
          <w:vertAlign w:val="superscript"/>
        </w:rPr>
        <w:t>8</w:t>
      </w:r>
      <w:r w:rsidR="008D09A5" w:rsidRPr="00017547">
        <w:rPr>
          <w:rFonts w:ascii="Times New Roman" w:eastAsia="TimesNewRoman" w:hAnsi="Times New Roman" w:cs="Times New Roman"/>
          <w:color w:val="000000"/>
          <w:sz w:val="24"/>
          <w:szCs w:val="24"/>
        </w:rPr>
        <w:t>F-</w:t>
      </w:r>
      <w:r w:rsidR="008D09A5">
        <w:rPr>
          <w:rFonts w:ascii="Times New Roman" w:eastAsia="TimesNewRoman" w:hAnsi="Times New Roman" w:cs="Times New Roman"/>
          <w:color w:val="000000"/>
          <w:sz w:val="24"/>
          <w:szCs w:val="24"/>
        </w:rPr>
        <w:t>labeled FAP tracer</w:t>
      </w:r>
      <w:r w:rsidR="008D09A5" w:rsidRPr="00976AA4">
        <w:rPr>
          <w:rFonts w:ascii="Times New Roman" w:hAnsi="Times New Roman" w:cs="Times New Roman"/>
          <w:sz w:val="24"/>
          <w:szCs w:val="28"/>
        </w:rPr>
        <w:t xml:space="preserve"> (3.7 MBq</w:t>
      </w:r>
      <w:r w:rsidR="008D09A5">
        <w:rPr>
          <w:rFonts w:ascii="Times New Roman" w:hAnsi="Times New Roman" w:cs="Times New Roman"/>
          <w:sz w:val="24"/>
          <w:szCs w:val="28"/>
        </w:rPr>
        <w:t xml:space="preserve">, 10 </w:t>
      </w:r>
      <w:r w:rsidR="008D09A5" w:rsidRPr="00976AA4">
        <w:rPr>
          <w:rFonts w:ascii="Times New Roman" w:hAnsi="Times New Roman" w:cs="Times New Roman"/>
          <w:sz w:val="24"/>
          <w:szCs w:val="28"/>
        </w:rPr>
        <w:t>μ</w:t>
      </w:r>
      <w:r w:rsidR="008D09A5">
        <w:rPr>
          <w:rFonts w:ascii="Times New Roman" w:hAnsi="Times New Roman" w:cs="Times New Roman"/>
          <w:sz w:val="24"/>
          <w:szCs w:val="28"/>
        </w:rPr>
        <w:t>L</w:t>
      </w:r>
      <w:r w:rsidR="008D09A5" w:rsidRPr="00976AA4">
        <w:rPr>
          <w:rFonts w:ascii="Times New Roman" w:hAnsi="Times New Roman" w:cs="Times New Roman"/>
          <w:sz w:val="24"/>
          <w:szCs w:val="28"/>
        </w:rPr>
        <w:t xml:space="preserve">) was added </w:t>
      </w:r>
      <w:r w:rsidR="008D09A5">
        <w:rPr>
          <w:rFonts w:ascii="Times New Roman" w:hAnsi="Times New Roman" w:cs="Times New Roman"/>
          <w:sz w:val="24"/>
          <w:szCs w:val="28"/>
        </w:rPr>
        <w:t>to</w:t>
      </w:r>
      <w:r w:rsidR="008D09A5" w:rsidRPr="00976AA4">
        <w:rPr>
          <w:rFonts w:ascii="Times New Roman" w:hAnsi="Times New Roman" w:cs="Times New Roman"/>
          <w:sz w:val="24"/>
          <w:szCs w:val="28"/>
        </w:rPr>
        <w:t xml:space="preserve"> </w:t>
      </w:r>
      <w:r w:rsidR="008D09A5" w:rsidRPr="001C1CD2">
        <w:rPr>
          <w:rFonts w:ascii="Times New Roman" w:hAnsi="Times New Roman" w:cs="Times New Roman"/>
          <w:sz w:val="24"/>
          <w:szCs w:val="24"/>
        </w:rPr>
        <w:t xml:space="preserve">PBS (200 </w:t>
      </w:r>
      <w:r w:rsidR="008D09A5" w:rsidRPr="001C1CD2">
        <w:rPr>
          <w:rFonts w:ascii="Times New Roman" w:hAnsi="Times New Roman" w:cs="Times New Roman"/>
          <w:color w:val="000000"/>
          <w:sz w:val="24"/>
          <w:szCs w:val="24"/>
        </w:rPr>
        <w:t>μL</w:t>
      </w:r>
      <w:r w:rsidR="008D09A5" w:rsidRPr="001C1CD2">
        <w:rPr>
          <w:rFonts w:ascii="Times New Roman" w:hAnsi="Times New Roman" w:cs="Times New Roman"/>
          <w:sz w:val="24"/>
          <w:szCs w:val="24"/>
        </w:rPr>
        <w:t>) or</w:t>
      </w:r>
      <w:r w:rsidR="008D09A5">
        <w:rPr>
          <w:rFonts w:ascii="Times New Roman" w:hAnsi="Times New Roman" w:cs="Times New Roman"/>
          <w:sz w:val="24"/>
          <w:szCs w:val="28"/>
        </w:rPr>
        <w:t xml:space="preserve"> the mouse </w:t>
      </w:r>
      <w:r w:rsidR="008D09A5" w:rsidRPr="00976AA4">
        <w:rPr>
          <w:rFonts w:ascii="Times New Roman" w:hAnsi="Times New Roman" w:cs="Times New Roman"/>
          <w:sz w:val="24"/>
          <w:szCs w:val="28"/>
        </w:rPr>
        <w:t>serum (</w:t>
      </w:r>
      <w:r w:rsidR="008D09A5" w:rsidRPr="001C1CD2">
        <w:rPr>
          <w:rFonts w:ascii="Times New Roman" w:hAnsi="Times New Roman" w:cs="Times New Roman"/>
          <w:sz w:val="24"/>
          <w:szCs w:val="24"/>
        </w:rPr>
        <w:t xml:space="preserve">200 </w:t>
      </w:r>
      <w:r w:rsidR="008D09A5" w:rsidRPr="001C1CD2">
        <w:rPr>
          <w:rFonts w:ascii="Times New Roman" w:hAnsi="Times New Roman" w:cs="Times New Roman"/>
          <w:color w:val="000000"/>
          <w:sz w:val="24"/>
          <w:szCs w:val="24"/>
        </w:rPr>
        <w:t>μL</w:t>
      </w:r>
      <w:r w:rsidR="008D09A5" w:rsidRPr="00976AA4">
        <w:rPr>
          <w:rFonts w:ascii="Times New Roman" w:hAnsi="Times New Roman" w:cs="Times New Roman"/>
          <w:sz w:val="24"/>
          <w:szCs w:val="28"/>
        </w:rPr>
        <w:t>) and incubated at 37 °C</w:t>
      </w:r>
      <w:r w:rsidR="008D09A5">
        <w:rPr>
          <w:rFonts w:ascii="Times New Roman" w:hAnsi="Times New Roman" w:cs="Times New Roman"/>
          <w:sz w:val="24"/>
          <w:szCs w:val="28"/>
        </w:rPr>
        <w:t xml:space="preserve"> for </w:t>
      </w:r>
      <w:r w:rsidR="008D09A5" w:rsidRPr="00976AA4">
        <w:rPr>
          <w:rFonts w:ascii="Times New Roman" w:hAnsi="Times New Roman" w:cs="Times New Roman"/>
          <w:sz w:val="24"/>
          <w:szCs w:val="28"/>
        </w:rPr>
        <w:t>2 h.</w:t>
      </w:r>
      <w:r w:rsidR="008D09A5" w:rsidRPr="00976AA4">
        <w:rPr>
          <w:rFonts w:ascii="Times New Roman" w:hAnsi="Times New Roman" w:cs="Times New Roman"/>
        </w:rPr>
        <w:t xml:space="preserve"> </w:t>
      </w:r>
      <w:r w:rsidR="008D09A5" w:rsidRPr="001C1CD2">
        <w:rPr>
          <w:rFonts w:ascii="Times New Roman" w:hAnsi="Times New Roman" w:cs="Times New Roman"/>
          <w:sz w:val="24"/>
          <w:szCs w:val="24"/>
        </w:rPr>
        <w:t xml:space="preserve">For the PBS study, an aliquot of the solution was directly injected into a radio-HPLC for analysis. </w:t>
      </w:r>
      <w:r w:rsidR="008D09A5" w:rsidRPr="00976AA4">
        <w:rPr>
          <w:rFonts w:ascii="Times New Roman" w:hAnsi="Times New Roman" w:cs="Times New Roman"/>
          <w:sz w:val="24"/>
          <w:szCs w:val="28"/>
        </w:rPr>
        <w:t xml:space="preserve">Plasma </w:t>
      </w:r>
      <w:r w:rsidR="008D09A5">
        <w:rPr>
          <w:rFonts w:ascii="Times New Roman" w:hAnsi="Times New Roman" w:cs="Times New Roman"/>
          <w:sz w:val="24"/>
          <w:szCs w:val="28"/>
        </w:rPr>
        <w:t>proteins were</w:t>
      </w:r>
      <w:r w:rsidR="008D09A5" w:rsidRPr="00976AA4">
        <w:rPr>
          <w:rFonts w:ascii="Times New Roman" w:hAnsi="Times New Roman" w:cs="Times New Roman"/>
          <w:sz w:val="24"/>
          <w:szCs w:val="28"/>
        </w:rPr>
        <w:t xml:space="preserve"> precipitated </w:t>
      </w:r>
      <w:r w:rsidR="008D09A5">
        <w:rPr>
          <w:rFonts w:ascii="Times New Roman" w:hAnsi="Times New Roman" w:cs="Times New Roman"/>
          <w:sz w:val="24"/>
          <w:szCs w:val="28"/>
        </w:rPr>
        <w:t>using</w:t>
      </w:r>
      <w:r w:rsidR="008D09A5" w:rsidRPr="00976AA4">
        <w:rPr>
          <w:rFonts w:ascii="Times New Roman" w:hAnsi="Times New Roman" w:cs="Times New Roman"/>
          <w:sz w:val="24"/>
          <w:szCs w:val="28"/>
        </w:rPr>
        <w:t xml:space="preserve"> 0.</w:t>
      </w:r>
      <w:r w:rsidR="008D09A5">
        <w:rPr>
          <w:rFonts w:ascii="Times New Roman" w:hAnsi="Times New Roman" w:cs="Times New Roman"/>
          <w:sz w:val="24"/>
          <w:szCs w:val="28"/>
        </w:rPr>
        <w:t>2</w:t>
      </w:r>
      <w:r w:rsidR="008D09A5" w:rsidRPr="00976AA4">
        <w:rPr>
          <w:rFonts w:ascii="Times New Roman" w:hAnsi="Times New Roman" w:cs="Times New Roman"/>
          <w:sz w:val="24"/>
          <w:szCs w:val="28"/>
        </w:rPr>
        <w:t xml:space="preserve"> mL </w:t>
      </w:r>
      <w:r w:rsidR="008D09A5">
        <w:rPr>
          <w:rFonts w:ascii="Times New Roman" w:hAnsi="Times New Roman" w:cs="Times New Roman"/>
          <w:sz w:val="24"/>
          <w:szCs w:val="28"/>
        </w:rPr>
        <w:t xml:space="preserve">of </w:t>
      </w:r>
      <w:r w:rsidR="008D09A5" w:rsidRPr="00976AA4">
        <w:rPr>
          <w:rFonts w:ascii="Times New Roman" w:hAnsi="Times New Roman" w:cs="Times New Roman"/>
          <w:sz w:val="24"/>
          <w:szCs w:val="28"/>
        </w:rPr>
        <w:t xml:space="preserve">acetonitrile and centrifuged (10000 rpm, 5 min). The </w:t>
      </w:r>
      <w:r w:rsidR="008D09A5">
        <w:rPr>
          <w:rFonts w:ascii="Times New Roman" w:hAnsi="Times New Roman" w:cs="Times New Roman"/>
          <w:sz w:val="24"/>
          <w:szCs w:val="28"/>
        </w:rPr>
        <w:t>supernatant was</w:t>
      </w:r>
      <w:r w:rsidR="008D09A5" w:rsidRPr="00976AA4">
        <w:rPr>
          <w:rFonts w:ascii="Times New Roman" w:hAnsi="Times New Roman" w:cs="Times New Roman"/>
          <w:sz w:val="24"/>
          <w:szCs w:val="28"/>
        </w:rPr>
        <w:t xml:space="preserve"> </w:t>
      </w:r>
      <w:r w:rsidR="008D09A5" w:rsidRPr="001C1CD2">
        <w:rPr>
          <w:rFonts w:ascii="Times New Roman" w:hAnsi="Times New Roman" w:cs="Times New Roman"/>
          <w:color w:val="000000"/>
          <w:sz w:val="24"/>
          <w:szCs w:val="24"/>
        </w:rPr>
        <w:t>injected</w:t>
      </w:r>
      <w:r w:rsidR="008D09A5" w:rsidRPr="001C1CD2">
        <w:rPr>
          <w:rFonts w:ascii="Times New Roman" w:hAnsi="Times New Roman" w:cs="Times New Roman"/>
          <w:sz w:val="24"/>
          <w:szCs w:val="24"/>
        </w:rPr>
        <w:t xml:space="preserve"> into a radio-HPLC column for analysis.</w:t>
      </w:r>
      <w:r>
        <w:rPr>
          <w:rFonts w:ascii="Times New Roman" w:hAnsi="Times New Roman" w:cs="Times New Roman" w:hint="eastAsia"/>
          <w:color w:val="000000"/>
          <w:sz w:val="24"/>
          <w:szCs w:val="24"/>
          <w:lang w:eastAsia="zh-CN"/>
        </w:rPr>
        <w:t xml:space="preserve"> </w:t>
      </w:r>
      <w:r w:rsidR="008D09A5" w:rsidRPr="00976AA4">
        <w:rPr>
          <w:rFonts w:ascii="Times New Roman" w:hAnsi="Times New Roman" w:cs="Times New Roman"/>
          <w:sz w:val="24"/>
          <w:szCs w:val="28"/>
        </w:rPr>
        <w:t xml:space="preserve">Kunming mice were injected intravenously with </w:t>
      </w:r>
      <w:r w:rsidR="008D09A5" w:rsidRPr="00017547">
        <w:rPr>
          <w:rFonts w:ascii="Times New Roman" w:eastAsia="TimesNewRoman" w:hAnsi="Times New Roman" w:cs="Times New Roman"/>
          <w:color w:val="000000"/>
          <w:sz w:val="24"/>
          <w:szCs w:val="24"/>
          <w:vertAlign w:val="superscript"/>
        </w:rPr>
        <w:t>1</w:t>
      </w:r>
      <w:r w:rsidR="008D09A5" w:rsidRPr="00017547">
        <w:rPr>
          <w:rFonts w:ascii="Times New Roman" w:hAnsi="Times New Roman" w:cs="Times New Roman"/>
          <w:color w:val="000000"/>
          <w:sz w:val="24"/>
          <w:szCs w:val="24"/>
          <w:vertAlign w:val="superscript"/>
        </w:rPr>
        <w:t>8</w:t>
      </w:r>
      <w:r w:rsidR="008D09A5" w:rsidRPr="00017547">
        <w:rPr>
          <w:rFonts w:ascii="Times New Roman" w:eastAsia="TimesNewRoman" w:hAnsi="Times New Roman" w:cs="Times New Roman"/>
          <w:color w:val="000000"/>
          <w:sz w:val="24"/>
          <w:szCs w:val="24"/>
        </w:rPr>
        <w:t>F-</w:t>
      </w:r>
      <w:r w:rsidR="008D09A5">
        <w:rPr>
          <w:rFonts w:ascii="Times New Roman" w:eastAsia="TimesNewRoman" w:hAnsi="Times New Roman" w:cs="Times New Roman"/>
          <w:color w:val="000000"/>
          <w:sz w:val="24"/>
          <w:szCs w:val="24"/>
        </w:rPr>
        <w:t>labeled FAP tracer</w:t>
      </w:r>
      <w:r w:rsidR="008D09A5" w:rsidRPr="00976AA4">
        <w:rPr>
          <w:rFonts w:ascii="Times New Roman" w:hAnsi="Times New Roman" w:cs="Times New Roman"/>
          <w:sz w:val="24"/>
          <w:szCs w:val="28"/>
        </w:rPr>
        <w:t xml:space="preserve"> (</w:t>
      </w:r>
      <w:r>
        <w:rPr>
          <w:rFonts w:ascii="Times New Roman" w:hAnsi="Times New Roman" w:cs="Times New Roman"/>
          <w:sz w:val="24"/>
          <w:szCs w:val="28"/>
        </w:rPr>
        <w:t>11.1</w:t>
      </w:r>
      <w:r w:rsidR="008D09A5">
        <w:rPr>
          <w:rFonts w:ascii="Times New Roman" w:hAnsi="Times New Roman" w:cs="Times New Roman"/>
          <w:sz w:val="24"/>
          <w:szCs w:val="28"/>
        </w:rPr>
        <w:t>–</w:t>
      </w:r>
      <w:r>
        <w:rPr>
          <w:rFonts w:ascii="Times New Roman" w:hAnsi="Times New Roman" w:cs="Times New Roman"/>
          <w:sz w:val="24"/>
          <w:szCs w:val="28"/>
        </w:rPr>
        <w:t>18.5</w:t>
      </w:r>
      <w:r w:rsidR="008D09A5" w:rsidRPr="00976AA4">
        <w:rPr>
          <w:rFonts w:ascii="Times New Roman" w:hAnsi="Times New Roman" w:cs="Times New Roman"/>
          <w:sz w:val="24"/>
          <w:szCs w:val="28"/>
        </w:rPr>
        <w:t xml:space="preserve"> </w:t>
      </w:r>
      <w:r>
        <w:rPr>
          <w:rFonts w:ascii="Times New Roman" w:hAnsi="Times New Roman" w:cs="Times New Roman"/>
          <w:sz w:val="24"/>
          <w:szCs w:val="28"/>
        </w:rPr>
        <w:t>M</w:t>
      </w:r>
      <w:r w:rsidR="008D09A5" w:rsidRPr="00976AA4">
        <w:rPr>
          <w:rFonts w:ascii="Times New Roman" w:hAnsi="Times New Roman" w:cs="Times New Roman"/>
          <w:sz w:val="24"/>
          <w:szCs w:val="28"/>
        </w:rPr>
        <w:t>Bq/</w:t>
      </w:r>
      <w:r>
        <w:rPr>
          <w:rFonts w:ascii="Times New Roman" w:hAnsi="Times New Roman" w:cs="Times New Roman"/>
          <w:sz w:val="24"/>
          <w:szCs w:val="28"/>
        </w:rPr>
        <w:t>per mouse</w:t>
      </w:r>
      <w:r w:rsidR="005E3317">
        <w:rPr>
          <w:rFonts w:ascii="Times New Roman" w:hAnsi="Times New Roman" w:cs="Times New Roman"/>
          <w:sz w:val="24"/>
          <w:szCs w:val="28"/>
        </w:rPr>
        <w:t>, n = 3</w:t>
      </w:r>
      <w:r w:rsidR="008D09A5" w:rsidRPr="00976AA4">
        <w:rPr>
          <w:rFonts w:ascii="Times New Roman" w:hAnsi="Times New Roman" w:cs="Times New Roman"/>
          <w:sz w:val="24"/>
          <w:szCs w:val="28"/>
        </w:rPr>
        <w:t xml:space="preserve">). The mice were sacrificed 60 min after injection and blood samples (0.4 mL) were collected. </w:t>
      </w:r>
      <w:r w:rsidR="008D09A5">
        <w:rPr>
          <w:rFonts w:ascii="Times New Roman" w:hAnsi="Times New Roman" w:cs="Times New Roman"/>
          <w:sz w:val="24"/>
          <w:szCs w:val="28"/>
        </w:rPr>
        <w:t>An equal</w:t>
      </w:r>
      <w:r w:rsidR="008D09A5" w:rsidRPr="00976AA4">
        <w:rPr>
          <w:rFonts w:ascii="Times New Roman" w:hAnsi="Times New Roman" w:cs="Times New Roman"/>
          <w:sz w:val="24"/>
          <w:szCs w:val="28"/>
        </w:rPr>
        <w:t xml:space="preserve"> volume of acetonitrile was added to the blood</w:t>
      </w:r>
      <w:r w:rsidR="008D09A5">
        <w:rPr>
          <w:rFonts w:ascii="Times New Roman" w:hAnsi="Times New Roman" w:cs="Times New Roman"/>
          <w:sz w:val="24"/>
          <w:szCs w:val="28"/>
        </w:rPr>
        <w:t xml:space="preserve"> samples, which were</w:t>
      </w:r>
      <w:r w:rsidR="008D09A5" w:rsidRPr="00976AA4">
        <w:rPr>
          <w:rFonts w:ascii="Times New Roman" w:hAnsi="Times New Roman" w:cs="Times New Roman"/>
          <w:sz w:val="24"/>
          <w:szCs w:val="28"/>
        </w:rPr>
        <w:t xml:space="preserve"> </w:t>
      </w:r>
      <w:r w:rsidR="008D09A5">
        <w:rPr>
          <w:rFonts w:ascii="Times New Roman" w:hAnsi="Times New Roman" w:cs="Times New Roman"/>
          <w:sz w:val="24"/>
          <w:szCs w:val="28"/>
        </w:rPr>
        <w:t xml:space="preserve">then </w:t>
      </w:r>
      <w:r w:rsidR="008D09A5" w:rsidRPr="00976AA4">
        <w:rPr>
          <w:rFonts w:ascii="Times New Roman" w:hAnsi="Times New Roman" w:cs="Times New Roman"/>
          <w:sz w:val="24"/>
          <w:szCs w:val="28"/>
        </w:rPr>
        <w:t>centrifuged at 10000 rpm for 5 min</w:t>
      </w:r>
      <w:r w:rsidR="008D09A5">
        <w:rPr>
          <w:rFonts w:ascii="Times New Roman" w:hAnsi="Times New Roman" w:cs="Times New Roman"/>
          <w:sz w:val="24"/>
          <w:szCs w:val="28"/>
        </w:rPr>
        <w:t>.</w:t>
      </w:r>
      <w:r w:rsidR="008D09A5" w:rsidRPr="00976AA4">
        <w:rPr>
          <w:rFonts w:ascii="Times New Roman" w:hAnsi="Times New Roman" w:cs="Times New Roman"/>
          <w:sz w:val="24"/>
          <w:szCs w:val="28"/>
        </w:rPr>
        <w:t xml:space="preserve"> </w:t>
      </w:r>
      <w:r w:rsidR="008D09A5">
        <w:rPr>
          <w:rFonts w:ascii="Times New Roman" w:hAnsi="Times New Roman" w:cs="Times New Roman"/>
          <w:sz w:val="24"/>
          <w:szCs w:val="28"/>
        </w:rPr>
        <w:t>The s</w:t>
      </w:r>
      <w:r w:rsidR="008D09A5" w:rsidRPr="00976AA4">
        <w:rPr>
          <w:rFonts w:ascii="Times New Roman" w:hAnsi="Times New Roman" w:cs="Times New Roman"/>
          <w:sz w:val="24"/>
          <w:szCs w:val="28"/>
        </w:rPr>
        <w:t>upernatant was filtered through a 0.45-mm syringe filter</w:t>
      </w:r>
      <w:r w:rsidR="008D09A5">
        <w:rPr>
          <w:rFonts w:ascii="Times New Roman" w:hAnsi="Times New Roman" w:cs="Times New Roman"/>
          <w:sz w:val="24"/>
          <w:szCs w:val="28"/>
        </w:rPr>
        <w:t xml:space="preserve"> and</w:t>
      </w:r>
      <w:r w:rsidR="008D09A5" w:rsidRPr="00976AA4">
        <w:rPr>
          <w:rFonts w:ascii="Times New Roman" w:hAnsi="Times New Roman" w:cs="Times New Roman"/>
          <w:sz w:val="24"/>
          <w:szCs w:val="28"/>
        </w:rPr>
        <w:t xml:space="preserve"> 100 μL</w:t>
      </w:r>
      <w:r w:rsidR="008D09A5">
        <w:rPr>
          <w:rFonts w:ascii="Times New Roman" w:hAnsi="Times New Roman" w:cs="Times New Roman"/>
          <w:sz w:val="24"/>
          <w:szCs w:val="28"/>
        </w:rPr>
        <w:t xml:space="preserve"> of the sample </w:t>
      </w:r>
      <w:r w:rsidR="008D09A5" w:rsidRPr="00976AA4">
        <w:rPr>
          <w:rFonts w:ascii="Times New Roman" w:hAnsi="Times New Roman" w:cs="Times New Roman"/>
          <w:sz w:val="24"/>
          <w:szCs w:val="28"/>
        </w:rPr>
        <w:t xml:space="preserve">was </w:t>
      </w:r>
      <w:r w:rsidR="008D09A5">
        <w:rPr>
          <w:rFonts w:ascii="Times New Roman" w:hAnsi="Times New Roman" w:cs="Times New Roman"/>
          <w:sz w:val="24"/>
          <w:szCs w:val="28"/>
        </w:rPr>
        <w:t>used for HPLC analysis</w:t>
      </w:r>
      <w:r w:rsidR="008D09A5" w:rsidRPr="00976AA4">
        <w:rPr>
          <w:rFonts w:ascii="Times New Roman" w:hAnsi="Times New Roman" w:cs="Times New Roman"/>
          <w:sz w:val="24"/>
          <w:szCs w:val="28"/>
        </w:rPr>
        <w:t xml:space="preserve">. </w:t>
      </w:r>
      <w:r w:rsidR="008D09A5">
        <w:rPr>
          <w:rFonts w:ascii="Times New Roman" w:hAnsi="Times New Roman" w:cs="Times New Roman"/>
          <w:sz w:val="24"/>
          <w:szCs w:val="28"/>
        </w:rPr>
        <w:t>The eluted sample</w:t>
      </w:r>
      <w:r w:rsidR="008D09A5" w:rsidRPr="00976AA4">
        <w:rPr>
          <w:rFonts w:ascii="Times New Roman" w:hAnsi="Times New Roman" w:cs="Times New Roman"/>
          <w:sz w:val="24"/>
          <w:szCs w:val="28"/>
        </w:rPr>
        <w:t xml:space="preserve"> </w:t>
      </w:r>
      <w:r w:rsidR="008D09A5">
        <w:rPr>
          <w:rFonts w:ascii="Times New Roman" w:hAnsi="Times New Roman" w:cs="Times New Roman"/>
          <w:sz w:val="24"/>
          <w:szCs w:val="28"/>
        </w:rPr>
        <w:t>was</w:t>
      </w:r>
      <w:r w:rsidR="008D09A5" w:rsidRPr="00976AA4">
        <w:rPr>
          <w:rFonts w:ascii="Times New Roman" w:hAnsi="Times New Roman" w:cs="Times New Roman"/>
          <w:sz w:val="24"/>
          <w:szCs w:val="28"/>
        </w:rPr>
        <w:t xml:space="preserve"> </w:t>
      </w:r>
      <w:r w:rsidR="008D09A5">
        <w:rPr>
          <w:rFonts w:ascii="Times New Roman" w:hAnsi="Times New Roman" w:cs="Times New Roman"/>
          <w:sz w:val="24"/>
          <w:szCs w:val="28"/>
        </w:rPr>
        <w:t>manually</w:t>
      </w:r>
      <w:r w:rsidR="008D09A5" w:rsidRPr="00976AA4">
        <w:rPr>
          <w:rFonts w:ascii="Times New Roman" w:hAnsi="Times New Roman" w:cs="Times New Roman"/>
          <w:sz w:val="24"/>
          <w:szCs w:val="28"/>
        </w:rPr>
        <w:t xml:space="preserve"> collected </w:t>
      </w:r>
      <w:r w:rsidR="008D09A5">
        <w:rPr>
          <w:rFonts w:ascii="Times New Roman" w:hAnsi="Times New Roman" w:cs="Times New Roman"/>
          <w:sz w:val="24"/>
          <w:szCs w:val="28"/>
        </w:rPr>
        <w:t>as</w:t>
      </w:r>
      <w:r w:rsidR="008D09A5" w:rsidRPr="00976AA4">
        <w:rPr>
          <w:rFonts w:ascii="Times New Roman" w:hAnsi="Times New Roman" w:cs="Times New Roman"/>
          <w:sz w:val="24"/>
          <w:szCs w:val="28"/>
        </w:rPr>
        <w:t xml:space="preserve"> 0.5-min fractions </w:t>
      </w:r>
      <w:r w:rsidR="008D09A5">
        <w:rPr>
          <w:rFonts w:ascii="Times New Roman" w:hAnsi="Times New Roman" w:cs="Times New Roman"/>
          <w:sz w:val="24"/>
          <w:szCs w:val="28"/>
        </w:rPr>
        <w:t>over a span of</w:t>
      </w:r>
      <w:r w:rsidR="008D09A5" w:rsidRPr="00976AA4">
        <w:rPr>
          <w:rFonts w:ascii="Times New Roman" w:hAnsi="Times New Roman" w:cs="Times New Roman"/>
          <w:sz w:val="24"/>
          <w:szCs w:val="28"/>
        </w:rPr>
        <w:t xml:space="preserve"> 15 min. The samples were counted </w:t>
      </w:r>
      <w:r w:rsidR="008D09A5">
        <w:rPr>
          <w:rFonts w:ascii="Times New Roman" w:hAnsi="Times New Roman" w:cs="Times New Roman"/>
          <w:sz w:val="24"/>
          <w:szCs w:val="28"/>
        </w:rPr>
        <w:t>using</w:t>
      </w:r>
      <w:r w:rsidR="008D09A5" w:rsidRPr="00976AA4">
        <w:rPr>
          <w:rFonts w:ascii="Times New Roman" w:hAnsi="Times New Roman" w:cs="Times New Roman"/>
          <w:sz w:val="24"/>
          <w:szCs w:val="28"/>
        </w:rPr>
        <w:t xml:space="preserve"> a γ-counter for </w:t>
      </w:r>
      <w:r w:rsidR="008D09A5">
        <w:rPr>
          <w:rFonts w:ascii="Times New Roman" w:hAnsi="Times New Roman" w:cs="Times New Roman"/>
          <w:sz w:val="24"/>
          <w:szCs w:val="28"/>
        </w:rPr>
        <w:t xml:space="preserve">20 s; the </w:t>
      </w:r>
      <w:r w:rsidR="008D09A5" w:rsidRPr="00976AA4">
        <w:rPr>
          <w:rFonts w:ascii="Times New Roman" w:hAnsi="Times New Roman" w:cs="Times New Roman"/>
          <w:sz w:val="24"/>
          <w:szCs w:val="28"/>
        </w:rPr>
        <w:t>counts of the sample were plotted</w:t>
      </w:r>
      <w:r w:rsidR="008D09A5">
        <w:rPr>
          <w:rFonts w:ascii="Times New Roman" w:hAnsi="Times New Roman" w:cs="Times New Roman"/>
          <w:sz w:val="24"/>
          <w:szCs w:val="28"/>
        </w:rPr>
        <w:t xml:space="preserve"> as</w:t>
      </w:r>
      <w:r w:rsidR="008D09A5" w:rsidRPr="00976AA4">
        <w:rPr>
          <w:rFonts w:ascii="Times New Roman" w:hAnsi="Times New Roman" w:cs="Times New Roman"/>
          <w:sz w:val="24"/>
          <w:szCs w:val="28"/>
        </w:rPr>
        <w:t xml:space="preserve"> intensity (cpm) versus fractions.</w:t>
      </w:r>
    </w:p>
    <w:p w14:paraId="3B7E409B" w14:textId="769AEEAF" w:rsidR="00543EA8" w:rsidRPr="00543EA8" w:rsidRDefault="00543EA8" w:rsidP="00EC428B">
      <w:pPr>
        <w:spacing w:line="240" w:lineRule="auto"/>
        <w:jc w:val="both"/>
        <w:rPr>
          <w:rFonts w:ascii="Times New Roman" w:hAnsi="Times New Roman" w:cs="Times New Roman"/>
          <w:b/>
          <w:bCs/>
          <w:color w:val="000000"/>
          <w:sz w:val="24"/>
          <w:szCs w:val="24"/>
          <w:lang w:eastAsia="zh-CN"/>
        </w:rPr>
      </w:pPr>
      <w:r w:rsidRPr="00543EA8">
        <w:rPr>
          <w:rFonts w:ascii="Times New Roman" w:hAnsi="Times New Roman" w:cs="Times New Roman" w:hint="eastAsia"/>
          <w:b/>
          <w:bCs/>
          <w:sz w:val="24"/>
          <w:szCs w:val="28"/>
          <w:lang w:eastAsia="zh-CN"/>
        </w:rPr>
        <w:t>C</w:t>
      </w:r>
      <w:r w:rsidRPr="00543EA8">
        <w:rPr>
          <w:rFonts w:ascii="Times New Roman" w:hAnsi="Times New Roman" w:cs="Times New Roman"/>
          <w:b/>
          <w:bCs/>
          <w:sz w:val="24"/>
          <w:szCs w:val="28"/>
          <w:lang w:eastAsia="zh-CN"/>
        </w:rPr>
        <w:t>ell Studies</w:t>
      </w:r>
    </w:p>
    <w:p w14:paraId="331A1912" w14:textId="4AF69B20" w:rsidR="00F45FAD" w:rsidRPr="00EC428B" w:rsidRDefault="00F45FAD" w:rsidP="00EC428B">
      <w:pPr>
        <w:pStyle w:val="3"/>
        <w:spacing w:line="240" w:lineRule="auto"/>
        <w:rPr>
          <w:rFonts w:ascii="Times New Roman" w:hAnsi="Times New Roman" w:cs="Times New Roman"/>
          <w:iCs/>
          <w:sz w:val="24"/>
          <w:szCs w:val="24"/>
        </w:rPr>
      </w:pPr>
      <w:bookmarkStart w:id="44" w:name="_Toc63343939"/>
      <w:r w:rsidRPr="00EC428B">
        <w:rPr>
          <w:rFonts w:ascii="Times New Roman" w:hAnsi="Times New Roman" w:cs="Times New Roman"/>
          <w:iCs/>
          <w:sz w:val="24"/>
          <w:szCs w:val="24"/>
        </w:rPr>
        <w:t>mRNA isolation and qRT-PCR</w:t>
      </w:r>
      <w:bookmarkEnd w:id="44"/>
    </w:p>
    <w:p w14:paraId="4770AF73" w14:textId="73D1205C" w:rsidR="00F45FAD" w:rsidRDefault="00F45FAD" w:rsidP="00EC428B">
      <w:pPr>
        <w:spacing w:line="240" w:lineRule="auto"/>
        <w:jc w:val="both"/>
        <w:rPr>
          <w:rFonts w:ascii="Times New Roman" w:hAnsi="Times New Roman" w:cs="Times New Roman"/>
          <w:sz w:val="24"/>
          <w:szCs w:val="24"/>
        </w:rPr>
      </w:pPr>
      <w:r w:rsidRPr="00175605">
        <w:rPr>
          <w:rFonts w:ascii="Times New Roman" w:hAnsi="Times New Roman" w:cs="Times New Roman"/>
          <w:sz w:val="24"/>
          <w:szCs w:val="24"/>
        </w:rPr>
        <w:t xml:space="preserve">Total RNA </w:t>
      </w:r>
      <w:r>
        <w:rPr>
          <w:rFonts w:ascii="Times New Roman" w:hAnsi="Times New Roman" w:cs="Times New Roman"/>
          <w:sz w:val="24"/>
          <w:szCs w:val="24"/>
        </w:rPr>
        <w:t xml:space="preserve">of A549 and A549-FAP </w:t>
      </w:r>
      <w:r w:rsidRPr="00175605">
        <w:rPr>
          <w:rFonts w:ascii="Times New Roman" w:hAnsi="Times New Roman" w:cs="Times New Roman"/>
          <w:sz w:val="24"/>
          <w:szCs w:val="24"/>
        </w:rPr>
        <w:t>was isolated by using a RNeasy mini kit (</w:t>
      </w:r>
      <w:r>
        <w:rPr>
          <w:rFonts w:ascii="Times New Roman" w:hAnsi="Times New Roman" w:cs="Times New Roman"/>
          <w:sz w:val="24"/>
          <w:szCs w:val="24"/>
        </w:rPr>
        <w:t>Magen</w:t>
      </w:r>
      <w:r w:rsidRPr="00175605">
        <w:rPr>
          <w:rFonts w:ascii="Times New Roman" w:hAnsi="Times New Roman" w:cs="Times New Roman"/>
          <w:sz w:val="24"/>
          <w:szCs w:val="24"/>
        </w:rPr>
        <w:t xml:space="preserve">, </w:t>
      </w:r>
      <w:r>
        <w:rPr>
          <w:rFonts w:ascii="Times New Roman" w:hAnsi="Times New Roman" w:cs="Times New Roman"/>
          <w:sz w:val="24"/>
          <w:szCs w:val="24"/>
        </w:rPr>
        <w:t>China</w:t>
      </w:r>
      <w:r w:rsidRPr="00175605">
        <w:rPr>
          <w:rFonts w:ascii="Times New Roman" w:hAnsi="Times New Roman" w:cs="Times New Roman"/>
          <w:sz w:val="24"/>
          <w:szCs w:val="24"/>
        </w:rPr>
        <w:t xml:space="preserve">) and cDNA was transcribed using a </w:t>
      </w:r>
      <w:r w:rsidRPr="00A25952">
        <w:rPr>
          <w:rFonts w:ascii="Times New Roman" w:hAnsi="Times New Roman" w:cs="Times New Roman"/>
          <w:sz w:val="24"/>
          <w:szCs w:val="24"/>
        </w:rPr>
        <w:t>HiScript 1st Strand cDNA Synthesis Kit</w:t>
      </w:r>
      <w:r w:rsidRPr="00175605">
        <w:rPr>
          <w:rFonts w:ascii="Times New Roman" w:hAnsi="Times New Roman" w:cs="Times New Roman"/>
          <w:sz w:val="24"/>
          <w:szCs w:val="24"/>
        </w:rPr>
        <w:t xml:space="preserve"> (</w:t>
      </w:r>
      <w:r>
        <w:rPr>
          <w:rFonts w:ascii="Times New Roman" w:hAnsi="Times New Roman" w:cs="Times New Roman" w:hint="eastAsia"/>
          <w:sz w:val="24"/>
          <w:szCs w:val="24"/>
        </w:rPr>
        <w:t>V</w:t>
      </w:r>
      <w:r>
        <w:rPr>
          <w:rFonts w:ascii="Times New Roman" w:hAnsi="Times New Roman" w:cs="Times New Roman"/>
          <w:sz w:val="24"/>
          <w:szCs w:val="24"/>
        </w:rPr>
        <w:t>azyme, China</w:t>
      </w:r>
      <w:r w:rsidRPr="00175605">
        <w:rPr>
          <w:rFonts w:ascii="Times New Roman" w:hAnsi="Times New Roman" w:cs="Times New Roman"/>
          <w:sz w:val="24"/>
          <w:szCs w:val="24"/>
        </w:rPr>
        <w:t xml:space="preserve">) according to the user’s manual. The relative </w:t>
      </w:r>
      <w:r>
        <w:rPr>
          <w:rFonts w:ascii="Times New Roman" w:hAnsi="Times New Roman" w:cs="Times New Roman"/>
          <w:sz w:val="24"/>
          <w:szCs w:val="24"/>
        </w:rPr>
        <w:t>Real-time quantitative polymerase chain reaction (qRT-</w:t>
      </w:r>
      <w:r w:rsidRPr="00175605">
        <w:rPr>
          <w:rFonts w:ascii="Times New Roman" w:hAnsi="Times New Roman" w:cs="Times New Roman"/>
          <w:sz w:val="24"/>
          <w:szCs w:val="24"/>
        </w:rPr>
        <w:t>PCR</w:t>
      </w:r>
      <w:r>
        <w:rPr>
          <w:rFonts w:ascii="Times New Roman" w:hAnsi="Times New Roman" w:cs="Times New Roman"/>
          <w:sz w:val="24"/>
          <w:szCs w:val="24"/>
        </w:rPr>
        <w:t>)</w:t>
      </w:r>
      <w:r w:rsidRPr="00175605">
        <w:rPr>
          <w:rFonts w:ascii="Times New Roman" w:hAnsi="Times New Roman" w:cs="Times New Roman"/>
          <w:sz w:val="24"/>
          <w:szCs w:val="24"/>
        </w:rPr>
        <w:t xml:space="preserve"> analysis was performed using </w:t>
      </w:r>
      <w:r>
        <w:rPr>
          <w:rFonts w:ascii="Times New Roman" w:hAnsi="Times New Roman" w:cs="Times New Roman"/>
          <w:sz w:val="24"/>
          <w:szCs w:val="24"/>
        </w:rPr>
        <w:t>1</w:t>
      </w:r>
      <w:r w:rsidR="002B1D70">
        <w:rPr>
          <w:rFonts w:ascii="Times New Roman" w:hAnsi="Times New Roman" w:cs="Times New Roman"/>
          <w:sz w:val="24"/>
          <w:szCs w:val="24"/>
        </w:rPr>
        <w:t xml:space="preserve"> </w:t>
      </w:r>
      <w:r w:rsidRPr="00175605">
        <w:rPr>
          <w:rFonts w:ascii="Times New Roman" w:hAnsi="Times New Roman" w:cs="Times New Roman"/>
          <w:sz w:val="24"/>
          <w:szCs w:val="24"/>
        </w:rPr>
        <w:t>μl of cDNA diluent template, 10</w:t>
      </w:r>
      <w:r w:rsidR="002B1D70">
        <w:rPr>
          <w:rFonts w:ascii="Times New Roman" w:hAnsi="Times New Roman" w:cs="Times New Roman"/>
          <w:sz w:val="24"/>
          <w:szCs w:val="24"/>
        </w:rPr>
        <w:t xml:space="preserve"> </w:t>
      </w:r>
      <w:r w:rsidRPr="00175605">
        <w:rPr>
          <w:rFonts w:ascii="Times New Roman" w:hAnsi="Times New Roman" w:cs="Times New Roman"/>
          <w:sz w:val="24"/>
          <w:szCs w:val="24"/>
        </w:rPr>
        <w:t xml:space="preserve">nM of </w:t>
      </w:r>
      <w:r>
        <w:rPr>
          <w:rFonts w:ascii="Times New Roman" w:hAnsi="Times New Roman" w:cs="Times New Roman"/>
          <w:sz w:val="24"/>
          <w:szCs w:val="24"/>
        </w:rPr>
        <w:t>left</w:t>
      </w:r>
      <w:r w:rsidRPr="00175605">
        <w:rPr>
          <w:rFonts w:ascii="Times New Roman" w:hAnsi="Times New Roman" w:cs="Times New Roman"/>
          <w:sz w:val="24"/>
          <w:szCs w:val="24"/>
        </w:rPr>
        <w:t xml:space="preserve"> and r</w:t>
      </w:r>
      <w:r>
        <w:rPr>
          <w:rFonts w:ascii="Times New Roman" w:hAnsi="Times New Roman" w:cs="Times New Roman"/>
          <w:sz w:val="24"/>
          <w:szCs w:val="24"/>
        </w:rPr>
        <w:t>ight</w:t>
      </w:r>
      <w:r w:rsidRPr="00175605">
        <w:rPr>
          <w:rFonts w:ascii="Times New Roman" w:hAnsi="Times New Roman" w:cs="Times New Roman"/>
          <w:sz w:val="24"/>
          <w:szCs w:val="24"/>
        </w:rPr>
        <w:t xml:space="preserve"> primers</w:t>
      </w:r>
      <w:r>
        <w:rPr>
          <w:rFonts w:ascii="Times New Roman" w:hAnsi="Times New Roman" w:cs="Times New Roman"/>
          <w:sz w:val="24"/>
          <w:szCs w:val="24"/>
        </w:rPr>
        <w:t xml:space="preserve"> (FAP left primer:5’-</w:t>
      </w:r>
      <w:r w:rsidRPr="00A25952">
        <w:rPr>
          <w:rFonts w:ascii="Times New Roman" w:hAnsi="Times New Roman" w:cs="Times New Roman"/>
          <w:sz w:val="24"/>
          <w:szCs w:val="24"/>
        </w:rPr>
        <w:t xml:space="preserve"> CAAAGGCTGGAGCTAAGAATCC</w:t>
      </w:r>
      <w:r>
        <w:rPr>
          <w:rFonts w:ascii="Times New Roman" w:hAnsi="Times New Roman" w:cs="Times New Roman"/>
          <w:sz w:val="24"/>
          <w:szCs w:val="24"/>
        </w:rPr>
        <w:t>-3’, and right primer:</w:t>
      </w:r>
      <w:r w:rsidRPr="00A25952">
        <w:rPr>
          <w:rFonts w:ascii="Times New Roman" w:hAnsi="Times New Roman" w:cs="Times New Roman"/>
          <w:sz w:val="24"/>
          <w:szCs w:val="24"/>
        </w:rPr>
        <w:t xml:space="preserve"> 5’-ACTGCAAACATACTCGTTCATCA</w:t>
      </w:r>
      <w:r>
        <w:rPr>
          <w:rFonts w:ascii="Times New Roman" w:hAnsi="Times New Roman" w:cs="Times New Roman"/>
          <w:sz w:val="24"/>
          <w:szCs w:val="24"/>
        </w:rPr>
        <w:t>-3’, GAPDH left primer:5’-</w:t>
      </w:r>
      <w:r w:rsidRPr="00A25952">
        <w:rPr>
          <w:rFonts w:ascii="Times New Roman" w:hAnsi="Times New Roman" w:cs="Times New Roman"/>
          <w:sz w:val="24"/>
          <w:szCs w:val="24"/>
        </w:rPr>
        <w:t xml:space="preserve"> </w:t>
      </w:r>
      <w:r w:rsidRPr="008B5666">
        <w:rPr>
          <w:rFonts w:ascii="Times New Roman" w:hAnsi="Times New Roman" w:cs="Times New Roman"/>
          <w:sz w:val="24"/>
          <w:szCs w:val="24"/>
        </w:rPr>
        <w:t>GGAGCGAGATCCCTCCAAAAT</w:t>
      </w:r>
      <w:r>
        <w:rPr>
          <w:rFonts w:ascii="Times New Roman" w:hAnsi="Times New Roman" w:cs="Times New Roman"/>
          <w:sz w:val="24"/>
          <w:szCs w:val="24"/>
        </w:rPr>
        <w:t>-3’, and right primer:5’-</w:t>
      </w:r>
      <w:r w:rsidRPr="008B5666">
        <w:rPr>
          <w:rFonts w:ascii="Times New Roman" w:hAnsi="Times New Roman" w:cs="Times New Roman"/>
          <w:sz w:val="24"/>
          <w:szCs w:val="24"/>
        </w:rPr>
        <w:t xml:space="preserve"> GGCTGTTGTCATACTTCTCATGG-3’</w:t>
      </w:r>
      <w:r>
        <w:rPr>
          <w:rFonts w:ascii="Times New Roman" w:hAnsi="Times New Roman" w:cs="Times New Roman"/>
          <w:sz w:val="24"/>
          <w:szCs w:val="24"/>
        </w:rPr>
        <w:t>)</w:t>
      </w:r>
      <w:r w:rsidRPr="00175605">
        <w:rPr>
          <w:rFonts w:ascii="Times New Roman" w:hAnsi="Times New Roman" w:cs="Times New Roman"/>
          <w:sz w:val="24"/>
          <w:szCs w:val="24"/>
        </w:rPr>
        <w:t xml:space="preserve">, and </w:t>
      </w:r>
      <w:r w:rsidRPr="00A25952">
        <w:rPr>
          <w:rFonts w:ascii="Times New Roman" w:hAnsi="Times New Roman" w:cs="Times New Roman"/>
          <w:sz w:val="24"/>
          <w:szCs w:val="24"/>
        </w:rPr>
        <w:t>AceQ Universal SYBR qPCR Master Mix</w:t>
      </w:r>
      <w:r w:rsidRPr="00175605">
        <w:rPr>
          <w:rFonts w:ascii="Times New Roman" w:hAnsi="Times New Roman" w:cs="Times New Roman"/>
          <w:sz w:val="24"/>
          <w:szCs w:val="24"/>
        </w:rPr>
        <w:t xml:space="preserve"> (</w:t>
      </w:r>
      <w:r>
        <w:rPr>
          <w:rFonts w:ascii="Times New Roman" w:hAnsi="Times New Roman" w:cs="Times New Roman" w:hint="eastAsia"/>
          <w:sz w:val="24"/>
          <w:szCs w:val="24"/>
        </w:rPr>
        <w:t>V</w:t>
      </w:r>
      <w:r>
        <w:rPr>
          <w:rFonts w:ascii="Times New Roman" w:hAnsi="Times New Roman" w:cs="Times New Roman"/>
          <w:sz w:val="24"/>
          <w:szCs w:val="24"/>
        </w:rPr>
        <w:t>azyme, China</w:t>
      </w:r>
      <w:r w:rsidRPr="00175605">
        <w:rPr>
          <w:rFonts w:ascii="Times New Roman" w:hAnsi="Times New Roman" w:cs="Times New Roman"/>
          <w:sz w:val="24"/>
          <w:szCs w:val="24"/>
        </w:rPr>
        <w:t>) on LC96 system (Roche, Switzerland). The expression of GAPDH was used to normalize the quantification for the relative expression of</w:t>
      </w:r>
      <w:r>
        <w:rPr>
          <w:rFonts w:ascii="Times New Roman" w:hAnsi="Times New Roman" w:cs="Times New Roman"/>
          <w:sz w:val="24"/>
          <w:szCs w:val="24"/>
        </w:rPr>
        <w:t xml:space="preserve"> FAP</w:t>
      </w:r>
      <w:r w:rsidRPr="00175605">
        <w:rPr>
          <w:rFonts w:ascii="Times New Roman" w:hAnsi="Times New Roman" w:cs="Times New Roman"/>
          <w:sz w:val="24"/>
          <w:szCs w:val="24"/>
        </w:rPr>
        <w:t xml:space="preserve">. The relative </w:t>
      </w:r>
      <w:r>
        <w:rPr>
          <w:rFonts w:ascii="Times New Roman" w:hAnsi="Times New Roman" w:cs="Times New Roman"/>
          <w:sz w:val="24"/>
          <w:szCs w:val="24"/>
        </w:rPr>
        <w:t>expression</w:t>
      </w:r>
      <w:r w:rsidRPr="00175605">
        <w:rPr>
          <w:rFonts w:ascii="Times New Roman" w:hAnsi="Times New Roman" w:cs="Times New Roman"/>
          <w:sz w:val="24"/>
          <w:szCs w:val="24"/>
        </w:rPr>
        <w:t xml:space="preserve"> was calculated by the 2</w:t>
      </w:r>
      <w:r w:rsidRPr="008B5666">
        <w:rPr>
          <w:rFonts w:ascii="Times New Roman" w:hAnsi="Times New Roman" w:cs="Times New Roman"/>
          <w:sz w:val="24"/>
          <w:szCs w:val="24"/>
          <w:vertAlign w:val="superscript"/>
        </w:rPr>
        <w:t>-ΔΔC</w:t>
      </w:r>
      <w:r w:rsidRPr="00175605">
        <w:rPr>
          <w:rFonts w:ascii="Times New Roman" w:hAnsi="Times New Roman" w:cs="Times New Roman"/>
          <w:sz w:val="24"/>
          <w:szCs w:val="24"/>
        </w:rPr>
        <w:t xml:space="preserve"> formula.</w:t>
      </w:r>
    </w:p>
    <w:p w14:paraId="490796EF" w14:textId="77777777" w:rsidR="00F45FAD" w:rsidRPr="00EC428B" w:rsidRDefault="00F45FAD" w:rsidP="00EC428B">
      <w:pPr>
        <w:pStyle w:val="3"/>
        <w:spacing w:line="240" w:lineRule="auto"/>
        <w:rPr>
          <w:rFonts w:ascii="Times New Roman" w:hAnsi="Times New Roman" w:cs="Times New Roman"/>
          <w:iCs/>
          <w:sz w:val="24"/>
          <w:szCs w:val="24"/>
        </w:rPr>
      </w:pPr>
      <w:bookmarkStart w:id="45" w:name="_Toc63343940"/>
      <w:r w:rsidRPr="00EC428B">
        <w:rPr>
          <w:rFonts w:ascii="Times New Roman" w:hAnsi="Times New Roman" w:cs="Times New Roman"/>
          <w:iCs/>
          <w:sz w:val="24"/>
          <w:szCs w:val="24"/>
        </w:rPr>
        <w:lastRenderedPageBreak/>
        <w:t>Western blot</w:t>
      </w:r>
      <w:bookmarkEnd w:id="45"/>
    </w:p>
    <w:p w14:paraId="0F4CF8BC" w14:textId="150B38A3" w:rsidR="00F45FAD" w:rsidRPr="00E90FA7" w:rsidRDefault="00F45FAD" w:rsidP="00EC428B">
      <w:pPr>
        <w:spacing w:line="240" w:lineRule="auto"/>
        <w:jc w:val="both"/>
        <w:rPr>
          <w:rFonts w:ascii="Times New Roman" w:hAnsi="Times New Roman" w:cs="Times New Roman"/>
          <w:sz w:val="24"/>
          <w:szCs w:val="24"/>
        </w:rPr>
      </w:pPr>
      <w:r w:rsidRPr="00175605">
        <w:rPr>
          <w:rFonts w:ascii="Times New Roman" w:hAnsi="Times New Roman" w:cs="Times New Roman"/>
          <w:sz w:val="24"/>
          <w:szCs w:val="24"/>
        </w:rPr>
        <w:t>The cells were collected and lysed in lysis buffer (</w:t>
      </w:r>
      <w:r>
        <w:rPr>
          <w:rFonts w:ascii="Times New Roman" w:hAnsi="Times New Roman" w:cs="Times New Roman"/>
          <w:sz w:val="24"/>
          <w:szCs w:val="24"/>
        </w:rPr>
        <w:t>Boster, China</w:t>
      </w:r>
      <w:r w:rsidRPr="00175605">
        <w:rPr>
          <w:rFonts w:ascii="Times New Roman" w:hAnsi="Times New Roman" w:cs="Times New Roman"/>
          <w:sz w:val="24"/>
          <w:szCs w:val="24"/>
        </w:rPr>
        <w:t xml:space="preserve">) with </w:t>
      </w:r>
      <w:r>
        <w:rPr>
          <w:rFonts w:ascii="Times New Roman" w:hAnsi="Times New Roman" w:cs="Times New Roman"/>
          <w:sz w:val="24"/>
          <w:szCs w:val="24"/>
        </w:rPr>
        <w:t xml:space="preserve">1% </w:t>
      </w:r>
      <w:r w:rsidRPr="00175605">
        <w:rPr>
          <w:rFonts w:ascii="Times New Roman" w:hAnsi="Times New Roman" w:cs="Times New Roman"/>
          <w:sz w:val="24"/>
          <w:szCs w:val="24"/>
        </w:rPr>
        <w:t xml:space="preserve">PMSF on ice for </w:t>
      </w:r>
      <w:r>
        <w:rPr>
          <w:rFonts w:ascii="Times New Roman" w:hAnsi="Times New Roman" w:cs="Times New Roman"/>
          <w:sz w:val="24"/>
          <w:szCs w:val="24"/>
        </w:rPr>
        <w:t>0.5</w:t>
      </w:r>
      <w:r w:rsidR="002B1D70">
        <w:rPr>
          <w:rFonts w:ascii="Times New Roman" w:hAnsi="Times New Roman" w:cs="Times New Roman"/>
          <w:sz w:val="24"/>
          <w:szCs w:val="24"/>
        </w:rPr>
        <w:t xml:space="preserve"> </w:t>
      </w:r>
      <w:r w:rsidRPr="00175605">
        <w:rPr>
          <w:rFonts w:ascii="Times New Roman" w:hAnsi="Times New Roman" w:cs="Times New Roman"/>
          <w:sz w:val="24"/>
          <w:szCs w:val="24"/>
        </w:rPr>
        <w:t>h (shaking the tube every 5 min). After centrifuged for 30 minutes at 4</w:t>
      </w:r>
      <w:r w:rsidR="002B1D70">
        <w:rPr>
          <w:rFonts w:ascii="Times New Roman" w:hAnsi="Times New Roman" w:cs="Times New Roman"/>
          <w:sz w:val="24"/>
          <w:szCs w:val="24"/>
        </w:rPr>
        <w:t xml:space="preserve"> </w:t>
      </w:r>
      <w:r w:rsidRPr="00175605">
        <w:rPr>
          <w:rFonts w:ascii="Times New Roman" w:hAnsi="Times New Roman" w:cs="Times New Roman"/>
          <w:sz w:val="24"/>
          <w:szCs w:val="24"/>
        </w:rPr>
        <w:t>℃, 12000 rpm, supernatants were collected to a new tube. The protein concentration was measured by BCA protein assay kit (</w:t>
      </w:r>
      <w:r>
        <w:rPr>
          <w:rFonts w:ascii="Times New Roman" w:hAnsi="Times New Roman" w:cs="Times New Roman"/>
          <w:sz w:val="24"/>
          <w:szCs w:val="24"/>
        </w:rPr>
        <w:t>YEASEN, China</w:t>
      </w:r>
      <w:r w:rsidRPr="00175605">
        <w:rPr>
          <w:rFonts w:ascii="Times New Roman" w:hAnsi="Times New Roman" w:cs="Times New Roman"/>
          <w:sz w:val="24"/>
          <w:szCs w:val="24"/>
        </w:rPr>
        <w:t xml:space="preserve">). Proteins were separated in </w:t>
      </w:r>
      <w:r>
        <w:rPr>
          <w:rFonts w:ascii="Times New Roman" w:hAnsi="Times New Roman" w:cs="Times New Roman"/>
          <w:sz w:val="24"/>
          <w:szCs w:val="24"/>
        </w:rPr>
        <w:t>Bio-Rad SDS-PAGE</w:t>
      </w:r>
      <w:r w:rsidRPr="00175605">
        <w:rPr>
          <w:rFonts w:ascii="Times New Roman" w:hAnsi="Times New Roman" w:cs="Times New Roman"/>
          <w:sz w:val="24"/>
          <w:szCs w:val="24"/>
        </w:rPr>
        <w:t xml:space="preserve"> system (</w:t>
      </w:r>
      <w:r>
        <w:rPr>
          <w:rFonts w:ascii="Times New Roman" w:hAnsi="Times New Roman" w:cs="Times New Roman"/>
          <w:sz w:val="24"/>
          <w:szCs w:val="24"/>
        </w:rPr>
        <w:t>Bio-Rad, USA</w:t>
      </w:r>
      <w:r w:rsidRPr="00175605">
        <w:rPr>
          <w:rFonts w:ascii="Times New Roman" w:hAnsi="Times New Roman" w:cs="Times New Roman"/>
          <w:sz w:val="24"/>
          <w:szCs w:val="24"/>
        </w:rPr>
        <w:t>), and transferred to PVDF membrane. After blocking with 5% BSA for 1h, the membranes were incubated with primary antibodies</w:t>
      </w:r>
      <w:r>
        <w:rPr>
          <w:rFonts w:ascii="Times New Roman" w:hAnsi="Times New Roman" w:cs="Times New Roman"/>
          <w:sz w:val="24"/>
          <w:szCs w:val="24"/>
        </w:rPr>
        <w:t xml:space="preserve"> (anti-FAP:66562, CST, an</w:t>
      </w:r>
      <w:r w:rsidRPr="00B13B28">
        <w:rPr>
          <w:rFonts w:ascii="Times New Roman" w:hAnsi="Times New Roman" w:cs="Times New Roman"/>
          <w:sz w:val="24"/>
          <w:szCs w:val="24"/>
        </w:rPr>
        <w:t>ti-β-ac</w:t>
      </w:r>
      <w:r>
        <w:rPr>
          <w:rFonts w:ascii="Times New Roman" w:hAnsi="Times New Roman" w:cs="Times New Roman"/>
          <w:sz w:val="24"/>
          <w:szCs w:val="24"/>
        </w:rPr>
        <w:t xml:space="preserve">tin:30101ES10, YEASEN) </w:t>
      </w:r>
      <w:r w:rsidRPr="00175605">
        <w:rPr>
          <w:rFonts w:ascii="Times New Roman" w:hAnsi="Times New Roman" w:cs="Times New Roman"/>
          <w:sz w:val="24"/>
          <w:szCs w:val="24"/>
        </w:rPr>
        <w:t>over night at 4</w:t>
      </w:r>
      <w:r w:rsidR="002B1D70">
        <w:rPr>
          <w:rFonts w:ascii="Times New Roman" w:hAnsi="Times New Roman" w:cs="Times New Roman"/>
          <w:sz w:val="24"/>
          <w:szCs w:val="24"/>
        </w:rPr>
        <w:t xml:space="preserve"> </w:t>
      </w:r>
      <w:r w:rsidRPr="00175605">
        <w:rPr>
          <w:rFonts w:ascii="Times New Roman" w:hAnsi="Times New Roman" w:cs="Times New Roman"/>
          <w:sz w:val="24"/>
          <w:szCs w:val="24"/>
        </w:rPr>
        <w:t>℃. Corresponding horseradish peroxidase</w:t>
      </w:r>
      <w:r>
        <w:rPr>
          <w:rFonts w:ascii="Times New Roman" w:hAnsi="Times New Roman" w:cs="Times New Roman"/>
          <w:sz w:val="24"/>
          <w:szCs w:val="24"/>
        </w:rPr>
        <w:t xml:space="preserve"> (HRP)</w:t>
      </w:r>
      <w:r w:rsidRPr="00175605">
        <w:rPr>
          <w:rFonts w:ascii="Times New Roman" w:hAnsi="Times New Roman" w:cs="Times New Roman"/>
          <w:sz w:val="24"/>
          <w:szCs w:val="24"/>
        </w:rPr>
        <w:t xml:space="preserve">-conjugated second antibodies were used against </w:t>
      </w:r>
      <w:r>
        <w:rPr>
          <w:rFonts w:ascii="Times New Roman" w:hAnsi="Times New Roman" w:cs="Times New Roman"/>
          <w:sz w:val="24"/>
          <w:szCs w:val="24"/>
        </w:rPr>
        <w:t>the</w:t>
      </w:r>
      <w:r w:rsidRPr="00175605">
        <w:rPr>
          <w:rFonts w:ascii="Times New Roman" w:hAnsi="Times New Roman" w:cs="Times New Roman"/>
          <w:sz w:val="24"/>
          <w:szCs w:val="24"/>
        </w:rPr>
        <w:t xml:space="preserve"> primary antibody, and proteins were detected using the chemiluminescent detection reagents and films.</w:t>
      </w:r>
    </w:p>
    <w:p w14:paraId="16EF06D6" w14:textId="77777777" w:rsidR="00F45FAD" w:rsidRPr="00EC428B" w:rsidRDefault="00F45FAD" w:rsidP="00EC428B">
      <w:pPr>
        <w:pStyle w:val="3"/>
        <w:spacing w:line="240" w:lineRule="auto"/>
        <w:rPr>
          <w:rFonts w:ascii="Times New Roman" w:hAnsi="Times New Roman" w:cs="Times New Roman"/>
          <w:iCs/>
          <w:sz w:val="24"/>
          <w:szCs w:val="24"/>
        </w:rPr>
      </w:pPr>
      <w:bookmarkStart w:id="46" w:name="_Toc63343941"/>
      <w:r w:rsidRPr="00EC428B">
        <w:rPr>
          <w:rFonts w:ascii="Times New Roman" w:hAnsi="Times New Roman" w:cs="Times New Roman"/>
          <w:iCs/>
          <w:sz w:val="24"/>
          <w:szCs w:val="24"/>
        </w:rPr>
        <w:t>Immunofluorescence</w:t>
      </w:r>
      <w:bookmarkEnd w:id="46"/>
    </w:p>
    <w:p w14:paraId="6AE5FE9B" w14:textId="77777777" w:rsidR="00F45FAD" w:rsidRPr="00175605" w:rsidRDefault="00F45FAD" w:rsidP="00EC428B">
      <w:pPr>
        <w:spacing w:line="240" w:lineRule="auto"/>
        <w:jc w:val="both"/>
        <w:rPr>
          <w:rFonts w:ascii="Times New Roman" w:hAnsi="Times New Roman" w:cs="Times New Roman"/>
          <w:sz w:val="24"/>
          <w:szCs w:val="24"/>
        </w:rPr>
      </w:pPr>
      <w:r w:rsidRPr="00175605">
        <w:rPr>
          <w:rFonts w:ascii="Times New Roman" w:hAnsi="Times New Roman" w:cs="Times New Roman"/>
          <w:sz w:val="24"/>
          <w:szCs w:val="24"/>
        </w:rPr>
        <w:t xml:space="preserve">The cells cultured in </w:t>
      </w:r>
      <w:r>
        <w:rPr>
          <w:rFonts w:ascii="Times New Roman" w:hAnsi="Times New Roman" w:cs="Times New Roman"/>
          <w:sz w:val="24"/>
          <w:szCs w:val="24"/>
        </w:rPr>
        <w:t>24 wells</w:t>
      </w:r>
      <w:r w:rsidRPr="00175605">
        <w:rPr>
          <w:rFonts w:ascii="Times New Roman" w:hAnsi="Times New Roman" w:cs="Times New Roman"/>
          <w:sz w:val="24"/>
          <w:szCs w:val="24"/>
        </w:rPr>
        <w:t xml:space="preserve"> culture dish (NEST, USA) were fixed in 4% </w:t>
      </w:r>
      <w:r w:rsidRPr="008B5666">
        <w:rPr>
          <w:rFonts w:ascii="Times New Roman" w:hAnsi="Times New Roman" w:cs="Times New Roman"/>
          <w:sz w:val="24"/>
          <w:szCs w:val="24"/>
        </w:rPr>
        <w:t>ice-cold</w:t>
      </w:r>
      <w:r w:rsidRPr="00175605">
        <w:rPr>
          <w:rFonts w:ascii="Times New Roman" w:hAnsi="Times New Roman" w:cs="Times New Roman"/>
          <w:sz w:val="24"/>
          <w:szCs w:val="24"/>
        </w:rPr>
        <w:t xml:space="preserve"> paraformaldehyde for 15 min and permeabilized for 15 min with 0.1% TritonX-100 at room temperature. After </w:t>
      </w:r>
      <w:r>
        <w:rPr>
          <w:rFonts w:ascii="Times New Roman" w:hAnsi="Times New Roman" w:cs="Times New Roman"/>
          <w:sz w:val="24"/>
          <w:szCs w:val="24"/>
        </w:rPr>
        <w:t xml:space="preserve">blocking the nonspecific proteins for 1h at </w:t>
      </w:r>
      <w:r w:rsidRPr="00175605">
        <w:rPr>
          <w:rFonts w:ascii="Times New Roman" w:hAnsi="Times New Roman" w:cs="Times New Roman"/>
          <w:sz w:val="24"/>
          <w:szCs w:val="24"/>
        </w:rPr>
        <w:t>37 ℃</w:t>
      </w:r>
      <w:r>
        <w:rPr>
          <w:rFonts w:ascii="Times New Roman" w:hAnsi="Times New Roman" w:cs="Times New Roman"/>
          <w:sz w:val="24"/>
          <w:szCs w:val="24"/>
        </w:rPr>
        <w:t xml:space="preserve"> with </w:t>
      </w:r>
      <w:r w:rsidRPr="00175605">
        <w:rPr>
          <w:rFonts w:ascii="Times New Roman" w:hAnsi="Times New Roman" w:cs="Times New Roman"/>
          <w:sz w:val="24"/>
          <w:szCs w:val="24"/>
        </w:rPr>
        <w:t>5% BSA (Sigma</w:t>
      </w:r>
      <w:r>
        <w:rPr>
          <w:rFonts w:ascii="Times New Roman" w:hAnsi="Times New Roman" w:cs="Times New Roman"/>
          <w:sz w:val="24"/>
          <w:szCs w:val="24"/>
        </w:rPr>
        <w:t>, USA</w:t>
      </w:r>
      <w:r w:rsidRPr="00175605">
        <w:rPr>
          <w:rFonts w:ascii="Times New Roman" w:hAnsi="Times New Roman" w:cs="Times New Roman"/>
          <w:sz w:val="24"/>
          <w:szCs w:val="24"/>
        </w:rPr>
        <w:t>)</w:t>
      </w:r>
      <w:r>
        <w:rPr>
          <w:rFonts w:ascii="Times New Roman" w:hAnsi="Times New Roman" w:cs="Times New Roman"/>
          <w:sz w:val="24"/>
          <w:szCs w:val="24"/>
        </w:rPr>
        <w:t>, t</w:t>
      </w:r>
      <w:r w:rsidRPr="00175605">
        <w:rPr>
          <w:rFonts w:ascii="Times New Roman" w:hAnsi="Times New Roman" w:cs="Times New Roman"/>
          <w:sz w:val="24"/>
          <w:szCs w:val="24"/>
        </w:rPr>
        <w:t>he cells were incubated with primary antibod</w:t>
      </w:r>
      <w:r>
        <w:rPr>
          <w:rFonts w:ascii="Times New Roman" w:hAnsi="Times New Roman" w:cs="Times New Roman"/>
          <w:sz w:val="24"/>
          <w:szCs w:val="24"/>
        </w:rPr>
        <w:t>y</w:t>
      </w:r>
      <w:r w:rsidRPr="00175605">
        <w:rPr>
          <w:rFonts w:ascii="Times New Roman" w:hAnsi="Times New Roman" w:cs="Times New Roman"/>
          <w:sz w:val="24"/>
          <w:szCs w:val="24"/>
        </w:rPr>
        <w:t xml:space="preserve"> at 4 ℃ overnight. </w:t>
      </w:r>
      <w:r>
        <w:rPr>
          <w:rFonts w:ascii="Times New Roman" w:hAnsi="Times New Roman" w:cs="Times New Roman"/>
          <w:sz w:val="24"/>
          <w:szCs w:val="24"/>
        </w:rPr>
        <w:t xml:space="preserve">The </w:t>
      </w:r>
      <w:r w:rsidRPr="00175605">
        <w:rPr>
          <w:rFonts w:ascii="Times New Roman" w:hAnsi="Times New Roman" w:cs="Times New Roman"/>
          <w:sz w:val="24"/>
          <w:szCs w:val="24"/>
        </w:rPr>
        <w:t>Goat anti-</w:t>
      </w:r>
      <w:r>
        <w:rPr>
          <w:rFonts w:ascii="Times New Roman" w:hAnsi="Times New Roman" w:cs="Times New Roman"/>
          <w:sz w:val="24"/>
          <w:szCs w:val="24"/>
        </w:rPr>
        <w:t>Rabbit</w:t>
      </w:r>
      <w:r w:rsidRPr="00175605">
        <w:rPr>
          <w:rFonts w:ascii="Times New Roman" w:hAnsi="Times New Roman" w:cs="Times New Roman"/>
          <w:sz w:val="24"/>
          <w:szCs w:val="24"/>
        </w:rPr>
        <w:t xml:space="preserve"> </w:t>
      </w:r>
      <w:r>
        <w:rPr>
          <w:rFonts w:ascii="Times New Roman" w:hAnsi="Times New Roman" w:cs="Times New Roman"/>
          <w:sz w:val="24"/>
          <w:szCs w:val="24"/>
        </w:rPr>
        <w:t xml:space="preserve">IgG H&amp;L </w:t>
      </w:r>
      <w:r w:rsidRPr="00175605">
        <w:rPr>
          <w:rFonts w:ascii="Times New Roman" w:hAnsi="Times New Roman" w:cs="Times New Roman"/>
          <w:sz w:val="24"/>
          <w:szCs w:val="24"/>
        </w:rPr>
        <w:t>(</w:t>
      </w:r>
      <w:r>
        <w:rPr>
          <w:rFonts w:ascii="Times New Roman" w:hAnsi="Times New Roman" w:cs="Times New Roman"/>
          <w:sz w:val="24"/>
          <w:szCs w:val="24"/>
        </w:rPr>
        <w:t xml:space="preserve">FITC, </w:t>
      </w:r>
      <w:r w:rsidRPr="00175605">
        <w:rPr>
          <w:rFonts w:ascii="Times New Roman" w:hAnsi="Times New Roman" w:cs="Times New Roman"/>
          <w:sz w:val="24"/>
          <w:szCs w:val="24"/>
        </w:rPr>
        <w:t>1:</w:t>
      </w:r>
      <w:r>
        <w:rPr>
          <w:rFonts w:ascii="Times New Roman" w:hAnsi="Times New Roman" w:cs="Times New Roman"/>
          <w:sz w:val="24"/>
          <w:szCs w:val="24"/>
        </w:rPr>
        <w:t>4</w:t>
      </w:r>
      <w:r w:rsidRPr="00175605">
        <w:rPr>
          <w:rFonts w:ascii="Times New Roman" w:hAnsi="Times New Roman" w:cs="Times New Roman"/>
          <w:sz w:val="24"/>
          <w:szCs w:val="24"/>
        </w:rPr>
        <w:t xml:space="preserve">00) was added to cover the cells for </w:t>
      </w:r>
      <w:r>
        <w:rPr>
          <w:rFonts w:ascii="Times New Roman" w:hAnsi="Times New Roman" w:cs="Times New Roman"/>
          <w:sz w:val="24"/>
          <w:szCs w:val="24"/>
        </w:rPr>
        <w:t>0.5</w:t>
      </w:r>
      <w:r w:rsidRPr="00175605">
        <w:rPr>
          <w:rFonts w:ascii="Times New Roman" w:hAnsi="Times New Roman" w:cs="Times New Roman"/>
          <w:sz w:val="24"/>
          <w:szCs w:val="24"/>
        </w:rPr>
        <w:t xml:space="preserve">h at room temperature, and then the cells were counterstained with </w:t>
      </w:r>
      <w:r>
        <w:rPr>
          <w:rFonts w:ascii="Times New Roman" w:hAnsi="Times New Roman" w:cs="Times New Roman"/>
          <w:sz w:val="24"/>
          <w:szCs w:val="24"/>
        </w:rPr>
        <w:t>DA</w:t>
      </w:r>
      <w:r w:rsidRPr="00175605">
        <w:rPr>
          <w:rFonts w:ascii="Times New Roman" w:hAnsi="Times New Roman" w:cs="Times New Roman"/>
          <w:sz w:val="24"/>
          <w:szCs w:val="24"/>
        </w:rPr>
        <w:t>PI (</w:t>
      </w:r>
      <w:r>
        <w:rPr>
          <w:rFonts w:ascii="Times New Roman" w:hAnsi="Times New Roman" w:cs="Times New Roman"/>
          <w:sz w:val="24"/>
          <w:szCs w:val="24"/>
        </w:rPr>
        <w:t>YEASEN</w:t>
      </w:r>
      <w:r w:rsidRPr="00175605">
        <w:rPr>
          <w:rFonts w:ascii="Times New Roman" w:hAnsi="Times New Roman" w:cs="Times New Roman"/>
          <w:sz w:val="24"/>
          <w:szCs w:val="24"/>
        </w:rPr>
        <w:t>, China) for 15 min at room temperature. The stained cells were imaged using laser scanning confocal microscope for further study.</w:t>
      </w:r>
    </w:p>
    <w:p w14:paraId="766388DF" w14:textId="77777777" w:rsidR="00F45FAD" w:rsidRPr="0047474A" w:rsidRDefault="00F45FAD" w:rsidP="00EC428B">
      <w:pPr>
        <w:spacing w:line="240" w:lineRule="auto"/>
        <w:jc w:val="both"/>
        <w:rPr>
          <w:rFonts w:ascii="Times New Roman" w:hAnsi="Times New Roman" w:cs="Times New Roman"/>
          <w:sz w:val="24"/>
          <w:szCs w:val="24"/>
        </w:rPr>
      </w:pPr>
      <w:r>
        <w:rPr>
          <w:noProof/>
        </w:rPr>
        <w:drawing>
          <wp:inline distT="0" distB="0" distL="0" distR="0" wp14:anchorId="47D1A62C" wp14:editId="50E0CFEF">
            <wp:extent cx="3159760" cy="31750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241" r="39670" b="11260"/>
                    <a:stretch/>
                  </pic:blipFill>
                  <pic:spPr bwMode="auto">
                    <a:xfrm>
                      <a:off x="0" y="0"/>
                      <a:ext cx="3159760" cy="3175000"/>
                    </a:xfrm>
                    <a:prstGeom prst="rect">
                      <a:avLst/>
                    </a:prstGeom>
                    <a:noFill/>
                    <a:ln>
                      <a:noFill/>
                    </a:ln>
                    <a:extLst>
                      <a:ext uri="{53640926-AAD7-44D8-BBD7-CCE9431645EC}">
                        <a14:shadowObscured xmlns:a14="http://schemas.microsoft.com/office/drawing/2010/main"/>
                      </a:ext>
                    </a:extLst>
                  </pic:spPr>
                </pic:pic>
              </a:graphicData>
            </a:graphic>
          </wp:inline>
        </w:drawing>
      </w:r>
    </w:p>
    <w:p w14:paraId="6386DCCE" w14:textId="2B50F745" w:rsidR="00F45FAD" w:rsidRPr="00FE39B3" w:rsidRDefault="00FE39B3" w:rsidP="00EC428B">
      <w:pPr>
        <w:spacing w:line="240" w:lineRule="auto"/>
        <w:jc w:val="both"/>
        <w:rPr>
          <w:rFonts w:ascii="Times New Roman" w:hAnsi="Times New Roman" w:cs="Times New Roman"/>
          <w:sz w:val="21"/>
          <w:szCs w:val="21"/>
        </w:rPr>
      </w:pPr>
      <w:r w:rsidRPr="00FE39B3">
        <w:rPr>
          <w:rFonts w:ascii="Times New Roman" w:hAnsi="Times New Roman" w:cs="Times New Roman"/>
          <w:color w:val="000000" w:themeColor="text1"/>
          <w:sz w:val="21"/>
          <w:szCs w:val="21"/>
        </w:rPr>
        <w:t>Supplemental</w:t>
      </w:r>
      <w:r w:rsidRPr="00FE39B3">
        <w:rPr>
          <w:rFonts w:ascii="Times New Roman" w:hAnsi="Times New Roman" w:cs="Times New Roman"/>
          <w:sz w:val="21"/>
          <w:szCs w:val="21"/>
        </w:rPr>
        <w:t xml:space="preserve"> </w:t>
      </w:r>
      <w:r w:rsidR="007F3636" w:rsidRPr="00FE39B3">
        <w:rPr>
          <w:rFonts w:ascii="Times New Roman" w:hAnsi="Times New Roman" w:cs="Times New Roman"/>
          <w:sz w:val="21"/>
          <w:szCs w:val="21"/>
        </w:rPr>
        <w:t>F</w:t>
      </w:r>
      <w:r w:rsidRPr="00FE39B3">
        <w:rPr>
          <w:rFonts w:ascii="Times New Roman" w:hAnsi="Times New Roman" w:cs="Times New Roman"/>
          <w:sz w:val="21"/>
          <w:szCs w:val="21"/>
        </w:rPr>
        <w:t>IGURE</w:t>
      </w:r>
      <w:r w:rsidR="007F3636" w:rsidRPr="00FE39B3">
        <w:rPr>
          <w:rFonts w:ascii="Times New Roman" w:hAnsi="Times New Roman" w:cs="Times New Roman"/>
          <w:sz w:val="21"/>
          <w:szCs w:val="21"/>
        </w:rPr>
        <w:t xml:space="preserve"> 1. </w:t>
      </w:r>
      <w:r w:rsidR="00F45FAD" w:rsidRPr="00FE39B3">
        <w:rPr>
          <w:rFonts w:ascii="Times New Roman" w:hAnsi="Times New Roman" w:cs="Times New Roman"/>
          <w:sz w:val="21"/>
          <w:szCs w:val="21"/>
        </w:rPr>
        <w:t xml:space="preserve">The relative expression </w:t>
      </w:r>
      <w:r w:rsidR="00F45FAD" w:rsidRPr="00FE39B3">
        <w:rPr>
          <w:rFonts w:ascii="Times New Roman" w:hAnsi="Times New Roman" w:cs="Times New Roman" w:hint="eastAsia"/>
          <w:sz w:val="21"/>
          <w:szCs w:val="21"/>
        </w:rPr>
        <w:t>of</w:t>
      </w:r>
      <w:r w:rsidR="00F45FAD" w:rsidRPr="00FE39B3">
        <w:rPr>
          <w:rFonts w:ascii="Times New Roman" w:hAnsi="Times New Roman" w:cs="Times New Roman"/>
          <w:sz w:val="21"/>
          <w:szCs w:val="21"/>
        </w:rPr>
        <w:t xml:space="preserve"> FA</w:t>
      </w:r>
      <w:r w:rsidR="00F45FAD" w:rsidRPr="00FE39B3">
        <w:rPr>
          <w:rFonts w:ascii="Times New Roman" w:hAnsi="Times New Roman" w:cs="Times New Roman" w:hint="eastAsia"/>
          <w:sz w:val="21"/>
          <w:szCs w:val="21"/>
        </w:rPr>
        <w:t>P</w:t>
      </w:r>
      <w:r w:rsidR="00F45FAD" w:rsidRPr="00FE39B3">
        <w:rPr>
          <w:rFonts w:ascii="Times New Roman" w:hAnsi="Times New Roman" w:cs="Times New Roman"/>
          <w:sz w:val="21"/>
          <w:szCs w:val="21"/>
        </w:rPr>
        <w:t xml:space="preserve"> </w:t>
      </w:r>
      <w:r w:rsidR="00F45FAD" w:rsidRPr="00FE39B3">
        <w:rPr>
          <w:rFonts w:ascii="Times New Roman" w:hAnsi="Times New Roman" w:cs="Times New Roman" w:hint="eastAsia"/>
          <w:sz w:val="21"/>
          <w:szCs w:val="21"/>
        </w:rPr>
        <w:t>in</w:t>
      </w:r>
      <w:r w:rsidR="00F45FAD" w:rsidRPr="00FE39B3">
        <w:rPr>
          <w:rFonts w:ascii="Times New Roman" w:hAnsi="Times New Roman" w:cs="Times New Roman"/>
          <w:sz w:val="21"/>
          <w:szCs w:val="21"/>
        </w:rPr>
        <w:t xml:space="preserve"> A</w:t>
      </w:r>
      <w:r w:rsidR="00F45FAD" w:rsidRPr="00FE39B3">
        <w:rPr>
          <w:rFonts w:ascii="Times New Roman" w:hAnsi="Times New Roman" w:cs="Times New Roman" w:hint="eastAsia"/>
          <w:sz w:val="21"/>
          <w:szCs w:val="21"/>
        </w:rPr>
        <w:t>5</w:t>
      </w:r>
      <w:r w:rsidR="00F45FAD" w:rsidRPr="00FE39B3">
        <w:rPr>
          <w:rFonts w:ascii="Times New Roman" w:hAnsi="Times New Roman" w:cs="Times New Roman"/>
          <w:sz w:val="21"/>
          <w:szCs w:val="21"/>
        </w:rPr>
        <w:t>49 and A549</w:t>
      </w:r>
      <w:r w:rsidR="007F3636" w:rsidRPr="00FE39B3">
        <w:rPr>
          <w:rFonts w:ascii="Times New Roman" w:hAnsi="Times New Roman" w:cs="Times New Roman"/>
          <w:sz w:val="21"/>
          <w:szCs w:val="21"/>
        </w:rPr>
        <w:t>-</w:t>
      </w:r>
      <w:r w:rsidR="00F45FAD" w:rsidRPr="00FE39B3">
        <w:rPr>
          <w:rFonts w:ascii="Times New Roman" w:hAnsi="Times New Roman" w:cs="Times New Roman"/>
          <w:sz w:val="21"/>
          <w:szCs w:val="21"/>
        </w:rPr>
        <w:t>FAP cell lines according to qRT-PCR</w:t>
      </w:r>
      <w:r w:rsidR="00F45FAD" w:rsidRPr="00FE39B3">
        <w:rPr>
          <w:rFonts w:ascii="Times New Roman" w:hAnsi="Times New Roman" w:cs="Times New Roman" w:hint="eastAsia"/>
          <w:sz w:val="21"/>
          <w:szCs w:val="21"/>
        </w:rPr>
        <w:t xml:space="preserve"> </w:t>
      </w:r>
      <w:r w:rsidR="00F45FAD" w:rsidRPr="00FE39B3">
        <w:rPr>
          <w:rFonts w:ascii="Times New Roman" w:hAnsi="Times New Roman" w:cs="Times New Roman"/>
          <w:sz w:val="21"/>
          <w:szCs w:val="21"/>
        </w:rPr>
        <w:t xml:space="preserve">(A), WB (B) and Immunofluorescence (C). * </w:t>
      </w:r>
      <w:r w:rsidR="00F45FAD" w:rsidRPr="00FE39B3">
        <w:rPr>
          <w:rFonts w:ascii="Times New Roman" w:hAnsi="Times New Roman" w:cs="Times New Roman"/>
          <w:i/>
          <w:iCs/>
          <w:sz w:val="21"/>
          <w:szCs w:val="21"/>
        </w:rPr>
        <w:t>P</w:t>
      </w:r>
      <w:r w:rsidR="00F35898" w:rsidRPr="00FE39B3">
        <w:rPr>
          <w:rFonts w:ascii="Times New Roman" w:hAnsi="Times New Roman" w:cs="Times New Roman"/>
          <w:i/>
          <w:iCs/>
          <w:sz w:val="21"/>
          <w:szCs w:val="21"/>
        </w:rPr>
        <w:t xml:space="preserve"> </w:t>
      </w:r>
      <w:r w:rsidR="00F45FAD" w:rsidRPr="00FE39B3">
        <w:rPr>
          <w:rFonts w:ascii="Times New Roman" w:hAnsi="Times New Roman" w:cs="Times New Roman"/>
          <w:sz w:val="21"/>
          <w:szCs w:val="21"/>
        </w:rPr>
        <w:t>&lt;</w:t>
      </w:r>
      <w:r w:rsidR="00F35898" w:rsidRPr="00FE39B3">
        <w:rPr>
          <w:rFonts w:ascii="Times New Roman" w:hAnsi="Times New Roman" w:cs="Times New Roman"/>
          <w:sz w:val="21"/>
          <w:szCs w:val="21"/>
        </w:rPr>
        <w:t xml:space="preserve"> </w:t>
      </w:r>
      <w:r w:rsidR="00F45FAD" w:rsidRPr="00FE39B3">
        <w:rPr>
          <w:rFonts w:ascii="Times New Roman" w:hAnsi="Times New Roman" w:cs="Times New Roman"/>
          <w:sz w:val="21"/>
          <w:szCs w:val="21"/>
        </w:rPr>
        <w:t xml:space="preserve">0.05; ** </w:t>
      </w:r>
      <w:r w:rsidR="00F45FAD" w:rsidRPr="00FE39B3">
        <w:rPr>
          <w:rFonts w:ascii="Times New Roman" w:hAnsi="Times New Roman" w:cs="Times New Roman"/>
          <w:i/>
          <w:iCs/>
          <w:sz w:val="21"/>
          <w:szCs w:val="21"/>
        </w:rPr>
        <w:t>P</w:t>
      </w:r>
      <w:r w:rsidR="00F35898" w:rsidRPr="00FE39B3">
        <w:rPr>
          <w:rFonts w:ascii="Times New Roman" w:hAnsi="Times New Roman" w:cs="Times New Roman"/>
          <w:i/>
          <w:iCs/>
          <w:sz w:val="21"/>
          <w:szCs w:val="21"/>
        </w:rPr>
        <w:t xml:space="preserve"> </w:t>
      </w:r>
      <w:r w:rsidR="00F45FAD" w:rsidRPr="00FE39B3">
        <w:rPr>
          <w:rFonts w:ascii="Times New Roman" w:hAnsi="Times New Roman" w:cs="Times New Roman"/>
          <w:sz w:val="21"/>
          <w:szCs w:val="21"/>
        </w:rPr>
        <w:t>&lt;</w:t>
      </w:r>
      <w:r w:rsidR="00F35898" w:rsidRPr="00FE39B3">
        <w:rPr>
          <w:rFonts w:ascii="Times New Roman" w:hAnsi="Times New Roman" w:cs="Times New Roman"/>
          <w:sz w:val="21"/>
          <w:szCs w:val="21"/>
        </w:rPr>
        <w:t xml:space="preserve"> </w:t>
      </w:r>
      <w:r w:rsidR="00F45FAD" w:rsidRPr="00FE39B3">
        <w:rPr>
          <w:rFonts w:ascii="Times New Roman" w:hAnsi="Times New Roman" w:cs="Times New Roman"/>
          <w:sz w:val="21"/>
          <w:szCs w:val="21"/>
        </w:rPr>
        <w:t xml:space="preserve">0.01; *** </w:t>
      </w:r>
      <w:r w:rsidR="00F45FAD" w:rsidRPr="00FE39B3">
        <w:rPr>
          <w:rFonts w:ascii="Times New Roman" w:hAnsi="Times New Roman" w:cs="Times New Roman"/>
          <w:i/>
          <w:iCs/>
          <w:sz w:val="21"/>
          <w:szCs w:val="21"/>
        </w:rPr>
        <w:t>P</w:t>
      </w:r>
      <w:r w:rsidR="00F35898" w:rsidRPr="00FE39B3">
        <w:rPr>
          <w:rFonts w:ascii="Times New Roman" w:hAnsi="Times New Roman" w:cs="Times New Roman"/>
          <w:i/>
          <w:iCs/>
          <w:sz w:val="21"/>
          <w:szCs w:val="21"/>
        </w:rPr>
        <w:t xml:space="preserve"> </w:t>
      </w:r>
      <w:r w:rsidR="00F45FAD" w:rsidRPr="00FE39B3">
        <w:rPr>
          <w:rFonts w:ascii="Times New Roman" w:hAnsi="Times New Roman" w:cs="Times New Roman"/>
          <w:sz w:val="21"/>
          <w:szCs w:val="21"/>
        </w:rPr>
        <w:t>&lt;</w:t>
      </w:r>
      <w:r w:rsidR="00F35898" w:rsidRPr="00FE39B3">
        <w:rPr>
          <w:rFonts w:ascii="Times New Roman" w:hAnsi="Times New Roman" w:cs="Times New Roman"/>
          <w:sz w:val="21"/>
          <w:szCs w:val="21"/>
        </w:rPr>
        <w:t xml:space="preserve"> </w:t>
      </w:r>
      <w:r w:rsidR="00F45FAD" w:rsidRPr="00FE39B3">
        <w:rPr>
          <w:rFonts w:ascii="Times New Roman" w:hAnsi="Times New Roman" w:cs="Times New Roman"/>
          <w:sz w:val="21"/>
          <w:szCs w:val="21"/>
        </w:rPr>
        <w:t>0.001</w:t>
      </w:r>
      <w:r w:rsidR="00F35898" w:rsidRPr="00FE39B3">
        <w:rPr>
          <w:rFonts w:ascii="Times New Roman" w:hAnsi="Times New Roman" w:cs="Times New Roman"/>
          <w:sz w:val="21"/>
          <w:szCs w:val="21"/>
        </w:rPr>
        <w:t>.</w:t>
      </w:r>
    </w:p>
    <w:p w14:paraId="663F3D0C" w14:textId="7B35F583" w:rsidR="00982FE1" w:rsidRPr="00175605" w:rsidRDefault="00982FE1" w:rsidP="00EC428B">
      <w:pPr>
        <w:pStyle w:val="2"/>
        <w:spacing w:line="240" w:lineRule="auto"/>
        <w:rPr>
          <w:rFonts w:ascii="Times New Roman" w:hAnsi="Times New Roman" w:cs="Times New Roman"/>
          <w:sz w:val="24"/>
          <w:szCs w:val="24"/>
        </w:rPr>
      </w:pPr>
      <w:bookmarkStart w:id="47" w:name="_Toc63343942"/>
      <w:r>
        <w:rPr>
          <w:rFonts w:ascii="Times New Roman" w:hAnsi="Times New Roman" w:cs="Times New Roman"/>
          <w:sz w:val="24"/>
          <w:szCs w:val="24"/>
        </w:rPr>
        <w:lastRenderedPageBreak/>
        <w:t>Cell uptake</w:t>
      </w:r>
      <w:r w:rsidRPr="00017547">
        <w:rPr>
          <w:rFonts w:ascii="Times New Roman" w:hAnsi="Times New Roman" w:cs="Times New Roman"/>
          <w:sz w:val="24"/>
          <w:szCs w:val="24"/>
        </w:rPr>
        <w:t>, efflux, internalization, and tumor transplantation</w:t>
      </w:r>
      <w:bookmarkEnd w:id="47"/>
    </w:p>
    <w:p w14:paraId="38A07CDD" w14:textId="1FB09558" w:rsidR="006B1AB0" w:rsidRDefault="006B1AB0" w:rsidP="00EC428B">
      <w:pPr>
        <w:pStyle w:val="a8"/>
        <w:ind w:firstLine="480"/>
        <w:rPr>
          <w:rFonts w:ascii="TimesNewRoman,Bold" w:hAnsi="TimesNewRoman,Bold" w:cs="TimesNewRoman,Bold"/>
          <w:kern w:val="0"/>
          <w:sz w:val="24"/>
          <w:szCs w:val="24"/>
        </w:rPr>
      </w:pPr>
      <w:r>
        <w:rPr>
          <w:rFonts w:ascii="Times New Roman" w:eastAsia="楷体" w:hAnsi="Times New Roman" w:cs="Times New Roman"/>
          <w:sz w:val="24"/>
          <w:szCs w:val="24"/>
        </w:rPr>
        <w:t>The method of cell studies was similar to a method reported previously</w:t>
      </w:r>
      <w:r w:rsidR="003D1859">
        <w:rPr>
          <w:rFonts w:ascii="Times New Roman" w:eastAsia="楷体" w:hAnsi="Times New Roman" w:cs="Times New Roman"/>
          <w:sz w:val="24"/>
          <w:szCs w:val="24"/>
        </w:rPr>
        <w:t xml:space="preserve"> </w:t>
      </w:r>
      <w:r w:rsidR="003D1859">
        <w:rPr>
          <w:rFonts w:ascii="Times New Roman" w:eastAsia="楷体" w:hAnsi="Times New Roman" w:cs="Times New Roman"/>
          <w:sz w:val="24"/>
          <w:szCs w:val="24"/>
        </w:rPr>
        <w:fldChar w:fldCharType="begin" w:fldLock="1"/>
      </w:r>
      <w:r w:rsidR="003D1859">
        <w:rPr>
          <w:rFonts w:ascii="Times New Roman" w:eastAsia="楷体" w:hAnsi="Times New Roman" w:cs="Times New Roman"/>
          <w:sz w:val="24"/>
          <w:szCs w:val="24"/>
        </w:rPr>
        <w:instrText>ADDIN CSL_CITATION {"citationItems":[{"id":"ITEM-1","itemData":{"DOI":"10.2967/jnumed.118.210435","ISSN":"2159662X","PMID":"29626120","abstract":"The tumor stroma, which accounts for a large part of the tumor mass, represents an attractive target for the delivery of diagnostic and therapeutic compounds. Here, the focus is notably on a subpopulation of stromal cells, known as cancer-associated fibroblasts, which are present in more than 90% of epithelial carcinomas, including pancreatic, colon, and breast cancer. Cancer-associated fibroblasts feature high expression of fibroblast activation protein (FAP), which is not detectable in adult normal tissue but is associated with a poor prognosis in cancer patients. Methods: We developed an iodinated and a DOTA-coupled radiotracer based on a FAP-specific enzyme inhibitor (FAPI) and evaluated them in vitro using uptake, competition, and efflux studies as well as confocal microscopy of a fluorescence-labeled variant. Furthermore, we performed imaging and biodistribution studies on tumor-bearing animals. Finally, proof of concept was realized by imaging patients with 68Ga-labeled FAPI. Results: Both FAPIs showed high specificity, affinity, and rapid internalization into FAP-expressing cells in vitro and in vivo. Biodistribution studies on tumor-bearing mice and on the first cancer patients demonstrated high intratumoral uptake of the tracer and fast body clearance, resulting in highcontrast images and negligible exposure of healthy tissue to radiation. A comparison with the commonly used radiotracer 18 F-FDG in a patient with locally advanced lung adenocarcinoma revealed that the new FAP ligand was clearly superior. Conclusion: Radiolabeled FAPIs allow fast imaging with very high contrast in tumors having a high stromal content and may therefore serve as pantumor agents. Coupling of these molecules to DOTA or other chelators allows labeling not only with 68 Ga but also with therapeutic isotopes such as 177 Lu or 90 Y.","author":[{"dropping-particle":"","family":"Loktev","given":"Anastasia","non-dropping-particle":"","parse-names":false,"suffix":""},{"dropping-particle":"","family":"Lindner","given":"Thomas","non-dropping-particle":"","parse-names":false,"suffix":""},{"dropping-particle":"","family":"Mier","given":"Walter","non-dropping-particle":"","parse-names":false,"suffix":""},{"dropping-particle":"","family":"Debus","given":"Jürgen","non-dropping-particle":"","parse-names":false,"suffix":""},{"dropping-particle":"","family":"Altmann","given":"Annette","non-dropping-particle":"","parse-names":false,"suffix":""},{"dropping-particle":"","family":"Jäger","given":"Dirk","non-dropping-particle":"","parse-names":false,"suffix":""},{"dropping-particle":"","family":"Giesel","given":"Frederik","non-dropping-particle":"","parse-names":false,"suffix":""},{"dropping-particle":"","family":"Kratochwil","given":"Clemens","non-dropping-particle":"","parse-names":false,"suffix":""},{"dropping-particle":"","family":"Barthe","given":"Philippe","non-dropping-particle":"","parse-names":false,"suffix":""},{"dropping-particle":"","family":"Roumestand","given":"Christian","non-dropping-particle":"","parse-names":false,"suffix":""},{"dropping-particle":"","family":"Haberkorn","given":"Uwe","non-dropping-particle":"","parse-names":false,"suffix":""}],"container-title":"Journal of Nuclear Medicine","id":"ITEM-1","issue":"9","issued":{"date-parts":[["2018"]]},"page":"1423-1429","title":"A tumor-imaging method targeting cancer-associated fibroblasts","type":"article-journal","volume":"59"},"uris":["http://www.mendeley.com/documents/?uuid=eb35ce90-b7c6-4ed8-aee5-c32d255214ab"]},{"id":"ITEM-2","itemData":{"DOI":"10.2967/jnumed.120.242958","ISSN":"15355667","PMID":"32332144","abstract":"Fibroblast activation protein (FAP) has emerged as an interesting molecular target used in the imaging and therapy of various types of cancers. 68Ga-labeled chelator-linked FAP inhibitors (FAPIs) have been successfully applied to PET imaging of various tumor types. To broaden the spectrum of applicable PET tracers for extended imaging studies of FAP-dependent diseases, we herein report the radiosynthesis and preclinical evaluation of an 18F-labeled glycosylated FAPI ([18F]FGlc-FAPI). Methods: An alkyne-bearing precursor was synthesized and subjected to click chemistry-based radiosynthesis of [18F]FGlc-FAPI by 2-step 18F-fluoroglycosylation. FAP-expressing HT1080hFAP cells were used to study competitive binding to FAP, cellular uptake, internalization, and efflux of [18F]FGlc-FAPI in vitro. Biodistribution studies and in vivo small-animal PET studies of [18F]FGlc-FAPI compared with [68Ga]Ga-FAPI-04 were conducted in nude mice bearing HT1080hFAP tumors or U87MG xenografts. Results: [18F]FGlc-FAPI was synthesized with a 15% radioactivity yield and a high radiochemical purity of more than 99%. In HT1080hFAP cells, [18F]FGlc-FAPI showed specific uptake, a high internalized fraction, and low cellular efflux. Compared with FAPI-04 (half maximal inhibitory concentration [IC50] = 32 nM), the glycoconjugate, FGlc-FAPI (IC50 = 167 nM), showed slightly lower affinity for FAP in vitro, whereas plasma protein binding was higher for [18F]FGlc-FAPI. Biodistribution studies revealed significant hepatobiliary excretion of [18F]FGlc-FAPI; however, small-animal PET studies in HT1080hFAP xenografts showed higher specific tumor uptake of [18F]FGlc-FAPI (4.5 percentage injected dose per gram of tissue [%ID/g]) than of [68Ga]Ga-FAPI-04 (2 %ID/g). In U87MG tumor-bearing mice, both tracers showed similar tumor uptake, but [18F]FGlc-FAPI showed a higher tumor retention. Interestingly, [18F]FGlc-FAPI demonstrated high specific uptake in bone structures and joints. Conclusion: [18F]FGlc-FAPI is an interesting candidate for translation to the clinic, taking advantage of the longer half-life and physical imaging properties of 18F. The availability of [18F]FGlc-FAPI may allow extended PET studies of FAP-related diseases, such as cancer, but also arthritis, heart diseases, or pulmonary fibrosis.","author":[{"dropping-particle":"","family":"Toms","given":"Johannes","non-dropping-particle":"","parse-names":false,"suffix":""},{"dropping-particle":"","family":"Kogler","given":"Jürgen","non-dropping-particle":"","parse-names":false,"suffix":""},{"dropping-particle":"","family":"Maschauer","given":"Simone","non-dropping-particle":"","parse-names":false,"suffix":""},{"dropping-particle":"","family":"Daniel","given":"Christoph","non-dropping-particle":"","parse-names":false,"suffix":""},{"dropping-particle":"","family":"Schmidkonz","given":"Christian","non-dropping-particle":"","parse-names":false,"suffix":""},{"dropping-particle":"","family":"Kuwert","given":"Torsten","non-dropping-particle":"","parse-names":false,"suffix":""},{"dropping-particle":"","family":"Prante","given":"Olaf","non-dropping-particle":"","parse-names":false,"suffix":""}],"container-title":"Journal of nuclear medicine : official publication, Society of Nuclear Medicine","id":"ITEM-2","issue":"12","issued":{"date-parts":[["2020"]]},"page":"1806-1813","title":"Targeting Fibroblast Activation Protein: Radiosynthesis and Preclinical Evaluation of an 18F-Labeled FAP Inhibitor","type":"article-journal","volume":"61"},"uris":["http://www.mendeley.com/documents/?uuid=baa94dc0-4e06-4bfa-8153-b0cd045ebb94"]}],"mendeley":{"formattedCitation":"(2,3)","plainTextFormattedCitation":"(2,3)","previouslyFormattedCitation":"(2,3)"},"properties":{"noteIndex":0},"schema":"https://github.com/citation-style-language/schema/raw/master/csl-citation.json"}</w:instrText>
      </w:r>
      <w:r w:rsidR="003D1859">
        <w:rPr>
          <w:rFonts w:ascii="Times New Roman" w:eastAsia="楷体" w:hAnsi="Times New Roman" w:cs="Times New Roman"/>
          <w:sz w:val="24"/>
          <w:szCs w:val="24"/>
        </w:rPr>
        <w:fldChar w:fldCharType="separate"/>
      </w:r>
      <w:r w:rsidR="003D1859" w:rsidRPr="003D1859">
        <w:rPr>
          <w:rFonts w:ascii="Times New Roman" w:eastAsia="楷体" w:hAnsi="Times New Roman" w:cs="Times New Roman"/>
          <w:noProof/>
          <w:sz w:val="24"/>
          <w:szCs w:val="24"/>
        </w:rPr>
        <w:t>(2,3)</w:t>
      </w:r>
      <w:r w:rsidR="003D1859">
        <w:rPr>
          <w:rFonts w:ascii="Times New Roman" w:eastAsia="楷体" w:hAnsi="Times New Roman" w:cs="Times New Roman"/>
          <w:sz w:val="24"/>
          <w:szCs w:val="24"/>
        </w:rPr>
        <w:fldChar w:fldCharType="end"/>
      </w:r>
      <w:r>
        <w:rPr>
          <w:rFonts w:ascii="Times New Roman" w:eastAsia="楷体" w:hAnsi="Times New Roman" w:cs="Times New Roman"/>
          <w:sz w:val="24"/>
          <w:szCs w:val="24"/>
        </w:rPr>
        <w:t xml:space="preserve">. </w:t>
      </w:r>
      <w:r w:rsidR="00982FE1" w:rsidRPr="00130F73">
        <w:rPr>
          <w:rFonts w:ascii="Times New Roman" w:eastAsia="楷体" w:hAnsi="Times New Roman" w:cs="Times New Roman"/>
          <w:sz w:val="24"/>
          <w:szCs w:val="24"/>
        </w:rPr>
        <w:t xml:space="preserve">For radioligand </w:t>
      </w:r>
      <w:r w:rsidR="00982FE1">
        <w:rPr>
          <w:rFonts w:ascii="Times New Roman" w:eastAsia="楷体" w:hAnsi="Times New Roman" w:cs="Times New Roman"/>
          <w:sz w:val="24"/>
          <w:szCs w:val="24"/>
        </w:rPr>
        <w:t>uptake</w:t>
      </w:r>
      <w:r w:rsidR="00982FE1" w:rsidRPr="00130F73">
        <w:rPr>
          <w:rFonts w:ascii="Times New Roman" w:eastAsia="楷体" w:hAnsi="Times New Roman" w:cs="Times New Roman"/>
          <w:sz w:val="24"/>
          <w:szCs w:val="24"/>
        </w:rPr>
        <w:t xml:space="preserve"> studies, </w:t>
      </w:r>
      <w:r w:rsidR="002E17CC">
        <w:rPr>
          <w:rFonts w:ascii="TimesNewRoman,Bold" w:hAnsi="TimesNewRoman,Bold" w:cs="TimesNewRoman,Bold"/>
          <w:kern w:val="0"/>
          <w:sz w:val="24"/>
          <w:szCs w:val="24"/>
        </w:rPr>
        <w:t>A549</w:t>
      </w:r>
      <w:r w:rsidR="00982FE1">
        <w:rPr>
          <w:rFonts w:ascii="TimesNewRoman,Bold" w:hAnsi="TimesNewRoman,Bold" w:cs="TimesNewRoman,Bold"/>
          <w:kern w:val="0"/>
          <w:sz w:val="24"/>
          <w:szCs w:val="24"/>
        </w:rPr>
        <w:t>,</w:t>
      </w:r>
      <w:r w:rsidR="002E17CC">
        <w:rPr>
          <w:rFonts w:ascii="TimesNewRoman,Bold" w:hAnsi="TimesNewRoman,Bold" w:cs="TimesNewRoman,Bold"/>
          <w:kern w:val="0"/>
          <w:sz w:val="24"/>
          <w:szCs w:val="24"/>
        </w:rPr>
        <w:t xml:space="preserve"> A549-FAP,</w:t>
      </w:r>
      <w:r w:rsidR="00982FE1">
        <w:rPr>
          <w:rFonts w:ascii="TimesNewRoman,Bold" w:hAnsi="TimesNewRoman,Bold" w:cs="TimesNewRoman,Bold"/>
          <w:kern w:val="0"/>
          <w:sz w:val="24"/>
          <w:szCs w:val="24"/>
        </w:rPr>
        <w:t xml:space="preserve"> </w:t>
      </w:r>
      <w:r w:rsidR="002E17CC">
        <w:rPr>
          <w:rFonts w:ascii="TimesNewRoman,Bold" w:hAnsi="TimesNewRoman,Bold" w:cs="TimesNewRoman,Bold"/>
          <w:kern w:val="0"/>
          <w:sz w:val="24"/>
          <w:szCs w:val="24"/>
        </w:rPr>
        <w:t>293T</w:t>
      </w:r>
      <w:r w:rsidR="00982FE1">
        <w:rPr>
          <w:rFonts w:ascii="TimesNewRoman,Bold" w:hAnsi="TimesNewRoman,Bold" w:cs="TimesNewRoman,Bold"/>
          <w:kern w:val="0"/>
          <w:sz w:val="24"/>
          <w:szCs w:val="24"/>
        </w:rPr>
        <w:t xml:space="preserve">, </w:t>
      </w:r>
      <w:r w:rsidR="00982FE1" w:rsidRPr="00FA1BBE">
        <w:rPr>
          <w:rFonts w:ascii="TimesNewRoman,Bold" w:hAnsi="TimesNewRoman,Bold" w:cs="TimesNewRoman,Bold"/>
          <w:kern w:val="0"/>
          <w:sz w:val="24"/>
          <w:szCs w:val="24"/>
        </w:rPr>
        <w:t xml:space="preserve">and </w:t>
      </w:r>
      <w:r w:rsidR="002E17CC">
        <w:rPr>
          <w:rFonts w:ascii="TimesNewRoman,Bold" w:hAnsi="TimesNewRoman,Bold" w:cs="TimesNewRoman,Bold"/>
          <w:kern w:val="0"/>
          <w:sz w:val="24"/>
          <w:szCs w:val="24"/>
        </w:rPr>
        <w:t>293T-FAP</w:t>
      </w:r>
      <w:r w:rsidR="00982FE1">
        <w:rPr>
          <w:rFonts w:ascii="TimesNewRoman,Bold" w:hAnsi="TimesNewRoman,Bold" w:cs="TimesNewRoman,Bold"/>
          <w:kern w:val="0"/>
          <w:sz w:val="24"/>
          <w:szCs w:val="24"/>
        </w:rPr>
        <w:t xml:space="preserve"> </w:t>
      </w:r>
      <w:r w:rsidR="00982FE1" w:rsidRPr="00203BAD">
        <w:rPr>
          <w:rFonts w:ascii="Times New Roman" w:eastAsia="楷体" w:hAnsi="Times New Roman" w:cs="Times New Roman"/>
          <w:sz w:val="24"/>
          <w:szCs w:val="24"/>
        </w:rPr>
        <w:t xml:space="preserve">cells were seeded in </w:t>
      </w:r>
      <w:r w:rsidR="00982FE1">
        <w:rPr>
          <w:rFonts w:ascii="Times New Roman" w:eastAsia="楷体" w:hAnsi="Times New Roman" w:cs="Times New Roman"/>
          <w:sz w:val="24"/>
          <w:szCs w:val="24"/>
        </w:rPr>
        <w:t>12</w:t>
      </w:r>
      <w:r w:rsidR="00982FE1" w:rsidRPr="00203BAD">
        <w:rPr>
          <w:rFonts w:ascii="Times New Roman" w:eastAsia="楷体" w:hAnsi="Times New Roman" w:cs="Times New Roman"/>
          <w:sz w:val="24"/>
          <w:szCs w:val="24"/>
        </w:rPr>
        <w:t>-well plates and cultivated for 48 h to a final confluence of approx</w:t>
      </w:r>
      <w:r w:rsidR="00982FE1">
        <w:rPr>
          <w:rFonts w:ascii="Times New Roman" w:eastAsia="楷体" w:hAnsi="Times New Roman" w:cs="Times New Roman"/>
          <w:sz w:val="24"/>
          <w:szCs w:val="24"/>
        </w:rPr>
        <w:t>imately</w:t>
      </w:r>
      <w:r w:rsidR="00982FE1" w:rsidRPr="00203BAD">
        <w:rPr>
          <w:rFonts w:ascii="Times New Roman" w:eastAsia="楷体" w:hAnsi="Times New Roman" w:cs="Times New Roman"/>
          <w:sz w:val="24"/>
          <w:szCs w:val="24"/>
        </w:rPr>
        <w:t xml:space="preserve"> 80</w:t>
      </w:r>
      <w:r w:rsidR="00982FE1">
        <w:rPr>
          <w:rFonts w:ascii="Times New Roman" w:eastAsia="楷体" w:hAnsi="Times New Roman" w:cs="Times New Roman"/>
          <w:sz w:val="24"/>
          <w:szCs w:val="24"/>
        </w:rPr>
        <w:t>–</w:t>
      </w:r>
      <w:r w:rsidR="00982FE1" w:rsidRPr="00203BAD">
        <w:rPr>
          <w:rFonts w:ascii="Times New Roman" w:eastAsia="楷体" w:hAnsi="Times New Roman" w:cs="Times New Roman"/>
          <w:sz w:val="24"/>
          <w:szCs w:val="24"/>
        </w:rPr>
        <w:t>90% (</w:t>
      </w:r>
      <w:r w:rsidR="00982FE1" w:rsidRPr="00615C39">
        <w:rPr>
          <w:rFonts w:ascii="TimesNewRoman,Bold" w:hAnsi="TimesNewRoman,Bold" w:cs="TimesNewRoman,Bold"/>
          <w:color w:val="000000" w:themeColor="text1"/>
          <w:kern w:val="0"/>
          <w:sz w:val="24"/>
          <w:szCs w:val="24"/>
        </w:rPr>
        <w:t>3</w:t>
      </w:r>
      <w:r w:rsidR="00982FE1">
        <w:rPr>
          <w:rFonts w:ascii="TimesNewRoman,Bold" w:hAnsi="TimesNewRoman,Bold" w:cs="TimesNewRoman,Bold"/>
          <w:color w:val="000000" w:themeColor="text1"/>
          <w:kern w:val="0"/>
          <w:sz w:val="24"/>
          <w:szCs w:val="24"/>
        </w:rPr>
        <w:t>–</w:t>
      </w:r>
      <w:r w:rsidR="00982FE1" w:rsidRPr="00615C39">
        <w:rPr>
          <w:rFonts w:ascii="TimesNewRoman,Bold" w:hAnsi="TimesNewRoman,Bold" w:cs="TimesNewRoman,Bold"/>
          <w:color w:val="000000" w:themeColor="text1"/>
          <w:kern w:val="0"/>
          <w:sz w:val="24"/>
          <w:szCs w:val="24"/>
        </w:rPr>
        <w:t>8 ×10</w:t>
      </w:r>
      <w:r w:rsidR="00982FE1" w:rsidRPr="00615C39">
        <w:rPr>
          <w:rFonts w:ascii="TimesNewRoman,Bold" w:hAnsi="TimesNewRoman,Bold" w:cs="TimesNewRoman,Bold"/>
          <w:color w:val="000000" w:themeColor="text1"/>
          <w:kern w:val="0"/>
          <w:sz w:val="24"/>
          <w:szCs w:val="24"/>
          <w:vertAlign w:val="superscript"/>
        </w:rPr>
        <w:t>5</w:t>
      </w:r>
      <w:r w:rsidR="00982FE1" w:rsidRPr="00FA1BBE">
        <w:rPr>
          <w:rFonts w:ascii="TimesNewRoman,Bold" w:hAnsi="TimesNewRoman,Bold" w:cs="TimesNewRoman,Bold"/>
          <w:kern w:val="0"/>
          <w:sz w:val="24"/>
          <w:szCs w:val="24"/>
        </w:rPr>
        <w:t xml:space="preserve"> </w:t>
      </w:r>
      <w:r w:rsidR="00982FE1" w:rsidRPr="00203BAD">
        <w:rPr>
          <w:rFonts w:ascii="Times New Roman" w:eastAsia="楷体" w:hAnsi="Times New Roman" w:cs="Times New Roman"/>
          <w:sz w:val="24"/>
          <w:szCs w:val="24"/>
        </w:rPr>
        <w:t xml:space="preserve">cells/well). The medium was replaced </w:t>
      </w:r>
      <w:r w:rsidR="00982FE1">
        <w:rPr>
          <w:rFonts w:ascii="Times New Roman" w:eastAsia="楷体" w:hAnsi="Times New Roman" w:cs="Times New Roman"/>
          <w:sz w:val="24"/>
          <w:szCs w:val="24"/>
        </w:rPr>
        <w:t>using</w:t>
      </w:r>
      <w:r w:rsidR="00982FE1" w:rsidRPr="00203BAD">
        <w:rPr>
          <w:rFonts w:ascii="Times New Roman" w:eastAsia="楷体" w:hAnsi="Times New Roman" w:cs="Times New Roman"/>
          <w:sz w:val="24"/>
          <w:szCs w:val="24"/>
        </w:rPr>
        <w:t xml:space="preserve"> 1 mL </w:t>
      </w:r>
      <w:r w:rsidR="00982FE1">
        <w:rPr>
          <w:rFonts w:ascii="Times New Roman" w:eastAsia="楷体" w:hAnsi="Times New Roman" w:cs="Times New Roman"/>
          <w:sz w:val="24"/>
          <w:szCs w:val="24"/>
        </w:rPr>
        <w:t xml:space="preserve">of </w:t>
      </w:r>
      <w:r w:rsidR="00982FE1" w:rsidRPr="00203BAD">
        <w:rPr>
          <w:rFonts w:ascii="Times New Roman" w:eastAsia="楷体" w:hAnsi="Times New Roman" w:cs="Times New Roman"/>
          <w:sz w:val="24"/>
          <w:szCs w:val="24"/>
        </w:rPr>
        <w:t xml:space="preserve">fresh medium without fetal </w:t>
      </w:r>
      <w:r w:rsidR="00982FE1">
        <w:rPr>
          <w:rFonts w:ascii="Times New Roman" w:eastAsia="楷体" w:hAnsi="Times New Roman" w:cs="Times New Roman"/>
          <w:sz w:val="24"/>
          <w:szCs w:val="24"/>
        </w:rPr>
        <w:t>bovine</w:t>
      </w:r>
      <w:r w:rsidR="00982FE1" w:rsidRPr="00203BAD">
        <w:rPr>
          <w:rFonts w:ascii="Times New Roman" w:eastAsia="楷体" w:hAnsi="Times New Roman" w:cs="Times New Roman"/>
          <w:sz w:val="24"/>
          <w:szCs w:val="24"/>
        </w:rPr>
        <w:t xml:space="preserve"> serum. The radiolabeled compound was added to the cell culture and incubated </w:t>
      </w:r>
      <w:r w:rsidR="00982FE1">
        <w:rPr>
          <w:rFonts w:ascii="Times New Roman" w:eastAsia="楷体" w:hAnsi="Times New Roman" w:cs="Times New Roman"/>
          <w:sz w:val="24"/>
          <w:szCs w:val="24"/>
        </w:rPr>
        <w:t>at</w:t>
      </w:r>
      <w:r w:rsidR="00982FE1" w:rsidRPr="00203BAD">
        <w:rPr>
          <w:rFonts w:ascii="Times New Roman" w:eastAsia="楷体" w:hAnsi="Times New Roman" w:cs="Times New Roman"/>
          <w:sz w:val="24"/>
          <w:szCs w:val="24"/>
        </w:rPr>
        <w:t xml:space="preserve"> time intervals ranging from </w:t>
      </w:r>
      <w:r w:rsidR="00982FE1">
        <w:rPr>
          <w:rFonts w:ascii="Times New Roman" w:eastAsia="楷体" w:hAnsi="Times New Roman" w:cs="Times New Roman"/>
          <w:sz w:val="24"/>
          <w:szCs w:val="24"/>
        </w:rPr>
        <w:t xml:space="preserve">5–120 min at 37 </w:t>
      </w:r>
      <w:r w:rsidR="00982FE1" w:rsidRPr="00FA1BBE">
        <w:rPr>
          <w:rFonts w:ascii="TimesNewRoman,Bold" w:hAnsi="TimesNewRoman,Bold" w:cs="TimesNewRoman,Bold"/>
          <w:kern w:val="0"/>
          <w:sz w:val="24"/>
          <w:szCs w:val="24"/>
        </w:rPr>
        <w:t>°C</w:t>
      </w:r>
      <w:r w:rsidR="00982FE1">
        <w:rPr>
          <w:rFonts w:ascii="TimesNewRoman,Bold" w:hAnsi="TimesNewRoman,Bold" w:cs="TimesNewRoman,Bold"/>
          <w:kern w:val="0"/>
          <w:sz w:val="24"/>
          <w:szCs w:val="24"/>
        </w:rPr>
        <w:t xml:space="preserve">. </w:t>
      </w:r>
      <w:r w:rsidR="00982FE1" w:rsidRPr="000A21BF">
        <w:rPr>
          <w:rFonts w:ascii="Times New Roman" w:hAnsi="Times New Roman" w:cs="Times New Roman"/>
          <w:sz w:val="24"/>
          <w:szCs w:val="28"/>
        </w:rPr>
        <w:t>Subsequently</w:t>
      </w:r>
      <w:r w:rsidR="00982FE1" w:rsidRPr="00FA1BBE">
        <w:rPr>
          <w:rFonts w:ascii="TimesNewRoman,Bold" w:hAnsi="TimesNewRoman,Bold" w:cs="TimesNewRoman,Bold"/>
          <w:kern w:val="0"/>
          <w:sz w:val="24"/>
          <w:szCs w:val="24"/>
        </w:rPr>
        <w:t>,</w:t>
      </w:r>
      <w:r w:rsidR="00982FE1" w:rsidRPr="00130F73">
        <w:rPr>
          <w:rFonts w:ascii="TimesNewRoman,Bold" w:hAnsi="TimesNewRoman,Bold" w:cs="TimesNewRoman,Bold"/>
          <w:kern w:val="0"/>
          <w:sz w:val="24"/>
          <w:szCs w:val="24"/>
        </w:rPr>
        <w:t xml:space="preserve"> blocking </w:t>
      </w:r>
      <w:r w:rsidR="00982FE1">
        <w:rPr>
          <w:rFonts w:ascii="TimesNewRoman,Bold" w:hAnsi="TimesNewRoman,Bold" w:cs="TimesNewRoman,Bold"/>
          <w:kern w:val="0"/>
          <w:sz w:val="24"/>
          <w:szCs w:val="24"/>
        </w:rPr>
        <w:t>studies were</w:t>
      </w:r>
      <w:r w:rsidR="00982FE1" w:rsidRPr="00FA1BBE">
        <w:rPr>
          <w:rFonts w:ascii="TimesNewRoman,Bold" w:hAnsi="TimesNewRoman,Bold" w:cs="TimesNewRoman,Bold"/>
          <w:kern w:val="0"/>
          <w:sz w:val="24"/>
          <w:szCs w:val="24"/>
        </w:rPr>
        <w:t xml:space="preserve"> </w:t>
      </w:r>
      <w:r w:rsidR="00982FE1" w:rsidRPr="005F7BFC">
        <w:rPr>
          <w:rFonts w:ascii="TimesNewRoman,Bold" w:hAnsi="TimesNewRoman,Bold" w:cs="TimesNewRoman,Bold"/>
          <w:kern w:val="0"/>
          <w:sz w:val="24"/>
          <w:szCs w:val="24"/>
        </w:rPr>
        <w:t xml:space="preserve">conducted in </w:t>
      </w:r>
      <w:r w:rsidR="002E17CC">
        <w:rPr>
          <w:rFonts w:ascii="TimesNewRoman,Bold" w:hAnsi="TimesNewRoman,Bold" w:cs="TimesNewRoman,Bold"/>
          <w:kern w:val="0"/>
          <w:sz w:val="24"/>
          <w:szCs w:val="24"/>
        </w:rPr>
        <w:t xml:space="preserve">A549-FAP </w:t>
      </w:r>
      <w:r w:rsidR="00982FE1" w:rsidRPr="005F7BFC">
        <w:rPr>
          <w:rFonts w:ascii="TimesNewRoman,Bold" w:hAnsi="TimesNewRoman,Bold" w:cs="TimesNewRoman,Bold"/>
          <w:kern w:val="0"/>
          <w:sz w:val="24"/>
          <w:szCs w:val="24"/>
        </w:rPr>
        <w:t>cells. The cells were incubated for</w:t>
      </w:r>
      <w:r w:rsidR="00982FE1">
        <w:rPr>
          <w:rFonts w:ascii="TimesNewRoman,Bold" w:hAnsi="TimesNewRoman,Bold" w:cs="TimesNewRoman,Bold" w:hint="eastAsia"/>
          <w:kern w:val="0"/>
          <w:sz w:val="24"/>
          <w:szCs w:val="24"/>
        </w:rPr>
        <w:t xml:space="preserve"> </w:t>
      </w:r>
      <w:r w:rsidR="00982FE1" w:rsidRPr="005F7BFC">
        <w:rPr>
          <w:rFonts w:ascii="TimesNewRoman,Bold" w:hAnsi="TimesNewRoman,Bold" w:cs="TimesNewRoman,Bold"/>
          <w:kern w:val="0"/>
          <w:sz w:val="24"/>
          <w:szCs w:val="24"/>
        </w:rPr>
        <w:t>1 h at 37</w:t>
      </w:r>
      <w:r w:rsidR="00982FE1">
        <w:rPr>
          <w:rFonts w:ascii="TimesNewRoman,Bold" w:hAnsi="TimesNewRoman,Bold" w:cs="TimesNewRoman,Bold"/>
          <w:kern w:val="0"/>
          <w:sz w:val="24"/>
          <w:szCs w:val="24"/>
        </w:rPr>
        <w:t xml:space="preserve"> </w:t>
      </w:r>
      <w:r w:rsidR="00982FE1" w:rsidRPr="005F7BFC">
        <w:rPr>
          <w:rFonts w:ascii="TimesNewRoman,Bold" w:hAnsi="TimesNewRoman,Bold" w:cs="TimesNewRoman,Bold"/>
          <w:kern w:val="0"/>
          <w:sz w:val="24"/>
          <w:szCs w:val="24"/>
        </w:rPr>
        <w:t xml:space="preserve">°C with </w:t>
      </w:r>
      <w:r w:rsidR="002E17CC" w:rsidRPr="002E17CC">
        <w:rPr>
          <w:rFonts w:ascii="TimesNewRoman,Bold" w:hAnsi="TimesNewRoman,Bold" w:cs="TimesNewRoman,Bold"/>
          <w:kern w:val="0"/>
          <w:sz w:val="24"/>
          <w:szCs w:val="24"/>
        </w:rPr>
        <w:t>tracer</w:t>
      </w:r>
      <w:r w:rsidR="00982FE1" w:rsidRPr="005F7BFC">
        <w:rPr>
          <w:rFonts w:ascii="TimesNewRoman,Bold" w:hAnsi="TimesNewRoman,Bold" w:cs="TimesNewRoman,Bold"/>
          <w:kern w:val="0"/>
          <w:sz w:val="24"/>
          <w:szCs w:val="24"/>
        </w:rPr>
        <w:t xml:space="preserve"> (1.85 kBq), with or without pretreatment </w:t>
      </w:r>
      <w:r w:rsidR="00982FE1">
        <w:rPr>
          <w:rFonts w:ascii="TimesNewRoman,Bold" w:hAnsi="TimesNewRoman,Bold" w:cs="TimesNewRoman,Bold"/>
          <w:kern w:val="0"/>
          <w:sz w:val="24"/>
          <w:szCs w:val="24"/>
        </w:rPr>
        <w:t>with</w:t>
      </w:r>
      <w:r w:rsidR="00982FE1" w:rsidRPr="005F7BFC">
        <w:rPr>
          <w:rFonts w:ascii="TimesNewRoman,Bold" w:hAnsi="TimesNewRoman,Bold" w:cs="TimesNewRoman,Bold"/>
          <w:kern w:val="0"/>
          <w:sz w:val="24"/>
          <w:szCs w:val="24"/>
        </w:rPr>
        <w:t xml:space="preserve"> </w:t>
      </w:r>
      <w:r w:rsidR="002E17CC">
        <w:rPr>
          <w:rFonts w:ascii="TimesNewRoman,Bold" w:hAnsi="TimesNewRoman,Bold" w:cs="TimesNewRoman,Bold"/>
          <w:kern w:val="0"/>
          <w:sz w:val="24"/>
          <w:szCs w:val="24"/>
        </w:rPr>
        <w:t>DOTA-FAPI-04 as</w:t>
      </w:r>
      <w:r w:rsidR="00982FE1" w:rsidRPr="005F7BFC">
        <w:rPr>
          <w:rFonts w:ascii="TimesNewRoman,Bold" w:hAnsi="TimesNewRoman,Bold" w:cs="TimesNewRoman,Bold"/>
          <w:kern w:val="0"/>
          <w:sz w:val="24"/>
          <w:szCs w:val="24"/>
        </w:rPr>
        <w:t xml:space="preserve"> </w:t>
      </w:r>
      <w:r w:rsidR="002E17CC" w:rsidRPr="004B2084">
        <w:rPr>
          <w:rFonts w:ascii="Times New Roman" w:eastAsia="TimesNewRoman" w:hAnsi="Times New Roman" w:cs="Times New Roman"/>
          <w:color w:val="000000"/>
          <w:sz w:val="24"/>
          <w:szCs w:val="24"/>
        </w:rPr>
        <w:t>competitor</w:t>
      </w:r>
      <w:r w:rsidR="00982FE1" w:rsidRPr="005F7BFC">
        <w:rPr>
          <w:rFonts w:ascii="TimesNewRoman,Bold" w:hAnsi="TimesNewRoman,Bold" w:cs="TimesNewRoman,Bold"/>
          <w:kern w:val="0"/>
          <w:sz w:val="24"/>
          <w:szCs w:val="24"/>
        </w:rPr>
        <w:t xml:space="preserve"> (</w:t>
      </w:r>
      <w:r w:rsidR="00C01915">
        <w:rPr>
          <w:rFonts w:ascii="TimesNewRoman,Bold" w:hAnsi="TimesNewRoman,Bold" w:cs="TimesNewRoman,Bold"/>
          <w:kern w:val="0"/>
          <w:sz w:val="24"/>
          <w:szCs w:val="24"/>
        </w:rPr>
        <w:t>2.3</w:t>
      </w:r>
      <w:r w:rsidR="00982FE1" w:rsidRPr="005F7BFC">
        <w:rPr>
          <w:rFonts w:ascii="TimesNewRoman,Bold" w:hAnsi="TimesNewRoman,Bold" w:cs="TimesNewRoman,Bold"/>
          <w:kern w:val="0"/>
          <w:sz w:val="24"/>
          <w:szCs w:val="24"/>
        </w:rPr>
        <w:t xml:space="preserve"> μ</w:t>
      </w:r>
      <w:r w:rsidR="002E17CC">
        <w:rPr>
          <w:rFonts w:ascii="TimesNewRoman,Bold" w:hAnsi="TimesNewRoman,Bold" w:cs="TimesNewRoman,Bold"/>
          <w:kern w:val="0"/>
          <w:sz w:val="24"/>
          <w:szCs w:val="24"/>
        </w:rPr>
        <w:t>M</w:t>
      </w:r>
      <w:r w:rsidR="00982FE1" w:rsidRPr="005F7BFC">
        <w:rPr>
          <w:rFonts w:ascii="TimesNewRoman,Bold" w:hAnsi="TimesNewRoman,Bold" w:cs="TimesNewRoman,Bold"/>
          <w:kern w:val="0"/>
          <w:sz w:val="24"/>
          <w:szCs w:val="24"/>
        </w:rPr>
        <w:t>/</w:t>
      </w:r>
      <w:r w:rsidR="002E17CC">
        <w:rPr>
          <w:rFonts w:ascii="TimesNewRoman,Bold" w:hAnsi="TimesNewRoman,Bold" w:cs="TimesNewRoman,Bold"/>
          <w:kern w:val="0"/>
          <w:sz w:val="24"/>
          <w:szCs w:val="24"/>
        </w:rPr>
        <w:t>mL</w:t>
      </w:r>
      <w:r w:rsidR="00982FE1" w:rsidRPr="005F7BFC">
        <w:rPr>
          <w:rFonts w:ascii="TimesNewRoman,Bold" w:hAnsi="TimesNewRoman,Bold" w:cs="TimesNewRoman,Bold"/>
          <w:kern w:val="0"/>
          <w:sz w:val="24"/>
          <w:szCs w:val="24"/>
        </w:rPr>
        <w:t>).</w:t>
      </w:r>
      <w:r w:rsidR="00982FE1" w:rsidRPr="00FA1BBE">
        <w:rPr>
          <w:rFonts w:ascii="TimesNewRoman,Bold" w:hAnsi="TimesNewRoman,Bold" w:cs="TimesNewRoman,Bold"/>
          <w:kern w:val="0"/>
          <w:sz w:val="24"/>
          <w:szCs w:val="24"/>
        </w:rPr>
        <w:t xml:space="preserve"> </w:t>
      </w:r>
      <w:r w:rsidR="00982FE1" w:rsidRPr="00130F73">
        <w:rPr>
          <w:rFonts w:ascii="TimesNewRoman,Bold" w:hAnsi="TimesNewRoman,Bold" w:cs="TimesNewRoman,Bold"/>
          <w:kern w:val="0"/>
          <w:sz w:val="24"/>
          <w:szCs w:val="24"/>
        </w:rPr>
        <w:t xml:space="preserve">For internalization experiments, </w:t>
      </w:r>
      <w:r w:rsidR="00AE01AB">
        <w:rPr>
          <w:rFonts w:ascii="TimesNewRoman,Bold" w:hAnsi="TimesNewRoman,Bold" w:cs="TimesNewRoman,Bold"/>
          <w:kern w:val="0"/>
          <w:sz w:val="24"/>
          <w:szCs w:val="24"/>
        </w:rPr>
        <w:t>A549-FAP</w:t>
      </w:r>
      <w:r w:rsidR="00982FE1">
        <w:rPr>
          <w:rFonts w:ascii="TimesNewRoman,Bold" w:hAnsi="TimesNewRoman,Bold" w:cs="TimesNewRoman,Bold"/>
          <w:kern w:val="0"/>
          <w:sz w:val="24"/>
          <w:szCs w:val="24"/>
        </w:rPr>
        <w:t xml:space="preserve"> </w:t>
      </w:r>
      <w:r w:rsidR="00982FE1" w:rsidRPr="00B27C28">
        <w:rPr>
          <w:rFonts w:ascii="TimesNewRoman,Bold" w:hAnsi="TimesNewRoman,Bold" w:cs="TimesNewRoman,Bold"/>
          <w:kern w:val="0"/>
          <w:sz w:val="24"/>
          <w:szCs w:val="24"/>
        </w:rPr>
        <w:t xml:space="preserve">cells were incubated with the radiolabeled compound for 60 min at 37 °C. Cellular uptake was terminated by removing </w:t>
      </w:r>
      <w:r w:rsidR="00982FE1">
        <w:rPr>
          <w:rFonts w:ascii="TimesNewRoman,Bold" w:hAnsi="TimesNewRoman,Bold" w:cs="TimesNewRoman,Bold"/>
          <w:kern w:val="0"/>
          <w:sz w:val="24"/>
          <w:szCs w:val="24"/>
        </w:rPr>
        <w:t xml:space="preserve">the </w:t>
      </w:r>
      <w:r w:rsidR="00982FE1" w:rsidRPr="00B27C28">
        <w:rPr>
          <w:rFonts w:ascii="TimesNewRoman,Bold" w:hAnsi="TimesNewRoman,Bold" w:cs="TimesNewRoman,Bold"/>
          <w:kern w:val="0"/>
          <w:sz w:val="24"/>
          <w:szCs w:val="24"/>
        </w:rPr>
        <w:t xml:space="preserve">medium from the cells and washing twice with 1 mL </w:t>
      </w:r>
      <w:r w:rsidR="00982FE1">
        <w:rPr>
          <w:rFonts w:ascii="TimesNewRoman,Bold" w:hAnsi="TimesNewRoman,Bold" w:cs="TimesNewRoman,Bold"/>
          <w:kern w:val="0"/>
          <w:sz w:val="24"/>
          <w:szCs w:val="24"/>
        </w:rPr>
        <w:t>of PBS</w:t>
      </w:r>
      <w:r w:rsidR="00982FE1" w:rsidRPr="00B27C28">
        <w:rPr>
          <w:rFonts w:ascii="TimesNewRoman,Bold" w:hAnsi="TimesNewRoman,Bold" w:cs="TimesNewRoman,Bold"/>
          <w:kern w:val="0"/>
          <w:sz w:val="24"/>
          <w:szCs w:val="24"/>
        </w:rPr>
        <w:t>. Subsequently, cells were incubated with 1 mL of glycine</w:t>
      </w:r>
      <w:r w:rsidR="00982FE1">
        <w:rPr>
          <w:rFonts w:ascii="TimesNewRoman,Bold" w:hAnsi="TimesNewRoman,Bold" w:cs="TimesNewRoman,Bold"/>
          <w:kern w:val="0"/>
          <w:sz w:val="24"/>
          <w:szCs w:val="24"/>
        </w:rPr>
        <w:t xml:space="preserve"> </w:t>
      </w:r>
      <w:r w:rsidR="00982FE1" w:rsidRPr="00B27C28">
        <w:rPr>
          <w:rFonts w:ascii="TimesNewRoman,Bold" w:hAnsi="TimesNewRoman,Bold" w:cs="TimesNewRoman,Bold"/>
          <w:kern w:val="0"/>
          <w:sz w:val="24"/>
          <w:szCs w:val="24"/>
        </w:rPr>
        <w:t xml:space="preserve">HCl (1 M, pH 2.2) for 10 min at </w:t>
      </w:r>
      <w:r w:rsidR="00982FE1" w:rsidRPr="005F7BFC">
        <w:rPr>
          <w:rFonts w:ascii="TimesNewRoman,Bold" w:hAnsi="TimesNewRoman,Bold" w:cs="TimesNewRoman,Bold"/>
          <w:kern w:val="0"/>
          <w:sz w:val="24"/>
          <w:szCs w:val="24"/>
        </w:rPr>
        <w:t>37</w:t>
      </w:r>
      <w:r w:rsidR="00982FE1">
        <w:rPr>
          <w:rFonts w:ascii="TimesNewRoman,Bold" w:hAnsi="TimesNewRoman,Bold" w:cs="TimesNewRoman,Bold"/>
          <w:kern w:val="0"/>
          <w:sz w:val="24"/>
          <w:szCs w:val="24"/>
        </w:rPr>
        <w:t xml:space="preserve"> </w:t>
      </w:r>
      <w:r w:rsidR="00982FE1" w:rsidRPr="005F7BFC">
        <w:rPr>
          <w:rFonts w:ascii="TimesNewRoman,Bold" w:hAnsi="TimesNewRoman,Bold" w:cs="TimesNewRoman,Bold"/>
          <w:kern w:val="0"/>
          <w:sz w:val="24"/>
          <w:szCs w:val="24"/>
        </w:rPr>
        <w:t>°C</w:t>
      </w:r>
      <w:r w:rsidR="00982FE1" w:rsidRPr="00B27C28">
        <w:rPr>
          <w:rFonts w:ascii="TimesNewRoman,Bold" w:hAnsi="TimesNewRoman,Bold" w:cs="TimesNewRoman,Bold"/>
          <w:kern w:val="0"/>
          <w:sz w:val="24"/>
          <w:szCs w:val="24"/>
        </w:rPr>
        <w:t xml:space="preserve"> to</w:t>
      </w:r>
      <w:r w:rsidR="00982FE1">
        <w:rPr>
          <w:rFonts w:ascii="TimesNewRoman,Bold" w:hAnsi="TimesNewRoman,Bold" w:cs="TimesNewRoman,Bold"/>
          <w:kern w:val="0"/>
          <w:sz w:val="24"/>
          <w:szCs w:val="24"/>
        </w:rPr>
        <w:t xml:space="preserve"> </w:t>
      </w:r>
      <w:r w:rsidR="00982FE1" w:rsidRPr="009C4650">
        <w:rPr>
          <w:rFonts w:ascii="TimesNewRoman,Bold" w:hAnsi="TimesNewRoman,Bold" w:cs="TimesNewRoman,Bold"/>
          <w:kern w:val="0"/>
          <w:sz w:val="24"/>
          <w:szCs w:val="24"/>
        </w:rPr>
        <w:t>remove</w:t>
      </w:r>
      <w:r w:rsidR="00982FE1">
        <w:rPr>
          <w:rFonts w:ascii="TimesNewRoman,Bold" w:hAnsi="TimesNewRoman,Bold" w:cs="TimesNewRoman,Bold"/>
          <w:kern w:val="0"/>
          <w:sz w:val="24"/>
          <w:szCs w:val="24"/>
        </w:rPr>
        <w:t xml:space="preserve"> the</w:t>
      </w:r>
      <w:r w:rsidR="00982FE1" w:rsidRPr="009C4650">
        <w:rPr>
          <w:rFonts w:ascii="TimesNewRoman,Bold" w:hAnsi="TimesNewRoman,Bold" w:cs="TimesNewRoman,Bold"/>
          <w:kern w:val="0"/>
          <w:sz w:val="24"/>
          <w:szCs w:val="24"/>
        </w:rPr>
        <w:t xml:space="preserve"> surface</w:t>
      </w:r>
      <w:r w:rsidR="00982FE1">
        <w:rPr>
          <w:rFonts w:ascii="TimesNewRoman,Bold" w:hAnsi="TimesNewRoman,Bold" w:cs="TimesNewRoman,Bold"/>
          <w:kern w:val="0"/>
          <w:sz w:val="24"/>
          <w:szCs w:val="24"/>
        </w:rPr>
        <w:t>-</w:t>
      </w:r>
      <w:r w:rsidR="00982FE1" w:rsidRPr="009C4650">
        <w:rPr>
          <w:rFonts w:ascii="TimesNewRoman,Bold" w:hAnsi="TimesNewRoman,Bold" w:cs="TimesNewRoman,Bold"/>
          <w:kern w:val="0"/>
          <w:sz w:val="24"/>
          <w:szCs w:val="24"/>
        </w:rPr>
        <w:t>bound activity</w:t>
      </w:r>
      <w:r w:rsidR="00982FE1" w:rsidRPr="00B27C28">
        <w:rPr>
          <w:rFonts w:ascii="TimesNewRoman,Bold" w:hAnsi="TimesNewRoman,Bold" w:cs="TimesNewRoman,Bold"/>
          <w:kern w:val="0"/>
          <w:sz w:val="24"/>
          <w:szCs w:val="24"/>
        </w:rPr>
        <w:t xml:space="preserve">. </w:t>
      </w:r>
      <w:r w:rsidR="00982FE1">
        <w:rPr>
          <w:rFonts w:ascii="TimesNewRoman,Bold" w:hAnsi="TimesNewRoman,Bold" w:cs="TimesNewRoman,Bold"/>
          <w:kern w:val="0"/>
          <w:sz w:val="24"/>
          <w:szCs w:val="24"/>
        </w:rPr>
        <w:t xml:space="preserve">Next, the </w:t>
      </w:r>
      <w:r w:rsidR="00982FE1" w:rsidRPr="00B27C28">
        <w:rPr>
          <w:rFonts w:ascii="TimesNewRoman,Bold" w:hAnsi="TimesNewRoman,Bold" w:cs="TimesNewRoman,Bold"/>
          <w:kern w:val="0"/>
          <w:sz w:val="24"/>
          <w:szCs w:val="24"/>
        </w:rPr>
        <w:t>cells were washed</w:t>
      </w:r>
      <w:r w:rsidR="00982FE1">
        <w:rPr>
          <w:rFonts w:ascii="TimesNewRoman,Bold" w:hAnsi="TimesNewRoman,Bold" w:cs="TimesNewRoman,Bold"/>
          <w:kern w:val="0"/>
          <w:sz w:val="24"/>
          <w:szCs w:val="24"/>
        </w:rPr>
        <w:t xml:space="preserve"> </w:t>
      </w:r>
      <w:r w:rsidR="00982FE1" w:rsidRPr="00B27C28">
        <w:rPr>
          <w:rFonts w:ascii="TimesNewRoman,Bold" w:hAnsi="TimesNewRoman,Bold" w:cs="TimesNewRoman,Bold"/>
          <w:kern w:val="0"/>
          <w:sz w:val="24"/>
          <w:szCs w:val="24"/>
        </w:rPr>
        <w:t xml:space="preserve">with 2 mL of ice‐cold </w:t>
      </w:r>
      <w:r w:rsidR="00982FE1">
        <w:rPr>
          <w:rFonts w:ascii="TimesNewRoman,Bold" w:hAnsi="TimesNewRoman,Bold" w:cs="TimesNewRoman,Bold"/>
          <w:kern w:val="0"/>
          <w:sz w:val="24"/>
          <w:szCs w:val="24"/>
        </w:rPr>
        <w:t>PBS</w:t>
      </w:r>
      <w:r w:rsidR="00982FE1" w:rsidRPr="00B27C28">
        <w:rPr>
          <w:rFonts w:ascii="TimesNewRoman,Bold" w:hAnsi="TimesNewRoman,Bold" w:cs="TimesNewRoman,Bold"/>
          <w:kern w:val="0"/>
          <w:sz w:val="24"/>
          <w:szCs w:val="24"/>
        </w:rPr>
        <w:t xml:space="preserve"> and lysed with 1.4 mL of lysis buffer to determine the internalized fraction.</w:t>
      </w:r>
      <w:r w:rsidR="00982FE1" w:rsidRPr="00615C39">
        <w:rPr>
          <w:rFonts w:ascii="TimesNewRoman,Bold" w:hAnsi="TimesNewRoman,Bold" w:cs="TimesNewRoman,Bold"/>
          <w:kern w:val="0"/>
          <w:sz w:val="24"/>
          <w:szCs w:val="24"/>
        </w:rPr>
        <w:t xml:space="preserve"> </w:t>
      </w:r>
      <w:r w:rsidR="00982FE1" w:rsidRPr="00130F73">
        <w:rPr>
          <w:rFonts w:ascii="TimesNewRoman,Bold" w:hAnsi="TimesNewRoman,Bold" w:cs="TimesNewRoman,Bold"/>
          <w:kern w:val="0"/>
          <w:sz w:val="24"/>
          <w:szCs w:val="24"/>
        </w:rPr>
        <w:t xml:space="preserve">For efflux experiments, </w:t>
      </w:r>
      <w:r w:rsidR="00982FE1">
        <w:rPr>
          <w:rFonts w:ascii="TimesNewRoman,Bold" w:hAnsi="TimesNewRoman,Bold" w:cs="TimesNewRoman,Bold"/>
          <w:kern w:val="0"/>
          <w:sz w:val="24"/>
          <w:szCs w:val="24"/>
        </w:rPr>
        <w:t xml:space="preserve">the </w:t>
      </w:r>
      <w:r w:rsidR="00982FE1" w:rsidRPr="00D15876">
        <w:rPr>
          <w:rFonts w:ascii="TimesNewRoman,Bold" w:hAnsi="TimesNewRoman,Bold" w:cs="TimesNewRoman,Bold"/>
          <w:kern w:val="0"/>
          <w:sz w:val="24"/>
          <w:szCs w:val="24"/>
        </w:rPr>
        <w:t xml:space="preserve">radioactive medium was removed after incubation for 60 min and replaced </w:t>
      </w:r>
      <w:r w:rsidR="00982FE1">
        <w:rPr>
          <w:rFonts w:ascii="TimesNewRoman,Bold" w:hAnsi="TimesNewRoman,Bold" w:cs="TimesNewRoman,Bold"/>
          <w:kern w:val="0"/>
          <w:sz w:val="24"/>
          <w:szCs w:val="24"/>
        </w:rPr>
        <w:t>with</w:t>
      </w:r>
      <w:r w:rsidR="00982FE1" w:rsidRPr="00D15876">
        <w:rPr>
          <w:rFonts w:ascii="TimesNewRoman,Bold" w:hAnsi="TimesNewRoman,Bold" w:cs="TimesNewRoman,Bold"/>
          <w:kern w:val="0"/>
          <w:sz w:val="24"/>
          <w:szCs w:val="24"/>
        </w:rPr>
        <w:t xml:space="preserve"> non-radioactive medium </w:t>
      </w:r>
      <w:r w:rsidR="00982FE1">
        <w:rPr>
          <w:rFonts w:ascii="TimesNewRoman,Bold" w:hAnsi="TimesNewRoman,Bold" w:cs="TimesNewRoman,Bold"/>
          <w:kern w:val="0"/>
          <w:sz w:val="24"/>
          <w:szCs w:val="24"/>
        </w:rPr>
        <w:t xml:space="preserve">over </w:t>
      </w:r>
      <w:r w:rsidR="00982FE1" w:rsidRPr="00D15876">
        <w:rPr>
          <w:rFonts w:ascii="TimesNewRoman,Bold" w:hAnsi="TimesNewRoman,Bold" w:cs="TimesNewRoman,Bold"/>
          <w:kern w:val="0"/>
          <w:sz w:val="24"/>
          <w:szCs w:val="24"/>
        </w:rPr>
        <w:t xml:space="preserve">time intervals ranging from </w:t>
      </w:r>
      <w:r w:rsidR="00982FE1">
        <w:rPr>
          <w:rFonts w:ascii="TimesNewRoman,Bold" w:hAnsi="TimesNewRoman,Bold" w:cs="TimesNewRoman,Bold"/>
          <w:kern w:val="0"/>
          <w:sz w:val="24"/>
          <w:szCs w:val="24"/>
        </w:rPr>
        <w:t>0–1</w:t>
      </w:r>
      <w:r w:rsidR="00AE01AB">
        <w:rPr>
          <w:rFonts w:ascii="TimesNewRoman,Bold" w:hAnsi="TimesNewRoman,Bold" w:cs="TimesNewRoman,Bold"/>
          <w:kern w:val="0"/>
          <w:sz w:val="24"/>
          <w:szCs w:val="24"/>
        </w:rPr>
        <w:t>2</w:t>
      </w:r>
      <w:r w:rsidR="00982FE1">
        <w:rPr>
          <w:rFonts w:ascii="TimesNewRoman,Bold" w:hAnsi="TimesNewRoman,Bold" w:cs="TimesNewRoman,Bold"/>
          <w:kern w:val="0"/>
          <w:sz w:val="24"/>
          <w:szCs w:val="24"/>
        </w:rPr>
        <w:t>0</w:t>
      </w:r>
      <w:r w:rsidR="00982FE1" w:rsidRPr="00D15876">
        <w:rPr>
          <w:rFonts w:ascii="TimesNewRoman,Bold" w:hAnsi="TimesNewRoman,Bold" w:cs="TimesNewRoman,Bold"/>
          <w:kern w:val="0"/>
          <w:sz w:val="24"/>
          <w:szCs w:val="24"/>
        </w:rPr>
        <w:t xml:space="preserve"> </w:t>
      </w:r>
      <w:r w:rsidR="00982FE1">
        <w:rPr>
          <w:rFonts w:ascii="TimesNewRoman,Bold" w:hAnsi="TimesNewRoman,Bold" w:cs="TimesNewRoman,Bold"/>
          <w:kern w:val="0"/>
          <w:sz w:val="24"/>
          <w:szCs w:val="24"/>
        </w:rPr>
        <w:t>min</w:t>
      </w:r>
      <w:r w:rsidR="00982FE1" w:rsidRPr="00D15876">
        <w:rPr>
          <w:rFonts w:ascii="TimesNewRoman,Bold" w:hAnsi="TimesNewRoman,Bold" w:cs="TimesNewRoman,Bold"/>
          <w:kern w:val="0"/>
          <w:sz w:val="24"/>
          <w:szCs w:val="24"/>
        </w:rPr>
        <w:t>. In all experiments, the cells were washed</w:t>
      </w:r>
      <w:r w:rsidR="00982FE1">
        <w:rPr>
          <w:rFonts w:ascii="TimesNewRoman,Bold" w:hAnsi="TimesNewRoman,Bold" w:cs="TimesNewRoman,Bold"/>
          <w:kern w:val="0"/>
          <w:sz w:val="24"/>
          <w:szCs w:val="24"/>
        </w:rPr>
        <w:t xml:space="preserve"> twice</w:t>
      </w:r>
      <w:r w:rsidR="00982FE1" w:rsidRPr="00D15876">
        <w:rPr>
          <w:rFonts w:ascii="TimesNewRoman,Bold" w:hAnsi="TimesNewRoman,Bold" w:cs="TimesNewRoman,Bold"/>
          <w:kern w:val="0"/>
          <w:sz w:val="24"/>
          <w:szCs w:val="24"/>
        </w:rPr>
        <w:t xml:space="preserve"> with 1 mL </w:t>
      </w:r>
      <w:r w:rsidR="00982FE1">
        <w:rPr>
          <w:rFonts w:ascii="TimesNewRoman,Bold" w:hAnsi="TimesNewRoman,Bold" w:cs="TimesNewRoman,Bold"/>
          <w:kern w:val="0"/>
          <w:sz w:val="24"/>
          <w:szCs w:val="24"/>
        </w:rPr>
        <w:t>of PBS</w:t>
      </w:r>
      <w:r w:rsidR="00982FE1" w:rsidRPr="00D15876">
        <w:rPr>
          <w:rFonts w:ascii="TimesNewRoman,Bold" w:hAnsi="TimesNewRoman,Bold" w:cs="TimesNewRoman,Bold"/>
          <w:kern w:val="0"/>
          <w:sz w:val="24"/>
          <w:szCs w:val="24"/>
        </w:rPr>
        <w:t xml:space="preserve"> </w:t>
      </w:r>
      <w:r w:rsidR="00982FE1">
        <w:rPr>
          <w:rFonts w:ascii="TimesNewRoman,Bold" w:hAnsi="TimesNewRoman,Bold" w:cs="TimesNewRoman,Bold"/>
          <w:kern w:val="0"/>
          <w:sz w:val="24"/>
          <w:szCs w:val="24"/>
        </w:rPr>
        <w:t>(</w:t>
      </w:r>
      <w:r w:rsidR="00982FE1" w:rsidRPr="00D15876">
        <w:rPr>
          <w:rFonts w:ascii="TimesNewRoman,Bold" w:hAnsi="TimesNewRoman,Bold" w:cs="TimesNewRoman,Bold"/>
          <w:kern w:val="0"/>
          <w:sz w:val="24"/>
          <w:szCs w:val="24"/>
        </w:rPr>
        <w:t>pH 7.4</w:t>
      </w:r>
      <w:r w:rsidR="00982FE1">
        <w:rPr>
          <w:rFonts w:ascii="TimesNewRoman,Bold" w:hAnsi="TimesNewRoman,Bold" w:cs="TimesNewRoman,Bold"/>
          <w:kern w:val="0"/>
          <w:sz w:val="24"/>
          <w:szCs w:val="24"/>
        </w:rPr>
        <w:t>)</w:t>
      </w:r>
      <w:r w:rsidR="00982FE1" w:rsidRPr="00D15876">
        <w:rPr>
          <w:rFonts w:ascii="TimesNewRoman,Bold" w:hAnsi="TimesNewRoman,Bold" w:cs="TimesNewRoman,Bold"/>
          <w:kern w:val="0"/>
          <w:sz w:val="24"/>
          <w:szCs w:val="24"/>
        </w:rPr>
        <w:t xml:space="preserve"> and subsequently lysed with 1.4 </w:t>
      </w:r>
      <w:r w:rsidR="00982FE1">
        <w:rPr>
          <w:rFonts w:ascii="TimesNewRoman,Bold" w:hAnsi="TimesNewRoman,Bold" w:cs="TimesNewRoman,Bold"/>
          <w:kern w:val="0"/>
          <w:sz w:val="24"/>
          <w:szCs w:val="24"/>
        </w:rPr>
        <w:t xml:space="preserve">mL of </w:t>
      </w:r>
      <w:r w:rsidR="00982FE1" w:rsidRPr="00D15876">
        <w:rPr>
          <w:rFonts w:ascii="TimesNewRoman,Bold" w:hAnsi="TimesNewRoman,Bold" w:cs="TimesNewRoman,Bold"/>
          <w:kern w:val="0"/>
          <w:sz w:val="24"/>
          <w:szCs w:val="24"/>
        </w:rPr>
        <w:t>lysis buffer (</w:t>
      </w:r>
      <w:r w:rsidR="00982FE1">
        <w:rPr>
          <w:rFonts w:ascii="TimesNewRoman,Bold" w:hAnsi="TimesNewRoman,Bold" w:cs="TimesNewRoman,Bold"/>
          <w:kern w:val="0"/>
          <w:sz w:val="24"/>
          <w:szCs w:val="24"/>
        </w:rPr>
        <w:t>1</w:t>
      </w:r>
      <w:r w:rsidR="00982FE1" w:rsidRPr="00D15876">
        <w:rPr>
          <w:rFonts w:ascii="TimesNewRoman,Bold" w:hAnsi="TimesNewRoman,Bold" w:cs="TimesNewRoman,Bold"/>
          <w:kern w:val="0"/>
          <w:sz w:val="24"/>
          <w:szCs w:val="24"/>
        </w:rPr>
        <w:t xml:space="preserve"> M NaOH, 0.2% SDS). Radioactivity was determined </w:t>
      </w:r>
      <w:r w:rsidR="00982FE1">
        <w:rPr>
          <w:rFonts w:ascii="TimesNewRoman,Bold" w:hAnsi="TimesNewRoman,Bold" w:cs="TimesNewRoman,Bold"/>
          <w:kern w:val="0"/>
          <w:sz w:val="24"/>
          <w:szCs w:val="24"/>
        </w:rPr>
        <w:t>using</w:t>
      </w:r>
      <w:r w:rsidR="00982FE1" w:rsidRPr="00D15876">
        <w:rPr>
          <w:rFonts w:ascii="TimesNewRoman,Bold" w:hAnsi="TimesNewRoman,Bold" w:cs="TimesNewRoman,Bold"/>
          <w:kern w:val="0"/>
          <w:sz w:val="24"/>
          <w:szCs w:val="24"/>
        </w:rPr>
        <w:t xml:space="preserve"> </w:t>
      </w:r>
      <w:r w:rsidR="00982FE1">
        <w:rPr>
          <w:rFonts w:ascii="TimesNewRoman,Bold" w:hAnsi="TimesNewRoman,Bold" w:cs="TimesNewRoman,Bold" w:hint="eastAsia"/>
          <w:kern w:val="0"/>
          <w:sz w:val="24"/>
          <w:szCs w:val="24"/>
        </w:rPr>
        <w:t>a</w:t>
      </w:r>
      <w:r w:rsidR="00982FE1">
        <w:rPr>
          <w:rFonts w:ascii="TimesNewRoman,Bold" w:hAnsi="TimesNewRoman,Bold" w:cs="TimesNewRoman,Bold"/>
          <w:kern w:val="0"/>
          <w:sz w:val="24"/>
          <w:szCs w:val="24"/>
        </w:rPr>
        <w:t xml:space="preserve"> </w:t>
      </w:r>
      <w:r w:rsidR="00982FE1" w:rsidRPr="00CF65A9">
        <w:rPr>
          <w:rFonts w:ascii="Times New Roman" w:hAnsi="Times New Roman" w:cs="Times New Roman"/>
          <w:kern w:val="0"/>
          <w:sz w:val="24"/>
          <w:szCs w:val="24"/>
        </w:rPr>
        <w:t>γ-</w:t>
      </w:r>
      <w:r w:rsidR="00982FE1" w:rsidRPr="00D15876">
        <w:rPr>
          <w:rFonts w:ascii="TimesNewRoman,Bold" w:hAnsi="TimesNewRoman,Bold" w:cs="TimesNewRoman,Bold"/>
          <w:kern w:val="0"/>
          <w:sz w:val="24"/>
          <w:szCs w:val="24"/>
        </w:rPr>
        <w:t>counter</w:t>
      </w:r>
      <w:r w:rsidR="00982FE1">
        <w:rPr>
          <w:rFonts w:ascii="TimesNewRoman,Bold" w:hAnsi="TimesNewRoman,Bold" w:cs="TimesNewRoman,Bold"/>
          <w:kern w:val="0"/>
          <w:sz w:val="24"/>
          <w:szCs w:val="24"/>
        </w:rPr>
        <w:t xml:space="preserve"> </w:t>
      </w:r>
      <w:r w:rsidR="00982FE1">
        <w:rPr>
          <w:rFonts w:ascii="TimesNewRoman,Bold" w:hAnsi="TimesNewRoman,Bold" w:cs="TimesNewRoman,Bold" w:hint="eastAsia"/>
          <w:kern w:val="0"/>
          <w:sz w:val="24"/>
          <w:szCs w:val="24"/>
        </w:rPr>
        <w:t>and</w:t>
      </w:r>
      <w:r w:rsidR="00982FE1">
        <w:rPr>
          <w:rFonts w:ascii="TimesNewRoman,Bold" w:hAnsi="TimesNewRoman,Bold" w:cs="TimesNewRoman,Bold"/>
          <w:kern w:val="0"/>
          <w:sz w:val="24"/>
          <w:szCs w:val="24"/>
        </w:rPr>
        <w:t xml:space="preserve"> </w:t>
      </w:r>
      <w:r w:rsidR="00982FE1">
        <w:rPr>
          <w:rFonts w:ascii="TimesNewRoman,Bold" w:hAnsi="TimesNewRoman,Bold" w:cs="TimesNewRoman,Bold" w:hint="eastAsia"/>
          <w:kern w:val="0"/>
          <w:sz w:val="24"/>
          <w:szCs w:val="24"/>
        </w:rPr>
        <w:t>the</w:t>
      </w:r>
      <w:r w:rsidR="00982FE1">
        <w:rPr>
          <w:rFonts w:ascii="TimesNewRoman,Bold" w:hAnsi="TimesNewRoman,Bold" w:cs="TimesNewRoman,Bold"/>
          <w:kern w:val="0"/>
          <w:sz w:val="24"/>
          <w:szCs w:val="24"/>
        </w:rPr>
        <w:t xml:space="preserve"> results</w:t>
      </w:r>
      <w:r w:rsidR="00982FE1" w:rsidRPr="00CF65A9">
        <w:rPr>
          <w:rFonts w:ascii="TimesNewRoman,Bold" w:hAnsi="TimesNewRoman,Bold" w:cs="TimesNewRoman,Bold"/>
          <w:kern w:val="0"/>
          <w:sz w:val="24"/>
          <w:szCs w:val="24"/>
        </w:rPr>
        <w:t xml:space="preserve"> </w:t>
      </w:r>
      <w:r w:rsidR="00982FE1">
        <w:rPr>
          <w:rFonts w:ascii="TimesNewRoman,Bold" w:hAnsi="TimesNewRoman,Bold" w:cs="TimesNewRoman,Bold"/>
          <w:kern w:val="0"/>
          <w:sz w:val="24"/>
          <w:szCs w:val="24"/>
        </w:rPr>
        <w:t>are</w:t>
      </w:r>
      <w:r w:rsidR="00982FE1" w:rsidRPr="00CF65A9">
        <w:rPr>
          <w:rFonts w:ascii="TimesNewRoman,Bold" w:hAnsi="TimesNewRoman,Bold" w:cs="TimesNewRoman,Bold"/>
          <w:kern w:val="0"/>
          <w:sz w:val="24"/>
          <w:szCs w:val="24"/>
        </w:rPr>
        <w:t xml:space="preserve"> expressed as %ID/1 mio cells</w:t>
      </w:r>
      <w:r w:rsidR="00982FE1" w:rsidRPr="00D15876">
        <w:rPr>
          <w:rFonts w:ascii="TimesNewRoman,Bold" w:hAnsi="TimesNewRoman,Bold" w:cs="TimesNewRoman,Bold"/>
          <w:kern w:val="0"/>
          <w:sz w:val="24"/>
          <w:szCs w:val="24"/>
        </w:rPr>
        <w:t xml:space="preserve">. Each experiment was performed </w:t>
      </w:r>
      <w:r w:rsidR="00982FE1">
        <w:rPr>
          <w:rFonts w:ascii="TimesNewRoman,Bold" w:hAnsi="TimesNewRoman,Bold" w:cs="TimesNewRoman,Bold"/>
          <w:kern w:val="0"/>
          <w:sz w:val="24"/>
          <w:szCs w:val="24"/>
        </w:rPr>
        <w:t>three</w:t>
      </w:r>
      <w:r w:rsidR="00982FE1" w:rsidRPr="00D15876">
        <w:rPr>
          <w:rFonts w:ascii="TimesNewRoman,Bold" w:hAnsi="TimesNewRoman,Bold" w:cs="TimesNewRoman,Bold"/>
          <w:kern w:val="0"/>
          <w:sz w:val="24"/>
          <w:szCs w:val="24"/>
        </w:rPr>
        <w:t xml:space="preserve"> times </w:t>
      </w:r>
      <w:r w:rsidR="00982FE1">
        <w:rPr>
          <w:rFonts w:ascii="TimesNewRoman,Bold" w:hAnsi="TimesNewRoman,Bold" w:cs="TimesNewRoman,Bold"/>
          <w:kern w:val="0"/>
          <w:sz w:val="24"/>
          <w:szCs w:val="24"/>
        </w:rPr>
        <w:t>with three</w:t>
      </w:r>
      <w:r w:rsidR="00982FE1" w:rsidRPr="00D15876">
        <w:rPr>
          <w:rFonts w:ascii="TimesNewRoman,Bold" w:hAnsi="TimesNewRoman,Bold" w:cs="TimesNewRoman,Bold"/>
          <w:kern w:val="0"/>
          <w:sz w:val="24"/>
          <w:szCs w:val="24"/>
        </w:rPr>
        <w:t xml:space="preserve"> </w:t>
      </w:r>
      <w:r w:rsidR="00982FE1">
        <w:rPr>
          <w:rFonts w:ascii="TimesNewRoman,Bold" w:hAnsi="TimesNewRoman,Bold" w:cs="TimesNewRoman,Bold"/>
          <w:kern w:val="0"/>
          <w:sz w:val="24"/>
          <w:szCs w:val="24"/>
        </w:rPr>
        <w:t>replicates</w:t>
      </w:r>
      <w:r w:rsidR="00982FE1" w:rsidRPr="00D15876">
        <w:rPr>
          <w:rFonts w:ascii="TimesNewRoman,Bold" w:hAnsi="TimesNewRoman,Bold" w:cs="TimesNewRoman,Bold"/>
          <w:kern w:val="0"/>
          <w:sz w:val="24"/>
          <w:szCs w:val="24"/>
        </w:rPr>
        <w:t xml:space="preserve"> </w:t>
      </w:r>
      <w:r w:rsidR="00982FE1">
        <w:rPr>
          <w:rFonts w:ascii="TimesNewRoman,Bold" w:hAnsi="TimesNewRoman,Bold" w:cs="TimesNewRoman,Bold"/>
          <w:kern w:val="0"/>
          <w:sz w:val="24"/>
          <w:szCs w:val="24"/>
        </w:rPr>
        <w:t xml:space="preserve">for each </w:t>
      </w:r>
      <w:r w:rsidR="00982FE1" w:rsidRPr="00D15876">
        <w:rPr>
          <w:rFonts w:ascii="TimesNewRoman,Bold" w:hAnsi="TimesNewRoman,Bold" w:cs="TimesNewRoman,Bold"/>
          <w:kern w:val="0"/>
          <w:sz w:val="24"/>
          <w:szCs w:val="24"/>
        </w:rPr>
        <w:t>independent experiment</w:t>
      </w:r>
      <w:r w:rsidR="00982FE1">
        <w:rPr>
          <w:rFonts w:ascii="TimesNewRoman,Bold" w:hAnsi="TimesNewRoman,Bold" w:cs="TimesNewRoman,Bold"/>
          <w:kern w:val="0"/>
          <w:sz w:val="24"/>
          <w:szCs w:val="24"/>
        </w:rPr>
        <w:t>.</w:t>
      </w:r>
      <w:r w:rsidR="00982FE1" w:rsidRPr="00D15876">
        <w:rPr>
          <w:rFonts w:ascii="TimesNewRoman,Bold" w:hAnsi="TimesNewRoman,Bold" w:cs="TimesNewRoman,Bold"/>
          <w:kern w:val="0"/>
          <w:sz w:val="24"/>
          <w:szCs w:val="24"/>
        </w:rPr>
        <w:t xml:space="preserve"> </w:t>
      </w:r>
    </w:p>
    <w:p w14:paraId="73DB7417" w14:textId="5ECE8C2A" w:rsidR="00982FE1" w:rsidRDefault="006B1AB0" w:rsidP="00EC428B">
      <w:pPr>
        <w:pStyle w:val="a8"/>
        <w:ind w:firstLine="480"/>
        <w:rPr>
          <w:rFonts w:ascii="Times New Roman" w:hAnsi="Times New Roman" w:cs="Times New Roman"/>
          <w:sz w:val="24"/>
          <w:szCs w:val="24"/>
        </w:rPr>
      </w:pPr>
      <w:r w:rsidRPr="001C1CD2">
        <w:rPr>
          <w:rFonts w:ascii="Times New Roman" w:hAnsi="Times New Roman" w:cs="Times New Roman"/>
          <w:sz w:val="24"/>
          <w:szCs w:val="24"/>
        </w:rPr>
        <w:t xml:space="preserve">All </w:t>
      </w:r>
      <w:r>
        <w:rPr>
          <w:rFonts w:ascii="Times New Roman" w:hAnsi="Times New Roman" w:cs="Times New Roman"/>
          <w:sz w:val="24"/>
          <w:szCs w:val="24"/>
        </w:rPr>
        <w:t xml:space="preserve">animal </w:t>
      </w:r>
      <w:r w:rsidRPr="001C1CD2">
        <w:rPr>
          <w:rFonts w:ascii="Times New Roman" w:hAnsi="Times New Roman" w:cs="Times New Roman"/>
          <w:sz w:val="24"/>
          <w:szCs w:val="24"/>
        </w:rPr>
        <w:t xml:space="preserve">studies were approved by the </w:t>
      </w:r>
      <w:r w:rsidRPr="001C1CD2">
        <w:rPr>
          <w:rFonts w:ascii="Times New Roman" w:hAnsi="Times New Roman" w:cs="Times New Roman"/>
          <w:kern w:val="0"/>
          <w:sz w:val="24"/>
          <w:szCs w:val="24"/>
        </w:rPr>
        <w:t xml:space="preserve">Nanfang </w:t>
      </w:r>
      <w:r>
        <w:rPr>
          <w:rFonts w:ascii="Times New Roman" w:hAnsi="Times New Roman" w:cs="Times New Roman"/>
          <w:kern w:val="0"/>
          <w:sz w:val="24"/>
          <w:szCs w:val="24"/>
        </w:rPr>
        <w:t>H</w:t>
      </w:r>
      <w:r w:rsidRPr="001C1CD2">
        <w:rPr>
          <w:rFonts w:ascii="Times New Roman" w:hAnsi="Times New Roman" w:cs="Times New Roman"/>
          <w:kern w:val="0"/>
          <w:sz w:val="24"/>
          <w:szCs w:val="24"/>
        </w:rPr>
        <w:t xml:space="preserve">ospital </w:t>
      </w:r>
      <w:r>
        <w:rPr>
          <w:rFonts w:ascii="Times New Roman" w:hAnsi="Times New Roman" w:cs="Times New Roman"/>
          <w:kern w:val="0"/>
          <w:sz w:val="24"/>
          <w:szCs w:val="24"/>
        </w:rPr>
        <w:t>A</w:t>
      </w:r>
      <w:r w:rsidRPr="001C1CD2">
        <w:rPr>
          <w:rFonts w:ascii="Times New Roman" w:hAnsi="Times New Roman" w:cs="Times New Roman"/>
          <w:kern w:val="0"/>
          <w:sz w:val="24"/>
          <w:szCs w:val="24"/>
        </w:rPr>
        <w:t xml:space="preserve">nimal </w:t>
      </w:r>
      <w:r>
        <w:rPr>
          <w:rFonts w:ascii="Times New Roman" w:hAnsi="Times New Roman" w:cs="Times New Roman"/>
          <w:kern w:val="0"/>
          <w:sz w:val="24"/>
          <w:szCs w:val="24"/>
        </w:rPr>
        <w:t>E</w:t>
      </w:r>
      <w:r w:rsidRPr="001C1CD2">
        <w:rPr>
          <w:rFonts w:ascii="Times New Roman" w:hAnsi="Times New Roman" w:cs="Times New Roman"/>
          <w:kern w:val="0"/>
          <w:sz w:val="24"/>
          <w:szCs w:val="24"/>
        </w:rPr>
        <w:t xml:space="preserve">thics </w:t>
      </w:r>
      <w:r>
        <w:rPr>
          <w:rFonts w:ascii="Times New Roman" w:hAnsi="Times New Roman" w:cs="Times New Roman"/>
          <w:kern w:val="0"/>
          <w:sz w:val="24"/>
          <w:szCs w:val="24"/>
        </w:rPr>
        <w:t>C</w:t>
      </w:r>
      <w:r w:rsidRPr="001C1CD2">
        <w:rPr>
          <w:rFonts w:ascii="Times New Roman" w:hAnsi="Times New Roman" w:cs="Times New Roman"/>
          <w:kern w:val="0"/>
          <w:sz w:val="24"/>
          <w:szCs w:val="24"/>
        </w:rPr>
        <w:t>ommittee at the Southern Medical University.</w:t>
      </w:r>
      <w:r>
        <w:rPr>
          <w:rFonts w:ascii="Times New Roman" w:hAnsi="Times New Roman" w:cs="Times New Roman"/>
          <w:kern w:val="0"/>
          <w:sz w:val="24"/>
          <w:szCs w:val="24"/>
        </w:rPr>
        <w:t xml:space="preserve"> M</w:t>
      </w:r>
      <w:r w:rsidRPr="00976AA4">
        <w:rPr>
          <w:rFonts w:ascii="Times New Roman" w:hAnsi="Times New Roman" w:cs="Times New Roman"/>
          <w:kern w:val="0"/>
          <w:sz w:val="24"/>
          <w:szCs w:val="24"/>
        </w:rPr>
        <w:t>ale BALB/c nude mice were implanted subcutaneously with</w:t>
      </w:r>
      <w:r>
        <w:rPr>
          <w:rFonts w:ascii="TimesNewRoman,Bold" w:hAnsi="TimesNewRoman,Bold" w:cs="TimesNewRoman,Bold"/>
          <w:kern w:val="0"/>
          <w:sz w:val="24"/>
          <w:szCs w:val="24"/>
        </w:rPr>
        <w:t xml:space="preserve"> A549-FAP</w:t>
      </w:r>
      <w:r w:rsidRPr="001C1CD2">
        <w:rPr>
          <w:rFonts w:ascii="Times New Roman" w:hAnsi="Times New Roman" w:cs="Times New Roman"/>
          <w:sz w:val="24"/>
          <w:szCs w:val="24"/>
        </w:rPr>
        <w:t xml:space="preserve"> cells (2</w:t>
      </w:r>
      <w:r w:rsidRPr="001C1CD2">
        <w:rPr>
          <w:rFonts w:ascii="Times New Roman" w:hAnsi="Times New Roman" w:cs="Times New Roman"/>
          <w:sz w:val="24"/>
          <w:szCs w:val="24"/>
        </w:rPr>
        <w:sym w:font="Symbol" w:char="F02D"/>
      </w:r>
      <w:r w:rsidRPr="001C1CD2">
        <w:rPr>
          <w:rFonts w:ascii="Times New Roman" w:hAnsi="Times New Roman" w:cs="Times New Roman"/>
          <w:sz w:val="24"/>
          <w:szCs w:val="24"/>
        </w:rPr>
        <w:t>5 × 10</w:t>
      </w:r>
      <w:r w:rsidRPr="001C1CD2">
        <w:rPr>
          <w:rFonts w:ascii="Times New Roman" w:hAnsi="Times New Roman" w:cs="Times New Roman"/>
          <w:sz w:val="24"/>
          <w:szCs w:val="24"/>
          <w:vertAlign w:val="superscript"/>
        </w:rPr>
        <w:t>6</w:t>
      </w:r>
      <w:r w:rsidRPr="001C1CD2">
        <w:rPr>
          <w:rFonts w:ascii="Times New Roman" w:hAnsi="Times New Roman" w:cs="Times New Roman"/>
          <w:sz w:val="24"/>
          <w:szCs w:val="24"/>
        </w:rPr>
        <w:t xml:space="preserve">) </w:t>
      </w:r>
      <w:r>
        <w:rPr>
          <w:rFonts w:ascii="Times New Roman" w:hAnsi="Times New Roman" w:cs="Times New Roman"/>
          <w:kern w:val="0"/>
          <w:sz w:val="24"/>
          <w:szCs w:val="24"/>
        </w:rPr>
        <w:t>behind right shoulder</w:t>
      </w:r>
      <w:r w:rsidRPr="001C1CD2">
        <w:rPr>
          <w:rFonts w:ascii="Times New Roman" w:hAnsi="Times New Roman" w:cs="Times New Roman"/>
          <w:sz w:val="24"/>
          <w:szCs w:val="24"/>
        </w:rPr>
        <w:t xml:space="preserve"> and allowed to grow for 2 to 4 weeks. At the time of the experiments, the tumor reached </w:t>
      </w:r>
      <w:r>
        <w:rPr>
          <w:rFonts w:ascii="Times New Roman" w:hAnsi="Times New Roman" w:cs="Times New Roman"/>
          <w:sz w:val="24"/>
          <w:szCs w:val="24"/>
        </w:rPr>
        <w:t>4</w:t>
      </w:r>
      <w:r w:rsidRPr="001C1CD2">
        <w:rPr>
          <w:rFonts w:ascii="Times New Roman" w:hAnsi="Times New Roman" w:cs="Times New Roman"/>
          <w:kern w:val="0"/>
          <w:sz w:val="24"/>
          <w:szCs w:val="24"/>
        </w:rPr>
        <w:t>−</w:t>
      </w:r>
      <w:r>
        <w:rPr>
          <w:rFonts w:ascii="Times New Roman" w:hAnsi="Times New Roman" w:cs="Times New Roman"/>
          <w:sz w:val="24"/>
          <w:szCs w:val="24"/>
        </w:rPr>
        <w:t>8</w:t>
      </w:r>
      <w:r w:rsidRPr="001C1CD2">
        <w:rPr>
          <w:rFonts w:ascii="Times New Roman" w:hAnsi="Times New Roman" w:cs="Times New Roman"/>
          <w:sz w:val="24"/>
          <w:szCs w:val="24"/>
        </w:rPr>
        <w:t xml:space="preserve"> mm (diameter), the mice were 6–8 weeks old, and weighed 16 – 24 g. </w:t>
      </w:r>
    </w:p>
    <w:p w14:paraId="34E418DA" w14:textId="77777777" w:rsidR="00EC428B" w:rsidRDefault="00EC428B" w:rsidP="00EC428B">
      <w:pPr>
        <w:pStyle w:val="a8"/>
        <w:ind w:firstLine="480"/>
        <w:rPr>
          <w:rFonts w:ascii="Times New Roman" w:hAnsi="Times New Roman" w:cs="Times New Roman"/>
          <w:sz w:val="24"/>
          <w:szCs w:val="24"/>
        </w:rPr>
      </w:pPr>
    </w:p>
    <w:p w14:paraId="33BB8ADA" w14:textId="583642A3" w:rsidR="003D1859" w:rsidRPr="003D1859" w:rsidRDefault="003D1859" w:rsidP="00EC428B">
      <w:pPr>
        <w:pStyle w:val="a8"/>
        <w:ind w:firstLine="480"/>
        <w:outlineLvl w:val="0"/>
        <w:rPr>
          <w:rFonts w:ascii="Times New Roman" w:hAnsi="Times New Roman" w:cs="Times New Roman"/>
          <w:b/>
          <w:bCs/>
          <w:sz w:val="24"/>
          <w:szCs w:val="24"/>
        </w:rPr>
      </w:pPr>
      <w:bookmarkStart w:id="48" w:name="_Toc63343943"/>
      <w:r w:rsidRPr="003D1859">
        <w:rPr>
          <w:rFonts w:ascii="Times New Roman" w:hAnsi="Times New Roman" w:cs="Times New Roman" w:hint="eastAsia"/>
          <w:b/>
          <w:bCs/>
          <w:sz w:val="24"/>
          <w:szCs w:val="24"/>
        </w:rPr>
        <w:t>R</w:t>
      </w:r>
      <w:r w:rsidRPr="003D1859">
        <w:rPr>
          <w:rFonts w:ascii="Times New Roman" w:hAnsi="Times New Roman" w:cs="Times New Roman"/>
          <w:b/>
          <w:bCs/>
          <w:sz w:val="24"/>
          <w:szCs w:val="24"/>
        </w:rPr>
        <w:t>eferences</w:t>
      </w:r>
      <w:bookmarkEnd w:id="48"/>
    </w:p>
    <w:p w14:paraId="2A20653C" w14:textId="52341C83" w:rsidR="003D1859" w:rsidRPr="003D1859" w:rsidRDefault="003D1859" w:rsidP="00EC428B">
      <w:pPr>
        <w:autoSpaceDE w:val="0"/>
        <w:autoSpaceDN w:val="0"/>
        <w:adjustRightInd w:val="0"/>
        <w:spacing w:after="0" w:line="240" w:lineRule="auto"/>
        <w:ind w:left="640" w:hanging="640"/>
        <w:rPr>
          <w:rFonts w:ascii="TimesNewRoman,Bold" w:hAnsi="TimesNewRoman,Bold" w:cs="Times New Roman"/>
          <w:noProof/>
          <w:sz w:val="24"/>
          <w:szCs w:val="24"/>
        </w:rPr>
      </w:pPr>
      <w:r>
        <w:rPr>
          <w:rFonts w:ascii="TimesNewRoman,Bold" w:hAnsi="TimesNewRoman,Bold" w:cs="TimesNewRoman,Bold"/>
          <w:sz w:val="24"/>
          <w:szCs w:val="24"/>
        </w:rPr>
        <w:fldChar w:fldCharType="begin" w:fldLock="1"/>
      </w:r>
      <w:r>
        <w:rPr>
          <w:rFonts w:ascii="TimesNewRoman,Bold" w:hAnsi="TimesNewRoman,Bold" w:cs="TimesNewRoman,Bold"/>
          <w:sz w:val="24"/>
          <w:szCs w:val="24"/>
        </w:rPr>
        <w:instrText xml:space="preserve">ADDIN Mendeley Bibliography CSL_BIBLIOGRAPHY </w:instrText>
      </w:r>
      <w:r>
        <w:rPr>
          <w:rFonts w:ascii="TimesNewRoman,Bold" w:hAnsi="TimesNewRoman,Bold" w:cs="TimesNewRoman,Bold"/>
          <w:sz w:val="24"/>
          <w:szCs w:val="24"/>
        </w:rPr>
        <w:fldChar w:fldCharType="separate"/>
      </w:r>
      <w:r w:rsidRPr="003D1859">
        <w:rPr>
          <w:rFonts w:ascii="TimesNewRoman,Bold" w:hAnsi="TimesNewRoman,Bold" w:cs="Times New Roman"/>
          <w:noProof/>
          <w:sz w:val="24"/>
          <w:szCs w:val="24"/>
        </w:rPr>
        <w:t xml:space="preserve">1. </w:t>
      </w:r>
      <w:r w:rsidRPr="003D1859">
        <w:rPr>
          <w:rFonts w:ascii="TimesNewRoman,Bold" w:hAnsi="TimesNewRoman,Bold" w:cs="Times New Roman"/>
          <w:noProof/>
          <w:sz w:val="24"/>
          <w:szCs w:val="24"/>
        </w:rPr>
        <w:tab/>
        <w:t>Huang S, Wu H, Li B, Fu L, Sun P, Wang M, et al. Automated radiosynthesis and preclinical evaluation of Al[</w:t>
      </w:r>
      <w:r w:rsidRPr="003D1859">
        <w:rPr>
          <w:rFonts w:ascii="TimesNewRoman,Bold" w:hAnsi="TimesNewRoman,Bold" w:cs="Times New Roman"/>
          <w:noProof/>
          <w:sz w:val="24"/>
          <w:szCs w:val="24"/>
          <w:vertAlign w:val="superscript"/>
        </w:rPr>
        <w:t>18</w:t>
      </w:r>
      <w:r w:rsidRPr="003D1859">
        <w:rPr>
          <w:rFonts w:ascii="TimesNewRoman,Bold" w:hAnsi="TimesNewRoman,Bold" w:cs="Times New Roman"/>
          <w:noProof/>
          <w:sz w:val="24"/>
          <w:szCs w:val="24"/>
        </w:rPr>
        <w:t>F]F-NOTA-P-GnRH for PET imaging of GnRH receptor-positive tumors. Nucl Med Biol [Internet]. Elsevier Inc.; 2020;82–83:64–71. Available from: https://doi.org/10.1016/j.nucmedbio.2020.02.004</w:t>
      </w:r>
    </w:p>
    <w:p w14:paraId="37D881BE" w14:textId="77777777" w:rsidR="003D1859" w:rsidRPr="003D1859" w:rsidRDefault="003D1859" w:rsidP="00EC428B">
      <w:pPr>
        <w:autoSpaceDE w:val="0"/>
        <w:autoSpaceDN w:val="0"/>
        <w:adjustRightInd w:val="0"/>
        <w:spacing w:after="0" w:line="240" w:lineRule="auto"/>
        <w:ind w:left="640" w:hanging="640"/>
        <w:rPr>
          <w:rFonts w:ascii="TimesNewRoman,Bold" w:hAnsi="TimesNewRoman,Bold" w:cs="Times New Roman"/>
          <w:noProof/>
          <w:sz w:val="24"/>
          <w:szCs w:val="24"/>
        </w:rPr>
      </w:pPr>
      <w:r w:rsidRPr="003D1859">
        <w:rPr>
          <w:rFonts w:ascii="TimesNewRoman,Bold" w:hAnsi="TimesNewRoman,Bold" w:cs="Times New Roman"/>
          <w:noProof/>
          <w:sz w:val="24"/>
          <w:szCs w:val="24"/>
        </w:rPr>
        <w:t xml:space="preserve">2. </w:t>
      </w:r>
      <w:r w:rsidRPr="003D1859">
        <w:rPr>
          <w:rFonts w:ascii="TimesNewRoman,Bold" w:hAnsi="TimesNewRoman,Bold" w:cs="Times New Roman"/>
          <w:noProof/>
          <w:sz w:val="24"/>
          <w:szCs w:val="24"/>
        </w:rPr>
        <w:tab/>
        <w:t xml:space="preserve">Loktev A, Lindner T, Mier W, Debus J, Altmann A, Jäger D, et al. A tumor-imaging method targeting cancer-associated fibroblasts. J Nucl Med. 2018;59:1423–9. </w:t>
      </w:r>
    </w:p>
    <w:p w14:paraId="07F632CA" w14:textId="77777777" w:rsidR="003D1859" w:rsidRPr="003D1859" w:rsidRDefault="003D1859" w:rsidP="00EC428B">
      <w:pPr>
        <w:autoSpaceDE w:val="0"/>
        <w:autoSpaceDN w:val="0"/>
        <w:adjustRightInd w:val="0"/>
        <w:spacing w:after="0" w:line="240" w:lineRule="auto"/>
        <w:ind w:left="640" w:hanging="640"/>
        <w:rPr>
          <w:rFonts w:ascii="TimesNewRoman,Bold" w:hAnsi="TimesNewRoman,Bold"/>
          <w:noProof/>
          <w:sz w:val="24"/>
        </w:rPr>
      </w:pPr>
      <w:r w:rsidRPr="003D1859">
        <w:rPr>
          <w:rFonts w:ascii="TimesNewRoman,Bold" w:hAnsi="TimesNewRoman,Bold" w:cs="Times New Roman"/>
          <w:noProof/>
          <w:sz w:val="24"/>
          <w:szCs w:val="24"/>
        </w:rPr>
        <w:t xml:space="preserve">3. </w:t>
      </w:r>
      <w:r w:rsidRPr="003D1859">
        <w:rPr>
          <w:rFonts w:ascii="TimesNewRoman,Bold" w:hAnsi="TimesNewRoman,Bold" w:cs="Times New Roman"/>
          <w:noProof/>
          <w:sz w:val="24"/>
          <w:szCs w:val="24"/>
        </w:rPr>
        <w:tab/>
        <w:t xml:space="preserve">Toms J, Kogler J, Maschauer S, Daniel C, Schmidkonz C, Kuwert T, et al. Targeting Fibroblast Activation Protein: Radiosynthesis and Preclinical Evaluation of an </w:t>
      </w:r>
      <w:r w:rsidRPr="003D1859">
        <w:rPr>
          <w:rFonts w:ascii="TimesNewRoman,Bold" w:hAnsi="TimesNewRoman,Bold" w:cs="Times New Roman"/>
          <w:noProof/>
          <w:sz w:val="24"/>
          <w:szCs w:val="24"/>
          <w:vertAlign w:val="superscript"/>
        </w:rPr>
        <w:t>18</w:t>
      </w:r>
      <w:r w:rsidRPr="003D1859">
        <w:rPr>
          <w:rFonts w:ascii="TimesNewRoman,Bold" w:hAnsi="TimesNewRoman,Bold" w:cs="Times New Roman"/>
          <w:noProof/>
          <w:sz w:val="24"/>
          <w:szCs w:val="24"/>
        </w:rPr>
        <w:t xml:space="preserve">F-Labeled FAP Inhibitor. J Nucl Med. 2020;61:1806–13. </w:t>
      </w:r>
    </w:p>
    <w:p w14:paraId="5215F4DC" w14:textId="56A5AAE3" w:rsidR="003606FB" w:rsidRDefault="003D1859" w:rsidP="00EC428B">
      <w:pPr>
        <w:spacing w:line="240" w:lineRule="auto"/>
      </w:pPr>
      <w:r>
        <w:fldChar w:fldCharType="end"/>
      </w:r>
    </w:p>
    <w:p w14:paraId="2324BECA" w14:textId="225DD063" w:rsidR="00294BF0" w:rsidRDefault="003606FB" w:rsidP="00EC428B">
      <w:pPr>
        <w:spacing w:after="0" w:line="240" w:lineRule="auto"/>
      </w:pPr>
      <w:r>
        <w:br w:type="page"/>
      </w:r>
    </w:p>
    <w:p w14:paraId="10D2F07D" w14:textId="4755A8E6" w:rsidR="00045084" w:rsidRDefault="00045084" w:rsidP="00EC428B">
      <w:pPr>
        <w:pStyle w:val="1"/>
        <w:rPr>
          <w:noProof/>
          <w:sz w:val="24"/>
          <w:szCs w:val="24"/>
        </w:rPr>
      </w:pPr>
      <w:bookmarkStart w:id="49" w:name="_Toc459836503"/>
      <w:bookmarkStart w:id="50" w:name="_Toc63343944"/>
      <w:r w:rsidRPr="00045084">
        <w:rPr>
          <w:noProof/>
          <w:sz w:val="24"/>
          <w:szCs w:val="24"/>
        </w:rPr>
        <w:lastRenderedPageBreak/>
        <w:t>Spectroscopic Data</w:t>
      </w:r>
      <w:bookmarkEnd w:id="49"/>
      <w:bookmarkEnd w:id="50"/>
    </w:p>
    <w:p w14:paraId="3B0C9268" w14:textId="64CB3578" w:rsidR="007B5EA7" w:rsidRPr="00CE503F" w:rsidRDefault="007B5EA7" w:rsidP="00EC428B">
      <w:pPr>
        <w:spacing w:line="240" w:lineRule="auto"/>
        <w:rPr>
          <w:rFonts w:ascii="Times New Roman" w:hAnsi="Times New Roman" w:cs="Times New Roman"/>
          <w:color w:val="000000"/>
          <w:sz w:val="24"/>
          <w:szCs w:val="24"/>
        </w:rPr>
      </w:pPr>
      <w:r w:rsidRPr="00CE503F">
        <w:rPr>
          <w:rFonts w:ascii="Times New Roman" w:hAnsi="Times New Roman" w:cs="Times New Roman"/>
          <w:color w:val="000000"/>
          <w:sz w:val="24"/>
          <w:szCs w:val="24"/>
        </w:rPr>
        <w:t xml:space="preserve">The </w:t>
      </w:r>
      <w:r w:rsidRPr="00017547">
        <w:rPr>
          <w:rFonts w:ascii="Times New Roman" w:hAnsi="Times New Roman" w:cs="Times New Roman"/>
          <w:sz w:val="24"/>
          <w:szCs w:val="24"/>
        </w:rPr>
        <w:t>High-resolution mass spectrometry</w:t>
      </w:r>
      <w:r w:rsidRPr="00CE503F">
        <w:rPr>
          <w:rFonts w:ascii="Times New Roman" w:hAnsi="Times New Roman" w:cs="Times New Roman"/>
          <w:color w:val="000000"/>
          <w:sz w:val="24"/>
          <w:szCs w:val="24"/>
        </w:rPr>
        <w:t xml:space="preserve"> for the </w:t>
      </w:r>
      <w:r>
        <w:rPr>
          <w:rFonts w:ascii="Times New Roman" w:hAnsi="Times New Roman" w:cs="Times New Roman"/>
          <w:color w:val="000000"/>
          <w:sz w:val="24"/>
          <w:szCs w:val="24"/>
        </w:rPr>
        <w:t xml:space="preserve">reference compound </w:t>
      </w:r>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F-P-FAPI</w:t>
      </w:r>
      <w:r>
        <w:rPr>
          <w:rFonts w:ascii="Times New Roman" w:hAnsi="Times New Roman" w:cs="Times New Roman"/>
          <w:sz w:val="24"/>
          <w:szCs w:val="24"/>
        </w:rPr>
        <w:t xml:space="preserve">. </w:t>
      </w:r>
    </w:p>
    <w:p w14:paraId="09947E4F" w14:textId="6FE5867E" w:rsidR="00A2549B" w:rsidRDefault="00EC428B" w:rsidP="00EC428B">
      <w:pPr>
        <w:spacing w:line="240" w:lineRule="auto"/>
        <w:jc w:val="both"/>
        <w:rPr>
          <w:lang w:eastAsia="x-none"/>
        </w:rPr>
      </w:pPr>
      <w:r w:rsidRPr="00045084">
        <w:rPr>
          <w:rFonts w:ascii="Times New Roman" w:hAnsi="Times New Roman" w:cs="Times New Roman"/>
          <w:noProof/>
          <w:sz w:val="24"/>
          <w:szCs w:val="24"/>
          <w:lang w:eastAsia="zh-CN"/>
        </w:rPr>
        <w:drawing>
          <wp:anchor distT="0" distB="0" distL="114300" distR="114300" simplePos="0" relativeHeight="251660288" behindDoc="1" locked="0" layoutInCell="1" allowOverlap="1" wp14:anchorId="6CD62EE3" wp14:editId="334E7A4C">
            <wp:simplePos x="0" y="0"/>
            <wp:positionH relativeFrom="column">
              <wp:posOffset>31480</wp:posOffset>
            </wp:positionH>
            <wp:positionV relativeFrom="paragraph">
              <wp:posOffset>269003</wp:posOffset>
            </wp:positionV>
            <wp:extent cx="4977857" cy="28835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7857" cy="2883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F2342" w14:textId="53658AF4" w:rsidR="007B5EA7" w:rsidRDefault="00EC428B" w:rsidP="00EC428B">
      <w:pPr>
        <w:spacing w:line="240" w:lineRule="auto"/>
        <w:jc w:val="both"/>
        <w:rPr>
          <w:lang w:eastAsia="x-none"/>
        </w:rPr>
      </w:pPr>
      <w:r w:rsidRPr="007B5EA7">
        <w:rPr>
          <w:rFonts w:ascii="Times New Roman" w:hAnsi="Times New Roman" w:cs="Times New Roman"/>
          <w:noProof/>
          <w:color w:val="000000"/>
          <w:sz w:val="24"/>
          <w:szCs w:val="24"/>
        </w:rPr>
        <mc:AlternateContent>
          <mc:Choice Requires="wps">
            <w:drawing>
              <wp:anchor distT="45720" distB="45720" distL="114300" distR="114300" simplePos="0" relativeHeight="251659264" behindDoc="0" locked="0" layoutInCell="1" allowOverlap="1" wp14:anchorId="0CEB9B5C" wp14:editId="56EB4F7F">
                <wp:simplePos x="0" y="0"/>
                <wp:positionH relativeFrom="column">
                  <wp:posOffset>1974914</wp:posOffset>
                </wp:positionH>
                <wp:positionV relativeFrom="paragraph">
                  <wp:posOffset>185182</wp:posOffset>
                </wp:positionV>
                <wp:extent cx="1094740" cy="293370"/>
                <wp:effectExtent l="0" t="0" r="1016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93370"/>
                        </a:xfrm>
                        <a:prstGeom prst="rect">
                          <a:avLst/>
                        </a:prstGeom>
                        <a:solidFill>
                          <a:srgbClr val="FFFFFF"/>
                        </a:solidFill>
                        <a:ln w="9525">
                          <a:solidFill>
                            <a:schemeClr val="bg1"/>
                          </a:solidFill>
                          <a:miter lim="800000"/>
                          <a:headEnd/>
                          <a:tailEnd/>
                        </a:ln>
                      </wps:spPr>
                      <wps:txbx>
                        <w:txbxContent>
                          <w:p w14:paraId="2093A096" w14:textId="76754DC4"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F-P-FAPI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B9B5C" id="_x0000_t202" coordsize="21600,21600" o:spt="202" path="m,l,21600r21600,l21600,xe">
                <v:stroke joinstyle="miter"/>
                <v:path gradientshapeok="t" o:connecttype="rect"/>
              </v:shapetype>
              <v:shape id="文本框 2" o:spid="_x0000_s1026" type="#_x0000_t202" style="position:absolute;left:0;text-align:left;margin-left:155.5pt;margin-top:14.6pt;width:86.2pt;height:2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" strokecolor="white [3212]">
                <v:textbox>
                  <w:txbxContent>
                    <w:p w14:paraId="2093A096" w14:textId="76754DC4"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F-P-FAPI</w:t>
                      </w:r>
                    </w:p>
                  </w:txbxContent>
                </v:textbox>
                <w10:wrap type="square"/>
              </v:shape>
            </w:pict>
          </mc:Fallback>
        </mc:AlternateContent>
      </w:r>
    </w:p>
    <w:p w14:paraId="13FB003A" w14:textId="7E23D523" w:rsidR="007B5EA7" w:rsidRPr="007B5EA7" w:rsidRDefault="007B5EA7" w:rsidP="00EC428B">
      <w:pPr>
        <w:spacing w:line="240" w:lineRule="auto"/>
        <w:jc w:val="both"/>
        <w:rPr>
          <w:lang w:eastAsia="x-none"/>
        </w:rPr>
      </w:pPr>
    </w:p>
    <w:p w14:paraId="1939FA97" w14:textId="0A971E3C" w:rsidR="00045084" w:rsidRPr="00045084" w:rsidRDefault="00045084" w:rsidP="00EC428B">
      <w:pPr>
        <w:spacing w:line="240" w:lineRule="auto"/>
        <w:jc w:val="both"/>
        <w:rPr>
          <w:rFonts w:ascii="Times New Roman" w:hAnsi="Times New Roman" w:cs="Times New Roman"/>
          <w:sz w:val="24"/>
          <w:szCs w:val="24"/>
        </w:rPr>
      </w:pPr>
      <w:r w:rsidRPr="00045084">
        <w:rPr>
          <w:rFonts w:ascii="Times New Roman" w:hAnsi="Times New Roman" w:cs="Times New Roman"/>
          <w:sz w:val="24"/>
          <w:szCs w:val="24"/>
        </w:rPr>
        <w:t xml:space="preserve"> </w:t>
      </w:r>
    </w:p>
    <w:p w14:paraId="604F286D" w14:textId="0FCD92F3" w:rsidR="00045084" w:rsidRPr="00045084" w:rsidRDefault="00045084" w:rsidP="00EC428B">
      <w:pPr>
        <w:spacing w:line="240" w:lineRule="auto"/>
        <w:jc w:val="both"/>
        <w:rPr>
          <w:rFonts w:ascii="Times New Roman" w:hAnsi="Times New Roman" w:cs="Times New Roman"/>
          <w:sz w:val="24"/>
          <w:szCs w:val="24"/>
        </w:rPr>
      </w:pPr>
    </w:p>
    <w:p w14:paraId="3564FB8D" w14:textId="208C6F7D" w:rsidR="00045084" w:rsidRPr="00045084" w:rsidRDefault="00045084" w:rsidP="00EC428B">
      <w:pPr>
        <w:spacing w:line="240" w:lineRule="auto"/>
        <w:jc w:val="both"/>
        <w:rPr>
          <w:rFonts w:ascii="Times New Roman" w:hAnsi="Times New Roman" w:cs="Times New Roman"/>
          <w:sz w:val="24"/>
          <w:szCs w:val="24"/>
        </w:rPr>
      </w:pPr>
    </w:p>
    <w:p w14:paraId="7E1328EF" w14:textId="76CBEBDE" w:rsidR="00045084" w:rsidRPr="00045084" w:rsidRDefault="00045084" w:rsidP="00EC428B">
      <w:pPr>
        <w:spacing w:line="240" w:lineRule="auto"/>
        <w:jc w:val="both"/>
        <w:rPr>
          <w:rFonts w:ascii="Times New Roman" w:hAnsi="Times New Roman" w:cs="Times New Roman"/>
          <w:sz w:val="24"/>
          <w:szCs w:val="24"/>
        </w:rPr>
      </w:pPr>
    </w:p>
    <w:p w14:paraId="18BFE11E" w14:textId="5187074D" w:rsidR="00045084" w:rsidRPr="00045084" w:rsidRDefault="00045084" w:rsidP="00EC428B">
      <w:pPr>
        <w:spacing w:line="240" w:lineRule="auto"/>
        <w:jc w:val="both"/>
        <w:rPr>
          <w:rFonts w:ascii="Times New Roman" w:hAnsi="Times New Roman" w:cs="Times New Roman"/>
          <w:sz w:val="24"/>
          <w:szCs w:val="24"/>
        </w:rPr>
      </w:pPr>
    </w:p>
    <w:p w14:paraId="142C0A80" w14:textId="4CC594B2" w:rsidR="00045084" w:rsidRPr="00045084" w:rsidRDefault="00045084" w:rsidP="00EC428B">
      <w:pPr>
        <w:spacing w:line="240" w:lineRule="auto"/>
        <w:jc w:val="both"/>
        <w:rPr>
          <w:rFonts w:ascii="Times New Roman" w:hAnsi="Times New Roman" w:cs="Times New Roman"/>
          <w:sz w:val="24"/>
          <w:szCs w:val="24"/>
        </w:rPr>
      </w:pPr>
    </w:p>
    <w:p w14:paraId="0F3CA0BD" w14:textId="66F80366" w:rsidR="009A1EF0" w:rsidRDefault="009A1EF0" w:rsidP="00EC428B">
      <w:pPr>
        <w:spacing w:line="240" w:lineRule="auto"/>
        <w:jc w:val="both"/>
        <w:rPr>
          <w:rFonts w:ascii="Times New Roman" w:hAnsi="Times New Roman" w:cs="Times New Roman"/>
          <w:sz w:val="24"/>
          <w:szCs w:val="24"/>
        </w:rPr>
      </w:pPr>
    </w:p>
    <w:p w14:paraId="1807E38A" w14:textId="12F24ECD" w:rsidR="007B5EA7" w:rsidRDefault="007B5EA7" w:rsidP="00EC428B">
      <w:pPr>
        <w:spacing w:line="240" w:lineRule="auto"/>
        <w:jc w:val="both"/>
        <w:rPr>
          <w:rFonts w:ascii="Times New Roman" w:hAnsi="Times New Roman" w:cs="Times New Roman"/>
          <w:sz w:val="24"/>
          <w:szCs w:val="24"/>
        </w:rPr>
      </w:pPr>
    </w:p>
    <w:p w14:paraId="78644AFD" w14:textId="4D8FBE46" w:rsidR="007B5EA7" w:rsidRDefault="007B5EA7" w:rsidP="00EC428B">
      <w:pPr>
        <w:spacing w:line="240" w:lineRule="auto"/>
        <w:jc w:val="both"/>
        <w:rPr>
          <w:rFonts w:ascii="Times New Roman" w:hAnsi="Times New Roman" w:cs="Times New Roman"/>
          <w:sz w:val="24"/>
          <w:szCs w:val="24"/>
        </w:rPr>
      </w:pPr>
    </w:p>
    <w:p w14:paraId="4FF1DCB6" w14:textId="5E636C61" w:rsidR="007B5EA7" w:rsidRDefault="00EC428B" w:rsidP="00EC428B">
      <w:pPr>
        <w:spacing w:line="240" w:lineRule="auto"/>
        <w:jc w:val="both"/>
        <w:rPr>
          <w:rFonts w:ascii="Times New Roman" w:hAnsi="Times New Roman" w:cs="Times New Roman"/>
          <w:sz w:val="24"/>
          <w:szCs w:val="24"/>
        </w:rPr>
      </w:pPr>
      <w:r w:rsidRPr="00045084">
        <w:rPr>
          <w:rFonts w:ascii="Times New Roman" w:hAnsi="Times New Roman" w:cs="Times New Roman"/>
          <w:noProof/>
          <w:sz w:val="24"/>
          <w:szCs w:val="24"/>
          <w:lang w:eastAsia="zh-CN"/>
        </w:rPr>
        <w:drawing>
          <wp:anchor distT="0" distB="0" distL="114300" distR="114300" simplePos="0" relativeHeight="251661312" behindDoc="1" locked="0" layoutInCell="1" allowOverlap="1" wp14:anchorId="5B0314AC" wp14:editId="34645599">
            <wp:simplePos x="0" y="0"/>
            <wp:positionH relativeFrom="column">
              <wp:posOffset>84010</wp:posOffset>
            </wp:positionH>
            <wp:positionV relativeFrom="paragraph">
              <wp:posOffset>21321</wp:posOffset>
            </wp:positionV>
            <wp:extent cx="4894730" cy="2834950"/>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4730" cy="283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98A5F" w14:textId="597227ED" w:rsidR="007B5EA7" w:rsidRDefault="00EC428B" w:rsidP="00EC428B">
      <w:pPr>
        <w:spacing w:line="240" w:lineRule="auto"/>
        <w:jc w:val="both"/>
        <w:rPr>
          <w:rFonts w:ascii="Times New Roman" w:hAnsi="Times New Roman" w:cs="Times New Roman"/>
          <w:sz w:val="24"/>
          <w:szCs w:val="24"/>
        </w:rPr>
      </w:pPr>
      <w:r w:rsidRPr="007B5EA7">
        <w:rPr>
          <w:rFonts w:ascii="Times New Roman" w:hAnsi="Times New Roman" w:cs="Times New Roman"/>
          <w:noProof/>
          <w:color w:val="000000"/>
          <w:sz w:val="24"/>
          <w:szCs w:val="24"/>
        </w:rPr>
        <mc:AlternateContent>
          <mc:Choice Requires="wps">
            <w:drawing>
              <wp:anchor distT="45720" distB="45720" distL="114300" distR="114300" simplePos="0" relativeHeight="251663360" behindDoc="0" locked="0" layoutInCell="1" allowOverlap="1" wp14:anchorId="426A75EA" wp14:editId="43DFA087">
                <wp:simplePos x="0" y="0"/>
                <wp:positionH relativeFrom="margin">
                  <wp:posOffset>2225669</wp:posOffset>
                </wp:positionH>
                <wp:positionV relativeFrom="paragraph">
                  <wp:posOffset>177783</wp:posOffset>
                </wp:positionV>
                <wp:extent cx="1094740" cy="293370"/>
                <wp:effectExtent l="0" t="0" r="10160" b="1143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93370"/>
                        </a:xfrm>
                        <a:prstGeom prst="rect">
                          <a:avLst/>
                        </a:prstGeom>
                        <a:solidFill>
                          <a:srgbClr val="FFFFFF"/>
                        </a:solidFill>
                        <a:ln w="9525">
                          <a:solidFill>
                            <a:schemeClr val="bg1"/>
                          </a:solidFill>
                          <a:miter lim="800000"/>
                          <a:headEnd/>
                          <a:tailEnd/>
                        </a:ln>
                      </wps:spPr>
                      <wps:txbx>
                        <w:txbxContent>
                          <w:p w14:paraId="1CBEAC81" w14:textId="77777777"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F-P-FAPI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A75EA" id="_x0000_s1027" type="#_x0000_t202" style="position:absolute;left:0;text-align:left;margin-left:175.25pt;margin-top:14pt;width:86.2pt;height:23.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" strokecolor="white [3212]">
                <v:textbox>
                  <w:txbxContent>
                    <w:p w14:paraId="1CBEAC81" w14:textId="77777777"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F-P-FAPI</w:t>
                      </w:r>
                    </w:p>
                  </w:txbxContent>
                </v:textbox>
                <w10:wrap type="square" anchorx="margin"/>
              </v:shape>
            </w:pict>
          </mc:Fallback>
        </mc:AlternateContent>
      </w:r>
    </w:p>
    <w:p w14:paraId="31979785" w14:textId="2EBDB620" w:rsidR="00294BF0" w:rsidRDefault="00294BF0" w:rsidP="00EC428B">
      <w:pPr>
        <w:spacing w:line="240" w:lineRule="auto"/>
        <w:jc w:val="both"/>
        <w:rPr>
          <w:rFonts w:ascii="Times New Roman" w:hAnsi="Times New Roman" w:cs="Times New Roman"/>
          <w:sz w:val="24"/>
          <w:szCs w:val="24"/>
        </w:rPr>
      </w:pPr>
    </w:p>
    <w:p w14:paraId="022B60D7" w14:textId="304AF8C1" w:rsidR="00294BF0" w:rsidRDefault="00294BF0" w:rsidP="00EC428B">
      <w:pPr>
        <w:spacing w:line="240" w:lineRule="auto"/>
        <w:jc w:val="both"/>
        <w:rPr>
          <w:rFonts w:ascii="Times New Roman" w:hAnsi="Times New Roman" w:cs="Times New Roman"/>
          <w:sz w:val="24"/>
          <w:szCs w:val="24"/>
        </w:rPr>
      </w:pPr>
    </w:p>
    <w:p w14:paraId="019AC9E8" w14:textId="647BB9F9" w:rsidR="00294BF0" w:rsidRDefault="00294BF0" w:rsidP="00EC428B">
      <w:pPr>
        <w:spacing w:line="240" w:lineRule="auto"/>
        <w:jc w:val="both"/>
        <w:rPr>
          <w:rFonts w:ascii="Times New Roman" w:hAnsi="Times New Roman" w:cs="Times New Roman"/>
          <w:sz w:val="24"/>
          <w:szCs w:val="24"/>
        </w:rPr>
      </w:pPr>
    </w:p>
    <w:p w14:paraId="08663FFD" w14:textId="1E0FA679" w:rsidR="00294BF0" w:rsidRDefault="00294BF0" w:rsidP="00EC428B">
      <w:pPr>
        <w:spacing w:line="240" w:lineRule="auto"/>
        <w:jc w:val="both"/>
        <w:rPr>
          <w:rFonts w:ascii="Times New Roman" w:hAnsi="Times New Roman" w:cs="Times New Roman"/>
          <w:sz w:val="24"/>
          <w:szCs w:val="24"/>
        </w:rPr>
      </w:pPr>
    </w:p>
    <w:p w14:paraId="14C9A0E3" w14:textId="3C8FCABB" w:rsidR="00294BF0" w:rsidRDefault="00294BF0" w:rsidP="00EC428B">
      <w:pPr>
        <w:spacing w:line="240" w:lineRule="auto"/>
        <w:jc w:val="both"/>
        <w:rPr>
          <w:rFonts w:ascii="Times New Roman" w:hAnsi="Times New Roman" w:cs="Times New Roman"/>
          <w:sz w:val="24"/>
          <w:szCs w:val="24"/>
        </w:rPr>
      </w:pPr>
    </w:p>
    <w:p w14:paraId="78BC1EF8" w14:textId="63FD0295" w:rsidR="00294BF0" w:rsidRDefault="00294BF0" w:rsidP="00EC428B">
      <w:pPr>
        <w:spacing w:line="240" w:lineRule="auto"/>
        <w:jc w:val="both"/>
        <w:rPr>
          <w:rFonts w:ascii="Times New Roman" w:hAnsi="Times New Roman" w:cs="Times New Roman"/>
          <w:sz w:val="24"/>
          <w:szCs w:val="24"/>
        </w:rPr>
      </w:pPr>
    </w:p>
    <w:p w14:paraId="601359A7" w14:textId="68A25E93" w:rsidR="00294BF0" w:rsidRDefault="00294BF0" w:rsidP="00EC428B">
      <w:pPr>
        <w:spacing w:line="240" w:lineRule="auto"/>
        <w:jc w:val="both"/>
        <w:rPr>
          <w:rFonts w:ascii="Times New Roman" w:hAnsi="Times New Roman" w:cs="Times New Roman"/>
          <w:sz w:val="24"/>
          <w:szCs w:val="24"/>
        </w:rPr>
      </w:pPr>
    </w:p>
    <w:p w14:paraId="381322BE" w14:textId="512897BB" w:rsidR="00EC428B" w:rsidRDefault="00EC428B" w:rsidP="00EC428B">
      <w:pPr>
        <w:spacing w:line="240" w:lineRule="auto"/>
        <w:jc w:val="both"/>
        <w:rPr>
          <w:rFonts w:ascii="Times New Roman" w:hAnsi="Times New Roman" w:cs="Times New Roman"/>
          <w:sz w:val="24"/>
          <w:szCs w:val="24"/>
        </w:rPr>
      </w:pPr>
    </w:p>
    <w:p w14:paraId="1D51D06E" w14:textId="66B5CA39" w:rsidR="00EC428B" w:rsidRDefault="00EC428B" w:rsidP="00EC428B">
      <w:pPr>
        <w:spacing w:line="240" w:lineRule="auto"/>
        <w:jc w:val="both"/>
        <w:rPr>
          <w:rFonts w:ascii="Times New Roman" w:hAnsi="Times New Roman" w:cs="Times New Roman"/>
          <w:sz w:val="24"/>
          <w:szCs w:val="24"/>
        </w:rPr>
      </w:pPr>
    </w:p>
    <w:p w14:paraId="671BEABC" w14:textId="35091C11" w:rsidR="00EC428B" w:rsidRDefault="00EC428B" w:rsidP="00EC428B">
      <w:pPr>
        <w:spacing w:line="240" w:lineRule="auto"/>
        <w:jc w:val="both"/>
        <w:rPr>
          <w:rFonts w:ascii="Times New Roman" w:hAnsi="Times New Roman" w:cs="Times New Roman"/>
          <w:sz w:val="24"/>
          <w:szCs w:val="24"/>
        </w:rPr>
      </w:pPr>
    </w:p>
    <w:p w14:paraId="398695FD" w14:textId="7B34CE44" w:rsidR="00EC428B" w:rsidRDefault="00EC428B" w:rsidP="00EC428B">
      <w:pPr>
        <w:spacing w:line="240" w:lineRule="auto"/>
        <w:jc w:val="both"/>
        <w:rPr>
          <w:rFonts w:ascii="Times New Roman" w:hAnsi="Times New Roman" w:cs="Times New Roman"/>
          <w:sz w:val="24"/>
          <w:szCs w:val="24"/>
        </w:rPr>
      </w:pPr>
    </w:p>
    <w:p w14:paraId="33DA1238" w14:textId="4FF9D093" w:rsidR="00EC428B" w:rsidRDefault="00EC428B" w:rsidP="00EC428B">
      <w:pPr>
        <w:spacing w:line="240" w:lineRule="auto"/>
        <w:jc w:val="both"/>
        <w:rPr>
          <w:rFonts w:ascii="Times New Roman" w:hAnsi="Times New Roman" w:cs="Times New Roman"/>
          <w:sz w:val="24"/>
          <w:szCs w:val="24"/>
        </w:rPr>
      </w:pPr>
    </w:p>
    <w:p w14:paraId="3DC37643" w14:textId="0E9CC089" w:rsidR="00EC428B" w:rsidRDefault="00EC428B" w:rsidP="00EC428B">
      <w:pPr>
        <w:spacing w:line="240" w:lineRule="auto"/>
        <w:jc w:val="both"/>
        <w:rPr>
          <w:rFonts w:ascii="Times New Roman" w:hAnsi="Times New Roman" w:cs="Times New Roman"/>
          <w:sz w:val="24"/>
          <w:szCs w:val="24"/>
        </w:rPr>
      </w:pPr>
    </w:p>
    <w:p w14:paraId="2E92F33B" w14:textId="77777777" w:rsidR="00EC428B" w:rsidRDefault="00EC428B" w:rsidP="00EC428B">
      <w:pPr>
        <w:spacing w:line="240" w:lineRule="auto"/>
        <w:jc w:val="both"/>
        <w:rPr>
          <w:rFonts w:ascii="Times New Roman" w:hAnsi="Times New Roman" w:cs="Times New Roman"/>
          <w:sz w:val="24"/>
          <w:szCs w:val="24"/>
        </w:rPr>
      </w:pPr>
    </w:p>
    <w:p w14:paraId="65E72537" w14:textId="5430A3D4" w:rsidR="007B5EA7" w:rsidRDefault="007B5EA7" w:rsidP="00EC428B">
      <w:pPr>
        <w:spacing w:line="240" w:lineRule="auto"/>
        <w:jc w:val="both"/>
        <w:rPr>
          <w:rFonts w:ascii="Times New Roman" w:hAnsi="Times New Roman" w:cs="Times New Roman"/>
          <w:sz w:val="24"/>
          <w:szCs w:val="24"/>
        </w:rPr>
      </w:pPr>
      <w:r w:rsidRPr="00CE503F">
        <w:rPr>
          <w:rFonts w:ascii="Times New Roman" w:hAnsi="Times New Roman" w:cs="Times New Roman"/>
          <w:color w:val="000000"/>
          <w:sz w:val="24"/>
          <w:szCs w:val="24"/>
        </w:rPr>
        <w:t xml:space="preserve">The </w:t>
      </w:r>
      <w:r w:rsidRPr="00017547">
        <w:rPr>
          <w:rFonts w:ascii="Times New Roman" w:hAnsi="Times New Roman" w:cs="Times New Roman"/>
          <w:sz w:val="24"/>
          <w:szCs w:val="24"/>
        </w:rPr>
        <w:t>High-resolution mass spectrometry</w:t>
      </w:r>
      <w:r w:rsidRPr="00CE503F">
        <w:rPr>
          <w:rFonts w:ascii="Times New Roman" w:hAnsi="Times New Roman" w:cs="Times New Roman"/>
          <w:color w:val="000000"/>
          <w:sz w:val="24"/>
          <w:szCs w:val="24"/>
        </w:rPr>
        <w:t xml:space="preserve"> for the </w:t>
      </w:r>
      <w:r>
        <w:rPr>
          <w:rFonts w:ascii="Times New Roman" w:hAnsi="Times New Roman" w:cs="Times New Roman"/>
          <w:color w:val="000000"/>
          <w:sz w:val="24"/>
          <w:szCs w:val="24"/>
        </w:rPr>
        <w:t xml:space="preserve">reference compound </w:t>
      </w:r>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F-FAPI</w:t>
      </w:r>
      <w:r>
        <w:rPr>
          <w:rFonts w:ascii="Times New Roman" w:hAnsi="Times New Roman" w:cs="Times New Roman"/>
          <w:sz w:val="24"/>
          <w:szCs w:val="24"/>
        </w:rPr>
        <w:t>-42</w:t>
      </w:r>
      <w:r>
        <w:rPr>
          <w:rFonts w:ascii="Times New Roman" w:hAnsi="Times New Roman" w:cs="Times New Roman"/>
          <w:color w:val="000000"/>
          <w:sz w:val="24"/>
          <w:szCs w:val="24"/>
        </w:rPr>
        <w:t>.</w:t>
      </w:r>
    </w:p>
    <w:p w14:paraId="5C7ED33D" w14:textId="6E643E4C" w:rsidR="007B5EA7" w:rsidRDefault="007B5EA7" w:rsidP="00EC428B">
      <w:pPr>
        <w:spacing w:line="240" w:lineRule="auto"/>
        <w:jc w:val="both"/>
        <w:rPr>
          <w:rFonts w:ascii="Times New Roman" w:hAnsi="Times New Roman" w:cs="Times New Roman"/>
          <w:sz w:val="24"/>
          <w:szCs w:val="24"/>
        </w:rPr>
      </w:pPr>
      <w:r w:rsidRPr="00045084">
        <w:rPr>
          <w:rFonts w:ascii="Times New Roman" w:hAnsi="Times New Roman" w:cs="Times New Roman"/>
          <w:noProof/>
          <w:sz w:val="24"/>
          <w:szCs w:val="24"/>
          <w:lang w:eastAsia="zh-CN"/>
        </w:rPr>
        <w:drawing>
          <wp:anchor distT="0" distB="0" distL="114300" distR="114300" simplePos="0" relativeHeight="251664384" behindDoc="1" locked="0" layoutInCell="1" allowOverlap="1" wp14:anchorId="59CC951B" wp14:editId="6B831824">
            <wp:simplePos x="0" y="0"/>
            <wp:positionH relativeFrom="column">
              <wp:posOffset>99018</wp:posOffset>
            </wp:positionH>
            <wp:positionV relativeFrom="paragraph">
              <wp:posOffset>100040</wp:posOffset>
            </wp:positionV>
            <wp:extent cx="5437221" cy="314905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3082" cy="3152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7C9EA" w14:textId="6AB0A6D5" w:rsidR="007B5EA7" w:rsidRDefault="007B5EA7" w:rsidP="00EC428B">
      <w:pPr>
        <w:spacing w:line="240" w:lineRule="auto"/>
        <w:jc w:val="both"/>
        <w:rPr>
          <w:rFonts w:ascii="Times New Roman" w:hAnsi="Times New Roman" w:cs="Times New Roman"/>
          <w:sz w:val="24"/>
          <w:szCs w:val="24"/>
        </w:rPr>
      </w:pPr>
    </w:p>
    <w:p w14:paraId="57781614" w14:textId="60FACD33" w:rsidR="007B5EA7" w:rsidRDefault="007B5EA7" w:rsidP="00EC428B">
      <w:pPr>
        <w:spacing w:line="240" w:lineRule="auto"/>
        <w:jc w:val="both"/>
        <w:rPr>
          <w:rFonts w:ascii="Times New Roman" w:hAnsi="Times New Roman" w:cs="Times New Roman"/>
          <w:sz w:val="24"/>
          <w:szCs w:val="24"/>
        </w:rPr>
      </w:pPr>
    </w:p>
    <w:p w14:paraId="0A1CD226" w14:textId="190B22B3" w:rsidR="007B5EA7" w:rsidRDefault="007B5EA7" w:rsidP="00EC428B">
      <w:pPr>
        <w:spacing w:line="240" w:lineRule="auto"/>
        <w:jc w:val="both"/>
        <w:rPr>
          <w:rFonts w:ascii="Times New Roman" w:hAnsi="Times New Roman" w:cs="Times New Roman"/>
          <w:sz w:val="24"/>
          <w:szCs w:val="24"/>
        </w:rPr>
      </w:pPr>
    </w:p>
    <w:p w14:paraId="0FD9E111" w14:textId="25FC70F3" w:rsidR="007B5EA7" w:rsidRDefault="007B5EA7" w:rsidP="00EC428B">
      <w:pPr>
        <w:spacing w:line="240" w:lineRule="auto"/>
        <w:jc w:val="both"/>
        <w:rPr>
          <w:rFonts w:ascii="Times New Roman" w:hAnsi="Times New Roman" w:cs="Times New Roman"/>
          <w:sz w:val="24"/>
          <w:szCs w:val="24"/>
        </w:rPr>
      </w:pPr>
    </w:p>
    <w:p w14:paraId="5FFEBB6A" w14:textId="5B3EFE9F" w:rsidR="007B5EA7" w:rsidRDefault="00EC428B" w:rsidP="00EC428B">
      <w:pPr>
        <w:spacing w:line="240" w:lineRule="auto"/>
        <w:jc w:val="both"/>
        <w:rPr>
          <w:rFonts w:ascii="Times New Roman" w:hAnsi="Times New Roman" w:cs="Times New Roman"/>
          <w:sz w:val="24"/>
          <w:szCs w:val="24"/>
        </w:rPr>
      </w:pPr>
      <w:r w:rsidRPr="007B5EA7">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4D63E819" wp14:editId="5CA69305">
                <wp:simplePos x="0" y="0"/>
                <wp:positionH relativeFrom="column">
                  <wp:posOffset>2212048</wp:posOffset>
                </wp:positionH>
                <wp:positionV relativeFrom="paragraph">
                  <wp:posOffset>36297</wp:posOffset>
                </wp:positionV>
                <wp:extent cx="2360930" cy="1404620"/>
                <wp:effectExtent l="0" t="0" r="24130" b="22225"/>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33A340A" w14:textId="2118E1C0"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F-FAPI</w:t>
                            </w:r>
                            <w:r>
                              <w:rPr>
                                <w:rFonts w:ascii="Times New Roman" w:hAnsi="Times New Roman" w:cs="Times New Roman"/>
                                <w:sz w:val="24"/>
                                <w:szCs w:val="24"/>
                              </w:rPr>
                              <w:t>-42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63E819" id="_x0000_s1028" type="#_x0000_t202" style="position:absolute;left:0;text-align:left;margin-left:174.2pt;margin-top:2.8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" strokecolor="white [3212]">
                <v:textbox style="mso-fit-shape-to-text:t">
                  <w:txbxContent>
                    <w:p w14:paraId="633A340A" w14:textId="2118E1C0"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F-FAPI</w:t>
                      </w:r>
                      <w:r>
                        <w:rPr>
                          <w:rFonts w:ascii="Times New Roman" w:hAnsi="Times New Roman" w:cs="Times New Roman"/>
                          <w:sz w:val="24"/>
                          <w:szCs w:val="24"/>
                        </w:rPr>
                        <w:t>-42</w:t>
                      </w:r>
                    </w:p>
                  </w:txbxContent>
                </v:textbox>
                <w10:wrap type="square"/>
              </v:shape>
            </w:pict>
          </mc:Fallback>
        </mc:AlternateContent>
      </w:r>
    </w:p>
    <w:p w14:paraId="2FD240DB" w14:textId="67E97428" w:rsidR="007B5EA7" w:rsidRDefault="007B5EA7" w:rsidP="00EC428B">
      <w:pPr>
        <w:spacing w:line="240" w:lineRule="auto"/>
        <w:jc w:val="both"/>
        <w:rPr>
          <w:rFonts w:ascii="Times New Roman" w:hAnsi="Times New Roman" w:cs="Times New Roman"/>
          <w:sz w:val="24"/>
          <w:szCs w:val="24"/>
        </w:rPr>
      </w:pPr>
    </w:p>
    <w:p w14:paraId="43618828" w14:textId="3C56D945" w:rsidR="007B5EA7" w:rsidRDefault="007B5EA7" w:rsidP="00EC428B">
      <w:pPr>
        <w:spacing w:line="240" w:lineRule="auto"/>
        <w:jc w:val="both"/>
        <w:rPr>
          <w:rFonts w:ascii="Times New Roman" w:hAnsi="Times New Roman" w:cs="Times New Roman"/>
          <w:sz w:val="24"/>
          <w:szCs w:val="24"/>
        </w:rPr>
      </w:pPr>
    </w:p>
    <w:p w14:paraId="37E69266" w14:textId="7DE07E2E" w:rsidR="007B5EA7" w:rsidRDefault="007B5EA7" w:rsidP="00EC428B">
      <w:pPr>
        <w:spacing w:line="240" w:lineRule="auto"/>
        <w:jc w:val="both"/>
        <w:rPr>
          <w:rFonts w:ascii="Times New Roman" w:hAnsi="Times New Roman" w:cs="Times New Roman"/>
          <w:sz w:val="24"/>
          <w:szCs w:val="24"/>
        </w:rPr>
      </w:pPr>
    </w:p>
    <w:p w14:paraId="2A1B8356" w14:textId="7C5E59A4" w:rsidR="007B5EA7" w:rsidRDefault="007B5EA7" w:rsidP="00EC428B">
      <w:pPr>
        <w:spacing w:line="240" w:lineRule="auto"/>
        <w:jc w:val="both"/>
        <w:rPr>
          <w:rFonts w:ascii="Times New Roman" w:hAnsi="Times New Roman" w:cs="Times New Roman"/>
          <w:sz w:val="24"/>
          <w:szCs w:val="24"/>
        </w:rPr>
      </w:pPr>
    </w:p>
    <w:p w14:paraId="17C8E93F" w14:textId="5DD00C99" w:rsidR="007B5EA7" w:rsidRDefault="007B5EA7" w:rsidP="00EC428B">
      <w:pPr>
        <w:spacing w:line="240" w:lineRule="auto"/>
        <w:jc w:val="both"/>
        <w:rPr>
          <w:rFonts w:ascii="Times New Roman" w:hAnsi="Times New Roman" w:cs="Times New Roman"/>
          <w:sz w:val="24"/>
          <w:szCs w:val="24"/>
        </w:rPr>
      </w:pPr>
    </w:p>
    <w:p w14:paraId="3242853B" w14:textId="54592298" w:rsidR="007B5EA7" w:rsidRDefault="007B5EA7" w:rsidP="00EC428B">
      <w:pPr>
        <w:spacing w:line="240" w:lineRule="auto"/>
        <w:jc w:val="both"/>
        <w:rPr>
          <w:rFonts w:ascii="Times New Roman" w:hAnsi="Times New Roman" w:cs="Times New Roman"/>
          <w:sz w:val="24"/>
          <w:szCs w:val="24"/>
        </w:rPr>
      </w:pPr>
    </w:p>
    <w:p w14:paraId="6C482683" w14:textId="0DA3AE6F" w:rsidR="007B5EA7" w:rsidRDefault="00EC428B" w:rsidP="00EC428B">
      <w:pPr>
        <w:spacing w:line="240" w:lineRule="auto"/>
        <w:jc w:val="both"/>
        <w:rPr>
          <w:rFonts w:ascii="Times New Roman" w:hAnsi="Times New Roman" w:cs="Times New Roman"/>
          <w:sz w:val="24"/>
          <w:szCs w:val="24"/>
        </w:rPr>
      </w:pPr>
      <w:r w:rsidRPr="00045084">
        <w:rPr>
          <w:rFonts w:ascii="Times New Roman" w:hAnsi="Times New Roman" w:cs="Times New Roman"/>
          <w:noProof/>
          <w:sz w:val="24"/>
          <w:szCs w:val="24"/>
          <w:lang w:eastAsia="zh-CN"/>
        </w:rPr>
        <w:drawing>
          <wp:anchor distT="0" distB="0" distL="114300" distR="114300" simplePos="0" relativeHeight="251665408" behindDoc="1" locked="0" layoutInCell="1" allowOverlap="1" wp14:anchorId="3C427F5D" wp14:editId="2ED5645C">
            <wp:simplePos x="0" y="0"/>
            <wp:positionH relativeFrom="margin">
              <wp:posOffset>113410</wp:posOffset>
            </wp:positionH>
            <wp:positionV relativeFrom="paragraph">
              <wp:posOffset>259413</wp:posOffset>
            </wp:positionV>
            <wp:extent cx="5402471" cy="312949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2471" cy="3129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AC982" w14:textId="0207050F" w:rsidR="007B5EA7" w:rsidRDefault="007B5EA7" w:rsidP="00EC428B">
      <w:pPr>
        <w:spacing w:line="240" w:lineRule="auto"/>
        <w:jc w:val="both"/>
        <w:rPr>
          <w:rFonts w:ascii="Times New Roman" w:hAnsi="Times New Roman" w:cs="Times New Roman"/>
          <w:sz w:val="24"/>
          <w:szCs w:val="24"/>
        </w:rPr>
      </w:pPr>
    </w:p>
    <w:p w14:paraId="6A925753" w14:textId="305D5E00" w:rsidR="008C5E0B" w:rsidRDefault="008C5E0B" w:rsidP="00EC428B">
      <w:pPr>
        <w:spacing w:line="240" w:lineRule="auto"/>
        <w:jc w:val="both"/>
        <w:rPr>
          <w:rFonts w:ascii="Times New Roman" w:hAnsi="Times New Roman" w:cs="Times New Roman"/>
          <w:sz w:val="24"/>
          <w:szCs w:val="24"/>
        </w:rPr>
      </w:pPr>
    </w:p>
    <w:p w14:paraId="54F7CED5" w14:textId="7A90FF8D" w:rsidR="008C5E0B" w:rsidRDefault="00EC428B" w:rsidP="00EC428B">
      <w:pPr>
        <w:spacing w:line="240" w:lineRule="auto"/>
        <w:jc w:val="both"/>
        <w:rPr>
          <w:rFonts w:ascii="Times New Roman" w:hAnsi="Times New Roman" w:cs="Times New Roman"/>
          <w:sz w:val="24"/>
          <w:szCs w:val="24"/>
        </w:rPr>
      </w:pPr>
      <w:r w:rsidRPr="007B5EA7">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6E7CFDC7" wp14:editId="6FAC57ED">
                <wp:simplePos x="0" y="0"/>
                <wp:positionH relativeFrom="margin">
                  <wp:posOffset>1792222</wp:posOffset>
                </wp:positionH>
                <wp:positionV relativeFrom="paragraph">
                  <wp:posOffset>15831</wp:posOffset>
                </wp:positionV>
                <wp:extent cx="2360930" cy="1404620"/>
                <wp:effectExtent l="0" t="0" r="24130" b="22225"/>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3F774AB" w14:textId="77777777"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F-FAPI</w:t>
                            </w:r>
                            <w:r>
                              <w:rPr>
                                <w:rFonts w:ascii="Times New Roman" w:hAnsi="Times New Roman" w:cs="Times New Roman"/>
                                <w:sz w:val="24"/>
                                <w:szCs w:val="24"/>
                              </w:rPr>
                              <w:t>-42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7CFDC7" id="_x0000_s1029" type="#_x0000_t202" style="position:absolute;left:0;text-align:left;margin-left:141.1pt;margin-top:1.25pt;width:185.9pt;height:110.6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" strokecolor="white [3212]">
                <v:textbox style="mso-fit-shape-to-text:t">
                  <w:txbxContent>
                    <w:p w14:paraId="43F774AB" w14:textId="77777777" w:rsidR="00276FBA" w:rsidRDefault="00276FBA">
                      <w:r w:rsidRPr="00045084">
                        <w:rPr>
                          <w:rFonts w:ascii="Times New Roman" w:hAnsi="Times New Roman" w:cs="Times New Roman"/>
                          <w:sz w:val="24"/>
                          <w:szCs w:val="24"/>
                          <w:vertAlign w:val="superscript"/>
                        </w:rPr>
                        <w:t>19</w:t>
                      </w:r>
                      <w:r w:rsidRPr="00045084">
                        <w:rPr>
                          <w:rFonts w:ascii="Times New Roman" w:hAnsi="Times New Roman" w:cs="Times New Roman"/>
                          <w:sz w:val="24"/>
                          <w:szCs w:val="24"/>
                        </w:rPr>
                        <w:t>F-FAPI</w:t>
                      </w:r>
                      <w:r>
                        <w:rPr>
                          <w:rFonts w:ascii="Times New Roman" w:hAnsi="Times New Roman" w:cs="Times New Roman"/>
                          <w:sz w:val="24"/>
                          <w:szCs w:val="24"/>
                        </w:rPr>
                        <w:t>-42</w:t>
                      </w:r>
                    </w:p>
                  </w:txbxContent>
                </v:textbox>
                <w10:wrap type="square" anchorx="margin"/>
              </v:shape>
            </w:pict>
          </mc:Fallback>
        </mc:AlternateContent>
      </w:r>
    </w:p>
    <w:p w14:paraId="7BB35FB6" w14:textId="2B6BB95D" w:rsidR="008C5E0B" w:rsidRDefault="008C5E0B" w:rsidP="00EC428B">
      <w:pPr>
        <w:spacing w:line="240" w:lineRule="auto"/>
        <w:jc w:val="both"/>
        <w:rPr>
          <w:rFonts w:ascii="Times New Roman" w:hAnsi="Times New Roman" w:cs="Times New Roman"/>
          <w:sz w:val="24"/>
          <w:szCs w:val="24"/>
        </w:rPr>
      </w:pPr>
    </w:p>
    <w:p w14:paraId="5EB2DC28" w14:textId="0EB4CD4A" w:rsidR="008C5E0B" w:rsidRDefault="008C5E0B" w:rsidP="00EC428B">
      <w:pPr>
        <w:spacing w:line="240" w:lineRule="auto"/>
        <w:jc w:val="both"/>
        <w:rPr>
          <w:rFonts w:ascii="Times New Roman" w:hAnsi="Times New Roman" w:cs="Times New Roman"/>
          <w:sz w:val="24"/>
          <w:szCs w:val="24"/>
        </w:rPr>
      </w:pPr>
    </w:p>
    <w:p w14:paraId="493452CB" w14:textId="77591773" w:rsidR="008C5E0B" w:rsidRDefault="008C5E0B" w:rsidP="00EC428B">
      <w:pPr>
        <w:spacing w:line="240" w:lineRule="auto"/>
        <w:jc w:val="both"/>
        <w:rPr>
          <w:rFonts w:ascii="Times New Roman" w:hAnsi="Times New Roman" w:cs="Times New Roman"/>
          <w:sz w:val="24"/>
          <w:szCs w:val="24"/>
        </w:rPr>
      </w:pPr>
    </w:p>
    <w:p w14:paraId="2FE59196" w14:textId="0B72A33D" w:rsidR="00EC428B" w:rsidRDefault="00EC428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7ED2377" w14:textId="77777777" w:rsidR="008C5E0B" w:rsidRDefault="008C5E0B" w:rsidP="00EC428B">
      <w:pPr>
        <w:spacing w:line="240" w:lineRule="auto"/>
        <w:jc w:val="both"/>
        <w:rPr>
          <w:rFonts w:ascii="Times New Roman" w:hAnsi="Times New Roman" w:cs="Times New Roman"/>
          <w:sz w:val="24"/>
          <w:szCs w:val="24"/>
        </w:rPr>
      </w:pPr>
    </w:p>
    <w:p w14:paraId="796725A0" w14:textId="0824583A" w:rsidR="008C5E0B" w:rsidRDefault="008C5E0B" w:rsidP="00EC428B">
      <w:pPr>
        <w:spacing w:line="240" w:lineRule="auto"/>
        <w:jc w:val="both"/>
        <w:rPr>
          <w:rFonts w:ascii="Times New Roman" w:hAnsi="Times New Roman" w:cs="Times New Roman"/>
          <w:sz w:val="24"/>
          <w:szCs w:val="24"/>
        </w:rPr>
      </w:pPr>
      <w:r w:rsidRPr="00CE503F">
        <w:rPr>
          <w:rFonts w:ascii="Times New Roman" w:hAnsi="Times New Roman" w:cs="Times New Roman"/>
          <w:color w:val="000000"/>
          <w:sz w:val="24"/>
          <w:szCs w:val="24"/>
        </w:rPr>
        <w:t xml:space="preserve">The </w:t>
      </w:r>
      <w:r w:rsidRPr="00017547">
        <w:rPr>
          <w:rFonts w:ascii="Times New Roman" w:hAnsi="Times New Roman" w:cs="Times New Roman"/>
          <w:sz w:val="24"/>
          <w:szCs w:val="24"/>
        </w:rPr>
        <w:t>mass spectrometry</w:t>
      </w:r>
      <w:r w:rsidRPr="00CE503F">
        <w:rPr>
          <w:rFonts w:ascii="Times New Roman" w:hAnsi="Times New Roman" w:cs="Times New Roman"/>
          <w:color w:val="000000"/>
          <w:sz w:val="24"/>
          <w:szCs w:val="24"/>
        </w:rPr>
        <w:t xml:space="preserve"> for the </w:t>
      </w:r>
      <w:r>
        <w:rPr>
          <w:rFonts w:ascii="Times New Roman" w:hAnsi="Times New Roman" w:cs="Times New Roman"/>
          <w:color w:val="000000"/>
          <w:sz w:val="24"/>
          <w:szCs w:val="24"/>
        </w:rPr>
        <w:t xml:space="preserve">intermediate compounds </w:t>
      </w:r>
      <w:r w:rsidRPr="0076144C">
        <w:rPr>
          <w:rFonts w:ascii="Times New Roman" w:hAnsi="Times New Roman" w:cs="Times New Roman"/>
          <w:b/>
          <w:color w:val="000000"/>
          <w:sz w:val="24"/>
          <w:szCs w:val="24"/>
        </w:rPr>
        <w:t>8</w:t>
      </w:r>
      <w:r>
        <w:rPr>
          <w:rFonts w:ascii="Times New Roman" w:hAnsi="Times New Roman" w:cs="Times New Roman"/>
          <w:color w:val="000000"/>
          <w:sz w:val="24"/>
          <w:szCs w:val="24"/>
        </w:rPr>
        <w:t xml:space="preserve">, </w:t>
      </w:r>
      <w:r w:rsidRPr="0076144C">
        <w:rPr>
          <w:rFonts w:ascii="Times New Roman" w:hAnsi="Times New Roman" w:cs="Times New Roman"/>
          <w:b/>
          <w:color w:val="000000"/>
          <w:sz w:val="24"/>
          <w:szCs w:val="24"/>
        </w:rPr>
        <w:t>9</w:t>
      </w:r>
      <w:r>
        <w:rPr>
          <w:rFonts w:ascii="Times New Roman" w:hAnsi="Times New Roman" w:cs="Times New Roman"/>
          <w:color w:val="000000"/>
          <w:sz w:val="24"/>
          <w:szCs w:val="24"/>
        </w:rPr>
        <w:t xml:space="preserve">, </w:t>
      </w:r>
      <w:r w:rsidRPr="0076144C">
        <w:rPr>
          <w:rFonts w:ascii="Times New Roman" w:hAnsi="Times New Roman" w:cs="Times New Roman"/>
          <w:b/>
          <w:color w:val="000000"/>
          <w:sz w:val="24"/>
          <w:szCs w:val="24"/>
        </w:rPr>
        <w:t>10</w:t>
      </w:r>
      <w:r>
        <w:rPr>
          <w:rFonts w:ascii="Times New Roman" w:hAnsi="Times New Roman" w:cs="Times New Roman"/>
          <w:color w:val="000000"/>
          <w:sz w:val="24"/>
          <w:szCs w:val="24"/>
        </w:rPr>
        <w:t>,</w:t>
      </w:r>
      <w:r w:rsidR="0076144C">
        <w:rPr>
          <w:rFonts w:ascii="Times New Roman" w:hAnsi="Times New Roman" w:cs="Times New Roman"/>
          <w:color w:val="000000"/>
          <w:sz w:val="24"/>
          <w:szCs w:val="24"/>
        </w:rPr>
        <w:t xml:space="preserve"> and </w:t>
      </w:r>
      <w:r w:rsidR="0076144C" w:rsidRPr="0076144C">
        <w:rPr>
          <w:rFonts w:ascii="Times New Roman" w:hAnsi="Times New Roman" w:cs="Times New Roman"/>
          <w:b/>
          <w:color w:val="000000"/>
          <w:sz w:val="24"/>
          <w:szCs w:val="24"/>
        </w:rPr>
        <w:t>P-FAPI</w:t>
      </w:r>
      <w:r>
        <w:rPr>
          <w:rFonts w:ascii="Times New Roman" w:hAnsi="Times New Roman" w:cs="Times New Roman"/>
          <w:color w:val="000000"/>
          <w:sz w:val="24"/>
          <w:szCs w:val="24"/>
        </w:rPr>
        <w:t>.</w:t>
      </w:r>
    </w:p>
    <w:p w14:paraId="3B9E5293" w14:textId="755970D9" w:rsidR="008C5E0B" w:rsidRDefault="00176E13" w:rsidP="00EC428B">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75648" behindDoc="1" locked="0" layoutInCell="1" allowOverlap="1" wp14:anchorId="2876C1AF" wp14:editId="034B357D">
            <wp:simplePos x="0" y="0"/>
            <wp:positionH relativeFrom="margin">
              <wp:align>right</wp:align>
            </wp:positionH>
            <wp:positionV relativeFrom="paragraph">
              <wp:posOffset>13335</wp:posOffset>
            </wp:positionV>
            <wp:extent cx="5264785" cy="4067810"/>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64785" cy="4067810"/>
                    </a:xfrm>
                    <a:prstGeom prst="rect">
                      <a:avLst/>
                    </a:prstGeom>
                  </pic:spPr>
                </pic:pic>
              </a:graphicData>
            </a:graphic>
            <wp14:sizeRelH relativeFrom="page">
              <wp14:pctWidth>0</wp14:pctWidth>
            </wp14:sizeRelH>
            <wp14:sizeRelV relativeFrom="page">
              <wp14:pctHeight>0</wp14:pctHeight>
            </wp14:sizeRelV>
          </wp:anchor>
        </w:drawing>
      </w:r>
    </w:p>
    <w:p w14:paraId="01AD35F8" w14:textId="74A1E08D" w:rsidR="008C5E0B" w:rsidRDefault="008C5E0B" w:rsidP="00EC428B">
      <w:pPr>
        <w:spacing w:line="240" w:lineRule="auto"/>
        <w:jc w:val="both"/>
        <w:rPr>
          <w:rFonts w:ascii="Times New Roman" w:hAnsi="Times New Roman" w:cs="Times New Roman"/>
          <w:sz w:val="24"/>
          <w:szCs w:val="24"/>
        </w:rPr>
      </w:pPr>
    </w:p>
    <w:p w14:paraId="207829D8" w14:textId="6861315E" w:rsidR="008C5E0B" w:rsidRDefault="008C5E0B" w:rsidP="00EC428B">
      <w:pPr>
        <w:spacing w:line="240" w:lineRule="auto"/>
        <w:jc w:val="both"/>
        <w:rPr>
          <w:rFonts w:ascii="Times New Roman" w:hAnsi="Times New Roman" w:cs="Times New Roman"/>
          <w:sz w:val="24"/>
          <w:szCs w:val="24"/>
        </w:rPr>
      </w:pPr>
      <w:r w:rsidRPr="008C5E0B">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5A4B76B8" wp14:editId="7BB614F8">
                <wp:simplePos x="0" y="0"/>
                <wp:positionH relativeFrom="column">
                  <wp:posOffset>2542540</wp:posOffset>
                </wp:positionH>
                <wp:positionV relativeFrom="paragraph">
                  <wp:posOffset>184785</wp:posOffset>
                </wp:positionV>
                <wp:extent cx="1109980" cy="424815"/>
                <wp:effectExtent l="0" t="0" r="13970" b="13335"/>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24815"/>
                        </a:xfrm>
                        <a:prstGeom prst="rect">
                          <a:avLst/>
                        </a:prstGeom>
                        <a:solidFill>
                          <a:srgbClr val="FFFFFF"/>
                        </a:solidFill>
                        <a:ln w="9525">
                          <a:solidFill>
                            <a:schemeClr val="bg1"/>
                          </a:solidFill>
                          <a:miter lim="800000"/>
                          <a:headEnd/>
                          <a:tailEnd/>
                        </a:ln>
                      </wps:spPr>
                      <wps:txbx>
                        <w:txbxContent>
                          <w:p w14:paraId="599D12AB" w14:textId="6C4B6EF4" w:rsidR="00276FBA" w:rsidRPr="008C5E0B" w:rsidRDefault="00276FBA">
                            <w:pPr>
                              <w:rPr>
                                <w:b/>
                              </w:rPr>
                            </w:pPr>
                            <w:r>
                              <w:rPr>
                                <w:b/>
                              </w:rPr>
                              <w:t xml:space="preserve">Compound </w:t>
                            </w:r>
                            <w:r w:rsidRPr="008C5E0B">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B76B8" id="_x0000_s1030" type="#_x0000_t202" style="position:absolute;left:0;text-align:left;margin-left:200.2pt;margin-top:14.55pt;width:87.4pt;height:3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" strokecolor="white [3212]">
                <v:textbox>
                  <w:txbxContent>
                    <w:p w14:paraId="599D12AB" w14:textId="6C4B6EF4" w:rsidR="00276FBA" w:rsidRPr="008C5E0B" w:rsidRDefault="00276FBA">
                      <w:pPr>
                        <w:rPr>
                          <w:b/>
                        </w:rPr>
                      </w:pPr>
                      <w:r>
                        <w:rPr>
                          <w:b/>
                        </w:rPr>
                        <w:t xml:space="preserve">Compound </w:t>
                      </w:r>
                      <w:r w:rsidRPr="008C5E0B">
                        <w:rPr>
                          <w:b/>
                        </w:rPr>
                        <w:t>8</w:t>
                      </w:r>
                    </w:p>
                  </w:txbxContent>
                </v:textbox>
                <w10:wrap type="square"/>
              </v:shape>
            </w:pict>
          </mc:Fallback>
        </mc:AlternateContent>
      </w:r>
    </w:p>
    <w:p w14:paraId="780C6410" w14:textId="2853B7E1" w:rsidR="008C5E0B" w:rsidRDefault="008C5E0B" w:rsidP="00EC428B">
      <w:pPr>
        <w:spacing w:line="240" w:lineRule="auto"/>
        <w:jc w:val="both"/>
        <w:rPr>
          <w:rFonts w:ascii="Times New Roman" w:hAnsi="Times New Roman" w:cs="Times New Roman"/>
          <w:sz w:val="24"/>
          <w:szCs w:val="24"/>
        </w:rPr>
      </w:pPr>
    </w:p>
    <w:p w14:paraId="3CE7B6BC" w14:textId="08B65A72" w:rsidR="008C5E0B" w:rsidRDefault="008C5E0B" w:rsidP="00EC428B">
      <w:pPr>
        <w:spacing w:line="240" w:lineRule="auto"/>
        <w:jc w:val="both"/>
        <w:rPr>
          <w:rFonts w:ascii="Times New Roman" w:hAnsi="Times New Roman" w:cs="Times New Roman"/>
          <w:sz w:val="24"/>
          <w:szCs w:val="24"/>
        </w:rPr>
      </w:pPr>
    </w:p>
    <w:p w14:paraId="3C0111B5" w14:textId="695C2E58" w:rsidR="008C5E0B" w:rsidRDefault="008C5E0B" w:rsidP="00EC428B">
      <w:pPr>
        <w:spacing w:line="240" w:lineRule="auto"/>
        <w:jc w:val="both"/>
        <w:rPr>
          <w:rFonts w:ascii="Times New Roman" w:hAnsi="Times New Roman" w:cs="Times New Roman"/>
          <w:sz w:val="24"/>
          <w:szCs w:val="24"/>
        </w:rPr>
      </w:pPr>
    </w:p>
    <w:p w14:paraId="7D500365" w14:textId="2495D91E" w:rsidR="008C5E0B" w:rsidRDefault="008C5E0B" w:rsidP="00EC428B">
      <w:pPr>
        <w:spacing w:line="240" w:lineRule="auto"/>
        <w:jc w:val="both"/>
        <w:rPr>
          <w:rFonts w:ascii="Times New Roman" w:hAnsi="Times New Roman" w:cs="Times New Roman"/>
          <w:sz w:val="24"/>
          <w:szCs w:val="24"/>
        </w:rPr>
      </w:pPr>
    </w:p>
    <w:p w14:paraId="09185769" w14:textId="73AFDB7B" w:rsidR="007B5EA7" w:rsidRDefault="007B5EA7" w:rsidP="00EC428B">
      <w:pPr>
        <w:spacing w:line="240" w:lineRule="auto"/>
        <w:jc w:val="both"/>
        <w:rPr>
          <w:rFonts w:ascii="Times New Roman" w:hAnsi="Times New Roman" w:cs="Times New Roman"/>
          <w:sz w:val="24"/>
          <w:szCs w:val="24"/>
        </w:rPr>
      </w:pPr>
    </w:p>
    <w:p w14:paraId="3C83F2F2" w14:textId="54AE665A" w:rsidR="008C5E0B" w:rsidRDefault="008C5E0B" w:rsidP="00EC428B">
      <w:pPr>
        <w:spacing w:line="240" w:lineRule="auto"/>
        <w:jc w:val="both"/>
        <w:rPr>
          <w:rFonts w:ascii="Times New Roman" w:hAnsi="Times New Roman" w:cs="Times New Roman"/>
          <w:sz w:val="24"/>
          <w:szCs w:val="24"/>
        </w:rPr>
      </w:pPr>
    </w:p>
    <w:p w14:paraId="41996330" w14:textId="347EEFC5" w:rsidR="008C5E0B" w:rsidRDefault="008C5E0B" w:rsidP="00EC428B">
      <w:pPr>
        <w:spacing w:line="240" w:lineRule="auto"/>
        <w:jc w:val="both"/>
        <w:rPr>
          <w:rFonts w:ascii="Times New Roman" w:hAnsi="Times New Roman" w:cs="Times New Roman"/>
          <w:sz w:val="24"/>
          <w:szCs w:val="24"/>
        </w:rPr>
      </w:pPr>
    </w:p>
    <w:p w14:paraId="6358C1FD" w14:textId="0C774249" w:rsidR="008C5E0B" w:rsidRDefault="008C5E0B" w:rsidP="00EC428B">
      <w:pPr>
        <w:spacing w:line="240" w:lineRule="auto"/>
        <w:jc w:val="both"/>
        <w:rPr>
          <w:rFonts w:ascii="Times New Roman" w:hAnsi="Times New Roman" w:cs="Times New Roman"/>
          <w:sz w:val="24"/>
          <w:szCs w:val="24"/>
        </w:rPr>
      </w:pPr>
    </w:p>
    <w:p w14:paraId="0FB56984" w14:textId="31F279E8" w:rsidR="008C5E0B" w:rsidRDefault="008C5E0B" w:rsidP="00EC428B">
      <w:pPr>
        <w:spacing w:line="240" w:lineRule="auto"/>
        <w:jc w:val="both"/>
        <w:rPr>
          <w:rFonts w:ascii="Times New Roman" w:hAnsi="Times New Roman" w:cs="Times New Roman"/>
          <w:sz w:val="24"/>
          <w:szCs w:val="24"/>
        </w:rPr>
      </w:pPr>
    </w:p>
    <w:p w14:paraId="6248D755" w14:textId="4D66D7EC" w:rsidR="008C5E0B" w:rsidRDefault="008C5E0B" w:rsidP="00EC428B">
      <w:pPr>
        <w:spacing w:line="240" w:lineRule="auto"/>
        <w:jc w:val="both"/>
        <w:rPr>
          <w:rFonts w:ascii="Times New Roman" w:hAnsi="Times New Roman" w:cs="Times New Roman"/>
          <w:sz w:val="24"/>
          <w:szCs w:val="24"/>
        </w:rPr>
      </w:pPr>
    </w:p>
    <w:p w14:paraId="1AE5CE8B" w14:textId="56369AD9" w:rsidR="008C5E0B" w:rsidRDefault="00EC428B" w:rsidP="00EC428B">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78720" behindDoc="1" locked="0" layoutInCell="1" allowOverlap="1" wp14:anchorId="323FE019" wp14:editId="07DF56BE">
            <wp:simplePos x="0" y="0"/>
            <wp:positionH relativeFrom="margin">
              <wp:align>left</wp:align>
            </wp:positionH>
            <wp:positionV relativeFrom="paragraph">
              <wp:posOffset>14598</wp:posOffset>
            </wp:positionV>
            <wp:extent cx="5290457" cy="4087906"/>
            <wp:effectExtent l="0" t="0" r="5715"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90457" cy="4087906"/>
                    </a:xfrm>
                    <a:prstGeom prst="rect">
                      <a:avLst/>
                    </a:prstGeom>
                  </pic:spPr>
                </pic:pic>
              </a:graphicData>
            </a:graphic>
            <wp14:sizeRelH relativeFrom="page">
              <wp14:pctWidth>0</wp14:pctWidth>
            </wp14:sizeRelH>
            <wp14:sizeRelV relativeFrom="page">
              <wp14:pctHeight>0</wp14:pctHeight>
            </wp14:sizeRelV>
          </wp:anchor>
        </w:drawing>
      </w:r>
    </w:p>
    <w:p w14:paraId="6CE8A8DB" w14:textId="7708A237" w:rsidR="008C5E0B" w:rsidRDefault="008C5E0B" w:rsidP="00EC428B">
      <w:pPr>
        <w:spacing w:line="240" w:lineRule="auto"/>
        <w:jc w:val="both"/>
        <w:rPr>
          <w:rFonts w:ascii="Times New Roman" w:hAnsi="Times New Roman" w:cs="Times New Roman"/>
          <w:sz w:val="24"/>
          <w:szCs w:val="24"/>
        </w:rPr>
      </w:pPr>
    </w:p>
    <w:p w14:paraId="1C535CE8" w14:textId="54375799" w:rsidR="008C5E0B" w:rsidRDefault="008C5E0B" w:rsidP="00EC428B">
      <w:pPr>
        <w:spacing w:line="240" w:lineRule="auto"/>
        <w:jc w:val="both"/>
        <w:rPr>
          <w:rFonts w:ascii="Times New Roman" w:hAnsi="Times New Roman" w:cs="Times New Roman"/>
          <w:sz w:val="24"/>
          <w:szCs w:val="24"/>
        </w:rPr>
      </w:pPr>
    </w:p>
    <w:p w14:paraId="1842A3F4" w14:textId="65A4A30C" w:rsidR="008C5E0B" w:rsidRDefault="008C5E0B" w:rsidP="00EC428B">
      <w:pPr>
        <w:spacing w:line="240" w:lineRule="auto"/>
        <w:jc w:val="both"/>
        <w:rPr>
          <w:rFonts w:ascii="Times New Roman" w:hAnsi="Times New Roman" w:cs="Times New Roman"/>
          <w:sz w:val="24"/>
          <w:szCs w:val="24"/>
        </w:rPr>
      </w:pPr>
    </w:p>
    <w:p w14:paraId="10C5A362" w14:textId="214407A0" w:rsidR="008C5E0B" w:rsidRDefault="00EC428B" w:rsidP="00EC428B">
      <w:pPr>
        <w:spacing w:line="240" w:lineRule="auto"/>
        <w:jc w:val="both"/>
        <w:rPr>
          <w:rFonts w:ascii="Times New Roman" w:hAnsi="Times New Roman" w:cs="Times New Roman"/>
          <w:sz w:val="24"/>
          <w:szCs w:val="24"/>
        </w:rPr>
      </w:pPr>
      <w:r w:rsidRPr="008C5E0B">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17718F37" wp14:editId="7FC907A2">
                <wp:simplePos x="0" y="0"/>
                <wp:positionH relativeFrom="column">
                  <wp:posOffset>3328035</wp:posOffset>
                </wp:positionH>
                <wp:positionV relativeFrom="paragraph">
                  <wp:posOffset>125730</wp:posOffset>
                </wp:positionV>
                <wp:extent cx="1109980" cy="424815"/>
                <wp:effectExtent l="0" t="0" r="13970" b="13335"/>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24815"/>
                        </a:xfrm>
                        <a:prstGeom prst="rect">
                          <a:avLst/>
                        </a:prstGeom>
                        <a:solidFill>
                          <a:srgbClr val="FFFFFF"/>
                        </a:solidFill>
                        <a:ln w="9525">
                          <a:solidFill>
                            <a:schemeClr val="bg1"/>
                          </a:solidFill>
                          <a:miter lim="800000"/>
                          <a:headEnd/>
                          <a:tailEnd/>
                        </a:ln>
                      </wps:spPr>
                      <wps:txbx>
                        <w:txbxContent>
                          <w:p w14:paraId="3CAA07D7" w14:textId="6F15500B" w:rsidR="00276FBA" w:rsidRPr="008C5E0B" w:rsidRDefault="00276FBA" w:rsidP="008C5E0B">
                            <w:pPr>
                              <w:rPr>
                                <w:b/>
                              </w:rPr>
                            </w:pPr>
                            <w:r>
                              <w:rPr>
                                <w:b/>
                              </w:rPr>
                              <w:t>Compound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18F37" id="_x0000_s1031" type="#_x0000_t202" style="position:absolute;left:0;text-align:left;margin-left:262.05pt;margin-top:9.9pt;width:87.4pt;height:33.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" strokecolor="white [3212]">
                <v:textbox>
                  <w:txbxContent>
                    <w:p w14:paraId="3CAA07D7" w14:textId="6F15500B" w:rsidR="00276FBA" w:rsidRPr="008C5E0B" w:rsidRDefault="00276FBA" w:rsidP="008C5E0B">
                      <w:pPr>
                        <w:rPr>
                          <w:b/>
                        </w:rPr>
                      </w:pPr>
                      <w:r>
                        <w:rPr>
                          <w:b/>
                        </w:rPr>
                        <w:t>Compound 9</w:t>
                      </w:r>
                    </w:p>
                  </w:txbxContent>
                </v:textbox>
                <w10:wrap type="square"/>
              </v:shape>
            </w:pict>
          </mc:Fallback>
        </mc:AlternateContent>
      </w:r>
    </w:p>
    <w:p w14:paraId="348C7635" w14:textId="0B9FA8DF" w:rsidR="008C5E0B" w:rsidRDefault="008C5E0B" w:rsidP="00EC428B">
      <w:pPr>
        <w:spacing w:line="240" w:lineRule="auto"/>
        <w:jc w:val="both"/>
        <w:rPr>
          <w:rFonts w:ascii="Times New Roman" w:hAnsi="Times New Roman" w:cs="Times New Roman"/>
          <w:sz w:val="24"/>
          <w:szCs w:val="24"/>
        </w:rPr>
      </w:pPr>
    </w:p>
    <w:p w14:paraId="071E2FC8" w14:textId="2C1BCB0C" w:rsidR="008C5E0B" w:rsidRDefault="008C5E0B" w:rsidP="00EC428B">
      <w:pPr>
        <w:spacing w:line="240" w:lineRule="auto"/>
        <w:jc w:val="both"/>
        <w:rPr>
          <w:rFonts w:ascii="Times New Roman" w:hAnsi="Times New Roman" w:cs="Times New Roman"/>
          <w:sz w:val="24"/>
          <w:szCs w:val="24"/>
        </w:rPr>
      </w:pPr>
    </w:p>
    <w:p w14:paraId="0EE11381" w14:textId="77777777" w:rsidR="003606FB" w:rsidRDefault="003606FB" w:rsidP="00EC428B">
      <w:pPr>
        <w:spacing w:line="240" w:lineRule="auto"/>
        <w:jc w:val="both"/>
        <w:rPr>
          <w:rFonts w:ascii="Times New Roman" w:hAnsi="Times New Roman" w:cs="Times New Roman"/>
          <w:sz w:val="24"/>
          <w:szCs w:val="24"/>
        </w:rPr>
      </w:pPr>
    </w:p>
    <w:p w14:paraId="7E55FA01" w14:textId="77777777" w:rsidR="00EC428B" w:rsidRDefault="00EC428B" w:rsidP="00EC428B">
      <w:pPr>
        <w:spacing w:line="240" w:lineRule="auto"/>
        <w:jc w:val="both"/>
        <w:rPr>
          <w:rFonts w:ascii="Times New Roman" w:hAnsi="Times New Roman" w:cs="Times New Roman"/>
          <w:sz w:val="24"/>
          <w:szCs w:val="24"/>
        </w:rPr>
      </w:pPr>
    </w:p>
    <w:p w14:paraId="150DB413" w14:textId="77777777" w:rsidR="00EC428B" w:rsidRDefault="00EC428B" w:rsidP="00EC428B">
      <w:pPr>
        <w:spacing w:line="240" w:lineRule="auto"/>
        <w:jc w:val="both"/>
        <w:rPr>
          <w:rFonts w:ascii="Times New Roman" w:hAnsi="Times New Roman" w:cs="Times New Roman"/>
          <w:sz w:val="24"/>
          <w:szCs w:val="24"/>
        </w:rPr>
      </w:pPr>
    </w:p>
    <w:p w14:paraId="3442FBF7" w14:textId="77777777" w:rsidR="00EC428B" w:rsidRDefault="00EC428B" w:rsidP="00EC428B">
      <w:pPr>
        <w:spacing w:line="240" w:lineRule="auto"/>
        <w:jc w:val="both"/>
        <w:rPr>
          <w:rFonts w:ascii="Times New Roman" w:hAnsi="Times New Roman" w:cs="Times New Roman"/>
          <w:sz w:val="24"/>
          <w:szCs w:val="24"/>
        </w:rPr>
      </w:pPr>
    </w:p>
    <w:p w14:paraId="23EB6F1A" w14:textId="77777777" w:rsidR="00EC428B" w:rsidRDefault="00EC428B" w:rsidP="00EC428B">
      <w:pPr>
        <w:spacing w:line="240" w:lineRule="auto"/>
        <w:jc w:val="both"/>
        <w:rPr>
          <w:rFonts w:ascii="Times New Roman" w:hAnsi="Times New Roman" w:cs="Times New Roman"/>
          <w:sz w:val="24"/>
          <w:szCs w:val="24"/>
        </w:rPr>
      </w:pPr>
    </w:p>
    <w:p w14:paraId="3E5D99D8" w14:textId="77777777" w:rsidR="00EC428B" w:rsidRDefault="00EC428B" w:rsidP="00EC428B">
      <w:pPr>
        <w:spacing w:line="240" w:lineRule="auto"/>
        <w:jc w:val="both"/>
        <w:rPr>
          <w:rFonts w:ascii="Times New Roman" w:hAnsi="Times New Roman" w:cs="Times New Roman"/>
          <w:sz w:val="24"/>
          <w:szCs w:val="24"/>
        </w:rPr>
      </w:pPr>
    </w:p>
    <w:p w14:paraId="68C10772" w14:textId="77777777" w:rsidR="00EC428B" w:rsidRDefault="00EC428B" w:rsidP="00EC428B">
      <w:pPr>
        <w:spacing w:line="240" w:lineRule="auto"/>
        <w:jc w:val="both"/>
        <w:rPr>
          <w:rFonts w:ascii="Times New Roman" w:hAnsi="Times New Roman" w:cs="Times New Roman"/>
          <w:sz w:val="24"/>
          <w:szCs w:val="24"/>
        </w:rPr>
      </w:pPr>
    </w:p>
    <w:p w14:paraId="16086D9C" w14:textId="5047A20A" w:rsidR="008C5E0B" w:rsidRDefault="0076144C" w:rsidP="00EC428B">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anchor distT="0" distB="0" distL="114300" distR="114300" simplePos="0" relativeHeight="251681792" behindDoc="1" locked="0" layoutInCell="1" allowOverlap="1" wp14:anchorId="172F4EAC" wp14:editId="20A1ABDC">
            <wp:simplePos x="0" y="0"/>
            <wp:positionH relativeFrom="column">
              <wp:posOffset>35109</wp:posOffset>
            </wp:positionH>
            <wp:positionV relativeFrom="paragraph">
              <wp:posOffset>-322214</wp:posOffset>
            </wp:positionV>
            <wp:extent cx="3980499" cy="3075709"/>
            <wp:effectExtent l="0" t="0" r="127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80499" cy="3075709"/>
                    </a:xfrm>
                    <a:prstGeom prst="rect">
                      <a:avLst/>
                    </a:prstGeom>
                  </pic:spPr>
                </pic:pic>
              </a:graphicData>
            </a:graphic>
            <wp14:sizeRelH relativeFrom="page">
              <wp14:pctWidth>0</wp14:pctWidth>
            </wp14:sizeRelH>
            <wp14:sizeRelV relativeFrom="page">
              <wp14:pctHeight>0</wp14:pctHeight>
            </wp14:sizeRelV>
          </wp:anchor>
        </w:drawing>
      </w:r>
    </w:p>
    <w:p w14:paraId="38B63302" w14:textId="73CE1DEE" w:rsidR="008C5E0B" w:rsidRDefault="003606FB" w:rsidP="00EC428B">
      <w:pPr>
        <w:spacing w:line="240" w:lineRule="auto"/>
        <w:jc w:val="both"/>
        <w:rPr>
          <w:rFonts w:ascii="Times New Roman" w:hAnsi="Times New Roman" w:cs="Times New Roman"/>
          <w:sz w:val="24"/>
          <w:szCs w:val="24"/>
        </w:rPr>
      </w:pPr>
      <w:r w:rsidRPr="008C5E0B">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024F5E91" wp14:editId="10205B16">
                <wp:simplePos x="0" y="0"/>
                <wp:positionH relativeFrom="column">
                  <wp:posOffset>2580252</wp:posOffset>
                </wp:positionH>
                <wp:positionV relativeFrom="paragraph">
                  <wp:posOffset>330770</wp:posOffset>
                </wp:positionV>
                <wp:extent cx="1109980" cy="424815"/>
                <wp:effectExtent l="0" t="0" r="13970" b="13335"/>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24815"/>
                        </a:xfrm>
                        <a:prstGeom prst="rect">
                          <a:avLst/>
                        </a:prstGeom>
                        <a:solidFill>
                          <a:srgbClr val="FFFFFF"/>
                        </a:solidFill>
                        <a:ln w="9525">
                          <a:solidFill>
                            <a:schemeClr val="bg1"/>
                          </a:solidFill>
                          <a:miter lim="800000"/>
                          <a:headEnd/>
                          <a:tailEnd/>
                        </a:ln>
                      </wps:spPr>
                      <wps:txbx>
                        <w:txbxContent>
                          <w:p w14:paraId="1DBC582F" w14:textId="7740B102" w:rsidR="00276FBA" w:rsidRPr="003606FB" w:rsidRDefault="00276FBA" w:rsidP="008C5E0B">
                            <w:pPr>
                              <w:rPr>
                                <w:rFonts w:ascii="Times New Roman" w:hAnsi="Times New Roman" w:cs="Times New Roman"/>
                                <w:b/>
                                <w:sz w:val="18"/>
                                <w:szCs w:val="18"/>
                              </w:rPr>
                            </w:pPr>
                            <w:r w:rsidRPr="003606FB">
                              <w:rPr>
                                <w:rFonts w:ascii="Times New Roman" w:hAnsi="Times New Roman" w:cs="Times New Roman"/>
                                <w:b/>
                                <w:sz w:val="18"/>
                                <w:szCs w:val="18"/>
                              </w:rPr>
                              <w:t>Compound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F5E91" id="_x0000_s1032" type="#_x0000_t202" style="position:absolute;left:0;text-align:left;margin-left:203.15pt;margin-top:26.05pt;width:87.4pt;height:33.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" strokecolor="white [3212]">
                <v:textbox>
                  <w:txbxContent>
                    <w:p w14:paraId="1DBC582F" w14:textId="7740B102" w:rsidR="00276FBA" w:rsidRPr="003606FB" w:rsidRDefault="00276FBA" w:rsidP="008C5E0B">
                      <w:pPr>
                        <w:rPr>
                          <w:rFonts w:ascii="Times New Roman" w:hAnsi="Times New Roman" w:cs="Times New Roman"/>
                          <w:b/>
                          <w:sz w:val="18"/>
                          <w:szCs w:val="18"/>
                        </w:rPr>
                      </w:pPr>
                      <w:r w:rsidRPr="003606FB">
                        <w:rPr>
                          <w:rFonts w:ascii="Times New Roman" w:hAnsi="Times New Roman" w:cs="Times New Roman"/>
                          <w:b/>
                          <w:sz w:val="18"/>
                          <w:szCs w:val="18"/>
                        </w:rPr>
                        <w:t>Compound 10</w:t>
                      </w:r>
                    </w:p>
                  </w:txbxContent>
                </v:textbox>
                <w10:wrap type="square"/>
              </v:shape>
            </w:pict>
          </mc:Fallback>
        </mc:AlternateContent>
      </w:r>
    </w:p>
    <w:p w14:paraId="7717C9D1" w14:textId="73829655" w:rsidR="008C5E0B" w:rsidRDefault="008C5E0B" w:rsidP="00EC428B">
      <w:pPr>
        <w:spacing w:line="240" w:lineRule="auto"/>
        <w:jc w:val="both"/>
        <w:rPr>
          <w:rFonts w:ascii="Times New Roman" w:hAnsi="Times New Roman" w:cs="Times New Roman"/>
          <w:sz w:val="24"/>
          <w:szCs w:val="24"/>
        </w:rPr>
      </w:pPr>
    </w:p>
    <w:p w14:paraId="12478E55" w14:textId="42A05E84" w:rsidR="008C5E0B" w:rsidRDefault="008C5E0B" w:rsidP="00EC428B">
      <w:pPr>
        <w:spacing w:line="240" w:lineRule="auto"/>
        <w:jc w:val="both"/>
        <w:rPr>
          <w:rFonts w:ascii="Times New Roman" w:hAnsi="Times New Roman" w:cs="Times New Roman"/>
          <w:sz w:val="24"/>
          <w:szCs w:val="24"/>
        </w:rPr>
      </w:pPr>
    </w:p>
    <w:p w14:paraId="5844D684" w14:textId="1EC55AB0" w:rsidR="008C5E0B" w:rsidRDefault="008C5E0B" w:rsidP="00EC428B">
      <w:pPr>
        <w:spacing w:line="240" w:lineRule="auto"/>
        <w:jc w:val="both"/>
        <w:rPr>
          <w:rFonts w:ascii="Times New Roman" w:hAnsi="Times New Roman" w:cs="Times New Roman"/>
          <w:sz w:val="24"/>
          <w:szCs w:val="24"/>
        </w:rPr>
      </w:pPr>
    </w:p>
    <w:p w14:paraId="1A65845B" w14:textId="797D531E" w:rsidR="008C5E0B" w:rsidRDefault="008C5E0B" w:rsidP="00EC428B">
      <w:pPr>
        <w:spacing w:line="240" w:lineRule="auto"/>
        <w:jc w:val="both"/>
        <w:rPr>
          <w:rFonts w:ascii="Times New Roman" w:hAnsi="Times New Roman" w:cs="Times New Roman"/>
          <w:sz w:val="24"/>
          <w:szCs w:val="24"/>
        </w:rPr>
      </w:pPr>
    </w:p>
    <w:p w14:paraId="0884AE92" w14:textId="513BB868" w:rsidR="008C5E0B" w:rsidRDefault="008C5E0B" w:rsidP="00EC428B">
      <w:pPr>
        <w:spacing w:line="240" w:lineRule="auto"/>
        <w:jc w:val="both"/>
        <w:rPr>
          <w:rFonts w:ascii="Times New Roman" w:hAnsi="Times New Roman" w:cs="Times New Roman"/>
          <w:sz w:val="24"/>
          <w:szCs w:val="24"/>
        </w:rPr>
      </w:pPr>
    </w:p>
    <w:p w14:paraId="2C3FD7B8" w14:textId="72086C8A" w:rsidR="00616BB9" w:rsidRDefault="00616BB9" w:rsidP="00EC428B">
      <w:pPr>
        <w:spacing w:line="240" w:lineRule="auto"/>
        <w:jc w:val="both"/>
        <w:rPr>
          <w:rFonts w:ascii="Times New Roman" w:hAnsi="Times New Roman" w:cs="Times New Roman"/>
          <w:sz w:val="24"/>
          <w:szCs w:val="24"/>
        </w:rPr>
      </w:pPr>
    </w:p>
    <w:p w14:paraId="3D078C4E" w14:textId="4838D80D" w:rsidR="00616BB9" w:rsidRDefault="00EC428B" w:rsidP="00EC428B">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70528" behindDoc="1" locked="0" layoutInCell="1" allowOverlap="1" wp14:anchorId="2ED15EC9" wp14:editId="2A6042C5">
            <wp:simplePos x="0" y="0"/>
            <wp:positionH relativeFrom="margin">
              <wp:posOffset>48952</wp:posOffset>
            </wp:positionH>
            <wp:positionV relativeFrom="paragraph">
              <wp:posOffset>115570</wp:posOffset>
            </wp:positionV>
            <wp:extent cx="4092796" cy="3162480"/>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A-FAPI-4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92796" cy="3162480"/>
                    </a:xfrm>
                    <a:prstGeom prst="rect">
                      <a:avLst/>
                    </a:prstGeom>
                  </pic:spPr>
                </pic:pic>
              </a:graphicData>
            </a:graphic>
            <wp14:sizeRelH relativeFrom="page">
              <wp14:pctWidth>0</wp14:pctWidth>
            </wp14:sizeRelH>
            <wp14:sizeRelV relativeFrom="page">
              <wp14:pctHeight>0</wp14:pctHeight>
            </wp14:sizeRelV>
          </wp:anchor>
        </w:drawing>
      </w:r>
    </w:p>
    <w:p w14:paraId="0DA46EA4" w14:textId="083EA8E3" w:rsidR="008C5E0B" w:rsidRDefault="008C5E0B" w:rsidP="00EC428B">
      <w:pPr>
        <w:spacing w:line="240" w:lineRule="auto"/>
        <w:jc w:val="both"/>
        <w:rPr>
          <w:rFonts w:ascii="Times New Roman" w:hAnsi="Times New Roman" w:cs="Times New Roman"/>
          <w:sz w:val="24"/>
          <w:szCs w:val="24"/>
        </w:rPr>
      </w:pPr>
    </w:p>
    <w:p w14:paraId="2C2F4260" w14:textId="5E1F760B" w:rsidR="008C5E0B" w:rsidRDefault="003606FB" w:rsidP="00EC428B">
      <w:pPr>
        <w:spacing w:line="240" w:lineRule="auto"/>
        <w:jc w:val="center"/>
        <w:rPr>
          <w:rFonts w:ascii="Times New Roman" w:hAnsi="Times New Roman" w:cs="Times New Roman"/>
          <w:sz w:val="24"/>
          <w:szCs w:val="24"/>
        </w:rPr>
      </w:pPr>
      <w:r>
        <w:object w:dxaOrig="5645" w:dyaOrig="2612" w14:anchorId="1E68DBED">
          <v:shape id="_x0000_i1038" type="#_x0000_t75" style="width:117.8pt;height:54.5pt" o:ole="">
            <v:imagedata r:id="rId42" o:title=""/>
          </v:shape>
          <o:OLEObject Type="Embed" ProgID="ChemDraw.Document.6.0" ShapeID="_x0000_i1038" DrawAspect="Content" ObjectID="_1675597389" r:id="rId43"/>
        </w:object>
      </w:r>
    </w:p>
    <w:p w14:paraId="03E0169B" w14:textId="05D99117" w:rsidR="003F41CF" w:rsidRDefault="003F41CF" w:rsidP="00EC428B">
      <w:pPr>
        <w:spacing w:line="240" w:lineRule="auto"/>
        <w:jc w:val="both"/>
        <w:rPr>
          <w:rFonts w:ascii="Times New Roman" w:hAnsi="Times New Roman" w:cs="Times New Roman"/>
          <w:sz w:val="24"/>
          <w:szCs w:val="24"/>
        </w:rPr>
      </w:pPr>
    </w:p>
    <w:p w14:paraId="112A8844" w14:textId="2B1ABC97" w:rsidR="007B5EA7" w:rsidRDefault="007B5EA7" w:rsidP="00EC428B">
      <w:pPr>
        <w:spacing w:line="240" w:lineRule="auto"/>
        <w:jc w:val="both"/>
        <w:rPr>
          <w:rFonts w:ascii="Times New Roman" w:hAnsi="Times New Roman" w:cs="Times New Roman"/>
          <w:sz w:val="24"/>
          <w:szCs w:val="24"/>
        </w:rPr>
      </w:pPr>
    </w:p>
    <w:p w14:paraId="6F73C132" w14:textId="4ED9EA9B" w:rsidR="008C5E0B" w:rsidRDefault="008C5E0B" w:rsidP="00EC428B">
      <w:pPr>
        <w:spacing w:line="240" w:lineRule="auto"/>
        <w:jc w:val="both"/>
        <w:rPr>
          <w:rFonts w:ascii="Times New Roman" w:hAnsi="Times New Roman" w:cs="Times New Roman"/>
          <w:sz w:val="24"/>
          <w:szCs w:val="24"/>
        </w:rPr>
      </w:pPr>
    </w:p>
    <w:p w14:paraId="6F8C9A54" w14:textId="648F9825" w:rsidR="008C5E0B" w:rsidRDefault="008C5E0B" w:rsidP="00EC428B">
      <w:pPr>
        <w:spacing w:line="240" w:lineRule="auto"/>
        <w:jc w:val="both"/>
        <w:rPr>
          <w:rFonts w:ascii="Times New Roman" w:hAnsi="Times New Roman" w:cs="Times New Roman"/>
          <w:sz w:val="24"/>
          <w:szCs w:val="24"/>
        </w:rPr>
      </w:pPr>
    </w:p>
    <w:p w14:paraId="263DFC66" w14:textId="240E3656" w:rsidR="003606FB" w:rsidRDefault="003606FB" w:rsidP="00EC428B">
      <w:pPr>
        <w:spacing w:line="240" w:lineRule="auto"/>
        <w:jc w:val="both"/>
        <w:rPr>
          <w:rFonts w:ascii="Times New Roman" w:hAnsi="Times New Roman" w:cs="Times New Roman"/>
          <w:sz w:val="24"/>
          <w:szCs w:val="24"/>
        </w:rPr>
      </w:pPr>
    </w:p>
    <w:p w14:paraId="6B9E01BA" w14:textId="190A1EB1" w:rsidR="003606FB" w:rsidRDefault="00EC428B" w:rsidP="00EC428B">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84864" behindDoc="1" locked="0" layoutInCell="1" allowOverlap="1" wp14:anchorId="738B1EA5" wp14:editId="28C2A9F3">
            <wp:simplePos x="0" y="0"/>
            <wp:positionH relativeFrom="margin">
              <wp:align>left</wp:align>
            </wp:positionH>
            <wp:positionV relativeFrom="paragraph">
              <wp:posOffset>159901</wp:posOffset>
            </wp:positionV>
            <wp:extent cx="4238289" cy="3274685"/>
            <wp:effectExtent l="0" t="0" r="0" b="254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FAP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38289" cy="3274685"/>
                    </a:xfrm>
                    <a:prstGeom prst="rect">
                      <a:avLst/>
                    </a:prstGeom>
                  </pic:spPr>
                </pic:pic>
              </a:graphicData>
            </a:graphic>
            <wp14:sizeRelH relativeFrom="page">
              <wp14:pctWidth>0</wp14:pctWidth>
            </wp14:sizeRelH>
            <wp14:sizeRelV relativeFrom="page">
              <wp14:pctHeight>0</wp14:pctHeight>
            </wp14:sizeRelV>
          </wp:anchor>
        </w:drawing>
      </w:r>
    </w:p>
    <w:p w14:paraId="6E878E12" w14:textId="37A3A3CC" w:rsidR="003606FB" w:rsidRDefault="003606FB" w:rsidP="00EC428B">
      <w:pPr>
        <w:spacing w:line="240" w:lineRule="auto"/>
        <w:jc w:val="both"/>
        <w:rPr>
          <w:rFonts w:ascii="Times New Roman" w:hAnsi="Times New Roman" w:cs="Times New Roman"/>
          <w:sz w:val="24"/>
          <w:szCs w:val="24"/>
        </w:rPr>
      </w:pPr>
    </w:p>
    <w:p w14:paraId="1187DE78" w14:textId="1ED9F09A" w:rsidR="003606FB" w:rsidRDefault="00616BB9" w:rsidP="00EC428B">
      <w:pPr>
        <w:spacing w:line="240" w:lineRule="auto"/>
        <w:jc w:val="both"/>
        <w:rPr>
          <w:rFonts w:ascii="Times New Roman" w:hAnsi="Times New Roman" w:cs="Times New Roman"/>
          <w:sz w:val="24"/>
          <w:szCs w:val="24"/>
        </w:rPr>
      </w:pPr>
      <w:r w:rsidRPr="008C5E0B">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7FF61BEE" wp14:editId="1216606C">
                <wp:simplePos x="0" y="0"/>
                <wp:positionH relativeFrom="column">
                  <wp:posOffset>2694053</wp:posOffset>
                </wp:positionH>
                <wp:positionV relativeFrom="paragraph">
                  <wp:posOffset>64573</wp:posOffset>
                </wp:positionV>
                <wp:extent cx="1188085" cy="391160"/>
                <wp:effectExtent l="0" t="0" r="12065" b="27940"/>
                <wp:wrapSquare wrapText="bothSides"/>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91160"/>
                        </a:xfrm>
                        <a:prstGeom prst="rect">
                          <a:avLst/>
                        </a:prstGeom>
                        <a:solidFill>
                          <a:srgbClr val="FFFFFF"/>
                        </a:solidFill>
                        <a:ln w="9525">
                          <a:solidFill>
                            <a:schemeClr val="bg1"/>
                          </a:solidFill>
                          <a:miter lim="800000"/>
                          <a:headEnd/>
                          <a:tailEnd/>
                        </a:ln>
                      </wps:spPr>
                      <wps:txbx>
                        <w:txbxContent>
                          <w:p w14:paraId="07D3840E" w14:textId="6EED8F7E" w:rsidR="00276FBA" w:rsidRPr="003606FB" w:rsidRDefault="00276FBA" w:rsidP="008C5E0B">
                            <w:pPr>
                              <w:rPr>
                                <w:rFonts w:ascii="Times New Roman" w:hAnsi="Times New Roman" w:cs="Times New Roman"/>
                                <w:b/>
                                <w:sz w:val="18"/>
                                <w:szCs w:val="18"/>
                              </w:rPr>
                            </w:pPr>
                            <w:r w:rsidRPr="003606FB">
                              <w:rPr>
                                <w:rFonts w:ascii="Times New Roman" w:hAnsi="Times New Roman" w:cs="Times New Roman"/>
                                <w:b/>
                                <w:sz w:val="18"/>
                                <w:szCs w:val="18"/>
                              </w:rPr>
                              <w:t>P-FAPI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61BEE" id="_x0000_s1033" type="#_x0000_t202" style="position:absolute;left:0;text-align:left;margin-left:212.15pt;margin-top:5.1pt;width:93.55pt;height:30.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" strokecolor="white [3212]">
                <v:textbox>
                  <w:txbxContent>
                    <w:p w14:paraId="07D3840E" w14:textId="6EED8F7E" w:rsidR="00276FBA" w:rsidRPr="003606FB" w:rsidRDefault="00276FBA" w:rsidP="008C5E0B">
                      <w:pPr>
                        <w:rPr>
                          <w:rFonts w:ascii="Times New Roman" w:hAnsi="Times New Roman" w:cs="Times New Roman"/>
                          <w:b/>
                          <w:sz w:val="18"/>
                          <w:szCs w:val="18"/>
                        </w:rPr>
                      </w:pPr>
                      <w:r w:rsidRPr="003606FB">
                        <w:rPr>
                          <w:rFonts w:ascii="Times New Roman" w:hAnsi="Times New Roman" w:cs="Times New Roman"/>
                          <w:b/>
                          <w:sz w:val="18"/>
                          <w:szCs w:val="18"/>
                        </w:rPr>
                        <w:t>P-FAPI</w:t>
                      </w:r>
                    </w:p>
                  </w:txbxContent>
                </v:textbox>
                <w10:wrap type="square"/>
              </v:shape>
            </w:pict>
          </mc:Fallback>
        </mc:AlternateContent>
      </w:r>
    </w:p>
    <w:p w14:paraId="366694DC" w14:textId="7E1C4D99" w:rsidR="003606FB" w:rsidRDefault="003606FB" w:rsidP="00EC428B">
      <w:pPr>
        <w:spacing w:line="240" w:lineRule="auto"/>
        <w:jc w:val="both"/>
        <w:rPr>
          <w:rFonts w:ascii="Times New Roman" w:hAnsi="Times New Roman" w:cs="Times New Roman"/>
          <w:sz w:val="24"/>
          <w:szCs w:val="24"/>
        </w:rPr>
      </w:pPr>
    </w:p>
    <w:p w14:paraId="258F0C6B" w14:textId="2ED6B26A" w:rsidR="003606FB" w:rsidRDefault="003606FB" w:rsidP="00EC428B">
      <w:pPr>
        <w:spacing w:line="240" w:lineRule="auto"/>
        <w:jc w:val="both"/>
        <w:rPr>
          <w:rFonts w:ascii="Times New Roman" w:hAnsi="Times New Roman" w:cs="Times New Roman"/>
          <w:sz w:val="24"/>
          <w:szCs w:val="24"/>
        </w:rPr>
      </w:pPr>
    </w:p>
    <w:p w14:paraId="7D87624C" w14:textId="4DD2FCFD" w:rsidR="00EC428B" w:rsidRDefault="00EC428B" w:rsidP="00EC428B">
      <w:pPr>
        <w:spacing w:line="240" w:lineRule="auto"/>
        <w:jc w:val="both"/>
        <w:rPr>
          <w:rFonts w:ascii="Times New Roman" w:hAnsi="Times New Roman" w:cs="Times New Roman"/>
          <w:sz w:val="24"/>
          <w:szCs w:val="24"/>
        </w:rPr>
      </w:pPr>
    </w:p>
    <w:p w14:paraId="324047A8" w14:textId="6709D863" w:rsidR="00EC428B" w:rsidRDefault="00EC428B" w:rsidP="00EC428B">
      <w:pPr>
        <w:spacing w:line="240" w:lineRule="auto"/>
        <w:jc w:val="both"/>
        <w:rPr>
          <w:rFonts w:ascii="Times New Roman" w:hAnsi="Times New Roman" w:cs="Times New Roman"/>
          <w:sz w:val="24"/>
          <w:szCs w:val="24"/>
        </w:rPr>
      </w:pPr>
    </w:p>
    <w:p w14:paraId="7FBF3E6E" w14:textId="66CAF473" w:rsidR="00EC428B" w:rsidRDefault="00EC428B" w:rsidP="00EC428B">
      <w:pPr>
        <w:spacing w:line="240" w:lineRule="auto"/>
        <w:jc w:val="both"/>
        <w:rPr>
          <w:rFonts w:ascii="Times New Roman" w:hAnsi="Times New Roman" w:cs="Times New Roman"/>
          <w:sz w:val="24"/>
          <w:szCs w:val="24"/>
        </w:rPr>
      </w:pPr>
    </w:p>
    <w:p w14:paraId="1310CE99" w14:textId="06D28FDD" w:rsidR="00EC428B" w:rsidRDefault="00EC428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8F92848" w14:textId="48E73CE8" w:rsidR="008C5E0B" w:rsidRPr="00BD56AF" w:rsidRDefault="00BD56AF" w:rsidP="00EC428B">
      <w:pPr>
        <w:spacing w:line="240" w:lineRule="auto"/>
        <w:rPr>
          <w:rFonts w:ascii="Times New Roman" w:eastAsia="Malgun Gothic" w:hAnsi="Times New Roman" w:cs="Times New Roman"/>
          <w:b/>
          <w:bCs/>
          <w:sz w:val="24"/>
          <w:szCs w:val="24"/>
          <w:lang w:eastAsia="ko-KR"/>
        </w:rPr>
      </w:pPr>
      <w:r w:rsidRPr="00BD56AF">
        <w:rPr>
          <w:rFonts w:ascii="Times New Roman" w:eastAsia="Malgun Gothic" w:hAnsi="Times New Roman" w:cs="Times New Roman"/>
          <w:sz w:val="24"/>
          <w:szCs w:val="24"/>
          <w:vertAlign w:val="superscript"/>
          <w:lang w:eastAsia="ko-KR"/>
        </w:rPr>
        <w:lastRenderedPageBreak/>
        <w:t>1</w:t>
      </w:r>
      <w:r w:rsidRPr="00BD56AF">
        <w:rPr>
          <w:rFonts w:ascii="Times New Roman" w:eastAsia="Malgun Gothic" w:hAnsi="Times New Roman" w:cs="Times New Roman"/>
          <w:sz w:val="24"/>
          <w:szCs w:val="24"/>
          <w:lang w:eastAsia="ko-KR"/>
        </w:rPr>
        <w:t>H NMR ((CD</w:t>
      </w:r>
      <w:r w:rsidRPr="00BD56AF">
        <w:rPr>
          <w:rFonts w:ascii="Times New Roman" w:eastAsia="Malgun Gothic" w:hAnsi="Times New Roman" w:cs="Times New Roman"/>
          <w:sz w:val="24"/>
          <w:szCs w:val="24"/>
          <w:vertAlign w:val="subscript"/>
          <w:lang w:eastAsia="ko-KR"/>
        </w:rPr>
        <w:t>3</w:t>
      </w:r>
      <w:r w:rsidRPr="00BD56AF">
        <w:rPr>
          <w:rFonts w:ascii="Times New Roman" w:eastAsia="Malgun Gothic" w:hAnsi="Times New Roman" w:cs="Times New Roman"/>
          <w:sz w:val="24"/>
          <w:szCs w:val="24"/>
          <w:lang w:eastAsia="ko-KR"/>
        </w:rPr>
        <w:t>)</w:t>
      </w:r>
      <w:r w:rsidRPr="00BD56AF">
        <w:rPr>
          <w:rFonts w:ascii="Times New Roman" w:eastAsia="Malgun Gothic" w:hAnsi="Times New Roman" w:cs="Times New Roman"/>
          <w:sz w:val="24"/>
          <w:szCs w:val="24"/>
          <w:vertAlign w:val="subscript"/>
          <w:lang w:eastAsia="ko-KR"/>
        </w:rPr>
        <w:t>2</w:t>
      </w:r>
      <w:r w:rsidRPr="00BD56AF">
        <w:rPr>
          <w:rFonts w:ascii="Times New Roman" w:eastAsia="Malgun Gothic" w:hAnsi="Times New Roman" w:cs="Times New Roman"/>
          <w:sz w:val="24"/>
          <w:szCs w:val="24"/>
          <w:lang w:eastAsia="ko-KR"/>
        </w:rPr>
        <w:t>SO</w:t>
      </w:r>
      <w:r w:rsidRPr="00BD56AF">
        <w:rPr>
          <w:rFonts w:ascii="Times New Roman" w:eastAsia="Malgun Gothic" w:hAnsi="Times New Roman" w:cs="Times New Roman"/>
          <w:i/>
          <w:iCs/>
          <w:sz w:val="24"/>
          <w:szCs w:val="24"/>
          <w:lang w:eastAsia="ko-KR"/>
        </w:rPr>
        <w:t xml:space="preserve">, </w:t>
      </w:r>
      <w:r w:rsidRPr="00BD56AF">
        <w:rPr>
          <w:rFonts w:ascii="Times New Roman" w:eastAsia="Malgun Gothic" w:hAnsi="Times New Roman" w:cs="Times New Roman"/>
          <w:sz w:val="24"/>
          <w:szCs w:val="24"/>
          <w:lang w:eastAsia="ko-KR"/>
        </w:rPr>
        <w:t xml:space="preserve">25 °C) of </w:t>
      </w:r>
      <w:r w:rsidRPr="00BD56AF">
        <w:rPr>
          <w:rFonts w:ascii="Times New Roman" w:eastAsia="Malgun Gothic" w:hAnsi="Times New Roman" w:cs="Times New Roman"/>
          <w:b/>
          <w:bCs/>
          <w:sz w:val="24"/>
          <w:szCs w:val="24"/>
          <w:lang w:eastAsia="ko-KR"/>
        </w:rPr>
        <w:t>3</w:t>
      </w:r>
    </w:p>
    <w:p w14:paraId="4B8D203F" w14:textId="39018B82" w:rsidR="007B5EA7" w:rsidRDefault="007B5EA7" w:rsidP="00EC428B">
      <w:pPr>
        <w:spacing w:line="240" w:lineRule="auto"/>
        <w:jc w:val="center"/>
      </w:pPr>
    </w:p>
    <w:p w14:paraId="7EA62B5B" w14:textId="5BFF7055" w:rsidR="00F37961" w:rsidRDefault="00F37961" w:rsidP="00EC428B">
      <w:pPr>
        <w:spacing w:line="240" w:lineRule="auto"/>
        <w:jc w:val="center"/>
      </w:pPr>
      <w:r>
        <w:rPr>
          <w:rFonts w:ascii="Times New Roman" w:hAnsi="Times New Roman" w:cs="Times New Roman"/>
          <w:noProof/>
          <w:sz w:val="24"/>
          <w:szCs w:val="24"/>
          <w:lang w:eastAsia="zh-CN"/>
        </w:rPr>
        <w:drawing>
          <wp:anchor distT="0" distB="0" distL="114300" distR="114300" simplePos="0" relativeHeight="251671552" behindDoc="1" locked="0" layoutInCell="1" allowOverlap="1" wp14:anchorId="47B6E625" wp14:editId="0FE1EF97">
            <wp:simplePos x="0" y="0"/>
            <wp:positionH relativeFrom="margin">
              <wp:posOffset>1221</wp:posOffset>
            </wp:positionH>
            <wp:positionV relativeFrom="paragraph">
              <wp:posOffset>4890</wp:posOffset>
            </wp:positionV>
            <wp:extent cx="5226633" cy="364782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 1H-NMR.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29004" cy="3649475"/>
                    </a:xfrm>
                    <a:prstGeom prst="rect">
                      <a:avLst/>
                    </a:prstGeom>
                  </pic:spPr>
                </pic:pic>
              </a:graphicData>
            </a:graphic>
            <wp14:sizeRelH relativeFrom="page">
              <wp14:pctWidth>0</wp14:pctWidth>
            </wp14:sizeRelH>
            <wp14:sizeRelV relativeFrom="page">
              <wp14:pctHeight>0</wp14:pctHeight>
            </wp14:sizeRelV>
          </wp:anchor>
        </w:drawing>
      </w:r>
    </w:p>
    <w:p w14:paraId="0D3E9A87" w14:textId="6E1457F8" w:rsidR="00F37961" w:rsidRDefault="00F37961" w:rsidP="00EC428B">
      <w:pPr>
        <w:spacing w:line="240" w:lineRule="auto"/>
        <w:jc w:val="center"/>
      </w:pPr>
    </w:p>
    <w:p w14:paraId="19442C13" w14:textId="178F2B80" w:rsidR="00F37961" w:rsidRDefault="00F37961" w:rsidP="00EC428B">
      <w:pPr>
        <w:spacing w:line="240" w:lineRule="auto"/>
        <w:jc w:val="center"/>
      </w:pPr>
    </w:p>
    <w:p w14:paraId="40070654" w14:textId="7A5A3136" w:rsidR="00F37961" w:rsidRDefault="008C5E0B" w:rsidP="00EC428B">
      <w:pPr>
        <w:spacing w:line="240" w:lineRule="auto"/>
        <w:jc w:val="center"/>
      </w:pPr>
      <w:r>
        <w:object w:dxaOrig="2703" w:dyaOrig="1507" w14:anchorId="6A848E76">
          <v:shape id="_x0000_i1039" type="#_x0000_t75" style="width:109.85pt;height:61.2pt" o:ole="">
            <v:imagedata r:id="rId46" o:title=""/>
          </v:shape>
          <o:OLEObject Type="Embed" ProgID="ChemDraw.Document.6.0" ShapeID="_x0000_i1039" DrawAspect="Content" ObjectID="_1675597390" r:id="rId47"/>
        </w:object>
      </w:r>
    </w:p>
    <w:p w14:paraId="2A56EA4F" w14:textId="6367996F" w:rsidR="00F37961" w:rsidRDefault="00F37961" w:rsidP="00EC428B">
      <w:pPr>
        <w:spacing w:line="240" w:lineRule="auto"/>
        <w:jc w:val="center"/>
      </w:pPr>
    </w:p>
    <w:p w14:paraId="18763522" w14:textId="09E10BDB" w:rsidR="00F37961" w:rsidRDefault="00F37961" w:rsidP="00EC428B">
      <w:pPr>
        <w:spacing w:line="240" w:lineRule="auto"/>
        <w:jc w:val="center"/>
      </w:pPr>
    </w:p>
    <w:p w14:paraId="1990945F" w14:textId="5E0A2DB3" w:rsidR="00F37961" w:rsidRDefault="00F37961" w:rsidP="00EC428B">
      <w:pPr>
        <w:spacing w:line="240" w:lineRule="auto"/>
        <w:jc w:val="center"/>
      </w:pPr>
    </w:p>
    <w:p w14:paraId="47881BAC" w14:textId="44523B65" w:rsidR="00F37961" w:rsidRDefault="00F37961" w:rsidP="00EC428B">
      <w:pPr>
        <w:spacing w:line="240" w:lineRule="auto"/>
        <w:jc w:val="center"/>
      </w:pPr>
    </w:p>
    <w:p w14:paraId="3174091B" w14:textId="33E89DE7" w:rsidR="00F37961" w:rsidRDefault="00F37961" w:rsidP="00EC428B">
      <w:pPr>
        <w:spacing w:line="240" w:lineRule="auto"/>
      </w:pPr>
    </w:p>
    <w:p w14:paraId="5F631740"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7D9456B6"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27071F7D" w14:textId="3087BD80" w:rsidR="00F37961" w:rsidRPr="00BD56AF" w:rsidRDefault="00BD56AF" w:rsidP="00EC428B">
      <w:pPr>
        <w:spacing w:line="240" w:lineRule="auto"/>
        <w:rPr>
          <w:rFonts w:ascii="Times New Roman" w:eastAsia="Malgun Gothic" w:hAnsi="Times New Roman" w:cs="Times New Roman"/>
          <w:b/>
          <w:bCs/>
          <w:sz w:val="24"/>
          <w:szCs w:val="24"/>
          <w:lang w:eastAsia="ko-KR"/>
        </w:rPr>
      </w:pPr>
      <w:r w:rsidRPr="00BD56AF">
        <w:rPr>
          <w:rFonts w:ascii="Times New Roman" w:eastAsia="Malgun Gothic" w:hAnsi="Times New Roman" w:cs="Times New Roman"/>
          <w:sz w:val="24"/>
          <w:szCs w:val="24"/>
          <w:vertAlign w:val="superscript"/>
          <w:lang w:eastAsia="ko-KR"/>
        </w:rPr>
        <w:t>1</w:t>
      </w:r>
      <w:r w:rsidRPr="00BD56AF">
        <w:rPr>
          <w:rFonts w:ascii="Times New Roman" w:eastAsia="Malgun Gothic" w:hAnsi="Times New Roman" w:cs="Times New Roman"/>
          <w:sz w:val="24"/>
          <w:szCs w:val="24"/>
          <w:lang w:eastAsia="ko-KR"/>
        </w:rPr>
        <w:t>H NMR ((CD</w:t>
      </w:r>
      <w:r w:rsidRPr="00BD56AF">
        <w:rPr>
          <w:rFonts w:ascii="Times New Roman" w:eastAsia="Malgun Gothic" w:hAnsi="Times New Roman" w:cs="Times New Roman"/>
          <w:sz w:val="24"/>
          <w:szCs w:val="24"/>
          <w:vertAlign w:val="subscript"/>
          <w:lang w:eastAsia="ko-KR"/>
        </w:rPr>
        <w:t>3</w:t>
      </w:r>
      <w:r w:rsidRPr="00BD56AF">
        <w:rPr>
          <w:rFonts w:ascii="Times New Roman" w:eastAsia="Malgun Gothic" w:hAnsi="Times New Roman" w:cs="Times New Roman"/>
          <w:sz w:val="24"/>
          <w:szCs w:val="24"/>
          <w:lang w:eastAsia="ko-KR"/>
        </w:rPr>
        <w:t>)</w:t>
      </w:r>
      <w:r w:rsidRPr="00BD56AF">
        <w:rPr>
          <w:rFonts w:ascii="Times New Roman" w:eastAsia="Malgun Gothic" w:hAnsi="Times New Roman" w:cs="Times New Roman"/>
          <w:sz w:val="24"/>
          <w:szCs w:val="24"/>
          <w:vertAlign w:val="subscript"/>
          <w:lang w:eastAsia="ko-KR"/>
        </w:rPr>
        <w:t>2</w:t>
      </w:r>
      <w:r w:rsidRPr="00BD56AF">
        <w:rPr>
          <w:rFonts w:ascii="Times New Roman" w:eastAsia="Malgun Gothic" w:hAnsi="Times New Roman" w:cs="Times New Roman"/>
          <w:sz w:val="24"/>
          <w:szCs w:val="24"/>
          <w:lang w:eastAsia="ko-KR"/>
        </w:rPr>
        <w:t>SO</w:t>
      </w:r>
      <w:r w:rsidRPr="00BD56AF">
        <w:rPr>
          <w:rFonts w:ascii="Times New Roman" w:eastAsia="Malgun Gothic" w:hAnsi="Times New Roman" w:cs="Times New Roman"/>
          <w:i/>
          <w:iCs/>
          <w:sz w:val="24"/>
          <w:szCs w:val="24"/>
          <w:lang w:eastAsia="ko-KR"/>
        </w:rPr>
        <w:t xml:space="preserve">, </w:t>
      </w:r>
      <w:r w:rsidRPr="00BD56AF">
        <w:rPr>
          <w:rFonts w:ascii="Times New Roman" w:eastAsia="Malgun Gothic" w:hAnsi="Times New Roman" w:cs="Times New Roman"/>
          <w:sz w:val="24"/>
          <w:szCs w:val="24"/>
          <w:lang w:eastAsia="ko-KR"/>
        </w:rPr>
        <w:t xml:space="preserve">25 °C) of </w:t>
      </w:r>
      <w:r>
        <w:rPr>
          <w:rFonts w:ascii="Times New Roman" w:eastAsia="Malgun Gothic" w:hAnsi="Times New Roman" w:cs="Times New Roman"/>
          <w:b/>
          <w:bCs/>
          <w:sz w:val="24"/>
          <w:szCs w:val="24"/>
          <w:lang w:eastAsia="ko-KR"/>
        </w:rPr>
        <w:t>4</w:t>
      </w:r>
    </w:p>
    <w:p w14:paraId="49325E23" w14:textId="4A89641B" w:rsidR="00F37961" w:rsidRDefault="00EC428B" w:rsidP="00EC428B">
      <w:pPr>
        <w:spacing w:line="240" w:lineRule="auto"/>
        <w:jc w:val="center"/>
      </w:pPr>
      <w:r>
        <w:rPr>
          <w:rFonts w:ascii="Times New Roman" w:hAnsi="Times New Roman" w:cs="Times New Roman"/>
          <w:noProof/>
          <w:sz w:val="24"/>
          <w:szCs w:val="24"/>
          <w:lang w:eastAsia="zh-CN"/>
        </w:rPr>
        <w:drawing>
          <wp:anchor distT="0" distB="0" distL="114300" distR="114300" simplePos="0" relativeHeight="251672576" behindDoc="1" locked="0" layoutInCell="1" allowOverlap="1" wp14:anchorId="5C838AEC" wp14:editId="2BA69CAB">
            <wp:simplePos x="0" y="0"/>
            <wp:positionH relativeFrom="margin">
              <wp:posOffset>55500</wp:posOffset>
            </wp:positionH>
            <wp:positionV relativeFrom="paragraph">
              <wp:posOffset>117101</wp:posOffset>
            </wp:positionV>
            <wp:extent cx="5183229" cy="3617679"/>
            <wp:effectExtent l="0" t="0" r="0" b="190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H-NMR.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83229" cy="3617679"/>
                    </a:xfrm>
                    <a:prstGeom prst="rect">
                      <a:avLst/>
                    </a:prstGeom>
                  </pic:spPr>
                </pic:pic>
              </a:graphicData>
            </a:graphic>
            <wp14:sizeRelH relativeFrom="page">
              <wp14:pctWidth>0</wp14:pctWidth>
            </wp14:sizeRelH>
            <wp14:sizeRelV relativeFrom="page">
              <wp14:pctHeight>0</wp14:pctHeight>
            </wp14:sizeRelV>
          </wp:anchor>
        </w:drawing>
      </w:r>
    </w:p>
    <w:p w14:paraId="67EF1982" w14:textId="0A990CDF" w:rsidR="00F37961" w:rsidRDefault="00F37961" w:rsidP="00EC428B">
      <w:pPr>
        <w:spacing w:line="240" w:lineRule="auto"/>
        <w:jc w:val="center"/>
      </w:pPr>
    </w:p>
    <w:p w14:paraId="0E2DCB37" w14:textId="7A633230" w:rsidR="00F37961" w:rsidRDefault="00F37961" w:rsidP="00EC428B">
      <w:pPr>
        <w:spacing w:line="240" w:lineRule="auto"/>
        <w:jc w:val="center"/>
      </w:pPr>
    </w:p>
    <w:p w14:paraId="74DD1875" w14:textId="53412A3E" w:rsidR="00F37961" w:rsidRDefault="008C5E0B" w:rsidP="00EC428B">
      <w:pPr>
        <w:spacing w:line="240" w:lineRule="auto"/>
        <w:jc w:val="center"/>
      </w:pPr>
      <w:r>
        <w:object w:dxaOrig="4006" w:dyaOrig="1939" w14:anchorId="66B545BC">
          <v:shape id="_x0000_i1040" type="#_x0000_t75" style="width:147.75pt;height:71.6pt" o:ole="">
            <v:imagedata r:id="rId49" o:title=""/>
          </v:shape>
          <o:OLEObject Type="Embed" ProgID="ChemDraw.Document.6.0" ShapeID="_x0000_i1040" DrawAspect="Content" ObjectID="_1675597391" r:id="rId50"/>
        </w:object>
      </w:r>
    </w:p>
    <w:p w14:paraId="5D8F01D0" w14:textId="52457283" w:rsidR="00F37961" w:rsidRDefault="00F37961" w:rsidP="00EC428B">
      <w:pPr>
        <w:spacing w:line="240" w:lineRule="auto"/>
        <w:jc w:val="center"/>
      </w:pPr>
    </w:p>
    <w:p w14:paraId="4D46DF49" w14:textId="32F0C93D" w:rsidR="00F37961" w:rsidRDefault="00F37961" w:rsidP="00EC428B">
      <w:pPr>
        <w:spacing w:line="240" w:lineRule="auto"/>
        <w:jc w:val="center"/>
      </w:pPr>
    </w:p>
    <w:p w14:paraId="3B8F585E"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311C7C0D"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3BAB69E2"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26B023C3"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39F126ED"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092F3C4C" w14:textId="77777777" w:rsidR="00EC428B" w:rsidRDefault="00EC428B" w:rsidP="00EC428B">
      <w:pPr>
        <w:spacing w:line="240" w:lineRule="auto"/>
        <w:rPr>
          <w:rFonts w:ascii="Times New Roman" w:eastAsia="Malgun Gothic" w:hAnsi="Times New Roman" w:cs="Times New Roman"/>
          <w:sz w:val="24"/>
          <w:szCs w:val="24"/>
          <w:vertAlign w:val="superscript"/>
          <w:lang w:eastAsia="ko-KR"/>
        </w:rPr>
      </w:pPr>
    </w:p>
    <w:p w14:paraId="1C60671F" w14:textId="736F2018" w:rsidR="008C5E0B" w:rsidRPr="00BD56AF" w:rsidRDefault="00BD56AF" w:rsidP="00EC428B">
      <w:pPr>
        <w:spacing w:line="240" w:lineRule="auto"/>
        <w:rPr>
          <w:rFonts w:ascii="Times New Roman" w:eastAsia="Malgun Gothic" w:hAnsi="Times New Roman" w:cs="Times New Roman"/>
          <w:b/>
          <w:bCs/>
          <w:sz w:val="24"/>
          <w:szCs w:val="24"/>
          <w:lang w:eastAsia="ko-KR"/>
        </w:rPr>
      </w:pPr>
      <w:r w:rsidRPr="00BD56AF">
        <w:rPr>
          <w:rFonts w:ascii="Times New Roman" w:eastAsia="Malgun Gothic" w:hAnsi="Times New Roman" w:cs="Times New Roman"/>
          <w:sz w:val="24"/>
          <w:szCs w:val="24"/>
          <w:vertAlign w:val="superscript"/>
          <w:lang w:eastAsia="ko-KR"/>
        </w:rPr>
        <w:t>1</w:t>
      </w:r>
      <w:r w:rsidRPr="00BD56AF">
        <w:rPr>
          <w:rFonts w:ascii="Times New Roman" w:eastAsia="Malgun Gothic" w:hAnsi="Times New Roman" w:cs="Times New Roman"/>
          <w:sz w:val="24"/>
          <w:szCs w:val="24"/>
          <w:lang w:eastAsia="ko-KR"/>
        </w:rPr>
        <w:t>H NMR ((CD</w:t>
      </w:r>
      <w:r w:rsidRPr="00BD56AF">
        <w:rPr>
          <w:rFonts w:ascii="Times New Roman" w:eastAsia="Malgun Gothic" w:hAnsi="Times New Roman" w:cs="Times New Roman"/>
          <w:sz w:val="24"/>
          <w:szCs w:val="24"/>
          <w:vertAlign w:val="subscript"/>
          <w:lang w:eastAsia="ko-KR"/>
        </w:rPr>
        <w:t>3</w:t>
      </w:r>
      <w:r w:rsidRPr="00BD56AF">
        <w:rPr>
          <w:rFonts w:ascii="Times New Roman" w:eastAsia="Malgun Gothic" w:hAnsi="Times New Roman" w:cs="Times New Roman"/>
          <w:sz w:val="24"/>
          <w:szCs w:val="24"/>
          <w:lang w:eastAsia="ko-KR"/>
        </w:rPr>
        <w:t>)</w:t>
      </w:r>
      <w:r w:rsidRPr="00BD56AF">
        <w:rPr>
          <w:rFonts w:ascii="Times New Roman" w:eastAsia="Malgun Gothic" w:hAnsi="Times New Roman" w:cs="Times New Roman"/>
          <w:sz w:val="24"/>
          <w:szCs w:val="24"/>
          <w:vertAlign w:val="subscript"/>
          <w:lang w:eastAsia="ko-KR"/>
        </w:rPr>
        <w:t>2</w:t>
      </w:r>
      <w:r w:rsidRPr="00BD56AF">
        <w:rPr>
          <w:rFonts w:ascii="Times New Roman" w:eastAsia="Malgun Gothic" w:hAnsi="Times New Roman" w:cs="Times New Roman"/>
          <w:sz w:val="24"/>
          <w:szCs w:val="24"/>
          <w:lang w:eastAsia="ko-KR"/>
        </w:rPr>
        <w:t>SO</w:t>
      </w:r>
      <w:r w:rsidRPr="00BD56AF">
        <w:rPr>
          <w:rFonts w:ascii="Times New Roman" w:eastAsia="Malgun Gothic" w:hAnsi="Times New Roman" w:cs="Times New Roman"/>
          <w:i/>
          <w:iCs/>
          <w:sz w:val="24"/>
          <w:szCs w:val="24"/>
          <w:lang w:eastAsia="ko-KR"/>
        </w:rPr>
        <w:t xml:space="preserve">, </w:t>
      </w:r>
      <w:r w:rsidRPr="00BD56AF">
        <w:rPr>
          <w:rFonts w:ascii="Times New Roman" w:eastAsia="Malgun Gothic" w:hAnsi="Times New Roman" w:cs="Times New Roman"/>
          <w:sz w:val="24"/>
          <w:szCs w:val="24"/>
          <w:lang w:eastAsia="ko-KR"/>
        </w:rPr>
        <w:t xml:space="preserve">25 °C) of </w:t>
      </w:r>
      <w:r>
        <w:rPr>
          <w:rFonts w:ascii="Times New Roman" w:eastAsia="Malgun Gothic" w:hAnsi="Times New Roman" w:cs="Times New Roman"/>
          <w:b/>
          <w:bCs/>
          <w:sz w:val="24"/>
          <w:szCs w:val="24"/>
          <w:lang w:eastAsia="ko-KR"/>
        </w:rPr>
        <w:t>5</w:t>
      </w:r>
    </w:p>
    <w:p w14:paraId="51164FD4" w14:textId="6D882333" w:rsidR="00F37961" w:rsidRDefault="00F37961" w:rsidP="00EC428B">
      <w:pPr>
        <w:spacing w:line="240" w:lineRule="auto"/>
        <w:jc w:val="center"/>
      </w:pPr>
      <w:r>
        <w:rPr>
          <w:rFonts w:ascii="Times New Roman" w:hAnsi="Times New Roman" w:cs="Times New Roman"/>
          <w:noProof/>
          <w:sz w:val="24"/>
          <w:szCs w:val="24"/>
          <w:lang w:eastAsia="zh-CN"/>
        </w:rPr>
        <w:drawing>
          <wp:anchor distT="0" distB="0" distL="114300" distR="114300" simplePos="0" relativeHeight="251673600" behindDoc="1" locked="0" layoutInCell="1" allowOverlap="1" wp14:anchorId="6F584C80" wp14:editId="1E708111">
            <wp:simplePos x="0" y="0"/>
            <wp:positionH relativeFrom="column">
              <wp:posOffset>73982</wp:posOffset>
            </wp:positionH>
            <wp:positionV relativeFrom="paragraph">
              <wp:posOffset>72781</wp:posOffset>
            </wp:positionV>
            <wp:extent cx="5274310" cy="3681095"/>
            <wp:effectExtent l="0" t="0" r="254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H-NMR.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3681095"/>
                    </a:xfrm>
                    <a:prstGeom prst="rect">
                      <a:avLst/>
                    </a:prstGeom>
                  </pic:spPr>
                </pic:pic>
              </a:graphicData>
            </a:graphic>
            <wp14:sizeRelH relativeFrom="page">
              <wp14:pctWidth>0</wp14:pctWidth>
            </wp14:sizeRelH>
            <wp14:sizeRelV relativeFrom="page">
              <wp14:pctHeight>0</wp14:pctHeight>
            </wp14:sizeRelV>
          </wp:anchor>
        </w:drawing>
      </w:r>
    </w:p>
    <w:p w14:paraId="2BEDA468" w14:textId="594C1698" w:rsidR="00F37961" w:rsidRDefault="00F37961" w:rsidP="00EC428B">
      <w:pPr>
        <w:spacing w:line="240" w:lineRule="auto"/>
        <w:jc w:val="center"/>
      </w:pPr>
    </w:p>
    <w:p w14:paraId="23FE9363" w14:textId="69B32A94" w:rsidR="00F37961" w:rsidRDefault="00F37961" w:rsidP="00EC428B">
      <w:pPr>
        <w:spacing w:line="240" w:lineRule="auto"/>
        <w:jc w:val="center"/>
      </w:pPr>
    </w:p>
    <w:p w14:paraId="19756B06" w14:textId="77777777" w:rsidR="00F37961" w:rsidRDefault="00F37961" w:rsidP="00EC428B">
      <w:pPr>
        <w:spacing w:line="240" w:lineRule="auto"/>
        <w:jc w:val="center"/>
      </w:pPr>
    </w:p>
    <w:p w14:paraId="6FC28F5B" w14:textId="28661650" w:rsidR="00F37961" w:rsidRDefault="00F37961" w:rsidP="00EC428B">
      <w:pPr>
        <w:spacing w:line="240" w:lineRule="auto"/>
        <w:jc w:val="center"/>
      </w:pPr>
      <w:r>
        <w:object w:dxaOrig="4626" w:dyaOrig="2155" w14:anchorId="116347AB">
          <v:shape id="_x0000_i1041" type="#_x0000_t75" style="width:163.15pt;height:76.15pt" o:ole="">
            <v:imagedata r:id="rId52" o:title=""/>
          </v:shape>
          <o:OLEObject Type="Embed" ProgID="ChemDraw.Document.6.0" ShapeID="_x0000_i1041" DrawAspect="Content" ObjectID="_1675597392" r:id="rId53"/>
        </w:object>
      </w:r>
    </w:p>
    <w:p w14:paraId="31E5BF41" w14:textId="4F9994A8" w:rsidR="00F37961" w:rsidRDefault="00F37961" w:rsidP="00EC428B">
      <w:pPr>
        <w:spacing w:line="240" w:lineRule="auto"/>
        <w:jc w:val="center"/>
      </w:pPr>
    </w:p>
    <w:p w14:paraId="51E8C3FA" w14:textId="77777777" w:rsidR="00F37961" w:rsidRDefault="00F37961" w:rsidP="00EC428B">
      <w:pPr>
        <w:spacing w:line="240" w:lineRule="auto"/>
        <w:jc w:val="center"/>
      </w:pPr>
    </w:p>
    <w:p w14:paraId="1620A87A" w14:textId="4E03C30D" w:rsidR="00F37961" w:rsidRDefault="00F37961" w:rsidP="00EC428B">
      <w:pPr>
        <w:spacing w:line="240" w:lineRule="auto"/>
        <w:jc w:val="center"/>
      </w:pPr>
    </w:p>
    <w:p w14:paraId="438600D4" w14:textId="352900F7" w:rsidR="00F37961" w:rsidRDefault="00F37961" w:rsidP="00EC428B">
      <w:pPr>
        <w:spacing w:line="240" w:lineRule="auto"/>
        <w:ind w:firstLineChars="600" w:firstLine="1320"/>
      </w:pPr>
    </w:p>
    <w:p w14:paraId="0E6E6DD1" w14:textId="11DEBB1B" w:rsidR="00F37961" w:rsidRPr="00045084" w:rsidRDefault="00F37961" w:rsidP="00EC428B">
      <w:pPr>
        <w:spacing w:line="240" w:lineRule="auto"/>
        <w:jc w:val="center"/>
        <w:rPr>
          <w:rFonts w:ascii="Times New Roman" w:hAnsi="Times New Roman" w:cs="Times New Roman"/>
          <w:sz w:val="24"/>
          <w:szCs w:val="24"/>
        </w:rPr>
      </w:pPr>
    </w:p>
    <w:sectPr w:rsidR="00F37961" w:rsidRPr="000450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A37D6" w14:textId="77777777" w:rsidR="002C76AC" w:rsidRDefault="002C76AC" w:rsidP="00813800">
      <w:pPr>
        <w:spacing w:after="0" w:line="240" w:lineRule="auto"/>
      </w:pPr>
      <w:r>
        <w:separator/>
      </w:r>
    </w:p>
  </w:endnote>
  <w:endnote w:type="continuationSeparator" w:id="0">
    <w:p w14:paraId="5B758B48" w14:textId="77777777" w:rsidR="002C76AC" w:rsidRDefault="002C76AC" w:rsidP="00813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jdsyhAdvTT86d47313">
    <w:altName w:val="Times New Roman"/>
    <w:panose1 w:val="00000000000000000000"/>
    <w:charset w:val="00"/>
    <w:family w:val="roman"/>
    <w:notTrueType/>
    <w:pitch w:val="default"/>
  </w:font>
  <w:font w:name="NhnnjnAdvTT86d47313+20">
    <w:altName w:val="Times New Roman"/>
    <w:panose1 w:val="00000000000000000000"/>
    <w:charset w:val="00"/>
    <w:family w:val="roman"/>
    <w:notTrueType/>
    <w:pitch w:val="default"/>
  </w:font>
  <w:font w:name="TimesNewRoman">
    <w:altName w:val="Yu Gothic"/>
    <w:panose1 w:val="00000000000000000000"/>
    <w:charset w:val="80"/>
    <w:family w:val="auto"/>
    <w:notTrueType/>
    <w:pitch w:val="default"/>
    <w:sig w:usb0="00000001" w:usb1="08070000" w:usb2="00000010" w:usb3="00000000" w:csb0="00020000" w:csb1="00000000"/>
  </w:font>
  <w:font w:name="HgnsrdAdvTT83913201.I">
    <w:altName w:val="Times New Roman"/>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CEB4D" w14:textId="77777777" w:rsidR="002C76AC" w:rsidRDefault="002C76AC" w:rsidP="00813800">
      <w:pPr>
        <w:spacing w:after="0" w:line="240" w:lineRule="auto"/>
      </w:pPr>
      <w:r>
        <w:separator/>
      </w:r>
    </w:p>
  </w:footnote>
  <w:footnote w:type="continuationSeparator" w:id="0">
    <w:p w14:paraId="71634BDA" w14:textId="77777777" w:rsidR="002C76AC" w:rsidRDefault="002C76AC" w:rsidP="008138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D7F"/>
    <w:rsid w:val="00045084"/>
    <w:rsid w:val="00076736"/>
    <w:rsid w:val="0008525D"/>
    <w:rsid w:val="000873D6"/>
    <w:rsid w:val="0009368D"/>
    <w:rsid w:val="001171DB"/>
    <w:rsid w:val="00176E13"/>
    <w:rsid w:val="002267DE"/>
    <w:rsid w:val="00252CCA"/>
    <w:rsid w:val="00276FBA"/>
    <w:rsid w:val="0028637F"/>
    <w:rsid w:val="00294BF0"/>
    <w:rsid w:val="002B1D70"/>
    <w:rsid w:val="002C76AC"/>
    <w:rsid w:val="002E17CC"/>
    <w:rsid w:val="00307AC7"/>
    <w:rsid w:val="003606FB"/>
    <w:rsid w:val="00387C88"/>
    <w:rsid w:val="003B1940"/>
    <w:rsid w:val="003D1859"/>
    <w:rsid w:val="003F41CF"/>
    <w:rsid w:val="00404E14"/>
    <w:rsid w:val="00445B00"/>
    <w:rsid w:val="00481265"/>
    <w:rsid w:val="004A3D7C"/>
    <w:rsid w:val="004D0DC1"/>
    <w:rsid w:val="00543EA8"/>
    <w:rsid w:val="00582663"/>
    <w:rsid w:val="005A12DE"/>
    <w:rsid w:val="005D062B"/>
    <w:rsid w:val="005D7CEB"/>
    <w:rsid w:val="005E3317"/>
    <w:rsid w:val="00616BB9"/>
    <w:rsid w:val="0063256D"/>
    <w:rsid w:val="006A2A0F"/>
    <w:rsid w:val="006B1AB0"/>
    <w:rsid w:val="006E75FF"/>
    <w:rsid w:val="0070789B"/>
    <w:rsid w:val="00744708"/>
    <w:rsid w:val="0076144C"/>
    <w:rsid w:val="007B363A"/>
    <w:rsid w:val="007B5EA7"/>
    <w:rsid w:val="007F3636"/>
    <w:rsid w:val="00813800"/>
    <w:rsid w:val="00814EA5"/>
    <w:rsid w:val="00856249"/>
    <w:rsid w:val="008B0807"/>
    <w:rsid w:val="008C5E0B"/>
    <w:rsid w:val="008D02CB"/>
    <w:rsid w:val="008D09A5"/>
    <w:rsid w:val="008D554F"/>
    <w:rsid w:val="008F0FD3"/>
    <w:rsid w:val="00904D7F"/>
    <w:rsid w:val="009072E5"/>
    <w:rsid w:val="00934149"/>
    <w:rsid w:val="00982FE1"/>
    <w:rsid w:val="009A1EF0"/>
    <w:rsid w:val="009F48E0"/>
    <w:rsid w:val="00A2549B"/>
    <w:rsid w:val="00A314FC"/>
    <w:rsid w:val="00A74FBC"/>
    <w:rsid w:val="00A94BFD"/>
    <w:rsid w:val="00A96295"/>
    <w:rsid w:val="00AE01AB"/>
    <w:rsid w:val="00AF2114"/>
    <w:rsid w:val="00B037DA"/>
    <w:rsid w:val="00B53AE0"/>
    <w:rsid w:val="00BA1916"/>
    <w:rsid w:val="00BD56AF"/>
    <w:rsid w:val="00BF36EE"/>
    <w:rsid w:val="00BF77CD"/>
    <w:rsid w:val="00C01915"/>
    <w:rsid w:val="00C1227D"/>
    <w:rsid w:val="00C527A9"/>
    <w:rsid w:val="00C975A1"/>
    <w:rsid w:val="00D04063"/>
    <w:rsid w:val="00D41F60"/>
    <w:rsid w:val="00DC071B"/>
    <w:rsid w:val="00DC1617"/>
    <w:rsid w:val="00E26A4D"/>
    <w:rsid w:val="00E42158"/>
    <w:rsid w:val="00E92337"/>
    <w:rsid w:val="00EC428B"/>
    <w:rsid w:val="00F0304C"/>
    <w:rsid w:val="00F167A4"/>
    <w:rsid w:val="00F35898"/>
    <w:rsid w:val="00F37961"/>
    <w:rsid w:val="00F45FAD"/>
    <w:rsid w:val="00F464A3"/>
    <w:rsid w:val="00F77C2B"/>
    <w:rsid w:val="00FE39B3"/>
    <w:rsid w:val="00FF4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E35D6"/>
  <w15:chartTrackingRefBased/>
  <w15:docId w15:val="{E3A7C5D3-329C-48BA-9990-8AFA24D10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D7F"/>
    <w:pPr>
      <w:spacing w:after="160" w:line="259" w:lineRule="auto"/>
    </w:pPr>
    <w:rPr>
      <w:kern w:val="0"/>
      <w:sz w:val="22"/>
      <w:lang w:eastAsia="en-US"/>
    </w:rPr>
  </w:style>
  <w:style w:type="paragraph" w:styleId="1">
    <w:name w:val="heading 1"/>
    <w:basedOn w:val="a"/>
    <w:next w:val="a"/>
    <w:link w:val="10"/>
    <w:qFormat/>
    <w:rsid w:val="000873D6"/>
    <w:pPr>
      <w:keepNext/>
      <w:spacing w:before="480" w:after="240" w:line="240" w:lineRule="auto"/>
      <w:jc w:val="both"/>
      <w:outlineLvl w:val="0"/>
    </w:pPr>
    <w:rPr>
      <w:rFonts w:ascii="Times New Roman" w:eastAsia="MS Mincho" w:hAnsi="Times New Roman" w:cs="Times New Roman"/>
      <w:b/>
      <w:bCs/>
      <w:kern w:val="32"/>
      <w:sz w:val="28"/>
      <w:szCs w:val="32"/>
      <w:lang w:val="x-none" w:eastAsia="x-none"/>
    </w:rPr>
  </w:style>
  <w:style w:type="paragraph" w:styleId="2">
    <w:name w:val="heading 2"/>
    <w:basedOn w:val="a"/>
    <w:next w:val="a"/>
    <w:link w:val="20"/>
    <w:uiPriority w:val="9"/>
    <w:semiHidden/>
    <w:unhideWhenUsed/>
    <w:qFormat/>
    <w:rsid w:val="00294B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294BF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3800"/>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813800"/>
    <w:rPr>
      <w:kern w:val="0"/>
      <w:sz w:val="18"/>
      <w:szCs w:val="18"/>
      <w:lang w:eastAsia="en-US"/>
    </w:rPr>
  </w:style>
  <w:style w:type="paragraph" w:styleId="a5">
    <w:name w:val="footer"/>
    <w:basedOn w:val="a"/>
    <w:link w:val="a6"/>
    <w:uiPriority w:val="99"/>
    <w:unhideWhenUsed/>
    <w:rsid w:val="00813800"/>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813800"/>
    <w:rPr>
      <w:kern w:val="0"/>
      <w:sz w:val="18"/>
      <w:szCs w:val="18"/>
      <w:lang w:eastAsia="en-US"/>
    </w:rPr>
  </w:style>
  <w:style w:type="character" w:customStyle="1" w:styleId="fontstyle01">
    <w:name w:val="fontstyle01"/>
    <w:basedOn w:val="a0"/>
    <w:rsid w:val="00856249"/>
    <w:rPr>
      <w:rFonts w:ascii="Calibri" w:hAnsi="Calibri" w:cs="Calibri" w:hint="default"/>
      <w:b w:val="0"/>
      <w:bCs w:val="0"/>
      <w:i w:val="0"/>
      <w:iCs w:val="0"/>
      <w:color w:val="000000"/>
      <w:sz w:val="20"/>
      <w:szCs w:val="20"/>
    </w:rPr>
  </w:style>
  <w:style w:type="character" w:customStyle="1" w:styleId="10">
    <w:name w:val="标题 1 字符"/>
    <w:basedOn w:val="a0"/>
    <w:link w:val="1"/>
    <w:rsid w:val="000873D6"/>
    <w:rPr>
      <w:rFonts w:ascii="Times New Roman" w:eastAsia="MS Mincho" w:hAnsi="Times New Roman" w:cs="Times New Roman"/>
      <w:b/>
      <w:bCs/>
      <w:kern w:val="32"/>
      <w:sz w:val="28"/>
      <w:szCs w:val="32"/>
      <w:lang w:val="x-none" w:eastAsia="x-none"/>
    </w:rPr>
  </w:style>
  <w:style w:type="paragraph" w:styleId="a7">
    <w:name w:val="Normal (Web)"/>
    <w:basedOn w:val="a"/>
    <w:uiPriority w:val="99"/>
    <w:semiHidden/>
    <w:unhideWhenUsed/>
    <w:rsid w:val="00DC071B"/>
    <w:pPr>
      <w:spacing w:before="100" w:beforeAutospacing="1" w:after="100" w:afterAutospacing="1" w:line="240" w:lineRule="auto"/>
    </w:pPr>
    <w:rPr>
      <w:rFonts w:ascii="宋体" w:eastAsia="宋体" w:hAnsi="宋体" w:cs="宋体"/>
      <w:sz w:val="24"/>
      <w:szCs w:val="24"/>
      <w:lang w:eastAsia="zh-CN"/>
    </w:rPr>
  </w:style>
  <w:style w:type="character" w:customStyle="1" w:styleId="fontstyle11">
    <w:name w:val="fontstyle11"/>
    <w:basedOn w:val="a0"/>
    <w:rsid w:val="004A3D7C"/>
    <w:rPr>
      <w:rFonts w:ascii="TjdsyhAdvTT86d47313" w:hAnsi="TjdsyhAdvTT86d47313" w:hint="default"/>
      <w:b w:val="0"/>
      <w:bCs w:val="0"/>
      <w:i w:val="0"/>
      <w:iCs w:val="0"/>
      <w:color w:val="131413"/>
      <w:sz w:val="20"/>
      <w:szCs w:val="20"/>
    </w:rPr>
  </w:style>
  <w:style w:type="character" w:customStyle="1" w:styleId="fontstyle31">
    <w:name w:val="fontstyle31"/>
    <w:basedOn w:val="a0"/>
    <w:rsid w:val="004A3D7C"/>
    <w:rPr>
      <w:rFonts w:ascii="NhnnjnAdvTT86d47313+20" w:hAnsi="NhnnjnAdvTT86d47313+20" w:hint="default"/>
      <w:b w:val="0"/>
      <w:bCs w:val="0"/>
      <w:i w:val="0"/>
      <w:iCs w:val="0"/>
      <w:color w:val="131413"/>
      <w:sz w:val="20"/>
      <w:szCs w:val="20"/>
    </w:rPr>
  </w:style>
  <w:style w:type="character" w:customStyle="1" w:styleId="fontstyle21">
    <w:name w:val="fontstyle21"/>
    <w:basedOn w:val="a0"/>
    <w:rsid w:val="00BA1916"/>
    <w:rPr>
      <w:rFonts w:ascii="TjdsyhAdvTT86d47313" w:hAnsi="TjdsyhAdvTT86d47313" w:hint="default"/>
      <w:b w:val="0"/>
      <w:bCs w:val="0"/>
      <w:i w:val="0"/>
      <w:iCs w:val="0"/>
      <w:color w:val="131413"/>
      <w:sz w:val="20"/>
      <w:szCs w:val="20"/>
    </w:rPr>
  </w:style>
  <w:style w:type="character" w:customStyle="1" w:styleId="fontstyle41">
    <w:name w:val="fontstyle41"/>
    <w:basedOn w:val="a0"/>
    <w:rsid w:val="007B363A"/>
    <w:rPr>
      <w:rFonts w:ascii="NhnnjnAdvTT86d47313+20" w:hAnsi="NhnnjnAdvTT86d47313+20" w:hint="default"/>
      <w:b w:val="0"/>
      <w:bCs w:val="0"/>
      <w:i w:val="0"/>
      <w:iCs w:val="0"/>
      <w:color w:val="131413"/>
      <w:sz w:val="20"/>
      <w:szCs w:val="20"/>
    </w:rPr>
  </w:style>
  <w:style w:type="paragraph" w:styleId="a8">
    <w:name w:val="List Paragraph"/>
    <w:basedOn w:val="a"/>
    <w:uiPriority w:val="34"/>
    <w:qFormat/>
    <w:rsid w:val="00982FE1"/>
    <w:pPr>
      <w:widowControl w:val="0"/>
      <w:spacing w:after="0" w:line="240" w:lineRule="auto"/>
      <w:ind w:firstLineChars="200" w:firstLine="420"/>
      <w:jc w:val="both"/>
    </w:pPr>
    <w:rPr>
      <w:kern w:val="2"/>
      <w:sz w:val="21"/>
      <w:lang w:eastAsia="zh-CN"/>
    </w:rPr>
  </w:style>
  <w:style w:type="character" w:styleId="a9">
    <w:name w:val="Hyperlink"/>
    <w:basedOn w:val="a0"/>
    <w:uiPriority w:val="99"/>
    <w:unhideWhenUsed/>
    <w:qFormat/>
    <w:rsid w:val="006B1AB0"/>
    <w:rPr>
      <w:color w:val="0000FF"/>
      <w:u w:val="single"/>
    </w:rPr>
  </w:style>
  <w:style w:type="character" w:customStyle="1" w:styleId="20">
    <w:name w:val="标题 2 字符"/>
    <w:basedOn w:val="a0"/>
    <w:link w:val="2"/>
    <w:uiPriority w:val="9"/>
    <w:semiHidden/>
    <w:rsid w:val="00294BF0"/>
    <w:rPr>
      <w:rFonts w:asciiTheme="majorHAnsi" w:eastAsiaTheme="majorEastAsia" w:hAnsiTheme="majorHAnsi" w:cstheme="majorBidi"/>
      <w:b/>
      <w:bCs/>
      <w:kern w:val="0"/>
      <w:sz w:val="32"/>
      <w:szCs w:val="32"/>
      <w:lang w:eastAsia="en-US"/>
    </w:rPr>
  </w:style>
  <w:style w:type="character" w:customStyle="1" w:styleId="30">
    <w:name w:val="标题 3 字符"/>
    <w:basedOn w:val="a0"/>
    <w:link w:val="3"/>
    <w:uiPriority w:val="9"/>
    <w:semiHidden/>
    <w:rsid w:val="00294BF0"/>
    <w:rPr>
      <w:b/>
      <w:bCs/>
      <w:kern w:val="0"/>
      <w:sz w:val="32"/>
      <w:szCs w:val="32"/>
      <w:lang w:eastAsia="en-US"/>
    </w:rPr>
  </w:style>
  <w:style w:type="paragraph" w:styleId="TOC">
    <w:name w:val="TOC Heading"/>
    <w:basedOn w:val="1"/>
    <w:next w:val="a"/>
    <w:uiPriority w:val="39"/>
    <w:unhideWhenUsed/>
    <w:qFormat/>
    <w:rsid w:val="00276FBA"/>
    <w:pPr>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lang w:val="en-US" w:eastAsia="zh-CN"/>
    </w:rPr>
  </w:style>
  <w:style w:type="paragraph" w:styleId="TOC1">
    <w:name w:val="toc 1"/>
    <w:basedOn w:val="a"/>
    <w:next w:val="a"/>
    <w:autoRedefine/>
    <w:uiPriority w:val="39"/>
    <w:unhideWhenUsed/>
    <w:rsid w:val="00276FBA"/>
    <w:pPr>
      <w:tabs>
        <w:tab w:val="right" w:leader="dot" w:pos="8296"/>
      </w:tabs>
    </w:pPr>
    <w:rPr>
      <w:rFonts w:ascii="Times New Roman" w:hAnsi="Times New Roman" w:cs="Times New Roman"/>
      <w:noProof/>
      <w:sz w:val="24"/>
      <w:szCs w:val="24"/>
    </w:rPr>
  </w:style>
  <w:style w:type="paragraph" w:styleId="TOC2">
    <w:name w:val="toc 2"/>
    <w:basedOn w:val="a"/>
    <w:next w:val="a"/>
    <w:autoRedefine/>
    <w:uiPriority w:val="39"/>
    <w:unhideWhenUsed/>
    <w:rsid w:val="00276FBA"/>
    <w:pPr>
      <w:ind w:leftChars="200" w:left="420"/>
    </w:pPr>
  </w:style>
  <w:style w:type="paragraph" w:styleId="TOC3">
    <w:name w:val="toc 3"/>
    <w:basedOn w:val="a"/>
    <w:next w:val="a"/>
    <w:autoRedefine/>
    <w:uiPriority w:val="39"/>
    <w:unhideWhenUsed/>
    <w:rsid w:val="00276FB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856111">
      <w:bodyDiv w:val="1"/>
      <w:marLeft w:val="0"/>
      <w:marRight w:val="0"/>
      <w:marTop w:val="0"/>
      <w:marBottom w:val="0"/>
      <w:divBdr>
        <w:top w:val="none" w:sz="0" w:space="0" w:color="auto"/>
        <w:left w:val="none" w:sz="0" w:space="0" w:color="auto"/>
        <w:bottom w:val="none" w:sz="0" w:space="0" w:color="auto"/>
        <w:right w:val="none" w:sz="0" w:space="0" w:color="auto"/>
      </w:divBdr>
    </w:div>
    <w:div w:id="1094327118">
      <w:bodyDiv w:val="1"/>
      <w:marLeft w:val="0"/>
      <w:marRight w:val="0"/>
      <w:marTop w:val="0"/>
      <w:marBottom w:val="0"/>
      <w:divBdr>
        <w:top w:val="none" w:sz="0" w:space="0" w:color="auto"/>
        <w:left w:val="none" w:sz="0" w:space="0" w:color="auto"/>
        <w:bottom w:val="none" w:sz="0" w:space="0" w:color="auto"/>
        <w:right w:val="none" w:sz="0" w:space="0" w:color="auto"/>
      </w:divBdr>
    </w:div>
    <w:div w:id="1125612920">
      <w:bodyDiv w:val="1"/>
      <w:marLeft w:val="0"/>
      <w:marRight w:val="0"/>
      <w:marTop w:val="0"/>
      <w:marBottom w:val="0"/>
      <w:divBdr>
        <w:top w:val="none" w:sz="0" w:space="0" w:color="auto"/>
        <w:left w:val="none" w:sz="0" w:space="0" w:color="auto"/>
        <w:bottom w:val="none" w:sz="0" w:space="0" w:color="auto"/>
        <w:right w:val="none" w:sz="0" w:space="0" w:color="auto"/>
      </w:divBdr>
    </w:div>
    <w:div w:id="14467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0.jpeg"/><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oleObject" Target="embeddings/oleObject15.bin"/><Relationship Id="rId50" Type="http://schemas.openxmlformats.org/officeDocument/2006/relationships/oleObject" Target="embeddings/oleObject16.bin"/><Relationship Id="rId55"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oleObject" Target="embeddings/oleObject17.bin"/><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4.jpeg"/><Relationship Id="rId52"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6.emf"/><Relationship Id="rId43" Type="http://schemas.openxmlformats.org/officeDocument/2006/relationships/oleObject" Target="embeddings/oleObject14.bin"/><Relationship Id="rId48" Type="http://schemas.openxmlformats.org/officeDocument/2006/relationships/image" Target="media/image27.jpeg"/><Relationship Id="rId8" Type="http://schemas.openxmlformats.org/officeDocument/2006/relationships/oleObject" Target="embeddings/oleObject1.bin"/><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tiff"/><Relationship Id="rId38" Type="http://schemas.openxmlformats.org/officeDocument/2006/relationships/image" Target="media/image19.jpeg"/><Relationship Id="rId46" Type="http://schemas.openxmlformats.org/officeDocument/2006/relationships/image" Target="media/image26.emf"/><Relationship Id="rId20" Type="http://schemas.openxmlformats.org/officeDocument/2006/relationships/oleObject" Target="embeddings/oleObject7.bin"/><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image" Target="media/image17.emf"/><Relationship Id="rId49" Type="http://schemas.openxmlformats.org/officeDocument/2006/relationships/image" Target="media/image2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7E05A-7BFC-4B90-9750-5D07F59E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18</Pages>
  <Words>5093</Words>
  <Characters>29031</Characters>
  <Application>Microsoft Office Word</Application>
  <DocSecurity>0</DocSecurity>
  <Lines>241</Lines>
  <Paragraphs>68</Paragraphs>
  <ScaleCrop>false</ScaleCrop>
  <Company/>
  <LinksUpToDate>false</LinksUpToDate>
  <CharactersWithSpaces>34056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Kongzhen Hu</dc:creator>
  <cp:keywords/>
  <dc:description/>
  <cp:lastModifiedBy>Kongzhen Hu</cp:lastModifiedBy>
  <cp:revision>4</cp:revision>
  <dcterms:created xsi:type="dcterms:W3CDTF">2021-02-21T12:28:00Z</dcterms:created>
  <dcterms:modified xsi:type="dcterms:W3CDTF">2021-02-23T06:56:00Z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87303b57-d846-3161-b7ca-6ea301ca10ce</vt:lpwstr>
  </property>
  <property fmtid="{D5CDD505-2E9C-101B-9397-08002B2CF9AE}" pid="4" name="Mendeley Citation Style_1">
    <vt:lpwstr>http://www.zotero.org/styles/cancer-research</vt:lpwstr>
  </property>
</Properties>
</file>