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9C19A" w14:textId="77777777" w:rsidR="00D74113" w:rsidRPr="00337877" w:rsidRDefault="00D74113" w:rsidP="00D74113">
      <w:pPr>
        <w:jc w:val="center"/>
        <w:rPr>
          <w:rFonts w:asciiTheme="majorBidi" w:hAnsiTheme="majorBidi" w:cstheme="majorBidi"/>
          <w:b/>
          <w:bCs/>
          <w:sz w:val="48"/>
          <w:szCs w:val="48"/>
          <w:lang w:bidi="fa-IR"/>
        </w:rPr>
      </w:pPr>
      <w:r w:rsidRPr="00337877">
        <w:rPr>
          <w:rFonts w:asciiTheme="majorBidi" w:hAnsiTheme="majorBidi" w:cstheme="majorBidi"/>
          <w:b/>
          <w:bCs/>
          <w:sz w:val="48"/>
          <w:szCs w:val="48"/>
          <w:lang w:bidi="fa-IR"/>
        </w:rPr>
        <w:t>Supplementary Material</w:t>
      </w:r>
    </w:p>
    <w:p w14:paraId="4042C844" w14:textId="77777777" w:rsidR="00D74113" w:rsidRDefault="00D74113" w:rsidP="005C2A76">
      <w:pPr>
        <w:pStyle w:val="BodyA"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F9A41C3" w14:textId="250808B5" w:rsidR="005C2A76" w:rsidRDefault="005C2A76" w:rsidP="005C2A76">
      <w:pPr>
        <w:pStyle w:val="BodyA"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36CFF">
        <w:rPr>
          <w:rFonts w:asciiTheme="majorBidi" w:hAnsiTheme="majorBidi" w:cstheme="majorBidi"/>
          <w:b/>
          <w:bCs/>
          <w:sz w:val="32"/>
          <w:szCs w:val="32"/>
        </w:rPr>
        <w:t>Nodes with the highest control power play an important role at the final level of cooperation in directed networks</w:t>
      </w:r>
    </w:p>
    <w:p w14:paraId="6BD9ACC1" w14:textId="77777777" w:rsidR="005C2A76" w:rsidRPr="005D6D18" w:rsidRDefault="005C2A76" w:rsidP="005C2A76">
      <w:pPr>
        <w:pStyle w:val="BodyA"/>
        <w:spacing w:line="240" w:lineRule="auto"/>
        <w:jc w:val="center"/>
        <w:rPr>
          <w:rFonts w:asciiTheme="majorBidi" w:hAnsiTheme="majorBidi" w:cstheme="majorBidi"/>
          <w:b/>
          <w:bCs/>
        </w:rPr>
      </w:pPr>
    </w:p>
    <w:p w14:paraId="18C55CEE" w14:textId="77777777" w:rsidR="005C2A76" w:rsidRPr="005D6D18" w:rsidRDefault="005C2A76" w:rsidP="005C2A76">
      <w:pPr>
        <w:pStyle w:val="BodyA"/>
        <w:spacing w:line="240" w:lineRule="auto"/>
        <w:jc w:val="center"/>
        <w:rPr>
          <w:rFonts w:asciiTheme="majorBidi" w:hAnsiTheme="majorBidi" w:cstheme="majorBidi"/>
          <w:b/>
          <w:bCs/>
        </w:rPr>
      </w:pPr>
    </w:p>
    <w:p w14:paraId="668AD0D4" w14:textId="77777777" w:rsidR="005C2A76" w:rsidRPr="005D6D18" w:rsidRDefault="005C2A76" w:rsidP="005C2A76">
      <w:pPr>
        <w:pStyle w:val="BodyA"/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5D6D18">
        <w:rPr>
          <w:rFonts w:asciiTheme="majorBidi" w:hAnsiTheme="majorBidi" w:cstheme="majorBidi"/>
          <w:b/>
          <w:bCs/>
        </w:rPr>
        <w:t>Ali Ebrahimi</w:t>
      </w:r>
      <w:r w:rsidRPr="005D6D18">
        <w:rPr>
          <w:rFonts w:asciiTheme="majorBidi" w:hAnsiTheme="majorBidi" w:cstheme="majorBidi"/>
          <w:b/>
          <w:bCs/>
          <w:vertAlign w:val="superscript"/>
        </w:rPr>
        <w:t>1</w:t>
      </w:r>
      <w:r w:rsidRPr="005D6D18">
        <w:rPr>
          <w:rFonts w:asciiTheme="majorBidi" w:hAnsiTheme="majorBidi" w:cstheme="majorBidi"/>
          <w:b/>
          <w:bCs/>
          <w:lang w:val="de-DE"/>
        </w:rPr>
        <w:t>, Marzieh Yousefi</w:t>
      </w:r>
      <w:r w:rsidRPr="005D6D18">
        <w:rPr>
          <w:rFonts w:asciiTheme="majorBidi" w:hAnsiTheme="majorBidi" w:cstheme="majorBidi"/>
          <w:b/>
          <w:bCs/>
          <w:vertAlign w:val="superscript"/>
        </w:rPr>
        <w:t>2</w:t>
      </w:r>
      <w:r w:rsidRPr="005D6D18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5D6D18">
        <w:rPr>
          <w:rFonts w:asciiTheme="majorBidi" w:hAnsiTheme="majorBidi" w:cstheme="majorBidi"/>
          <w:b/>
          <w:bCs/>
          <w:color w:val="222222"/>
          <w:u w:color="222222"/>
          <w:shd w:val="clear" w:color="auto" w:fill="FFFFFF"/>
        </w:rPr>
        <w:t>Farhad</w:t>
      </w:r>
      <w:proofErr w:type="spellEnd"/>
      <w:r w:rsidRPr="005D6D18">
        <w:rPr>
          <w:rFonts w:asciiTheme="majorBidi" w:hAnsiTheme="majorBidi" w:cstheme="majorBidi"/>
          <w:b/>
          <w:bCs/>
          <w:color w:val="222222"/>
          <w:u w:color="222222"/>
          <w:shd w:val="clear" w:color="auto" w:fill="FFFFFF"/>
        </w:rPr>
        <w:t xml:space="preserve"> </w:t>
      </w:r>
      <w:r w:rsidRPr="005D6D18">
        <w:rPr>
          <w:rFonts w:asciiTheme="majorBidi" w:hAnsiTheme="majorBidi" w:cstheme="majorBidi"/>
          <w:b/>
          <w:bCs/>
        </w:rPr>
        <w:t>Shahbazi</w:t>
      </w:r>
      <w:r w:rsidRPr="005D6D18">
        <w:rPr>
          <w:rFonts w:asciiTheme="majorBidi" w:hAnsiTheme="majorBidi" w:cstheme="majorBidi"/>
          <w:b/>
          <w:bCs/>
          <w:vertAlign w:val="superscript"/>
        </w:rPr>
        <w:t>2</w:t>
      </w:r>
      <w:r w:rsidRPr="005D6D18">
        <w:rPr>
          <w:rFonts w:asciiTheme="majorBidi" w:hAnsiTheme="majorBidi" w:cstheme="majorBidi"/>
          <w:b/>
          <w:bCs/>
        </w:rPr>
        <w:t>, Ali Masoudi-Nejad</w:t>
      </w:r>
      <w:r w:rsidRPr="005D6D18">
        <w:rPr>
          <w:rFonts w:asciiTheme="majorBidi" w:hAnsiTheme="majorBidi" w:cstheme="majorBidi"/>
          <w:b/>
          <w:bCs/>
          <w:vertAlign w:val="superscript"/>
        </w:rPr>
        <w:t>1*</w:t>
      </w:r>
      <w:r w:rsidRPr="005D6D18">
        <w:rPr>
          <w:rFonts w:asciiTheme="majorBidi" w:hAnsiTheme="majorBidi" w:cstheme="majorBidi"/>
          <w:b/>
          <w:bCs/>
        </w:rPr>
        <w:t xml:space="preserve"> </w:t>
      </w:r>
    </w:p>
    <w:p w14:paraId="767A41F5" w14:textId="77777777" w:rsidR="005C2A76" w:rsidRPr="005D6D18" w:rsidRDefault="005C2A76" w:rsidP="005C2A76">
      <w:pPr>
        <w:pStyle w:val="BodyA"/>
        <w:spacing w:line="240" w:lineRule="auto"/>
        <w:jc w:val="center"/>
        <w:rPr>
          <w:rFonts w:asciiTheme="majorBidi" w:hAnsiTheme="majorBidi" w:cstheme="majorBidi"/>
          <w:b/>
          <w:bCs/>
        </w:rPr>
      </w:pPr>
    </w:p>
    <w:p w14:paraId="4B415841" w14:textId="77777777" w:rsidR="005C2A76" w:rsidRPr="005D6D18" w:rsidRDefault="005C2A76" w:rsidP="005C2A7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5D6D18">
        <w:rPr>
          <w:rFonts w:asciiTheme="majorBidi" w:hAnsiTheme="majorBidi" w:cstheme="majorBidi"/>
          <w:sz w:val="24"/>
          <w:szCs w:val="24"/>
        </w:rPr>
        <w:t>Laboratory of Systems Biology and Bioinformatics (LBB), Institute of Biochemistry and Biophysics, University of Tehran, Tehran, Iran</w:t>
      </w:r>
    </w:p>
    <w:p w14:paraId="24E38005" w14:textId="77777777" w:rsidR="005C2A76" w:rsidRPr="005D6D18" w:rsidRDefault="005C2A76" w:rsidP="005C2A7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  <w:r w:rsidRPr="005D6D18">
        <w:rPr>
          <w:rFonts w:asciiTheme="majorBidi" w:hAnsiTheme="majorBidi" w:cstheme="majorBidi"/>
          <w:sz w:val="24"/>
          <w:szCs w:val="24"/>
        </w:rPr>
        <w:t xml:space="preserve">Department of physics, Isfahan University of Technology (IUT), Isfahan, Iran </w:t>
      </w:r>
    </w:p>
    <w:p w14:paraId="46B30174" w14:textId="77777777" w:rsidR="005C2A76" w:rsidRPr="005D6D18" w:rsidRDefault="005C2A76" w:rsidP="005C2A76">
      <w:pPr>
        <w:pStyle w:val="BodyA"/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14:paraId="5C4B9D79" w14:textId="77777777" w:rsidR="005C2A76" w:rsidRPr="005D6D18" w:rsidRDefault="005C2A76" w:rsidP="005C2A76">
      <w:pPr>
        <w:pStyle w:val="BodyA"/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14:paraId="5BE51F18" w14:textId="77777777" w:rsidR="005C2A76" w:rsidRPr="005D6D18" w:rsidRDefault="005C2A76" w:rsidP="005C2A76">
      <w:pPr>
        <w:pStyle w:val="BodyA"/>
        <w:spacing w:after="0" w:line="480" w:lineRule="auto"/>
        <w:rPr>
          <w:rFonts w:asciiTheme="majorBidi" w:hAnsiTheme="majorBidi" w:cstheme="majorBidi"/>
          <w:b/>
          <w:bCs/>
        </w:rPr>
      </w:pPr>
      <w:r w:rsidRPr="005D6D18">
        <w:rPr>
          <w:rFonts w:asciiTheme="majorBidi" w:hAnsiTheme="majorBidi" w:cstheme="majorBidi"/>
          <w:b/>
          <w:bCs/>
        </w:rPr>
        <w:t>*Corresponding Author</w:t>
      </w:r>
    </w:p>
    <w:p w14:paraId="7FE6CA62" w14:textId="77777777" w:rsidR="005C2A76" w:rsidRPr="005D6D18" w:rsidRDefault="005C2A76" w:rsidP="005C2A76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D6D18">
        <w:rPr>
          <w:rFonts w:asciiTheme="majorBidi" w:hAnsiTheme="majorBidi" w:cstheme="majorBidi"/>
          <w:sz w:val="24"/>
          <w:szCs w:val="24"/>
        </w:rPr>
        <w:t xml:space="preserve">Ali </w:t>
      </w:r>
      <w:proofErr w:type="spellStart"/>
      <w:r w:rsidRPr="005D6D18">
        <w:rPr>
          <w:rFonts w:asciiTheme="majorBidi" w:hAnsiTheme="majorBidi" w:cstheme="majorBidi"/>
          <w:sz w:val="24"/>
          <w:szCs w:val="24"/>
        </w:rPr>
        <w:t>Masoudi-Nejad</w:t>
      </w:r>
      <w:proofErr w:type="spellEnd"/>
      <w:r w:rsidRPr="005D6D1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5D6D18">
        <w:rPr>
          <w:rFonts w:asciiTheme="majorBidi" w:hAnsiTheme="majorBidi" w:cstheme="majorBidi"/>
          <w:sz w:val="24"/>
          <w:szCs w:val="24"/>
        </w:rPr>
        <w:t>Ph.D</w:t>
      </w:r>
      <w:proofErr w:type="spellEnd"/>
      <w:proofErr w:type="gramEnd"/>
      <w:r w:rsidRPr="005D6D18">
        <w:rPr>
          <w:rFonts w:asciiTheme="majorBidi" w:hAnsiTheme="majorBidi" w:cstheme="majorBidi"/>
          <w:sz w:val="24"/>
          <w:szCs w:val="24"/>
        </w:rPr>
        <w:t xml:space="preserve">, </w:t>
      </w:r>
    </w:p>
    <w:p w14:paraId="53EF1CAB" w14:textId="77777777" w:rsidR="005C2A76" w:rsidRPr="005D6D18" w:rsidRDefault="005C2A76" w:rsidP="005C2A76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D6D18">
        <w:rPr>
          <w:rFonts w:asciiTheme="majorBidi" w:hAnsiTheme="majorBidi" w:cstheme="majorBidi"/>
          <w:sz w:val="24"/>
          <w:szCs w:val="24"/>
        </w:rPr>
        <w:t>Laboratory of Systems Biology and Bioinformatics (LBB)</w:t>
      </w:r>
    </w:p>
    <w:p w14:paraId="172BAAC2" w14:textId="77777777" w:rsidR="005C2A76" w:rsidRPr="005D6D18" w:rsidRDefault="005C2A76" w:rsidP="005C2A76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D6D18">
        <w:rPr>
          <w:rFonts w:asciiTheme="majorBidi" w:hAnsiTheme="majorBidi" w:cstheme="majorBidi"/>
          <w:sz w:val="24"/>
          <w:szCs w:val="24"/>
        </w:rPr>
        <w:t>Institute of Biochemistry and Biophysics</w:t>
      </w:r>
    </w:p>
    <w:p w14:paraId="014297C4" w14:textId="77777777" w:rsidR="005C2A76" w:rsidRPr="005D6D18" w:rsidRDefault="005C2A76" w:rsidP="005C2A76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D6D18">
        <w:rPr>
          <w:rFonts w:asciiTheme="majorBidi" w:hAnsiTheme="majorBidi" w:cstheme="majorBidi"/>
          <w:sz w:val="24"/>
          <w:szCs w:val="24"/>
        </w:rPr>
        <w:t>University of Tehran, Tehran, Iran.</w:t>
      </w:r>
    </w:p>
    <w:p w14:paraId="72C4F206" w14:textId="77777777" w:rsidR="005C2A76" w:rsidRPr="005D6D18" w:rsidRDefault="005C2A76" w:rsidP="005C2A76">
      <w:pPr>
        <w:pStyle w:val="NoSpacing"/>
        <w:spacing w:line="360" w:lineRule="auto"/>
        <w:rPr>
          <w:rStyle w:val="None"/>
          <w:rFonts w:asciiTheme="majorBidi" w:hAnsiTheme="majorBidi" w:cstheme="majorBidi"/>
          <w:sz w:val="24"/>
          <w:szCs w:val="24"/>
        </w:rPr>
      </w:pPr>
      <w:r w:rsidRPr="005D6D18">
        <w:rPr>
          <w:rFonts w:asciiTheme="majorBidi" w:hAnsiTheme="majorBidi" w:cstheme="majorBidi"/>
          <w:sz w:val="24"/>
          <w:szCs w:val="24"/>
          <w:lang w:val="de-DE"/>
        </w:rPr>
        <w:t xml:space="preserve">E-mail:  </w:t>
      </w:r>
      <w:hyperlink r:id="rId5" w:history="1">
        <w:r w:rsidRPr="005D6D18">
          <w:rPr>
            <w:rStyle w:val="Hyperlink0"/>
            <w:rFonts w:asciiTheme="majorBidi" w:hAnsiTheme="majorBidi" w:cstheme="majorBidi"/>
          </w:rPr>
          <w:t>amasoudin@ut.ac.ir</w:t>
        </w:r>
      </w:hyperlink>
      <w:r w:rsidRPr="005D6D18">
        <w:rPr>
          <w:rStyle w:val="None"/>
          <w:rFonts w:asciiTheme="majorBidi" w:hAnsiTheme="majorBidi" w:cstheme="majorBidi"/>
          <w:sz w:val="24"/>
          <w:szCs w:val="24"/>
          <w:u w:val="single"/>
          <w:lang w:val="de-DE"/>
        </w:rPr>
        <w:t xml:space="preserve">  </w:t>
      </w:r>
      <w:r w:rsidRPr="005D6D18">
        <w:rPr>
          <w:rStyle w:val="None"/>
          <w:rFonts w:asciiTheme="majorBidi" w:hAnsiTheme="majorBidi" w:cstheme="majorBidi"/>
          <w:sz w:val="24"/>
          <w:szCs w:val="24"/>
        </w:rPr>
        <w:t xml:space="preserve">  </w:t>
      </w:r>
    </w:p>
    <w:p w14:paraId="0885B663" w14:textId="77777777" w:rsidR="005C2A76" w:rsidRPr="005D6D18" w:rsidRDefault="005C2A76" w:rsidP="005C2A76">
      <w:pPr>
        <w:pStyle w:val="NoSpacing"/>
        <w:spacing w:line="360" w:lineRule="auto"/>
        <w:rPr>
          <w:rStyle w:val="None"/>
          <w:rFonts w:asciiTheme="majorBidi" w:hAnsiTheme="majorBidi" w:cstheme="majorBidi"/>
          <w:sz w:val="24"/>
          <w:szCs w:val="24"/>
        </w:rPr>
      </w:pPr>
      <w:r w:rsidRPr="005D6D18">
        <w:rPr>
          <w:rStyle w:val="None"/>
          <w:rFonts w:asciiTheme="majorBidi" w:hAnsiTheme="majorBidi" w:cstheme="majorBidi"/>
          <w:sz w:val="24"/>
          <w:szCs w:val="24"/>
        </w:rPr>
        <w:t xml:space="preserve">WWW: </w:t>
      </w:r>
      <w:hyperlink r:id="rId6" w:history="1">
        <w:r w:rsidRPr="005D6D18">
          <w:rPr>
            <w:rStyle w:val="Hyperlink1"/>
            <w:rFonts w:asciiTheme="majorBidi" w:hAnsiTheme="majorBidi" w:cstheme="majorBidi"/>
          </w:rPr>
          <w:t>http://LBB.ut.ac.ir</w:t>
        </w:r>
      </w:hyperlink>
      <w:r w:rsidRPr="005D6D18">
        <w:rPr>
          <w:rStyle w:val="None"/>
          <w:rFonts w:asciiTheme="majorBidi" w:hAnsiTheme="majorBidi" w:cstheme="majorBidi"/>
          <w:sz w:val="24"/>
          <w:szCs w:val="24"/>
        </w:rPr>
        <w:t xml:space="preserve">    </w:t>
      </w:r>
    </w:p>
    <w:p w14:paraId="1FBECE80" w14:textId="454E6123" w:rsidR="00DC3159" w:rsidRDefault="00DC3159"/>
    <w:p w14:paraId="6AF144EB" w14:textId="44EDD6F8" w:rsidR="005C2A76" w:rsidRDefault="005C2A76"/>
    <w:p w14:paraId="735CBBA3" w14:textId="47974A5C" w:rsidR="005C2A76" w:rsidRDefault="005C2A76"/>
    <w:p w14:paraId="120C85DD" w14:textId="05782BFB" w:rsidR="005C2A76" w:rsidRDefault="005C2A76"/>
    <w:p w14:paraId="6E3BF49A" w14:textId="0D23AF89" w:rsidR="005C2A76" w:rsidRDefault="005C2A76"/>
    <w:p w14:paraId="64A7545D" w14:textId="025C6994" w:rsidR="005C2A76" w:rsidRDefault="005C2A76"/>
    <w:p w14:paraId="09A62543" w14:textId="77777777" w:rsidR="00B67400" w:rsidRDefault="00B67400" w:rsidP="00B67400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5D6D18">
        <w:rPr>
          <w:rStyle w:val="None"/>
          <w:rFonts w:asciiTheme="majorBidi" w:eastAsia="Times New Roman" w:hAnsiTheme="majorBidi" w:cstheme="majorBidi"/>
          <w:b/>
          <w:bCs/>
          <w:noProof/>
        </w:rPr>
        <w:lastRenderedPageBreak/>
        <w:drawing>
          <wp:inline distT="0" distB="0" distL="0" distR="0" wp14:anchorId="77F9D089" wp14:editId="72179681">
            <wp:extent cx="5372100" cy="2971800"/>
            <wp:effectExtent l="0" t="0" r="0" b="0"/>
            <wp:docPr id="1073741829" name="officeArt object" descr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109" descr="Picture 10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971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ECFF6B8" w14:textId="39F4A8E1" w:rsidR="00B67400" w:rsidRDefault="00D74113" w:rsidP="00822DD6">
      <w:pPr>
        <w:pStyle w:val="Caption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9247E">
        <w:rPr>
          <w:rFonts w:asciiTheme="majorBidi" w:hAnsiTheme="majorBidi" w:cstheme="majorBidi"/>
          <w:b/>
          <w:bCs/>
          <w:sz w:val="24"/>
          <w:szCs w:val="24"/>
        </w:rPr>
        <w:t>Fig S1.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67400" w:rsidRPr="005D6D18">
        <w:rPr>
          <w:rFonts w:asciiTheme="majorBidi" w:hAnsiTheme="majorBidi" w:cstheme="majorBidi"/>
          <w:sz w:val="24"/>
          <w:szCs w:val="24"/>
        </w:rPr>
        <w:t xml:space="preserve">Results regarding the s208 network. </w:t>
      </w:r>
      <w:r w:rsidR="00822DD6" w:rsidRPr="00A718AA">
        <w:rPr>
          <w:rFonts w:asciiTheme="majorBidi" w:hAnsiTheme="majorBidi" w:cstheme="majorBidi"/>
          <w:b/>
          <w:bCs/>
          <w:sz w:val="24"/>
          <w:szCs w:val="24"/>
        </w:rPr>
        <w:t>a)</w:t>
      </w:r>
      <w:r w:rsidR="00822DD6" w:rsidRPr="005D6D18">
        <w:rPr>
          <w:rFonts w:asciiTheme="majorBidi" w:hAnsiTheme="majorBidi" w:cstheme="majorBidi"/>
          <w:sz w:val="24"/>
          <w:szCs w:val="24"/>
        </w:rPr>
        <w:t xml:space="preserve"> Analysis of cooperation level based on the deterministic update rule. </w:t>
      </w:r>
      <w:r w:rsidR="00822DD6" w:rsidRPr="00A718AA">
        <w:rPr>
          <w:rFonts w:asciiTheme="majorBidi" w:hAnsiTheme="majorBidi" w:cstheme="majorBidi"/>
          <w:b/>
          <w:bCs/>
          <w:sz w:val="24"/>
          <w:szCs w:val="24"/>
        </w:rPr>
        <w:t>b)</w:t>
      </w:r>
      <w:r w:rsidR="00822DD6" w:rsidRPr="005D6D18">
        <w:rPr>
          <w:rFonts w:asciiTheme="majorBidi" w:hAnsiTheme="majorBidi" w:cstheme="majorBidi"/>
          <w:sz w:val="24"/>
          <w:szCs w:val="24"/>
        </w:rPr>
        <w:t xml:space="preserve"> </w:t>
      </w:r>
      <w:r w:rsidR="00A718AA">
        <w:rPr>
          <w:rFonts w:asciiTheme="majorBidi" w:hAnsiTheme="majorBidi" w:cstheme="majorBidi"/>
          <w:sz w:val="24"/>
          <w:szCs w:val="24"/>
        </w:rPr>
        <w:t>N</w:t>
      </w:r>
      <w:r w:rsidR="00822DD6" w:rsidRPr="005D6D18">
        <w:rPr>
          <w:rFonts w:asciiTheme="majorBidi" w:hAnsiTheme="majorBidi" w:cstheme="majorBidi"/>
          <w:sz w:val="24"/>
          <w:szCs w:val="24"/>
        </w:rPr>
        <w:t xml:space="preserve">etwork dynamics in achieving steady state relevant to the deterministic update law (c=1). </w:t>
      </w:r>
      <w:r w:rsidR="00822DD6" w:rsidRPr="00A718AA">
        <w:rPr>
          <w:rFonts w:asciiTheme="majorBidi" w:hAnsiTheme="majorBidi" w:cstheme="majorBidi"/>
          <w:b/>
          <w:bCs/>
          <w:sz w:val="24"/>
          <w:szCs w:val="24"/>
        </w:rPr>
        <w:t>c)</w:t>
      </w:r>
      <w:r w:rsidR="00822DD6" w:rsidRPr="005D6D18">
        <w:rPr>
          <w:rFonts w:asciiTheme="majorBidi" w:hAnsiTheme="majorBidi" w:cstheme="majorBidi"/>
          <w:sz w:val="24"/>
          <w:szCs w:val="24"/>
        </w:rPr>
        <w:t xml:space="preserve"> Analysis of cooperation level based on the Glauber update rule. </w:t>
      </w:r>
      <w:r w:rsidR="00822DD6" w:rsidRPr="00A718AA">
        <w:rPr>
          <w:rFonts w:asciiTheme="majorBidi" w:hAnsiTheme="majorBidi" w:cstheme="majorBidi"/>
          <w:b/>
          <w:bCs/>
          <w:sz w:val="24"/>
          <w:szCs w:val="24"/>
        </w:rPr>
        <w:t>d)</w:t>
      </w:r>
      <w:r w:rsidR="00822DD6" w:rsidRPr="005D6D18">
        <w:rPr>
          <w:rFonts w:asciiTheme="majorBidi" w:hAnsiTheme="majorBidi" w:cstheme="majorBidi"/>
          <w:sz w:val="24"/>
          <w:szCs w:val="24"/>
        </w:rPr>
        <w:t xml:space="preserve"> Network dynamics in achieving steady state related to the Glauber update rule (c=1)</w:t>
      </w:r>
    </w:p>
    <w:p w14:paraId="6A505591" w14:textId="77777777" w:rsidR="00822DD6" w:rsidRPr="00822DD6" w:rsidRDefault="00822DD6" w:rsidP="00822DD6">
      <w:pPr>
        <w:pStyle w:val="BodyA"/>
      </w:pPr>
    </w:p>
    <w:p w14:paraId="003AAACB" w14:textId="77777777" w:rsidR="00B67400" w:rsidRPr="005D6D18" w:rsidRDefault="00B67400" w:rsidP="00B67400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5D6D18">
        <w:rPr>
          <w:rStyle w:val="None"/>
          <w:rFonts w:asciiTheme="majorBidi" w:eastAsia="Times New Roman" w:hAnsiTheme="majorBidi" w:cstheme="majorBidi"/>
          <w:b/>
          <w:bCs/>
          <w:noProof/>
          <w:rtl/>
        </w:rPr>
        <w:drawing>
          <wp:inline distT="0" distB="0" distL="0" distR="0" wp14:anchorId="3F69BC72" wp14:editId="07098BFB">
            <wp:extent cx="5372100" cy="2865120"/>
            <wp:effectExtent l="0" t="0" r="0" b="0"/>
            <wp:docPr id="1073741830" name="officeArt object" descr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icture 114" descr="Picture 1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8728" cy="29379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A08A59D" w14:textId="60F05915" w:rsidR="00B67400" w:rsidRPr="005D6D18" w:rsidRDefault="00D74113" w:rsidP="00B67400">
      <w:pPr>
        <w:pStyle w:val="Caption"/>
        <w:spacing w:line="360" w:lineRule="auto"/>
        <w:rPr>
          <w:rStyle w:val="None"/>
          <w:rFonts w:asciiTheme="majorBidi" w:hAnsiTheme="majorBidi" w:cstheme="majorBidi"/>
          <w:sz w:val="24"/>
          <w:szCs w:val="24"/>
        </w:rPr>
      </w:pPr>
      <w:r w:rsidRPr="0009247E">
        <w:rPr>
          <w:rFonts w:asciiTheme="majorBidi" w:hAnsiTheme="majorBidi" w:cstheme="majorBidi"/>
          <w:b/>
          <w:bCs/>
          <w:sz w:val="24"/>
          <w:szCs w:val="24"/>
        </w:rPr>
        <w:t>Fig S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09247E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B67400" w:rsidRPr="005D6D18">
        <w:rPr>
          <w:rStyle w:val="None"/>
          <w:rFonts w:asciiTheme="majorBidi" w:hAnsiTheme="majorBidi" w:cstheme="majorBidi"/>
          <w:sz w:val="24"/>
          <w:szCs w:val="24"/>
        </w:rPr>
        <w:t xml:space="preserve"> </w:t>
      </w:r>
      <w:r w:rsidR="00B67400" w:rsidRPr="005D6D18">
        <w:rPr>
          <w:rFonts w:asciiTheme="majorBidi" w:hAnsiTheme="majorBidi" w:cstheme="majorBidi"/>
          <w:sz w:val="24"/>
          <w:szCs w:val="24"/>
        </w:rPr>
        <w:t xml:space="preserve">Results regarding the Mangrove network. Designations are </w:t>
      </w:r>
      <w:r w:rsidR="00B67400" w:rsidRPr="00D74113">
        <w:rPr>
          <w:rFonts w:asciiTheme="majorBidi" w:hAnsiTheme="majorBidi" w:cstheme="majorBidi"/>
          <w:sz w:val="24"/>
          <w:szCs w:val="24"/>
        </w:rPr>
        <w:t xml:space="preserve">as </w:t>
      </w:r>
      <w:r w:rsidRPr="00D74113">
        <w:rPr>
          <w:rFonts w:asciiTheme="majorBidi" w:hAnsiTheme="majorBidi" w:cstheme="majorBidi"/>
          <w:sz w:val="24"/>
          <w:szCs w:val="24"/>
        </w:rPr>
        <w:t>Fig S1.</w:t>
      </w:r>
    </w:p>
    <w:p w14:paraId="2E4AF48F" w14:textId="77777777" w:rsidR="005C2A76" w:rsidRDefault="005C2A76"/>
    <w:sectPr w:rsidR="005C2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1765A"/>
    <w:multiLevelType w:val="hybridMultilevel"/>
    <w:tmpl w:val="5A169992"/>
    <w:styleLink w:val="ImportedStyle1"/>
    <w:lvl w:ilvl="0" w:tplc="0D42F782">
      <w:start w:val="1"/>
      <w:numFmt w:val="decimal"/>
      <w:lvlText w:val="%1."/>
      <w:lvlJc w:val="left"/>
      <w:pPr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CE4F7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F2800A">
      <w:start w:val="1"/>
      <w:numFmt w:val="lowerRoman"/>
      <w:lvlText w:val="%3."/>
      <w:lvlJc w:val="left"/>
      <w:pPr>
        <w:ind w:left="21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32A4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833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2E79A4">
      <w:start w:val="1"/>
      <w:numFmt w:val="lowerRoman"/>
      <w:lvlText w:val="%6."/>
      <w:lvlJc w:val="left"/>
      <w:pPr>
        <w:ind w:left="432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2687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04C2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481534">
      <w:start w:val="1"/>
      <w:numFmt w:val="lowerRoman"/>
      <w:lvlText w:val="%9."/>
      <w:lvlJc w:val="left"/>
      <w:pPr>
        <w:ind w:left="648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CF532A8"/>
    <w:multiLevelType w:val="hybridMultilevel"/>
    <w:tmpl w:val="5A169992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76"/>
    <w:rsid w:val="00035764"/>
    <w:rsid w:val="005C2A76"/>
    <w:rsid w:val="00822DD6"/>
    <w:rsid w:val="00A718AA"/>
    <w:rsid w:val="00B67400"/>
    <w:rsid w:val="00D74113"/>
    <w:rsid w:val="00DC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B41FF"/>
  <w15:chartTrackingRefBased/>
  <w15:docId w15:val="{19900C93-9177-44B5-9B40-B20ED0E9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C2A76"/>
    <w:pPr>
      <w:spacing w:after="200" w:line="276" w:lineRule="auto"/>
      <w:ind w:left="720"/>
      <w:contextualSpacing/>
    </w:pPr>
  </w:style>
  <w:style w:type="paragraph" w:styleId="NoSpacing">
    <w:name w:val="No Spacing"/>
    <w:qFormat/>
    <w:rsid w:val="005C2A76"/>
    <w:pPr>
      <w:spacing w:after="0" w:line="240" w:lineRule="auto"/>
    </w:pPr>
    <w:rPr>
      <w:rFonts w:ascii="Calibri" w:eastAsia="Calibri" w:hAnsi="Calibri" w:cs="Arial"/>
    </w:rPr>
  </w:style>
  <w:style w:type="paragraph" w:customStyle="1" w:styleId="BodyA">
    <w:name w:val="Body A"/>
    <w:rsid w:val="005C2A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bidi="fa-IR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rsid w:val="005C2A76"/>
    <w:pPr>
      <w:numPr>
        <w:numId w:val="1"/>
      </w:numPr>
    </w:pPr>
  </w:style>
  <w:style w:type="character" w:customStyle="1" w:styleId="None">
    <w:name w:val="None"/>
    <w:rsid w:val="005C2A76"/>
  </w:style>
  <w:style w:type="character" w:customStyle="1" w:styleId="Hyperlink0">
    <w:name w:val="Hyperlink.0"/>
    <w:basedOn w:val="None"/>
    <w:rsid w:val="005C2A76"/>
    <w:rPr>
      <w:rFonts w:ascii="Calibri" w:eastAsia="Calibri" w:hAnsi="Calibri" w:cs="Calibri"/>
      <w:color w:val="0000FF"/>
      <w:sz w:val="24"/>
      <w:szCs w:val="24"/>
      <w:u w:val="single" w:color="0000FF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sid w:val="005C2A76"/>
    <w:rPr>
      <w:rFonts w:ascii="Calibri" w:eastAsia="Calibri" w:hAnsi="Calibri" w:cs="Calibri"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Caption">
    <w:name w:val="caption"/>
    <w:next w:val="BodyA"/>
    <w:rsid w:val="00B67400"/>
    <w:pPr>
      <w:pBdr>
        <w:top w:val="nil"/>
        <w:left w:val="nil"/>
        <w:bottom w:val="nil"/>
        <w:right w:val="nil"/>
        <w:between w:val="nil"/>
        <w:bar w:val="nil"/>
      </w:pBdr>
      <w:spacing w:after="200"/>
      <w:jc w:val="both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bidi="fa-IR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BB.ut.ac.ir" TargetMode="External"/><Relationship Id="rId5" Type="http://schemas.openxmlformats.org/officeDocument/2006/relationships/hyperlink" Target="mailto:amasoudin@ut.ac.i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Ebrahimi</dc:creator>
  <cp:keywords/>
  <dc:description/>
  <cp:lastModifiedBy>Ali Ebrahimi</cp:lastModifiedBy>
  <cp:revision>5</cp:revision>
  <dcterms:created xsi:type="dcterms:W3CDTF">2021-02-15T15:54:00Z</dcterms:created>
  <dcterms:modified xsi:type="dcterms:W3CDTF">2021-02-15T16:25:00Z</dcterms:modified>
</cp:coreProperties>
</file>