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7B9" w:rsidRPr="00ED0D89" w:rsidRDefault="002774AA" w:rsidP="00ED0D89">
      <w:pPr>
        <w:pStyle w:val="NoSpacing"/>
        <w:jc w:val="center"/>
        <w:rPr>
          <w:rFonts w:ascii="Georgia" w:hAnsi="Georgia"/>
          <w:b/>
          <w:u w:val="single"/>
        </w:rPr>
      </w:pPr>
      <w:r>
        <w:rPr>
          <w:rFonts w:ascii="Georgia" w:hAnsi="Georgia"/>
          <w:b/>
          <w:u w:val="single"/>
        </w:rPr>
        <w:t xml:space="preserve">CRADLE </w:t>
      </w:r>
      <w:r w:rsidR="00B13D0C">
        <w:rPr>
          <w:rFonts w:ascii="Georgia" w:hAnsi="Georgia"/>
          <w:b/>
          <w:u w:val="single"/>
        </w:rPr>
        <w:t xml:space="preserve">(Community-enabled Readiness for first 1000 </w:t>
      </w:r>
      <w:r w:rsidR="004A4C80" w:rsidRPr="00ED0D89">
        <w:rPr>
          <w:rFonts w:ascii="Georgia" w:hAnsi="Georgia"/>
          <w:b/>
          <w:u w:val="single"/>
        </w:rPr>
        <w:t>Days Learning Ecosystem)</w:t>
      </w:r>
      <w:bookmarkStart w:id="0" w:name="_GoBack"/>
      <w:bookmarkEnd w:id="0"/>
    </w:p>
    <w:p w:rsidR="00ED0D89" w:rsidRDefault="00ED0D89" w:rsidP="004047B9">
      <w:pPr>
        <w:pStyle w:val="PlainText"/>
        <w:spacing w:line="276" w:lineRule="auto"/>
      </w:pPr>
    </w:p>
    <w:p w:rsidR="004047B9" w:rsidRPr="00ED0D89" w:rsidRDefault="004047B9" w:rsidP="004047B9">
      <w:pPr>
        <w:pStyle w:val="PlainText"/>
        <w:spacing w:line="276" w:lineRule="auto"/>
      </w:pPr>
      <w:r w:rsidRPr="00ED0D89">
        <w:t>With the onset of pregnancy, there is a great need to ensure expectant parents are aware and are able to cope both with the developing pregnancy as well as prepare well, both mentally and psychologically for optimal nurturing of the baby – especially in the first 1000 days. Young parents today have parenting self-efficacy challenges and many, especially first time parents, require engaged effective support in their parenting journey – particularly in the face of the digital tsunami of advice and opinions, much of it subjective and un-corroborated, thereby creating confusion</w:t>
      </w:r>
      <w:r w:rsidR="00EB6038">
        <w:t>.</w:t>
      </w:r>
    </w:p>
    <w:p w:rsidR="004047B9" w:rsidRPr="00ED0D89" w:rsidRDefault="004047B9" w:rsidP="004047B9">
      <w:pPr>
        <w:pStyle w:val="PlainText"/>
        <w:spacing w:line="276" w:lineRule="auto"/>
      </w:pPr>
    </w:p>
    <w:p w:rsidR="004047B9" w:rsidRPr="00ED0D89" w:rsidRDefault="004047B9" w:rsidP="004047B9">
      <w:pPr>
        <w:pStyle w:val="PlainText"/>
        <w:spacing w:line="276" w:lineRule="auto"/>
      </w:pPr>
      <w:r w:rsidRPr="00ED0D89">
        <w:t xml:space="preserve">Studies have shown that there must be optimal nurturing during the pregnancy journey - in nutrition and psychosocial factors, both for the mother-to-be as well as for the growing </w:t>
      </w:r>
      <w:proofErr w:type="spellStart"/>
      <w:r w:rsidRPr="00ED0D89">
        <w:t>foetus</w:t>
      </w:r>
      <w:proofErr w:type="spellEnd"/>
      <w:r w:rsidRPr="00ED0D89">
        <w:t xml:space="preserve">. Optimal nurturing involves ensuring optimal nutrition and ensuring an overall healthy environment for the pregnancy – both physically as well as psycho-socially and mentally for the pregnant mother. </w:t>
      </w:r>
    </w:p>
    <w:p w:rsidR="004047B9" w:rsidRPr="00ED0D89" w:rsidRDefault="004047B9" w:rsidP="004047B9">
      <w:pPr>
        <w:pStyle w:val="PlainText"/>
        <w:spacing w:line="276" w:lineRule="auto"/>
      </w:pPr>
      <w:r w:rsidRPr="00ED0D89">
        <w:t xml:space="preserve"> </w:t>
      </w:r>
    </w:p>
    <w:p w:rsidR="004A4C80" w:rsidRPr="00ED0D89" w:rsidRDefault="004A4C80" w:rsidP="004A4C80">
      <w:pPr>
        <w:rPr>
          <w:rFonts w:ascii="Georgia" w:hAnsi="Georgia"/>
          <w:lang w:val="en-US"/>
        </w:rPr>
      </w:pPr>
      <w:r w:rsidRPr="00ED0D89">
        <w:rPr>
          <w:rFonts w:ascii="Georgia" w:hAnsi="Georgia"/>
          <w:lang w:val="en-US"/>
        </w:rPr>
        <w:t xml:space="preserve">CRADLE (Community-enabled Readiness-for-1000-Days Learning Ecosystem) is a study </w:t>
      </w:r>
      <w:r w:rsidR="00ED0D89" w:rsidRPr="00ED0D89">
        <w:rPr>
          <w:rFonts w:ascii="Georgia" w:hAnsi="Georgia"/>
          <w:lang w:val="en-US"/>
        </w:rPr>
        <w:t xml:space="preserve">looking </w:t>
      </w:r>
      <w:r w:rsidRPr="00ED0D89">
        <w:rPr>
          <w:rFonts w:ascii="Georgia" w:hAnsi="Georgia"/>
          <w:lang w:val="en-US"/>
        </w:rPr>
        <w:t>into how we can better enable our first time families to be better prepared for the first 1000-days of pregnancy</w:t>
      </w:r>
      <w:r w:rsidR="00ED0D89" w:rsidRPr="00ED0D89">
        <w:rPr>
          <w:rFonts w:ascii="Georgia" w:hAnsi="Georgia"/>
          <w:lang w:val="en-US"/>
        </w:rPr>
        <w:t xml:space="preserve"> for first time families</w:t>
      </w:r>
      <w:r w:rsidRPr="00ED0D89">
        <w:rPr>
          <w:rFonts w:ascii="Georgia" w:hAnsi="Georgia"/>
          <w:lang w:val="en-US"/>
        </w:rPr>
        <w:t>.</w:t>
      </w:r>
    </w:p>
    <w:p w:rsidR="000F0C39" w:rsidRPr="00ED0D89" w:rsidRDefault="00697ACB" w:rsidP="004047B9">
      <w:pPr>
        <w:pStyle w:val="PlainText"/>
        <w:spacing w:line="276" w:lineRule="auto"/>
      </w:pPr>
      <w:r w:rsidRPr="00ED0D89">
        <w:t>We would like to engage with you during the first 1000 days of the pregnancy to track and monitor the challenges your family faces during this period</w:t>
      </w:r>
      <w:r w:rsidR="000F0C39" w:rsidRPr="00ED0D89">
        <w:t xml:space="preserve">, in particular </w:t>
      </w:r>
      <w:r w:rsidR="00ED0D89" w:rsidRPr="00ED0D89">
        <w:t xml:space="preserve">with regards </w:t>
      </w:r>
      <w:proofErr w:type="gramStart"/>
      <w:r w:rsidR="00ED0D89" w:rsidRPr="00ED0D89">
        <w:t xml:space="preserve">to </w:t>
      </w:r>
      <w:r w:rsidR="000F0C39" w:rsidRPr="00ED0D89">
        <w:t>:</w:t>
      </w:r>
      <w:proofErr w:type="gramEnd"/>
      <w:r w:rsidR="000F0C39" w:rsidRPr="00ED0D89">
        <w:t xml:space="preserve"> </w:t>
      </w:r>
    </w:p>
    <w:p w:rsidR="00EB6038" w:rsidRDefault="00EB6038" w:rsidP="00EB6038">
      <w:pPr>
        <w:pStyle w:val="PlainText"/>
        <w:numPr>
          <w:ilvl w:val="0"/>
          <w:numId w:val="1"/>
        </w:numPr>
        <w:spacing w:line="276" w:lineRule="auto"/>
      </w:pPr>
      <w:r w:rsidRPr="00ED0D89">
        <w:t xml:space="preserve">Your Parental Self-efficacy </w:t>
      </w:r>
    </w:p>
    <w:p w:rsidR="000F0C39" w:rsidRPr="00ED0D89" w:rsidRDefault="000F0C39" w:rsidP="000F0C39">
      <w:pPr>
        <w:pStyle w:val="PlainText"/>
        <w:numPr>
          <w:ilvl w:val="0"/>
          <w:numId w:val="1"/>
        </w:numPr>
        <w:spacing w:line="276" w:lineRule="auto"/>
      </w:pPr>
      <w:r w:rsidRPr="00ED0D89">
        <w:t>Your Overall Health</w:t>
      </w:r>
    </w:p>
    <w:p w:rsidR="000F0C39" w:rsidRPr="00ED0D89" w:rsidRDefault="000F0C39" w:rsidP="000F0C39">
      <w:pPr>
        <w:pStyle w:val="PlainText"/>
        <w:numPr>
          <w:ilvl w:val="0"/>
          <w:numId w:val="1"/>
        </w:numPr>
        <w:spacing w:line="276" w:lineRule="auto"/>
      </w:pPr>
      <w:r w:rsidRPr="00ED0D89">
        <w:t>Your Breastfeeding self-efficacy (where applicable)</w:t>
      </w:r>
    </w:p>
    <w:p w:rsidR="000F0C39" w:rsidRPr="00ED0D89" w:rsidRDefault="000F0C39" w:rsidP="000F0C39">
      <w:pPr>
        <w:pStyle w:val="PlainText"/>
        <w:numPr>
          <w:ilvl w:val="0"/>
          <w:numId w:val="1"/>
        </w:numPr>
        <w:spacing w:line="276" w:lineRule="auto"/>
      </w:pPr>
      <w:r w:rsidRPr="00ED0D89">
        <w:t xml:space="preserve">The physical growth of the baby during and after pregnancy up to 2 </w:t>
      </w:r>
      <w:proofErr w:type="gramStart"/>
      <w:r w:rsidRPr="00ED0D89">
        <w:t>years</w:t>
      </w:r>
      <w:proofErr w:type="gramEnd"/>
      <w:r w:rsidRPr="00ED0D89">
        <w:t xml:space="preserve"> post-gestation </w:t>
      </w:r>
    </w:p>
    <w:p w:rsidR="00697ACB" w:rsidRPr="00ED0D89" w:rsidRDefault="00697ACB" w:rsidP="004047B9">
      <w:pPr>
        <w:pStyle w:val="PlainText"/>
        <w:spacing w:line="276" w:lineRule="auto"/>
      </w:pPr>
    </w:p>
    <w:p w:rsidR="00697ACB" w:rsidRPr="00ED0D89" w:rsidRDefault="000F0C39" w:rsidP="004047B9">
      <w:pPr>
        <w:pStyle w:val="PlainText"/>
        <w:spacing w:line="276" w:lineRule="auto"/>
      </w:pPr>
      <w:r w:rsidRPr="00ED0D89">
        <w:t xml:space="preserve">We will engage you at the following 8 time </w:t>
      </w:r>
      <w:proofErr w:type="gramStart"/>
      <w:r w:rsidRPr="00ED0D89">
        <w:t>points :</w:t>
      </w:r>
      <w:proofErr w:type="gramEnd"/>
      <w:r w:rsidRPr="00ED0D89">
        <w:t xml:space="preserve"> </w:t>
      </w:r>
    </w:p>
    <w:p w:rsidR="000F0C39" w:rsidRPr="00ED0D89" w:rsidRDefault="000F0C39" w:rsidP="000F0C39">
      <w:pPr>
        <w:pStyle w:val="PlainText"/>
        <w:numPr>
          <w:ilvl w:val="0"/>
          <w:numId w:val="2"/>
        </w:numPr>
        <w:spacing w:line="276" w:lineRule="auto"/>
      </w:pPr>
      <w:r w:rsidRPr="00ED0D89">
        <w:t xml:space="preserve">Entry into prenatal care </w:t>
      </w:r>
    </w:p>
    <w:p w:rsidR="000F0C39" w:rsidRPr="00ED0D89" w:rsidRDefault="000F0C39" w:rsidP="000F0C39">
      <w:pPr>
        <w:pStyle w:val="PlainText"/>
        <w:numPr>
          <w:ilvl w:val="0"/>
          <w:numId w:val="2"/>
        </w:numPr>
        <w:spacing w:line="276" w:lineRule="auto"/>
      </w:pPr>
      <w:r w:rsidRPr="00ED0D89">
        <w:t>3</w:t>
      </w:r>
      <w:r w:rsidRPr="00ED0D89">
        <w:rPr>
          <w:vertAlign w:val="superscript"/>
        </w:rPr>
        <w:t>rd</w:t>
      </w:r>
      <w:r w:rsidRPr="00ED0D89">
        <w:t xml:space="preserve"> Trimester </w:t>
      </w:r>
    </w:p>
    <w:p w:rsidR="000F0C39" w:rsidRPr="00ED0D89" w:rsidRDefault="000F0C39" w:rsidP="000F0C39">
      <w:pPr>
        <w:pStyle w:val="PlainText"/>
        <w:numPr>
          <w:ilvl w:val="0"/>
          <w:numId w:val="2"/>
        </w:numPr>
        <w:spacing w:line="276" w:lineRule="auto"/>
      </w:pPr>
      <w:r w:rsidRPr="00ED0D89">
        <w:t xml:space="preserve">At postpartum checkup </w:t>
      </w:r>
    </w:p>
    <w:p w:rsidR="000F0C39" w:rsidRPr="00ED0D89" w:rsidRDefault="000F0C39" w:rsidP="000F0C39">
      <w:pPr>
        <w:pStyle w:val="PlainText"/>
        <w:numPr>
          <w:ilvl w:val="0"/>
          <w:numId w:val="2"/>
        </w:numPr>
        <w:spacing w:line="276" w:lineRule="auto"/>
      </w:pPr>
      <w:r w:rsidRPr="00ED0D89">
        <w:t xml:space="preserve">6 months postpartum </w:t>
      </w:r>
    </w:p>
    <w:p w:rsidR="000F0C39" w:rsidRPr="00ED0D89" w:rsidRDefault="000F0C39" w:rsidP="000F0C39">
      <w:pPr>
        <w:pStyle w:val="PlainText"/>
        <w:numPr>
          <w:ilvl w:val="0"/>
          <w:numId w:val="2"/>
        </w:numPr>
        <w:spacing w:line="276" w:lineRule="auto"/>
      </w:pPr>
      <w:r w:rsidRPr="00ED0D89">
        <w:t xml:space="preserve">12 months postpartum </w:t>
      </w:r>
    </w:p>
    <w:p w:rsidR="000F0C39" w:rsidRPr="00ED0D89" w:rsidRDefault="000F0C39" w:rsidP="000F0C39">
      <w:pPr>
        <w:pStyle w:val="PlainText"/>
        <w:numPr>
          <w:ilvl w:val="0"/>
          <w:numId w:val="2"/>
        </w:numPr>
        <w:spacing w:line="276" w:lineRule="auto"/>
      </w:pPr>
      <w:r w:rsidRPr="00ED0D89">
        <w:t xml:space="preserve">18 months postpartum  </w:t>
      </w:r>
    </w:p>
    <w:p w:rsidR="000F0C39" w:rsidRPr="00ED0D89" w:rsidRDefault="000F0C39" w:rsidP="000F0C39">
      <w:pPr>
        <w:pStyle w:val="PlainText"/>
        <w:numPr>
          <w:ilvl w:val="0"/>
          <w:numId w:val="2"/>
        </w:numPr>
        <w:spacing w:line="276" w:lineRule="auto"/>
      </w:pPr>
      <w:r w:rsidRPr="00ED0D89">
        <w:t>24 months postpartum &amp;</w:t>
      </w:r>
    </w:p>
    <w:p w:rsidR="000F0C39" w:rsidRPr="00ED0D89" w:rsidRDefault="000F0C39" w:rsidP="000F0C39">
      <w:pPr>
        <w:pStyle w:val="PlainText"/>
        <w:numPr>
          <w:ilvl w:val="0"/>
          <w:numId w:val="2"/>
        </w:numPr>
        <w:spacing w:line="276" w:lineRule="auto"/>
      </w:pPr>
      <w:r w:rsidRPr="00ED0D89">
        <w:t>32 months postpartum</w:t>
      </w:r>
    </w:p>
    <w:p w:rsidR="00697ACB" w:rsidRPr="00ED0D89" w:rsidRDefault="00697ACB" w:rsidP="004047B9">
      <w:pPr>
        <w:pStyle w:val="PlainText"/>
        <w:spacing w:line="276" w:lineRule="auto"/>
        <w:rPr>
          <w:lang w:val="en-GB"/>
        </w:rPr>
      </w:pPr>
    </w:p>
    <w:p w:rsidR="000F0C39" w:rsidRPr="00ED0D89" w:rsidRDefault="004047B9" w:rsidP="004047B9">
      <w:pPr>
        <w:rPr>
          <w:rFonts w:ascii="Georgia" w:hAnsi="Georgia"/>
        </w:rPr>
      </w:pPr>
      <w:r w:rsidRPr="00ED0D89">
        <w:rPr>
          <w:rFonts w:ascii="Georgia" w:hAnsi="Georgia"/>
        </w:rPr>
        <w:t xml:space="preserve">Participating in this study involves completing </w:t>
      </w:r>
      <w:r w:rsidR="004A4C80" w:rsidRPr="00ED0D89">
        <w:rPr>
          <w:rFonts w:ascii="Georgia" w:hAnsi="Georgia"/>
        </w:rPr>
        <w:t>standardised questionnaires during each s</w:t>
      </w:r>
      <w:r w:rsidR="00ED0D89" w:rsidRPr="00ED0D89">
        <w:rPr>
          <w:rFonts w:ascii="Georgia" w:hAnsi="Georgia"/>
        </w:rPr>
        <w:t>u</w:t>
      </w:r>
      <w:r w:rsidR="004A4C80" w:rsidRPr="00ED0D89">
        <w:rPr>
          <w:rFonts w:ascii="Georgia" w:hAnsi="Georgia"/>
        </w:rPr>
        <w:t>rvey</w:t>
      </w:r>
      <w:r w:rsidRPr="00ED0D89">
        <w:rPr>
          <w:rFonts w:ascii="Georgia" w:hAnsi="Georgia"/>
        </w:rPr>
        <w:t xml:space="preserve">. Each </w:t>
      </w:r>
      <w:r w:rsidR="000F0C39" w:rsidRPr="00ED0D89">
        <w:rPr>
          <w:rFonts w:ascii="Georgia" w:hAnsi="Georgia"/>
        </w:rPr>
        <w:t xml:space="preserve">survey </w:t>
      </w:r>
      <w:r w:rsidRPr="00ED0D89">
        <w:rPr>
          <w:rFonts w:ascii="Georgia" w:hAnsi="Georgia"/>
        </w:rPr>
        <w:t xml:space="preserve">should take about 15-20 minutes. </w:t>
      </w:r>
    </w:p>
    <w:p w:rsidR="000F0C39" w:rsidRPr="00ED0D89" w:rsidRDefault="004047B9" w:rsidP="004047B9">
      <w:pPr>
        <w:rPr>
          <w:rFonts w:ascii="Georgia" w:hAnsi="Georgia"/>
        </w:rPr>
      </w:pPr>
      <w:r w:rsidRPr="00ED0D89">
        <w:rPr>
          <w:rFonts w:ascii="Georgia" w:hAnsi="Georgia"/>
        </w:rPr>
        <w:t xml:space="preserve">The survey will ask you </w:t>
      </w:r>
      <w:r w:rsidR="000F0C39" w:rsidRPr="00ED0D89">
        <w:rPr>
          <w:rFonts w:ascii="Georgia" w:hAnsi="Georgia"/>
        </w:rPr>
        <w:t xml:space="preserve">about your overall health (including breastfeeding self-efficacy if applicable) and your parental self-efficacy and also the physical growth of your baby during and after pregnancy – up to 2 years post gestation. </w:t>
      </w:r>
    </w:p>
    <w:p w:rsidR="004047B9" w:rsidRPr="00ED0D89" w:rsidRDefault="004047B9" w:rsidP="004047B9">
      <w:pPr>
        <w:rPr>
          <w:rFonts w:ascii="Georgia" w:hAnsi="Georgia"/>
        </w:rPr>
      </w:pPr>
      <w:r w:rsidRPr="00ED0D89">
        <w:rPr>
          <w:rFonts w:ascii="Georgia" w:hAnsi="Georgia"/>
        </w:rPr>
        <w:t>W</w:t>
      </w:r>
      <w:r w:rsidR="004A4C80" w:rsidRPr="00ED0D89">
        <w:rPr>
          <w:rFonts w:ascii="Georgia" w:hAnsi="Georgia"/>
        </w:rPr>
        <w:t xml:space="preserve">e believe that your inputs will </w:t>
      </w:r>
      <w:r w:rsidRPr="00ED0D89">
        <w:rPr>
          <w:rFonts w:ascii="Georgia" w:hAnsi="Georgia"/>
        </w:rPr>
        <w:t xml:space="preserve">help us better </w:t>
      </w:r>
      <w:r w:rsidR="000F0C39" w:rsidRPr="00ED0D89">
        <w:rPr>
          <w:rFonts w:ascii="Georgia" w:hAnsi="Georgia"/>
        </w:rPr>
        <w:t xml:space="preserve">determine how to better ensure the first 1000-days of pregnancy can be optimised for our families. </w:t>
      </w:r>
      <w:r w:rsidRPr="00ED0D89">
        <w:rPr>
          <w:rFonts w:ascii="Georgia" w:hAnsi="Georgia"/>
        </w:rPr>
        <w:t xml:space="preserve">  </w:t>
      </w:r>
    </w:p>
    <w:p w:rsidR="004047B9" w:rsidRPr="00ED0D89" w:rsidRDefault="004047B9" w:rsidP="004047B9">
      <w:pPr>
        <w:rPr>
          <w:rFonts w:ascii="Georgia" w:hAnsi="Georgia"/>
        </w:rPr>
      </w:pPr>
      <w:r w:rsidRPr="00ED0D89">
        <w:rPr>
          <w:rFonts w:ascii="Georgia" w:hAnsi="Georgia"/>
        </w:rPr>
        <w:lastRenderedPageBreak/>
        <w:t>This information will remain confidential.</w:t>
      </w:r>
      <w:r w:rsidR="000F0C39" w:rsidRPr="00ED0D89">
        <w:rPr>
          <w:rFonts w:ascii="Georgia" w:hAnsi="Georgia"/>
        </w:rPr>
        <w:t xml:space="preserve"> </w:t>
      </w:r>
      <w:r w:rsidRPr="00ED0D89">
        <w:rPr>
          <w:rFonts w:ascii="Georgia" w:hAnsi="Georgia"/>
        </w:rPr>
        <w:t xml:space="preserve">Every precaution will be taken to ensure confidentiality. </w:t>
      </w:r>
      <w:r w:rsidR="000F0C39" w:rsidRPr="00ED0D89">
        <w:rPr>
          <w:rFonts w:ascii="Georgia" w:hAnsi="Georgia"/>
        </w:rPr>
        <w:t xml:space="preserve"> This </w:t>
      </w:r>
      <w:r w:rsidR="00A9039C" w:rsidRPr="00ED0D89">
        <w:rPr>
          <w:rFonts w:ascii="Georgia" w:hAnsi="Georgia"/>
        </w:rPr>
        <w:t xml:space="preserve">study has been approved by our Centralised Institutional Review Board (CIRB) at KKH. </w:t>
      </w:r>
    </w:p>
    <w:p w:rsidR="004047B9" w:rsidRPr="00ED0D89" w:rsidRDefault="004047B9" w:rsidP="004047B9">
      <w:pPr>
        <w:rPr>
          <w:rFonts w:ascii="Georgia" w:hAnsi="Georgia"/>
        </w:rPr>
      </w:pPr>
      <w:r w:rsidRPr="00ED0D89">
        <w:rPr>
          <w:rFonts w:ascii="Georgia" w:hAnsi="Georgia"/>
        </w:rPr>
        <w:t xml:space="preserve">Participation in this study is voluntary. If you decide not to take part or if you change your mind later there will be no penalties or loss of any benefits to which you are otherwise entitled. You can stop the questionnaire at any time. </w:t>
      </w:r>
    </w:p>
    <w:p w:rsidR="004A4C80" w:rsidRPr="00ED0D89" w:rsidRDefault="004047B9" w:rsidP="004047B9">
      <w:pPr>
        <w:rPr>
          <w:rFonts w:ascii="Georgia" w:hAnsi="Georgia"/>
        </w:rPr>
      </w:pPr>
      <w:r w:rsidRPr="00ED0D89">
        <w:rPr>
          <w:rFonts w:ascii="Georgia" w:hAnsi="Georgia"/>
        </w:rPr>
        <w:t xml:space="preserve">If you have any questions regarding the questionnaire, please contact: </w:t>
      </w:r>
      <w:r w:rsidR="00A9039C" w:rsidRPr="00ED0D89">
        <w:rPr>
          <w:rFonts w:ascii="Georgia" w:hAnsi="Georgia"/>
        </w:rPr>
        <w:t xml:space="preserve">our KKH </w:t>
      </w:r>
      <w:r w:rsidRPr="00ED0D89">
        <w:rPr>
          <w:rFonts w:ascii="Georgia" w:hAnsi="Georgia"/>
        </w:rPr>
        <w:t xml:space="preserve">team c/o Dr Ng Kee Chong </w:t>
      </w:r>
      <w:r w:rsidR="004A4C80" w:rsidRPr="00ED0D89">
        <w:rPr>
          <w:rFonts w:ascii="Georgia" w:hAnsi="Georgia"/>
        </w:rPr>
        <w:t xml:space="preserve">or </w:t>
      </w:r>
      <w:r w:rsidR="00846428" w:rsidRPr="00ED0D89">
        <w:rPr>
          <w:rFonts w:ascii="Georgia" w:hAnsi="Georgia"/>
        </w:rPr>
        <w:t xml:space="preserve">Assistant Director of Nursing, </w:t>
      </w:r>
      <w:r w:rsidR="004A4C80" w:rsidRPr="00ED0D89">
        <w:rPr>
          <w:rFonts w:ascii="Georgia" w:hAnsi="Georgia"/>
        </w:rPr>
        <w:t xml:space="preserve">Ms Thilagamangai </w:t>
      </w:r>
      <w:r w:rsidRPr="00ED0D89">
        <w:rPr>
          <w:rFonts w:ascii="Georgia" w:hAnsi="Georgia"/>
        </w:rPr>
        <w:t xml:space="preserve">at KK Women’s &amp; Children’s Hospital, Singapore, </w:t>
      </w:r>
      <w:proofErr w:type="gramStart"/>
      <w:r w:rsidRPr="00ED0D89">
        <w:rPr>
          <w:rFonts w:ascii="Georgia" w:hAnsi="Georgia"/>
        </w:rPr>
        <w:t>Email :</w:t>
      </w:r>
      <w:proofErr w:type="gramEnd"/>
      <w:r w:rsidRPr="00ED0D89">
        <w:rPr>
          <w:rFonts w:ascii="Georgia" w:hAnsi="Georgia"/>
        </w:rPr>
        <w:t xml:space="preserve"> </w:t>
      </w:r>
    </w:p>
    <w:p w:rsidR="004047B9" w:rsidRPr="00ED0D89" w:rsidRDefault="00F17672" w:rsidP="00ED0D89">
      <w:pPr>
        <w:pStyle w:val="NoSpacing"/>
        <w:rPr>
          <w:rFonts w:ascii="Georgia" w:hAnsi="Georgia"/>
        </w:rPr>
      </w:pPr>
      <w:hyperlink r:id="rId7" w:history="1">
        <w:r w:rsidR="004047B9" w:rsidRPr="00ED0D89">
          <w:rPr>
            <w:rStyle w:val="Hyperlink"/>
            <w:rFonts w:ascii="Georgia" w:hAnsi="Georgia"/>
          </w:rPr>
          <w:t>Ng.Kee.Chong@singhealth.com.sg</w:t>
        </w:r>
      </w:hyperlink>
    </w:p>
    <w:p w:rsidR="004A4C80" w:rsidRPr="00ED0D89" w:rsidRDefault="004A4C80" w:rsidP="00ED0D89">
      <w:pPr>
        <w:pStyle w:val="NoSpacing"/>
        <w:rPr>
          <w:rFonts w:ascii="Georgia" w:hAnsi="Georgia"/>
        </w:rPr>
      </w:pPr>
      <w:r w:rsidRPr="00ED0D89">
        <w:rPr>
          <w:rFonts w:ascii="Georgia" w:hAnsi="Georgia"/>
        </w:rPr>
        <w:t>Thilagamangai@kkh.com.sg</w:t>
      </w:r>
    </w:p>
    <w:p w:rsidR="004047B9" w:rsidRPr="00ED0D89" w:rsidRDefault="004047B9" w:rsidP="004047B9">
      <w:pPr>
        <w:pStyle w:val="NoSpacing"/>
        <w:rPr>
          <w:rFonts w:ascii="Georgia" w:hAnsi="Georgia"/>
        </w:rPr>
      </w:pPr>
      <w:r w:rsidRPr="00ED0D89">
        <w:rPr>
          <w:rFonts w:ascii="Georgia" w:hAnsi="Georgia"/>
        </w:rPr>
        <w:t xml:space="preserve">Thank you on behalf of the </w:t>
      </w:r>
      <w:r w:rsidR="004A4C80" w:rsidRPr="00ED0D89">
        <w:rPr>
          <w:rFonts w:ascii="Georgia" w:hAnsi="Georgia"/>
        </w:rPr>
        <w:t>KKH CRADLE Study</w:t>
      </w:r>
      <w:r w:rsidRPr="00ED0D89">
        <w:rPr>
          <w:rFonts w:ascii="Georgia" w:hAnsi="Georgia"/>
        </w:rPr>
        <w:t xml:space="preserve"> Team,</w:t>
      </w:r>
    </w:p>
    <w:p w:rsidR="004047B9" w:rsidRPr="00ED0D89" w:rsidRDefault="004047B9" w:rsidP="004047B9">
      <w:pPr>
        <w:pStyle w:val="NoSpacing"/>
        <w:rPr>
          <w:rFonts w:ascii="Georgia" w:hAnsi="Georgia"/>
        </w:rPr>
      </w:pPr>
    </w:p>
    <w:p w:rsidR="004047B9" w:rsidRPr="00ED0D89" w:rsidRDefault="004047B9" w:rsidP="00ED0D89">
      <w:pPr>
        <w:pStyle w:val="NoSpacing"/>
        <w:rPr>
          <w:rFonts w:ascii="Georgia" w:hAnsi="Georgia"/>
        </w:rPr>
      </w:pPr>
      <w:proofErr w:type="spellStart"/>
      <w:r w:rsidRPr="00ED0D89">
        <w:rPr>
          <w:rFonts w:ascii="Georgia" w:hAnsi="Georgia"/>
        </w:rPr>
        <w:t>Dr</w:t>
      </w:r>
      <w:proofErr w:type="spellEnd"/>
      <w:r w:rsidRPr="00ED0D89">
        <w:rPr>
          <w:rFonts w:ascii="Georgia" w:hAnsi="Georgia"/>
        </w:rPr>
        <w:t xml:space="preserve"> Ng </w:t>
      </w:r>
      <w:proofErr w:type="spellStart"/>
      <w:r w:rsidRPr="00ED0D89">
        <w:rPr>
          <w:rFonts w:ascii="Georgia" w:hAnsi="Georgia"/>
        </w:rPr>
        <w:t>Kee</w:t>
      </w:r>
      <w:proofErr w:type="spellEnd"/>
      <w:r w:rsidRPr="00ED0D89">
        <w:rPr>
          <w:rFonts w:ascii="Georgia" w:hAnsi="Georgia"/>
        </w:rPr>
        <w:t xml:space="preserve"> Chong (Email : </w:t>
      </w:r>
      <w:hyperlink r:id="rId8" w:history="1">
        <w:r w:rsidRPr="00ED0D89">
          <w:rPr>
            <w:rStyle w:val="Hyperlink"/>
            <w:rFonts w:ascii="Georgia" w:hAnsi="Georgia"/>
          </w:rPr>
          <w:t>Ng.Kee.Chong@singhealth.com.sg</w:t>
        </w:r>
      </w:hyperlink>
      <w:r w:rsidRPr="00ED0D89">
        <w:rPr>
          <w:rFonts w:ascii="Georgia" w:hAnsi="Georgia"/>
        </w:rPr>
        <w:t>)</w:t>
      </w:r>
    </w:p>
    <w:p w:rsidR="00846428" w:rsidRPr="00ED0D89" w:rsidRDefault="004A4C80" w:rsidP="00ED0D89">
      <w:pPr>
        <w:pStyle w:val="NoSpacing"/>
        <w:rPr>
          <w:rFonts w:ascii="Georgia" w:hAnsi="Georgia"/>
        </w:rPr>
      </w:pPr>
      <w:proofErr w:type="spellStart"/>
      <w:r w:rsidRPr="00ED0D89">
        <w:rPr>
          <w:rFonts w:ascii="Georgia" w:hAnsi="Georgia"/>
        </w:rPr>
        <w:t>Ms</w:t>
      </w:r>
      <w:proofErr w:type="spellEnd"/>
      <w:r w:rsidRPr="00ED0D89">
        <w:rPr>
          <w:rFonts w:ascii="Georgia" w:hAnsi="Georgia"/>
        </w:rPr>
        <w:t xml:space="preserve"> </w:t>
      </w:r>
      <w:proofErr w:type="spellStart"/>
      <w:r w:rsidRPr="00ED0D89">
        <w:rPr>
          <w:rFonts w:ascii="Georgia" w:hAnsi="Georgia"/>
        </w:rPr>
        <w:t>Thilagamangai</w:t>
      </w:r>
      <w:proofErr w:type="spellEnd"/>
      <w:r w:rsidR="00846428" w:rsidRPr="00ED0D89">
        <w:rPr>
          <w:rFonts w:ascii="Georgia" w:hAnsi="Georgia"/>
        </w:rPr>
        <w:t xml:space="preserve"> (</w:t>
      </w:r>
      <w:proofErr w:type="gramStart"/>
      <w:r w:rsidR="00846428" w:rsidRPr="00ED0D89">
        <w:rPr>
          <w:rFonts w:ascii="Georgia" w:hAnsi="Georgia"/>
        </w:rPr>
        <w:t>Email :</w:t>
      </w:r>
      <w:proofErr w:type="gramEnd"/>
      <w:r w:rsidR="00846428" w:rsidRPr="00ED0D89">
        <w:rPr>
          <w:rFonts w:ascii="Georgia" w:hAnsi="Georgia"/>
        </w:rPr>
        <w:t xml:space="preserve"> Thilagamangai@kkh.com.sg)</w:t>
      </w:r>
    </w:p>
    <w:p w:rsidR="004047B9" w:rsidRPr="00ED0D89" w:rsidRDefault="004047B9" w:rsidP="004047B9">
      <w:pPr>
        <w:pStyle w:val="NoSpacing"/>
        <w:rPr>
          <w:rFonts w:ascii="Georgia" w:hAnsi="Georgia"/>
        </w:rPr>
      </w:pPr>
      <w:bookmarkStart w:id="1" w:name="_Hlk5215629"/>
      <w:r w:rsidRPr="00ED0D89">
        <w:rPr>
          <w:rFonts w:ascii="Georgia" w:hAnsi="Georgia"/>
        </w:rPr>
        <w:t>KK Women’s &amp; Children’s Hospital, Singapore</w:t>
      </w:r>
      <w:bookmarkEnd w:id="1"/>
    </w:p>
    <w:p w:rsidR="004047B9" w:rsidRDefault="004047B9" w:rsidP="004047B9">
      <w:pPr>
        <w:rPr>
          <w:rFonts w:ascii="Georgia" w:hAnsi="Georgia"/>
          <w:lang w:val="en-US"/>
        </w:rPr>
      </w:pPr>
    </w:p>
    <w:p w:rsidR="002774AA" w:rsidRDefault="002774AA" w:rsidP="004047B9">
      <w:pPr>
        <w:rPr>
          <w:rFonts w:ascii="Georgia" w:hAnsi="Georgia"/>
          <w:lang w:val="en-US"/>
        </w:rPr>
      </w:pPr>
    </w:p>
    <w:p w:rsidR="002774AA" w:rsidRPr="00ED0D89" w:rsidRDefault="002774AA" w:rsidP="002774AA">
      <w:pPr>
        <w:pStyle w:val="NoSpacing"/>
        <w:rPr>
          <w:rFonts w:ascii="Georgia" w:hAnsi="Georgia"/>
          <w:b/>
          <w:u w:val="single"/>
        </w:rPr>
      </w:pPr>
      <w:r w:rsidRPr="00ED0D89">
        <w:rPr>
          <w:rFonts w:ascii="Georgia" w:hAnsi="Georgia"/>
          <w:b/>
          <w:u w:val="single"/>
        </w:rPr>
        <w:t>CONSENT FORM FOR CRADLE</w:t>
      </w:r>
    </w:p>
    <w:p w:rsidR="002774AA" w:rsidRDefault="002774AA" w:rsidP="004047B9">
      <w:pPr>
        <w:rPr>
          <w:rFonts w:ascii="Georgia" w:hAnsi="Georgia"/>
          <w:lang w:val="en-US"/>
        </w:rPr>
      </w:pPr>
    </w:p>
    <w:p w:rsidR="002774AA" w:rsidRDefault="002774AA" w:rsidP="004047B9">
      <w:pPr>
        <w:rPr>
          <w:rFonts w:ascii="Georgia" w:hAnsi="Georgia"/>
          <w:lang w:val="en-US"/>
        </w:rPr>
      </w:pPr>
      <w:r>
        <w:rPr>
          <w:rFonts w:ascii="Georgia" w:hAnsi="Georgia"/>
          <w:lang w:val="en-US"/>
        </w:rPr>
        <w:t xml:space="preserve">I, _____________/___________ (Name &amp; IC Number) agree to participate in the above CRADLE study. </w:t>
      </w:r>
    </w:p>
    <w:p w:rsidR="002774AA" w:rsidRDefault="002774AA" w:rsidP="004047B9">
      <w:pPr>
        <w:rPr>
          <w:rFonts w:ascii="Georgia" w:hAnsi="Georgia"/>
          <w:lang w:val="en-US"/>
        </w:rPr>
      </w:pPr>
      <w:r>
        <w:rPr>
          <w:rFonts w:ascii="Georgia" w:hAnsi="Georgia"/>
          <w:lang w:val="en-US"/>
        </w:rPr>
        <w:t xml:space="preserve">I agree to </w:t>
      </w:r>
      <w:r w:rsidR="00F21DC8">
        <w:rPr>
          <w:rFonts w:ascii="Georgia" w:hAnsi="Georgia"/>
          <w:lang w:val="en-US"/>
        </w:rPr>
        <w:t xml:space="preserve">a participant </w:t>
      </w:r>
      <w:r>
        <w:rPr>
          <w:rFonts w:ascii="Georgia" w:hAnsi="Georgia"/>
          <w:lang w:val="en-US"/>
        </w:rPr>
        <w:t xml:space="preserve">of the CRADLE study. </w:t>
      </w:r>
    </w:p>
    <w:p w:rsidR="002774AA" w:rsidRPr="002774AA" w:rsidRDefault="002774AA" w:rsidP="002774AA">
      <w:pPr>
        <w:rPr>
          <w:rFonts w:ascii="Georgia" w:hAnsi="Georgia"/>
          <w:lang w:val="en-US"/>
        </w:rPr>
      </w:pPr>
      <w:r>
        <w:rPr>
          <w:rFonts w:ascii="Georgia" w:hAnsi="Georgia"/>
          <w:lang w:val="en-US"/>
        </w:rPr>
        <w:t>I understand that the</w:t>
      </w:r>
      <w:r w:rsidRPr="002774AA">
        <w:rPr>
          <w:rFonts w:ascii="Georgia" w:hAnsi="Georgia"/>
          <w:lang w:val="en-US"/>
        </w:rPr>
        <w:t xml:space="preserve"> information </w:t>
      </w:r>
      <w:r>
        <w:rPr>
          <w:rFonts w:ascii="Georgia" w:hAnsi="Georgia"/>
          <w:lang w:val="en-US"/>
        </w:rPr>
        <w:t xml:space="preserve">in provide for the CRADLE study </w:t>
      </w:r>
      <w:r w:rsidRPr="002774AA">
        <w:rPr>
          <w:rFonts w:ascii="Georgia" w:hAnsi="Georgia"/>
          <w:lang w:val="en-US"/>
        </w:rPr>
        <w:t>will remain confidential</w:t>
      </w:r>
      <w:r>
        <w:rPr>
          <w:rFonts w:ascii="Georgia" w:hAnsi="Georgia"/>
          <w:lang w:val="en-US"/>
        </w:rPr>
        <w:t xml:space="preserve"> and that t</w:t>
      </w:r>
      <w:r w:rsidRPr="002774AA">
        <w:rPr>
          <w:rFonts w:ascii="Georgia" w:hAnsi="Georgia"/>
          <w:lang w:val="en-US"/>
        </w:rPr>
        <w:t xml:space="preserve">his study has been approved by </w:t>
      </w:r>
      <w:r>
        <w:rPr>
          <w:rFonts w:ascii="Georgia" w:hAnsi="Georgia"/>
          <w:lang w:val="en-US"/>
        </w:rPr>
        <w:t xml:space="preserve">the KKH </w:t>
      </w:r>
      <w:proofErr w:type="spellStart"/>
      <w:r w:rsidRPr="002774AA">
        <w:rPr>
          <w:rFonts w:ascii="Georgia" w:hAnsi="Georgia"/>
          <w:lang w:val="en-US"/>
        </w:rPr>
        <w:t>Centralised</w:t>
      </w:r>
      <w:proofErr w:type="spellEnd"/>
      <w:r w:rsidRPr="002774AA">
        <w:rPr>
          <w:rFonts w:ascii="Georgia" w:hAnsi="Georgia"/>
          <w:lang w:val="en-US"/>
        </w:rPr>
        <w:t xml:space="preserve"> Institutional Review Board (CIRB). </w:t>
      </w:r>
    </w:p>
    <w:p w:rsidR="002774AA" w:rsidRDefault="002774AA" w:rsidP="002774AA">
      <w:pPr>
        <w:rPr>
          <w:rFonts w:ascii="Georgia" w:hAnsi="Georgia"/>
          <w:lang w:val="en-US"/>
        </w:rPr>
      </w:pPr>
      <w:r>
        <w:rPr>
          <w:rFonts w:ascii="Georgia" w:hAnsi="Georgia"/>
          <w:lang w:val="en-US"/>
        </w:rPr>
        <w:t>I also understand that p</w:t>
      </w:r>
      <w:r w:rsidRPr="002774AA">
        <w:rPr>
          <w:rFonts w:ascii="Georgia" w:hAnsi="Georgia"/>
          <w:lang w:val="en-US"/>
        </w:rPr>
        <w:t xml:space="preserve">articipation in this study is voluntary. If </w:t>
      </w:r>
      <w:r>
        <w:rPr>
          <w:rFonts w:ascii="Georgia" w:hAnsi="Georgia"/>
          <w:lang w:val="en-US"/>
        </w:rPr>
        <w:t xml:space="preserve">I </w:t>
      </w:r>
      <w:r w:rsidRPr="002774AA">
        <w:rPr>
          <w:rFonts w:ascii="Georgia" w:hAnsi="Georgia"/>
          <w:lang w:val="en-US"/>
        </w:rPr>
        <w:t xml:space="preserve">decide </w:t>
      </w:r>
      <w:r>
        <w:rPr>
          <w:rFonts w:ascii="Georgia" w:hAnsi="Georgia"/>
          <w:lang w:val="en-US"/>
        </w:rPr>
        <w:t xml:space="preserve">subsequently </w:t>
      </w:r>
      <w:r w:rsidRPr="002774AA">
        <w:rPr>
          <w:rFonts w:ascii="Georgia" w:hAnsi="Georgia"/>
          <w:lang w:val="en-US"/>
        </w:rPr>
        <w:t xml:space="preserve">not to take part or if </w:t>
      </w:r>
      <w:r>
        <w:rPr>
          <w:rFonts w:ascii="Georgia" w:hAnsi="Georgia"/>
          <w:lang w:val="en-US"/>
        </w:rPr>
        <w:t xml:space="preserve">I </w:t>
      </w:r>
      <w:r w:rsidRPr="002774AA">
        <w:rPr>
          <w:rFonts w:ascii="Georgia" w:hAnsi="Georgia"/>
          <w:lang w:val="en-US"/>
        </w:rPr>
        <w:t xml:space="preserve">change your mind later there will be no penalties or loss of any benefits to which </w:t>
      </w:r>
      <w:r>
        <w:rPr>
          <w:rFonts w:ascii="Georgia" w:hAnsi="Georgia"/>
          <w:lang w:val="en-US"/>
        </w:rPr>
        <w:t xml:space="preserve">I am </w:t>
      </w:r>
      <w:r w:rsidRPr="002774AA">
        <w:rPr>
          <w:rFonts w:ascii="Georgia" w:hAnsi="Georgia"/>
          <w:lang w:val="en-US"/>
        </w:rPr>
        <w:t xml:space="preserve">otherwise entitled. </w:t>
      </w:r>
      <w:r>
        <w:rPr>
          <w:rFonts w:ascii="Georgia" w:hAnsi="Georgia"/>
          <w:lang w:val="en-US"/>
        </w:rPr>
        <w:t xml:space="preserve">I can also </w:t>
      </w:r>
      <w:r w:rsidRPr="002774AA">
        <w:rPr>
          <w:rFonts w:ascii="Georgia" w:hAnsi="Georgia"/>
          <w:lang w:val="en-US"/>
        </w:rPr>
        <w:t>can stop the questionnaire at any time.</w:t>
      </w:r>
    </w:p>
    <w:p w:rsidR="002774AA" w:rsidRDefault="002774AA" w:rsidP="002774AA">
      <w:pPr>
        <w:rPr>
          <w:rFonts w:ascii="Georgia" w:hAnsi="Georgia"/>
          <w:lang w:val="en-US"/>
        </w:rPr>
      </w:pPr>
    </w:p>
    <w:p w:rsidR="002774AA" w:rsidRDefault="002774AA" w:rsidP="004047B9">
      <w:pPr>
        <w:rPr>
          <w:rFonts w:ascii="Georgia" w:hAnsi="Georgia"/>
          <w:lang w:val="en-US"/>
        </w:rPr>
      </w:pPr>
    </w:p>
    <w:p w:rsidR="002774AA" w:rsidRDefault="002774AA" w:rsidP="004047B9">
      <w:pPr>
        <w:rPr>
          <w:rFonts w:ascii="Georgia" w:hAnsi="Georgia"/>
          <w:lang w:val="en-US"/>
        </w:rPr>
      </w:pPr>
      <w:r>
        <w:rPr>
          <w:rFonts w:ascii="Georgia" w:hAnsi="Georgia"/>
          <w:lang w:val="en-US"/>
        </w:rPr>
        <w:t>________________________</w:t>
      </w:r>
    </w:p>
    <w:p w:rsidR="002774AA" w:rsidRDefault="002774AA" w:rsidP="004047B9">
      <w:pPr>
        <w:rPr>
          <w:rFonts w:ascii="Georgia" w:hAnsi="Georgia"/>
          <w:lang w:val="en-US"/>
        </w:rPr>
      </w:pPr>
      <w:r>
        <w:rPr>
          <w:rFonts w:ascii="Georgia" w:hAnsi="Georgia"/>
          <w:lang w:val="en-US"/>
        </w:rPr>
        <w:t>(Signature of Participant &amp; Date of Signature)</w:t>
      </w:r>
    </w:p>
    <w:p w:rsidR="002774AA" w:rsidRDefault="002774AA" w:rsidP="004047B9">
      <w:pPr>
        <w:rPr>
          <w:rFonts w:ascii="Georgia" w:hAnsi="Georgia"/>
          <w:lang w:val="en-US"/>
        </w:rPr>
      </w:pPr>
    </w:p>
    <w:p w:rsidR="002774AA" w:rsidRDefault="002774AA" w:rsidP="004047B9">
      <w:pPr>
        <w:rPr>
          <w:rFonts w:ascii="Georgia" w:hAnsi="Georgia"/>
          <w:lang w:val="en-US"/>
        </w:rPr>
      </w:pPr>
    </w:p>
    <w:p w:rsidR="002774AA" w:rsidRDefault="002774AA" w:rsidP="002774AA">
      <w:pPr>
        <w:rPr>
          <w:rFonts w:ascii="Georgia" w:hAnsi="Georgia"/>
          <w:lang w:val="en-US"/>
        </w:rPr>
      </w:pPr>
      <w:r>
        <w:rPr>
          <w:rFonts w:ascii="Georgia" w:hAnsi="Georgia"/>
          <w:lang w:val="en-US"/>
        </w:rPr>
        <w:t>________________________</w:t>
      </w:r>
    </w:p>
    <w:p w:rsidR="002774AA" w:rsidRDefault="002774AA" w:rsidP="004047B9">
      <w:pPr>
        <w:rPr>
          <w:rFonts w:ascii="Georgia" w:hAnsi="Georgia"/>
          <w:lang w:val="en-US"/>
        </w:rPr>
      </w:pPr>
      <w:r>
        <w:rPr>
          <w:rFonts w:ascii="Georgia" w:hAnsi="Georgia"/>
          <w:lang w:val="en-US"/>
        </w:rPr>
        <w:t>(Signature of CRADLE Consent Taker&amp; Date of Signature)</w:t>
      </w:r>
    </w:p>
    <w:p w:rsidR="002774AA" w:rsidRDefault="002774AA" w:rsidP="004047B9">
      <w:pPr>
        <w:rPr>
          <w:rFonts w:ascii="Georgia" w:hAnsi="Georgia"/>
          <w:lang w:val="en-US"/>
        </w:rPr>
      </w:pPr>
    </w:p>
    <w:p w:rsidR="002774AA" w:rsidRDefault="002774AA" w:rsidP="004047B9">
      <w:pPr>
        <w:rPr>
          <w:rFonts w:ascii="Georgia" w:hAnsi="Georgia"/>
          <w:lang w:val="en-US"/>
        </w:rPr>
      </w:pPr>
    </w:p>
    <w:p w:rsidR="002774AA" w:rsidRDefault="002774AA" w:rsidP="004047B9">
      <w:pPr>
        <w:rPr>
          <w:rFonts w:ascii="Georgia" w:hAnsi="Georgia"/>
          <w:lang w:val="en-US"/>
        </w:rPr>
      </w:pPr>
    </w:p>
    <w:sectPr w:rsidR="002774A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672" w:rsidRDefault="00F17672" w:rsidP="000E316B">
      <w:pPr>
        <w:spacing w:after="0" w:line="240" w:lineRule="auto"/>
      </w:pPr>
      <w:r>
        <w:separator/>
      </w:r>
    </w:p>
  </w:endnote>
  <w:endnote w:type="continuationSeparator" w:id="0">
    <w:p w:rsidR="00F17672" w:rsidRDefault="00F17672" w:rsidP="000E3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672" w:rsidRDefault="00F17672" w:rsidP="000E316B">
      <w:pPr>
        <w:spacing w:after="0" w:line="240" w:lineRule="auto"/>
      </w:pPr>
      <w:r>
        <w:separator/>
      </w:r>
    </w:p>
  </w:footnote>
  <w:footnote w:type="continuationSeparator" w:id="0">
    <w:p w:rsidR="00F17672" w:rsidRDefault="00F17672" w:rsidP="000E3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16B" w:rsidRDefault="006B39E0">
    <w:pPr>
      <w:pStyle w:val="Header"/>
    </w:pPr>
    <w:r>
      <w:t>Appendix 1</w:t>
    </w:r>
    <w:r w:rsidR="000E316B">
      <w:t xml:space="preserve">: Model of Consent Form </w:t>
    </w:r>
  </w:p>
  <w:p w:rsidR="000E316B" w:rsidRDefault="000E316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40C85"/>
    <w:multiLevelType w:val="hybridMultilevel"/>
    <w:tmpl w:val="212AC8D8"/>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5B382A79"/>
    <w:multiLevelType w:val="hybridMultilevel"/>
    <w:tmpl w:val="31B2C2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B9"/>
    <w:rsid w:val="000E316B"/>
    <w:rsid w:val="000F0C39"/>
    <w:rsid w:val="00194FED"/>
    <w:rsid w:val="002774AA"/>
    <w:rsid w:val="004047B9"/>
    <w:rsid w:val="004A4C80"/>
    <w:rsid w:val="00697ACB"/>
    <w:rsid w:val="006B39E0"/>
    <w:rsid w:val="00846428"/>
    <w:rsid w:val="00A10C0E"/>
    <w:rsid w:val="00A9039C"/>
    <w:rsid w:val="00AB0187"/>
    <w:rsid w:val="00B13D0C"/>
    <w:rsid w:val="00B245D9"/>
    <w:rsid w:val="00BD263B"/>
    <w:rsid w:val="00EA6A5C"/>
    <w:rsid w:val="00EB6038"/>
    <w:rsid w:val="00ED0D89"/>
    <w:rsid w:val="00F17672"/>
    <w:rsid w:val="00F21DC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6AB98"/>
  <w15:chartTrackingRefBased/>
  <w15:docId w15:val="{2E5EA29B-1443-48AC-AA26-D3F7837C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047B9"/>
    <w:pPr>
      <w:spacing w:after="0" w:line="240" w:lineRule="auto"/>
    </w:pPr>
    <w:rPr>
      <w:rFonts w:ascii="Georgia" w:eastAsia="Times New Roman" w:hAnsi="Georgia"/>
      <w:szCs w:val="21"/>
      <w:lang w:val="en-US" w:eastAsia="en-US"/>
    </w:rPr>
  </w:style>
  <w:style w:type="character" w:customStyle="1" w:styleId="PlainTextChar">
    <w:name w:val="Plain Text Char"/>
    <w:basedOn w:val="DefaultParagraphFont"/>
    <w:link w:val="PlainText"/>
    <w:uiPriority w:val="99"/>
    <w:rsid w:val="004047B9"/>
    <w:rPr>
      <w:rFonts w:ascii="Georgia" w:eastAsia="Times New Roman" w:hAnsi="Georgia"/>
      <w:szCs w:val="21"/>
      <w:lang w:val="en-US" w:eastAsia="en-US"/>
    </w:rPr>
  </w:style>
  <w:style w:type="character" w:styleId="Hyperlink">
    <w:name w:val="Hyperlink"/>
    <w:basedOn w:val="DefaultParagraphFont"/>
    <w:uiPriority w:val="99"/>
    <w:unhideWhenUsed/>
    <w:rsid w:val="004047B9"/>
    <w:rPr>
      <w:color w:val="0563C1" w:themeColor="hyperlink"/>
      <w:u w:val="single"/>
    </w:rPr>
  </w:style>
  <w:style w:type="paragraph" w:styleId="NoSpacing">
    <w:name w:val="No Spacing"/>
    <w:uiPriority w:val="1"/>
    <w:qFormat/>
    <w:rsid w:val="004047B9"/>
    <w:pPr>
      <w:spacing w:after="0" w:line="240" w:lineRule="auto"/>
    </w:pPr>
    <w:rPr>
      <w:rFonts w:eastAsiaTheme="minorHAnsi"/>
      <w:lang w:val="en-US" w:eastAsia="en-US"/>
    </w:rPr>
  </w:style>
  <w:style w:type="paragraph" w:styleId="Header">
    <w:name w:val="header"/>
    <w:basedOn w:val="Normal"/>
    <w:link w:val="HeaderChar"/>
    <w:uiPriority w:val="99"/>
    <w:unhideWhenUsed/>
    <w:rsid w:val="000E3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16B"/>
  </w:style>
  <w:style w:type="paragraph" w:styleId="Footer">
    <w:name w:val="footer"/>
    <w:basedOn w:val="Normal"/>
    <w:link w:val="FooterChar"/>
    <w:uiPriority w:val="99"/>
    <w:unhideWhenUsed/>
    <w:rsid w:val="000E31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Kee.Chong@singhealth.com.sg" TargetMode="External"/><Relationship Id="rId3" Type="http://schemas.openxmlformats.org/officeDocument/2006/relationships/settings" Target="settings.xml"/><Relationship Id="rId7" Type="http://schemas.openxmlformats.org/officeDocument/2006/relationships/hyperlink" Target="mailto:Ng.Kee.Chong@singhealth.com.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SingHealth</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Kee Chong</dc:creator>
  <cp:keywords/>
  <dc:description/>
  <cp:lastModifiedBy>seelingloy@gmail.com</cp:lastModifiedBy>
  <cp:revision>6</cp:revision>
  <dcterms:created xsi:type="dcterms:W3CDTF">2020-04-07T14:00:00Z</dcterms:created>
  <dcterms:modified xsi:type="dcterms:W3CDTF">2020-04-25T04:13:00Z</dcterms:modified>
</cp:coreProperties>
</file>