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3B3" w:rsidRPr="0067704A" w:rsidRDefault="006723B3" w:rsidP="006723B3">
      <w:pPr>
        <w:rPr>
          <w:b/>
          <w:bCs/>
        </w:rPr>
      </w:pPr>
      <w:r w:rsidRPr="0067704A">
        <w:rPr>
          <w:b/>
          <w:bCs/>
        </w:rPr>
        <w:t xml:space="preserve">Supplementary Figure </w:t>
      </w:r>
      <w:r>
        <w:rPr>
          <w:b/>
          <w:bCs/>
        </w:rPr>
        <w:t>1</w:t>
      </w:r>
    </w:p>
    <w:p w:rsidR="006723B3" w:rsidRDefault="006723B3" w:rsidP="006723B3"/>
    <w:p w:rsidR="0075646D" w:rsidRDefault="006723B3" w:rsidP="006723B3">
      <w:r>
        <w:object w:dxaOrig="11066" w:dyaOrig="9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94.5pt" o:ole="" filled="t">
            <v:imagedata r:id="rId4" o:title=""/>
          </v:shape>
          <o:OLEObject Type="Embed" ProgID="Prism7.Document" ShapeID="_x0000_i1025" DrawAspect="Content" ObjectID="_1649145399" r:id="rId5"/>
        </w:object>
      </w:r>
    </w:p>
    <w:p w:rsidR="006723B3" w:rsidRDefault="006723B3" w:rsidP="006723B3"/>
    <w:p w:rsidR="006723B3" w:rsidRPr="007B45AD" w:rsidRDefault="006723B3" w:rsidP="006723B3">
      <w:pPr>
        <w:pStyle w:val="Default"/>
        <w:rPr>
          <w:color w:val="auto"/>
          <w:lang w:val="en-NZ"/>
        </w:rPr>
      </w:pPr>
      <w:r>
        <w:rPr>
          <w:b/>
          <w:bCs/>
          <w:color w:val="auto"/>
        </w:rPr>
        <w:t>Supplementary Figure 1</w:t>
      </w:r>
      <w:r>
        <w:rPr>
          <w:color w:val="auto"/>
        </w:rPr>
        <w:t xml:space="preserve">: </w:t>
      </w:r>
      <w:proofErr w:type="spellStart"/>
      <w:r>
        <w:rPr>
          <w:b/>
          <w:bCs/>
          <w:color w:val="auto"/>
        </w:rPr>
        <w:t>Bimatoprost</w:t>
      </w:r>
      <w:proofErr w:type="spellEnd"/>
      <w:r>
        <w:rPr>
          <w:b/>
          <w:bCs/>
          <w:color w:val="auto"/>
        </w:rPr>
        <w:t xml:space="preserve"> promotes satiety in rats fed a standard chow diet.</w:t>
      </w:r>
      <w:r>
        <w:rPr>
          <w:color w:val="auto"/>
        </w:rPr>
        <w:t xml:space="preserve"> Accompanying data to Figure 3. 24-hr </w:t>
      </w:r>
      <w:r>
        <w:rPr>
          <w:color w:val="auto"/>
          <w:lang w:val="en-NZ"/>
        </w:rPr>
        <w:t>energy expenditure (</w:t>
      </w:r>
      <w:r>
        <w:rPr>
          <w:b/>
          <w:bCs/>
          <w:color w:val="auto"/>
          <w:lang w:val="en-NZ"/>
        </w:rPr>
        <w:t>A-C</w:t>
      </w:r>
      <w:r>
        <w:rPr>
          <w:color w:val="auto"/>
          <w:lang w:val="en-NZ"/>
        </w:rPr>
        <w:t>), RER (</w:t>
      </w:r>
      <w:r>
        <w:rPr>
          <w:b/>
          <w:bCs/>
          <w:color w:val="auto"/>
          <w:lang w:val="en-NZ"/>
        </w:rPr>
        <w:t>D-F</w:t>
      </w:r>
      <w:r>
        <w:rPr>
          <w:color w:val="auto"/>
          <w:lang w:val="en-NZ"/>
        </w:rPr>
        <w:t xml:space="preserve">) and ambulatory movement </w:t>
      </w:r>
      <w:r w:rsidRPr="0034059F">
        <w:rPr>
          <w:b/>
          <w:bCs/>
          <w:color w:val="auto"/>
          <w:lang w:val="en-NZ"/>
        </w:rPr>
        <w:t>(G-I)</w:t>
      </w:r>
      <w:r>
        <w:rPr>
          <w:color w:val="auto"/>
          <w:lang w:val="en-NZ"/>
        </w:rPr>
        <w:t xml:space="preserve"> were measured at week -1, week 4, and week 9. Statistical significance for was </w:t>
      </w:r>
      <w:proofErr w:type="spellStart"/>
      <w:r>
        <w:rPr>
          <w:color w:val="auto"/>
          <w:lang w:val="en-NZ"/>
        </w:rPr>
        <w:t>analyzed</w:t>
      </w:r>
      <w:proofErr w:type="spellEnd"/>
      <w:r>
        <w:rPr>
          <w:color w:val="auto"/>
          <w:lang w:val="en-NZ"/>
        </w:rPr>
        <w:t xml:space="preserve"> by repeated measures two-way ANOVA. </w:t>
      </w:r>
      <w:r w:rsidRPr="007A0307">
        <w:rPr>
          <w:color w:val="auto"/>
          <w:lang w:val="en-NZ"/>
        </w:rPr>
        <w:t>All values expressed as mean ± SEM. * P&lt;0.05</w:t>
      </w:r>
      <w:r>
        <w:rPr>
          <w:color w:val="auto"/>
          <w:lang w:val="en-NZ"/>
        </w:rPr>
        <w:t>.</w:t>
      </w:r>
    </w:p>
    <w:p w:rsidR="006723B3" w:rsidRDefault="006723B3" w:rsidP="006723B3"/>
    <w:p w:rsidR="006723B3" w:rsidRDefault="006723B3" w:rsidP="006723B3">
      <w:pPr>
        <w:rPr>
          <w:b/>
        </w:rPr>
      </w:pPr>
    </w:p>
    <w:p w:rsidR="006723B3" w:rsidRDefault="006723B3" w:rsidP="006723B3">
      <w:pPr>
        <w:rPr>
          <w:b/>
        </w:rPr>
      </w:pPr>
    </w:p>
    <w:p w:rsidR="006723B3" w:rsidRDefault="006723B3" w:rsidP="006723B3">
      <w:pPr>
        <w:rPr>
          <w:b/>
        </w:rPr>
      </w:pPr>
    </w:p>
    <w:p w:rsidR="006723B3" w:rsidRDefault="006723B3" w:rsidP="006723B3">
      <w:r>
        <w:rPr>
          <w:b/>
        </w:rPr>
        <w:t>Supplementary Figure 2</w:t>
      </w:r>
    </w:p>
    <w:p w:rsidR="006723B3" w:rsidRDefault="006723B3" w:rsidP="006723B3">
      <w:r>
        <w:object w:dxaOrig="13680" w:dyaOrig="18720">
          <v:shape id="_x0000_i1027" type="#_x0000_t75" style="width:354pt;height:484.5pt" o:ole="">
            <v:imagedata r:id="rId6" o:title=""/>
          </v:shape>
          <o:OLEObject Type="Embed" ProgID="Unknown" ShapeID="_x0000_i1027" DrawAspect="Content" ObjectID="_1649145400" r:id="rId7"/>
        </w:object>
      </w:r>
    </w:p>
    <w:p w:rsidR="006723B3" w:rsidRDefault="006723B3" w:rsidP="006723B3"/>
    <w:p w:rsidR="006723B3" w:rsidRDefault="006723B3" w:rsidP="006723B3">
      <w:r w:rsidRPr="00F360DE">
        <w:rPr>
          <w:b/>
        </w:rPr>
        <w:t>Figure S2. Subcutaneous fat is reduced in a dose dependent manner, but not localized only under the dosing area.</w:t>
      </w:r>
      <w:r>
        <w:t xml:space="preserve"> Panel (A) show representative histology from the vehicle and 3% </w:t>
      </w:r>
      <w:proofErr w:type="spellStart"/>
      <w:r>
        <w:t>bimatorpost</w:t>
      </w:r>
      <w:proofErr w:type="spellEnd"/>
      <w:r>
        <w:t xml:space="preserve"> (BIM) groups (treated side) from standard chow fed animals (upper panels) and CAF-fed animals (lower panels).  Area of cumulative fat cell area was measured per 5 mm of skin in two location beneath the skin: intra-dermal (B) and SQ fat (C).  One-way ANOCA was performed.  * p&lt;0.05. At least 10 serial sections per area per animal were included in the analysis (n=8 animals per group).  </w:t>
      </w:r>
    </w:p>
    <w:p w:rsidR="00945AF2" w:rsidRDefault="00945AF2">
      <w:r>
        <w:br w:type="page"/>
      </w:r>
    </w:p>
    <w:tbl>
      <w:tblPr>
        <w:tblW w:w="9064" w:type="dxa"/>
        <w:tblLook w:val="04A0" w:firstRow="1" w:lastRow="0" w:firstColumn="1" w:lastColumn="0" w:noHBand="0" w:noVBand="1"/>
      </w:tblPr>
      <w:tblGrid>
        <w:gridCol w:w="805"/>
        <w:gridCol w:w="1240"/>
        <w:gridCol w:w="1240"/>
        <w:gridCol w:w="1252"/>
        <w:gridCol w:w="960"/>
        <w:gridCol w:w="1220"/>
        <w:gridCol w:w="1252"/>
        <w:gridCol w:w="1220"/>
      </w:tblGrid>
      <w:tr w:rsidR="00945AF2" w:rsidRPr="00105744" w:rsidTr="001A046B">
        <w:trPr>
          <w:trHeight w:val="312"/>
        </w:trPr>
        <w:tc>
          <w:tcPr>
            <w:tcW w:w="78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Table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</w:t>
            </w:r>
            <w:r w:rsidRPr="001057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I. </w:t>
            </w:r>
            <w:proofErr w:type="spellStart"/>
            <w:r w:rsidRPr="001057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Bimatoprost</w:t>
            </w:r>
            <w:proofErr w:type="spellEnd"/>
            <w:r w:rsidRPr="001057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exp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</w:t>
            </w:r>
            <w:r w:rsidRPr="001057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sure after 10 weeks of daily dosing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45AF2" w:rsidRPr="00105744" w:rsidTr="001A046B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5AF2" w:rsidRPr="00105744" w:rsidTr="001A046B">
        <w:trPr>
          <w:trHeight w:val="312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Chow Diet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Cafeteria Diet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45AF2" w:rsidRPr="00105744" w:rsidTr="001A046B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Bimatoprost</w:t>
            </w:r>
            <w:proofErr w:type="spellEnd"/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Bimatoprost</w:t>
            </w:r>
            <w:proofErr w:type="spellEnd"/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</w:tr>
      <w:tr w:rsidR="00945AF2" w:rsidRPr="00105744" w:rsidTr="001A046B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0.3%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0.3%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945AF2" w:rsidRPr="00105744" w:rsidTr="001A046B">
        <w:trPr>
          <w:trHeight w:val="288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Blood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± 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± 6.2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53.8 ± 15.8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 ± 0.9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29.7 ± 8.61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49.6 ± 3.84</w:t>
            </w:r>
          </w:p>
        </w:tc>
      </w:tr>
      <w:tr w:rsidR="00945AF2" w:rsidRPr="00105744" w:rsidTr="001A046B">
        <w:trPr>
          <w:trHeight w:val="288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1200 ± 439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980 ± 276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5760 ± 1770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832 ± 189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2850 ± 1490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6130 ± 757</w:t>
            </w:r>
          </w:p>
        </w:tc>
      </w:tr>
      <w:tr w:rsidR="00945AF2" w:rsidRPr="00105744" w:rsidTr="001A046B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5AF2" w:rsidRPr="00105744" w:rsidTr="001A046B">
        <w:trPr>
          <w:trHeight w:val="300"/>
        </w:trPr>
        <w:tc>
          <w:tcPr>
            <w:tcW w:w="6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57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5AF2" w:rsidRPr="00105744" w:rsidTr="001A046B">
        <w:trPr>
          <w:trHeight w:val="288"/>
        </w:trPr>
        <w:tc>
          <w:tcPr>
            <w:tcW w:w="44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A310EC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* </w:t>
            </w:r>
            <w:r w:rsidRPr="00A31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Blood values reported as </w:t>
            </w:r>
            <w:proofErr w:type="spellStart"/>
            <w:r w:rsidRPr="00A31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</w:t>
            </w:r>
            <w:r w:rsidRPr="00A310E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t>●</w:t>
            </w:r>
            <w:r w:rsidRPr="00A31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hr</w:t>
            </w:r>
            <w:proofErr w:type="spellEnd"/>
            <w:r w:rsidRPr="00A31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/ml, mean ±SE</w:t>
            </w:r>
          </w:p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# Fat values reported 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</w:t>
            </w:r>
            <w:r w:rsidRPr="00A310EC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</w:rPr>
              <w:t>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/g, mean </w:t>
            </w:r>
            <w:r w:rsidRPr="00A310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±SE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10574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45AF2" w:rsidRPr="00423356" w:rsidRDefault="00945AF2" w:rsidP="00945AF2">
      <w:pPr>
        <w:pStyle w:val="Default"/>
        <w:rPr>
          <w:lang w:val="en-NZ"/>
        </w:rPr>
      </w:pPr>
    </w:p>
    <w:p w:rsidR="00945AF2" w:rsidRPr="00DE01CC" w:rsidRDefault="00945AF2" w:rsidP="00945AF2">
      <w:pPr>
        <w:rPr>
          <w:rFonts w:ascii="Times New Roman" w:hAnsi="Times New Roman" w:cs="Times New Roman"/>
          <w:b/>
          <w:sz w:val="24"/>
          <w:szCs w:val="24"/>
        </w:rPr>
      </w:pPr>
    </w:p>
    <w:p w:rsidR="00945AF2" w:rsidRDefault="00945AF2">
      <w:r>
        <w:br w:type="page"/>
      </w:r>
    </w:p>
    <w:p w:rsidR="00945AF2" w:rsidRDefault="00945AF2" w:rsidP="00945AF2">
      <w:pPr>
        <w:rPr>
          <w:rFonts w:ascii="Times New Roman" w:hAnsi="Times New Roman" w:cs="Times New Roman"/>
          <w:b/>
          <w:sz w:val="24"/>
        </w:rPr>
      </w:pPr>
    </w:p>
    <w:p w:rsidR="00945AF2" w:rsidRPr="004368A4" w:rsidRDefault="00945AF2" w:rsidP="00945AF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Table S2</w:t>
      </w:r>
      <w:r w:rsidRPr="004368A4">
        <w:rPr>
          <w:rFonts w:ascii="Times New Roman" w:hAnsi="Times New Roman" w:cs="Times New Roman"/>
          <w:b/>
          <w:sz w:val="24"/>
        </w:rPr>
        <w:t>. Nutritional value of food products in the Cafeteria Diet</w:t>
      </w:r>
    </w:p>
    <w:tbl>
      <w:tblPr>
        <w:tblW w:w="11118" w:type="dxa"/>
        <w:tblInd w:w="-4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4"/>
        <w:gridCol w:w="924"/>
        <w:gridCol w:w="900"/>
        <w:gridCol w:w="900"/>
        <w:gridCol w:w="990"/>
        <w:gridCol w:w="900"/>
        <w:gridCol w:w="900"/>
        <w:gridCol w:w="900"/>
        <w:gridCol w:w="900"/>
        <w:gridCol w:w="900"/>
        <w:gridCol w:w="900"/>
      </w:tblGrid>
      <w:tr w:rsidR="00945AF2" w:rsidTr="001A046B">
        <w:trPr>
          <w:trHeight w:hRule="exact" w:val="271"/>
        </w:trPr>
        <w:tc>
          <w:tcPr>
            <w:tcW w:w="1111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Pr="000F543F" w:rsidRDefault="00945AF2" w:rsidP="001A046B">
            <w:pPr>
              <w:pStyle w:val="Caption"/>
              <w:jc w:val="center"/>
              <w:rPr>
                <w:i w:val="0"/>
              </w:rPr>
            </w:pPr>
            <w:r w:rsidRPr="000F543F">
              <w:rPr>
                <w:i w:val="0"/>
                <w:color w:val="auto"/>
              </w:rPr>
              <w:t>Cafeteria Diet Component Composition</w:t>
            </w:r>
          </w:p>
        </w:tc>
      </w:tr>
      <w:tr w:rsidR="00945AF2" w:rsidTr="001A046B">
        <w:trPr>
          <w:trHeight w:hRule="exact" w:val="762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Pr="000F543F" w:rsidRDefault="00945AF2" w:rsidP="001A046B">
            <w:pPr>
              <w:pStyle w:val="Caption"/>
            </w:pPr>
          </w:p>
          <w:p w:rsidR="00945AF2" w:rsidRPr="000F543F" w:rsidRDefault="00945AF2" w:rsidP="001A046B">
            <w:pPr>
              <w:pStyle w:val="Caption"/>
              <w:rPr>
                <w:rFonts w:ascii="Calibri" w:eastAsia="Calibri" w:hAnsi="Calibri" w:cs="Calibri"/>
                <w:i w:val="0"/>
                <w:color w:val="auto"/>
                <w:szCs w:val="16"/>
              </w:rPr>
            </w:pPr>
            <w:r w:rsidRPr="000F543F">
              <w:rPr>
                <w:rFonts w:ascii="Calibri" w:eastAsia="Calibri" w:hAnsi="Calibri" w:cs="Calibri"/>
                <w:b/>
                <w:bCs/>
                <w:i w:val="0"/>
                <w:color w:val="auto"/>
                <w:szCs w:val="16"/>
              </w:rPr>
              <w:t>Food</w:t>
            </w:r>
            <w:r w:rsidRPr="000F543F">
              <w:rPr>
                <w:rFonts w:ascii="Calibri" w:eastAsia="Calibri" w:hAnsi="Calibri" w:cs="Calibri"/>
                <w:b/>
                <w:bCs/>
                <w:i w:val="0"/>
                <w:color w:val="auto"/>
                <w:spacing w:val="11"/>
                <w:szCs w:val="16"/>
              </w:rPr>
              <w:t xml:space="preserve"> </w:t>
            </w:r>
            <w:r w:rsidRPr="000F543F">
              <w:rPr>
                <w:rFonts w:ascii="Calibri" w:eastAsia="Calibri" w:hAnsi="Calibri" w:cs="Calibri"/>
                <w:b/>
                <w:bCs/>
                <w:i w:val="0"/>
                <w:color w:val="auto"/>
                <w:w w:val="103"/>
                <w:szCs w:val="16"/>
              </w:rPr>
              <w:t>Item</w:t>
            </w:r>
          </w:p>
          <w:p w:rsidR="00945AF2" w:rsidRPr="000F543F" w:rsidRDefault="00945AF2" w:rsidP="001A046B">
            <w:pPr>
              <w:pStyle w:val="Caption"/>
              <w:rPr>
                <w:rFonts w:ascii="Calibri" w:eastAsia="Calibri" w:hAnsi="Calibri" w:cs="Calibri"/>
                <w:szCs w:val="16"/>
              </w:rPr>
            </w:pPr>
            <w:r w:rsidRPr="000F543F">
              <w:rPr>
                <w:rFonts w:ascii="Calibri" w:eastAsia="Calibri" w:hAnsi="Calibri" w:cs="Calibri"/>
                <w:b/>
                <w:bCs/>
                <w:szCs w:val="16"/>
              </w:rPr>
              <w:t>(Values</w:t>
            </w:r>
            <w:r w:rsidRPr="000F543F">
              <w:rPr>
                <w:rFonts w:ascii="Calibri" w:eastAsia="Calibri" w:hAnsi="Calibri" w:cs="Calibri"/>
                <w:b/>
                <w:bCs/>
                <w:spacing w:val="16"/>
                <w:szCs w:val="16"/>
              </w:rPr>
              <w:t xml:space="preserve"> </w:t>
            </w:r>
            <w:r w:rsidRPr="000F543F">
              <w:rPr>
                <w:rFonts w:ascii="Calibri" w:eastAsia="Calibri" w:hAnsi="Calibri" w:cs="Calibri"/>
                <w:b/>
                <w:bCs/>
                <w:szCs w:val="16"/>
              </w:rPr>
              <w:t>are</w:t>
            </w:r>
            <w:r w:rsidRPr="000F543F">
              <w:rPr>
                <w:rFonts w:ascii="Calibri" w:eastAsia="Calibri" w:hAnsi="Calibri" w:cs="Calibri"/>
                <w:b/>
                <w:bCs/>
                <w:spacing w:val="7"/>
                <w:szCs w:val="16"/>
              </w:rPr>
              <w:t xml:space="preserve"> </w:t>
            </w:r>
            <w:r w:rsidRPr="000F543F">
              <w:rPr>
                <w:rFonts w:ascii="Calibri" w:eastAsia="Calibri" w:hAnsi="Calibri" w:cs="Calibri"/>
                <w:b/>
                <w:bCs/>
                <w:szCs w:val="16"/>
              </w:rPr>
              <w:t>per</w:t>
            </w:r>
            <w:r w:rsidRPr="000F543F">
              <w:rPr>
                <w:rFonts w:ascii="Calibri" w:eastAsia="Calibri" w:hAnsi="Calibri" w:cs="Calibri"/>
                <w:b/>
                <w:bCs/>
                <w:spacing w:val="8"/>
                <w:szCs w:val="16"/>
              </w:rPr>
              <w:t xml:space="preserve"> </w:t>
            </w:r>
            <w:r w:rsidRPr="000F543F">
              <w:rPr>
                <w:rFonts w:ascii="Calibri" w:eastAsia="Calibri" w:hAnsi="Calibri" w:cs="Calibri"/>
                <w:b/>
                <w:bCs/>
                <w:szCs w:val="16"/>
              </w:rPr>
              <w:t>1g</w:t>
            </w:r>
            <w:r w:rsidRPr="000F543F">
              <w:rPr>
                <w:rFonts w:ascii="Calibri" w:eastAsia="Calibri" w:hAnsi="Calibri" w:cs="Calibri"/>
                <w:b/>
                <w:bCs/>
                <w:spacing w:val="6"/>
                <w:szCs w:val="16"/>
              </w:rPr>
              <w:t xml:space="preserve"> </w:t>
            </w:r>
            <w:r w:rsidRPr="000F543F">
              <w:rPr>
                <w:rFonts w:ascii="Calibri" w:eastAsia="Calibri" w:hAnsi="Calibri" w:cs="Calibri"/>
                <w:b/>
                <w:bCs/>
                <w:szCs w:val="16"/>
              </w:rPr>
              <w:t>food</w:t>
            </w:r>
            <w:r w:rsidRPr="000F543F">
              <w:rPr>
                <w:rFonts w:ascii="Calibri" w:eastAsia="Calibri" w:hAnsi="Calibri" w:cs="Calibri"/>
                <w:b/>
                <w:bCs/>
                <w:spacing w:val="10"/>
                <w:szCs w:val="16"/>
              </w:rPr>
              <w:t xml:space="preserve"> </w:t>
            </w:r>
            <w:r w:rsidRPr="000F543F">
              <w:rPr>
                <w:rFonts w:ascii="Calibri" w:eastAsia="Calibri" w:hAnsi="Calibri" w:cs="Calibri"/>
                <w:b/>
                <w:bCs/>
                <w:w w:val="103"/>
                <w:szCs w:val="16"/>
              </w:rPr>
              <w:t>item)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Pr="00B333FF" w:rsidRDefault="00945AF2" w:rsidP="001A046B">
            <w:pPr>
              <w:spacing w:before="3" w:after="0" w:line="220" w:lineRule="exact"/>
              <w:jc w:val="center"/>
              <w:rPr>
                <w:sz w:val="16"/>
                <w:szCs w:val="16"/>
              </w:rPr>
            </w:pPr>
          </w:p>
          <w:p w:rsidR="00945AF2" w:rsidRPr="00B333FF" w:rsidRDefault="00945AF2" w:rsidP="001A046B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Total</w:t>
            </w:r>
          </w:p>
          <w:p w:rsidR="00945AF2" w:rsidRPr="00B333FF" w:rsidRDefault="00945AF2" w:rsidP="001A046B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b/>
                <w:bCs/>
                <w:spacing w:val="11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kcal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5AF2" w:rsidRPr="00B333FF" w:rsidRDefault="00945AF2" w:rsidP="001A046B">
            <w:pPr>
              <w:jc w:val="center"/>
              <w:rPr>
                <w:rFonts w:ascii="Calibri" w:eastAsia="Calibri" w:hAnsi="Calibri" w:cs="Calibri"/>
              </w:rPr>
            </w:pPr>
            <w:r w:rsidRPr="00B333FF">
              <w:rPr>
                <w:rFonts w:ascii="Calibri" w:hAnsi="Calibri"/>
                <w:b/>
                <w:sz w:val="16"/>
              </w:rPr>
              <w:t>Fat</w:t>
            </w:r>
            <w:r>
              <w:rPr>
                <w:b/>
                <w:sz w:val="16"/>
              </w:rPr>
              <w:t xml:space="preserve"> </w:t>
            </w:r>
            <w:r w:rsidRPr="00B333FF">
              <w:rPr>
                <w:b/>
                <w:sz w:val="16"/>
              </w:rPr>
              <w:t>(kcal)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Pr="00B333FF" w:rsidRDefault="00945AF2" w:rsidP="001A046B">
            <w:pPr>
              <w:spacing w:before="3" w:after="0" w:line="110" w:lineRule="exact"/>
              <w:rPr>
                <w:sz w:val="16"/>
                <w:szCs w:val="16"/>
              </w:rPr>
            </w:pPr>
          </w:p>
          <w:p w:rsidR="00945AF2" w:rsidRPr="00B333FF" w:rsidRDefault="00945AF2" w:rsidP="001A046B">
            <w:pPr>
              <w:spacing w:after="0" w:line="240" w:lineRule="auto"/>
              <w:ind w:left="147" w:right="12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Total</w:t>
            </w:r>
            <w:r w:rsidRPr="00B333FF">
              <w:rPr>
                <w:rFonts w:ascii="Calibri" w:eastAsia="Calibri" w:hAnsi="Calibri" w:cs="Calibri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Fat</w:t>
            </w:r>
          </w:p>
          <w:p w:rsidR="00945AF2" w:rsidRPr="00B333FF" w:rsidRDefault="00945AF2" w:rsidP="001A046B">
            <w:pPr>
              <w:spacing w:before="23" w:after="0" w:line="240" w:lineRule="auto"/>
              <w:ind w:left="360" w:right="34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(g)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Pr="00B333FF" w:rsidRDefault="00945AF2" w:rsidP="001A046B">
            <w:pPr>
              <w:spacing w:before="3" w:after="0" w:line="110" w:lineRule="exact"/>
              <w:rPr>
                <w:sz w:val="16"/>
                <w:szCs w:val="16"/>
              </w:rPr>
            </w:pPr>
          </w:p>
          <w:p w:rsidR="00945AF2" w:rsidRPr="00B333FF" w:rsidRDefault="00945AF2" w:rsidP="001A046B">
            <w:pPr>
              <w:spacing w:after="0" w:line="240" w:lineRule="auto"/>
              <w:ind w:left="96" w:right="7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Total</w:t>
            </w:r>
            <w:r w:rsidRPr="00B333FF">
              <w:rPr>
                <w:rFonts w:ascii="Calibri" w:eastAsia="Calibri" w:hAnsi="Calibri" w:cs="Calibri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Carb</w:t>
            </w:r>
          </w:p>
          <w:p w:rsidR="00945AF2" w:rsidRPr="00B333FF" w:rsidRDefault="00945AF2" w:rsidP="001A046B">
            <w:pPr>
              <w:spacing w:before="23" w:after="0" w:line="240" w:lineRule="auto"/>
              <w:ind w:left="360" w:right="34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(g)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Pr="00B333FF" w:rsidRDefault="00945AF2" w:rsidP="001A046B">
            <w:pPr>
              <w:spacing w:before="3" w:after="0" w:line="110" w:lineRule="exact"/>
              <w:rPr>
                <w:sz w:val="16"/>
                <w:szCs w:val="16"/>
              </w:rPr>
            </w:pPr>
          </w:p>
          <w:p w:rsidR="00945AF2" w:rsidRPr="00B333FF" w:rsidRDefault="00945AF2" w:rsidP="001A046B">
            <w:pPr>
              <w:spacing w:after="0" w:line="240" w:lineRule="auto"/>
              <w:ind w:left="195" w:right="1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Protein</w:t>
            </w:r>
          </w:p>
          <w:p w:rsidR="00945AF2" w:rsidRPr="00B333FF" w:rsidRDefault="00945AF2" w:rsidP="001A046B">
            <w:pPr>
              <w:spacing w:before="23" w:after="0" w:line="240" w:lineRule="auto"/>
              <w:ind w:left="360" w:right="34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(g)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Pr="00B333FF" w:rsidRDefault="00945AF2" w:rsidP="001A046B">
            <w:pPr>
              <w:spacing w:before="3" w:after="0" w:line="110" w:lineRule="exact"/>
              <w:rPr>
                <w:sz w:val="16"/>
                <w:szCs w:val="16"/>
              </w:rPr>
            </w:pPr>
          </w:p>
          <w:p w:rsidR="00945AF2" w:rsidRPr="00B333FF" w:rsidRDefault="00945AF2" w:rsidP="001A046B">
            <w:pPr>
              <w:spacing w:after="0" w:line="240" w:lineRule="auto"/>
              <w:ind w:right="-12"/>
              <w:jc w:val="center"/>
              <w:rPr>
                <w:rFonts w:ascii="Calibri" w:eastAsia="Calibri" w:hAnsi="Calibri" w:cs="Calibri"/>
                <w:b/>
                <w:bCs/>
                <w:spacing w:val="16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Dietary</w:t>
            </w:r>
            <w:r w:rsidRPr="00B333FF">
              <w:rPr>
                <w:rFonts w:ascii="Calibri" w:eastAsia="Calibri" w:hAnsi="Calibri" w:cs="Calibri"/>
                <w:b/>
                <w:bCs/>
                <w:spacing w:val="16"/>
                <w:sz w:val="16"/>
                <w:szCs w:val="16"/>
              </w:rPr>
              <w:t xml:space="preserve"> </w:t>
            </w:r>
          </w:p>
          <w:p w:rsidR="00945AF2" w:rsidRPr="00B333FF" w:rsidRDefault="00945AF2" w:rsidP="001A046B">
            <w:pPr>
              <w:spacing w:after="0" w:line="240" w:lineRule="auto"/>
              <w:ind w:right="-1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Fiber</w:t>
            </w:r>
            <w:proofErr w:type="spellEnd"/>
          </w:p>
          <w:p w:rsidR="00945AF2" w:rsidRPr="00B333FF" w:rsidRDefault="00945AF2" w:rsidP="001A046B">
            <w:pPr>
              <w:spacing w:before="23" w:after="0" w:line="240" w:lineRule="auto"/>
              <w:ind w:left="360" w:right="34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(g)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Pr="00B333FF" w:rsidRDefault="00945AF2" w:rsidP="001A046B">
            <w:pPr>
              <w:spacing w:before="3" w:after="0" w:line="110" w:lineRule="exact"/>
              <w:rPr>
                <w:sz w:val="16"/>
                <w:szCs w:val="16"/>
              </w:rPr>
            </w:pPr>
          </w:p>
          <w:p w:rsidR="00945AF2" w:rsidRPr="00B333FF" w:rsidRDefault="00945AF2" w:rsidP="001A046B">
            <w:pPr>
              <w:spacing w:after="0" w:line="240" w:lineRule="auto"/>
              <w:ind w:left="221" w:right="20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Sugars</w:t>
            </w:r>
          </w:p>
          <w:p w:rsidR="00945AF2" w:rsidRPr="00B333FF" w:rsidRDefault="00945AF2" w:rsidP="001A046B">
            <w:pPr>
              <w:spacing w:before="23" w:after="0" w:line="240" w:lineRule="auto"/>
              <w:ind w:left="360" w:right="34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(g)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Pr="00B333FF" w:rsidRDefault="00945AF2" w:rsidP="001A046B">
            <w:pPr>
              <w:spacing w:before="5" w:after="0" w:line="240" w:lineRule="auto"/>
              <w:ind w:left="111" w:right="91"/>
              <w:jc w:val="center"/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</w:pPr>
          </w:p>
          <w:p w:rsidR="00945AF2" w:rsidRPr="00B333FF" w:rsidRDefault="00945AF2" w:rsidP="001A046B">
            <w:pPr>
              <w:spacing w:before="5" w:after="0" w:line="240" w:lineRule="auto"/>
              <w:ind w:left="111" w:right="9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Saturated Fat (g)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Pr="00B333FF" w:rsidRDefault="00945AF2" w:rsidP="001A046B">
            <w:pPr>
              <w:spacing w:before="3" w:after="0" w:line="110" w:lineRule="exact"/>
              <w:rPr>
                <w:sz w:val="16"/>
                <w:szCs w:val="16"/>
              </w:rPr>
            </w:pPr>
          </w:p>
          <w:p w:rsidR="00945AF2" w:rsidRPr="00B333FF" w:rsidRDefault="00945AF2" w:rsidP="001A046B">
            <w:pPr>
              <w:spacing w:after="0" w:line="240" w:lineRule="auto"/>
              <w:ind w:left="56" w:right="3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Cholesterol</w:t>
            </w:r>
          </w:p>
          <w:p w:rsidR="00945AF2" w:rsidRPr="00B333FF" w:rsidRDefault="00945AF2" w:rsidP="001A046B">
            <w:pPr>
              <w:spacing w:before="23" w:after="0" w:line="240" w:lineRule="auto"/>
              <w:ind w:left="293" w:right="27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(mg)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Pr="00B333FF" w:rsidRDefault="00945AF2" w:rsidP="001A046B">
            <w:pPr>
              <w:spacing w:before="3" w:after="0" w:line="110" w:lineRule="exact"/>
              <w:rPr>
                <w:sz w:val="16"/>
                <w:szCs w:val="16"/>
              </w:rPr>
            </w:pPr>
          </w:p>
          <w:p w:rsidR="00945AF2" w:rsidRPr="00B333FF" w:rsidRDefault="00945AF2" w:rsidP="001A046B">
            <w:pPr>
              <w:spacing w:after="0" w:line="240" w:lineRule="auto"/>
              <w:ind w:left="184" w:right="16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Sodium</w:t>
            </w:r>
          </w:p>
          <w:p w:rsidR="00945AF2" w:rsidRPr="00B333FF" w:rsidRDefault="00945AF2" w:rsidP="001A046B">
            <w:pPr>
              <w:spacing w:before="23" w:after="0" w:line="240" w:lineRule="auto"/>
              <w:ind w:left="293" w:right="27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333FF"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(mg)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Purina</w:t>
            </w:r>
            <w:r>
              <w:rPr>
                <w:rFonts w:ascii="Calibri" w:eastAsia="Calibri" w:hAnsi="Calibri" w:cs="Calibri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5001</w:t>
            </w:r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Standard</w:t>
            </w:r>
            <w:r>
              <w:rPr>
                <w:rFonts w:ascii="Calibri" w:eastAsia="Calibri" w:hAnsi="Calibri" w:cs="Calibri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Chow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3.82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0.54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4.40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Kellog's</w:t>
            </w:r>
            <w:proofErr w:type="spellEnd"/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Froot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Loops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4.70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Little</w:t>
            </w:r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Debbie</w:t>
            </w:r>
            <w:r>
              <w:rPr>
                <w:rFonts w:ascii="Calibri" w:eastAsia="Calibri" w:hAnsi="Calibri" w:cs="Calibri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Fudge</w:t>
            </w:r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Brownies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4.59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1.80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2.46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Mother's</w:t>
            </w:r>
            <w:r>
              <w:rPr>
                <w:rFonts w:ascii="Calibri" w:eastAsia="Calibri" w:hAnsi="Calibri" w:cs="Calibri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Peanut</w:t>
            </w:r>
            <w:r>
              <w:rPr>
                <w:rFonts w:ascii="Calibri" w:eastAsia="Calibri" w:hAnsi="Calibri" w:cs="Calibri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Butter</w:t>
            </w:r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Gauchos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4.21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Hershey</w:t>
            </w:r>
            <w:r>
              <w:rPr>
                <w:rFonts w:ascii="Calibri" w:eastAsia="Calibri" w:hAnsi="Calibri" w:cs="Calibri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Reese's</w:t>
            </w:r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Pieces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5.13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0.54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2.05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Entenmann's</w:t>
            </w:r>
            <w:r>
              <w:rPr>
                <w:rFonts w:ascii="Calibri" w:eastAsia="Calibri" w:hAnsi="Calibri" w:cs="Calibri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Little</w:t>
            </w:r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Bites</w:t>
            </w:r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Blueberry</w:t>
            </w:r>
            <w:r>
              <w:rPr>
                <w:rFonts w:ascii="Calibri" w:eastAsia="Calibri" w:hAnsi="Calibri" w:cs="Calibri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Muffins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3.83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1.49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0.17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0.53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4.04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Hershey</w:t>
            </w:r>
            <w:r>
              <w:rPr>
                <w:rFonts w:ascii="Calibri" w:eastAsia="Calibri" w:hAnsi="Calibri" w:cs="Calibri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Reese's</w:t>
            </w:r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Mini</w:t>
            </w:r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Peanut</w:t>
            </w:r>
            <w:r>
              <w:rPr>
                <w:rFonts w:ascii="Calibri" w:eastAsia="Calibri" w:hAnsi="Calibri" w:cs="Calibri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Butter</w:t>
            </w:r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Cups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5.00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0.30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2.95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Cheez‐It</w:t>
            </w:r>
            <w:r>
              <w:rPr>
                <w:rFonts w:ascii="Calibri" w:eastAsia="Calibri" w:hAnsi="Calibri" w:cs="Calibri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Original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5.33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0.27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0.60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8.33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Frito</w:t>
            </w:r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Lay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Doritos</w:t>
            </w:r>
            <w:r>
              <w:rPr>
                <w:rFonts w:ascii="Calibri" w:eastAsia="Calibri" w:hAnsi="Calibri" w:cs="Calibri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Nacho</w:t>
            </w:r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Cheese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5.36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0.61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6.43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Keebler</w:t>
            </w:r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Townhouse</w:t>
            </w:r>
            <w:r>
              <w:rPr>
                <w:rFonts w:ascii="Calibri" w:eastAsia="Calibri" w:hAnsi="Calibri" w:cs="Calibri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Original</w:t>
            </w:r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Butter</w:t>
            </w:r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Crackers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5.00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8.75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Kroger</w:t>
            </w:r>
            <w:r>
              <w:rPr>
                <w:rFonts w:ascii="Calibri" w:eastAsia="Calibri" w:hAnsi="Calibri" w:cs="Calibri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Vanilla</w:t>
            </w:r>
            <w:r>
              <w:rPr>
                <w:rFonts w:ascii="Calibri" w:eastAsia="Calibri" w:hAnsi="Calibri" w:cs="Calibri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Sugar</w:t>
            </w:r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Wafers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5.00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1.88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0.75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0.63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General</w:t>
            </w:r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Mills</w:t>
            </w:r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Cocoa</w:t>
            </w:r>
            <w:r>
              <w:rPr>
                <w:rFonts w:ascii="Calibri" w:eastAsia="Calibri" w:hAnsi="Calibri" w:cs="Calibri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Puffs</w:t>
            </w:r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(Original)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4.39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2.46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0.53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2.46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Reese's</w:t>
            </w:r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Puffs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0.76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5.52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Kroger</w:t>
            </w:r>
            <w:r>
              <w:rPr>
                <w:rFonts w:ascii="Calibri" w:eastAsia="Calibri" w:hAnsi="Calibri" w:cs="Calibri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Value</w:t>
            </w:r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Hot</w:t>
            </w:r>
            <w:r>
              <w:rPr>
                <w:rFonts w:ascii="Calibri" w:eastAsia="Calibri" w:hAnsi="Calibri" w:cs="Calibri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Dogs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3.33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02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10.22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Kroger</w:t>
            </w:r>
            <w:r>
              <w:rPr>
                <w:rFonts w:ascii="Calibri" w:eastAsia="Calibri" w:hAnsi="Calibri" w:cs="Calibri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Colby</w:t>
            </w:r>
            <w:r>
              <w:rPr>
                <w:rFonts w:ascii="Calibri" w:eastAsia="Calibri" w:hAnsi="Calibri" w:cs="Calibri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Jack</w:t>
            </w:r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Cheese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3.57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2.86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1.07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6.07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Entenmann's</w:t>
            </w:r>
            <w:r>
              <w:rPr>
                <w:rFonts w:ascii="Calibri" w:eastAsia="Calibri" w:hAnsi="Calibri" w:cs="Calibri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Powdered</w:t>
            </w:r>
            <w:r>
              <w:rPr>
                <w:rFonts w:ascii="Calibri" w:eastAsia="Calibri" w:hAnsi="Calibri" w:cs="Calibri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Donettes</w:t>
            </w:r>
            <w:proofErr w:type="spellEnd"/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4.39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0.53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3.51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Frito‐Lay</w:t>
            </w:r>
            <w:r>
              <w:rPr>
                <w:rFonts w:ascii="Calibri" w:eastAsia="Calibri" w:hAnsi="Calibri" w:cs="Calibri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Lays</w:t>
            </w:r>
            <w:r>
              <w:rPr>
                <w:rFonts w:ascii="Calibri" w:eastAsia="Calibri" w:hAnsi="Calibri" w:cs="Calibri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Wavy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5.36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3.21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0.36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0.54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3" w:right="27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6.43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Mission</w:t>
            </w:r>
            <w:r>
              <w:rPr>
                <w:rFonts w:ascii="Calibri" w:eastAsia="Calibri" w:hAnsi="Calibri" w:cs="Calibri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Chicharrones</w:t>
            </w:r>
            <w:proofErr w:type="spellEnd"/>
            <w:r>
              <w:rPr>
                <w:rFonts w:ascii="Calibri" w:eastAsia="Calibri" w:hAnsi="Calibri" w:cs="Calibri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Pork</w:t>
            </w:r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Rinds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5.71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3.21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0.36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0.64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1.43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0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19.29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Kroger</w:t>
            </w:r>
            <w:r>
              <w:rPr>
                <w:rFonts w:ascii="Calibri" w:eastAsia="Calibri" w:hAnsi="Calibri" w:cs="Calibri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Beef</w:t>
            </w:r>
            <w:r>
              <w:rPr>
                <w:rFonts w:ascii="Calibri" w:eastAsia="Calibri" w:hAnsi="Calibri" w:cs="Calibri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Jerky</w:t>
            </w:r>
            <w:r>
              <w:rPr>
                <w:rFonts w:ascii="Calibri" w:eastAsia="Calibri" w:hAnsi="Calibri" w:cs="Calibri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Original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2.86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1.07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0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18.57</w:t>
            </w:r>
          </w:p>
        </w:tc>
      </w:tr>
      <w:tr w:rsidR="00945AF2" w:rsidTr="001A046B">
        <w:trPr>
          <w:trHeight w:hRule="exact" w:val="218"/>
        </w:trPr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21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Kroger</w:t>
            </w:r>
            <w:r>
              <w:rPr>
                <w:rFonts w:ascii="Calibri" w:eastAsia="Calibri" w:hAnsi="Calibri" w:cs="Calibri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Pepperoni</w:t>
            </w:r>
            <w:r>
              <w:rPr>
                <w:rFonts w:ascii="Calibri" w:eastAsia="Calibri" w:hAnsi="Calibri" w:cs="Calibri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Slices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4.00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0.43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0.17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12" w:right="27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1.00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5AF2" w:rsidRDefault="00945AF2" w:rsidP="001A046B">
            <w:pPr>
              <w:spacing w:before="5" w:after="0" w:line="240" w:lineRule="auto"/>
              <w:ind w:left="302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w w:val="103"/>
                <w:sz w:val="16"/>
                <w:szCs w:val="16"/>
              </w:rPr>
              <w:t>16.67</w:t>
            </w:r>
          </w:p>
        </w:tc>
      </w:tr>
    </w:tbl>
    <w:p w:rsidR="00945AF2" w:rsidRDefault="00945AF2" w:rsidP="00945AF2">
      <w:pPr>
        <w:rPr>
          <w:b/>
        </w:rPr>
      </w:pPr>
      <w:r>
        <w:rPr>
          <w:b/>
        </w:rPr>
        <w:br w:type="page"/>
      </w:r>
    </w:p>
    <w:p w:rsidR="00945AF2" w:rsidRPr="004368A4" w:rsidRDefault="00945AF2" w:rsidP="00945AF2">
      <w:pPr>
        <w:tabs>
          <w:tab w:val="left" w:pos="1110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S3</w:t>
      </w:r>
      <w:r w:rsidRPr="004368A4">
        <w:rPr>
          <w:rFonts w:ascii="Times New Roman" w:hAnsi="Times New Roman" w:cs="Times New Roman"/>
          <w:b/>
          <w:sz w:val="24"/>
        </w:rPr>
        <w:t>. Cafeteria Diet Daily Food Schedule</w:t>
      </w:r>
    </w:p>
    <w:tbl>
      <w:tblPr>
        <w:tblW w:w="10000" w:type="dxa"/>
        <w:tblLook w:val="04A0" w:firstRow="1" w:lastRow="0" w:firstColumn="1" w:lastColumn="0" w:noHBand="0" w:noVBand="1"/>
      </w:tblPr>
      <w:tblGrid>
        <w:gridCol w:w="1390"/>
        <w:gridCol w:w="4600"/>
        <w:gridCol w:w="679"/>
        <w:gridCol w:w="3361"/>
      </w:tblGrid>
      <w:tr w:rsidR="00945AF2" w:rsidRPr="004368A4" w:rsidTr="001A046B">
        <w:trPr>
          <w:trHeight w:val="312"/>
        </w:trPr>
        <w:tc>
          <w:tcPr>
            <w:tcW w:w="13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Day</w:t>
            </w:r>
          </w:p>
        </w:tc>
        <w:tc>
          <w:tcPr>
            <w:tcW w:w="46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Cafeteria Diet Food Item</w:t>
            </w:r>
          </w:p>
        </w:tc>
        <w:tc>
          <w:tcPr>
            <w:tcW w:w="404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Serving/Cage (g)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Monday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Kroger Hot Dogs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1 hot dog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Keebler Townhouse Butter Crackers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Kellog's</w:t>
            </w:r>
            <w:proofErr w:type="spellEnd"/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Froot</w:t>
            </w:r>
            <w:proofErr w:type="spellEnd"/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 Loops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Tuesday</w:t>
            </w:r>
          </w:p>
        </w:tc>
        <w:tc>
          <w:tcPr>
            <w:tcW w:w="46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Kroger Colby Cheese</w:t>
            </w:r>
          </w:p>
        </w:tc>
        <w:tc>
          <w:tcPr>
            <w:tcW w:w="6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6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Frito-Lay Lays Wavy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Little Debbie Fudge Brownies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≈63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1 pk (2 squares)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Wednesday</w:t>
            </w:r>
          </w:p>
        </w:tc>
        <w:tc>
          <w:tcPr>
            <w:tcW w:w="46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Hershey Reese's Pieces</w:t>
            </w:r>
          </w:p>
        </w:tc>
        <w:tc>
          <w:tcPr>
            <w:tcW w:w="6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6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Frito-Lay Doritos Nacho Cheese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Entenmann's Little Bites Blueberry Muffins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≈49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1 pk (≈4 muffins)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46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Mission </w:t>
            </w:r>
            <w:proofErr w:type="spellStart"/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Chicharrones</w:t>
            </w:r>
            <w:proofErr w:type="spellEnd"/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 Pork Rinds</w:t>
            </w:r>
          </w:p>
        </w:tc>
        <w:tc>
          <w:tcPr>
            <w:tcW w:w="6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6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Reese's Mini Peanut Butter Cups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4 mini cups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Mother's Peanut Butter Gauchos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≈58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3 cookies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Friday</w:t>
            </w:r>
          </w:p>
        </w:tc>
        <w:tc>
          <w:tcPr>
            <w:tcW w:w="46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Kroger Colby Cheese</w:t>
            </w:r>
          </w:p>
        </w:tc>
        <w:tc>
          <w:tcPr>
            <w:tcW w:w="6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6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Frito-Lay Lays Wavy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General Mills Cocoa Puffs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Saturday</w:t>
            </w:r>
          </w:p>
        </w:tc>
        <w:tc>
          <w:tcPr>
            <w:tcW w:w="46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Kroger Pepperoni Slices</w:t>
            </w:r>
          </w:p>
        </w:tc>
        <w:tc>
          <w:tcPr>
            <w:tcW w:w="6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6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≈1/2 packet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Frito-Lay Doritos Nacho Cheese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Kroger Vanilla Sugar Wafers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≈51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6 wafers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Sunday</w:t>
            </w:r>
          </w:p>
        </w:tc>
        <w:tc>
          <w:tcPr>
            <w:tcW w:w="46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Cheez-It</w:t>
            </w:r>
          </w:p>
        </w:tc>
        <w:tc>
          <w:tcPr>
            <w:tcW w:w="6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≈51</w:t>
            </w:r>
          </w:p>
        </w:tc>
        <w:tc>
          <w:tcPr>
            <w:tcW w:w="336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 (≈45 pcs)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Entenmann's Powdered </w:t>
            </w:r>
            <w:proofErr w:type="spellStart"/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Donettes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≈63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 xml:space="preserve">Weigh (≈4 </w:t>
            </w:r>
            <w:proofErr w:type="spellStart"/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donettes</w:t>
            </w:r>
            <w:proofErr w:type="spellEnd"/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)</w:t>
            </w:r>
          </w:p>
        </w:tc>
      </w:tr>
      <w:tr w:rsidR="00945AF2" w:rsidRPr="004368A4" w:rsidTr="001A046B">
        <w:trPr>
          <w:trHeight w:val="312"/>
        </w:trPr>
        <w:tc>
          <w:tcPr>
            <w:tcW w:w="13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General Mills Reese's Puffs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</w:t>
            </w:r>
          </w:p>
        </w:tc>
      </w:tr>
      <w:tr w:rsidR="00945AF2" w:rsidRPr="004368A4" w:rsidTr="001A046B">
        <w:trPr>
          <w:trHeight w:val="288"/>
        </w:trPr>
        <w:tc>
          <w:tcPr>
            <w:tcW w:w="1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6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5AF2" w:rsidRPr="004368A4" w:rsidTr="001A046B">
        <w:trPr>
          <w:trHeight w:val="576"/>
        </w:trPr>
        <w:tc>
          <w:tcPr>
            <w:tcW w:w="1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5AF2" w:rsidRPr="004368A4" w:rsidRDefault="00945AF2" w:rsidP="001A046B">
            <w:pPr>
              <w:spacing w:after="0" w:line="36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Daily</w:t>
            </w:r>
          </w:p>
        </w:tc>
        <w:tc>
          <w:tcPr>
            <w:tcW w:w="46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Purina 5001 Standard Chow</w:t>
            </w:r>
          </w:p>
        </w:tc>
        <w:tc>
          <w:tcPr>
            <w:tcW w:w="67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45AF2" w:rsidRPr="004368A4" w:rsidRDefault="00945AF2" w:rsidP="001A04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4368A4">
              <w:rPr>
                <w:rFonts w:ascii="Calibri" w:eastAsia="Times New Roman" w:hAnsi="Calibri" w:cs="Times New Roman"/>
                <w:bCs/>
                <w:color w:val="000000"/>
              </w:rPr>
              <w:t>Weigh (≈2 large handfuls)</w:t>
            </w:r>
          </w:p>
        </w:tc>
      </w:tr>
    </w:tbl>
    <w:p w:rsidR="00945AF2" w:rsidRPr="00570B63" w:rsidRDefault="00945AF2" w:rsidP="00945AF2">
      <w:pPr>
        <w:tabs>
          <w:tab w:val="left" w:pos="1110"/>
        </w:tabs>
      </w:pPr>
    </w:p>
    <w:p w:rsidR="00945AF2" w:rsidRDefault="00945AF2" w:rsidP="00945AF2">
      <w:pPr>
        <w:pStyle w:val="Default"/>
        <w:rPr>
          <w:b/>
        </w:rPr>
      </w:pPr>
    </w:p>
    <w:p w:rsidR="00945AF2" w:rsidRDefault="00945AF2" w:rsidP="00945AF2"/>
    <w:p w:rsidR="00945AF2" w:rsidRDefault="00945AF2" w:rsidP="006723B3">
      <w:bookmarkStart w:id="0" w:name="_GoBack"/>
      <w:bookmarkEnd w:id="0"/>
    </w:p>
    <w:p w:rsidR="006723B3" w:rsidRDefault="006723B3" w:rsidP="006723B3"/>
    <w:sectPr w:rsidR="00672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3B3"/>
    <w:rsid w:val="006723B3"/>
    <w:rsid w:val="0075646D"/>
    <w:rsid w:val="0094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5ACA3"/>
  <w15:chartTrackingRefBased/>
  <w15:docId w15:val="{4D6C3FD5-62BA-4546-A15F-7F6E6585A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23B3"/>
    <w:rPr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723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945AF2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Allergan Inc</Company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Poloso_Neil</dc:creator>
  <cp:keywords/>
  <dc:description/>
  <cp:lastModifiedBy>Poloso_Neil</cp:lastModifiedBy>
  <cp:revision>2</cp:revision>
  <dcterms:created xsi:type="dcterms:W3CDTF">2020-04-23T18:03:00Z</dcterms:created>
  <dcterms:modified xsi:type="dcterms:W3CDTF">2020-04-23T18:09:00Z</dcterms:modified>
</cp:coreProperties>
</file>