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1C24" w14:textId="77777777" w:rsidR="00B94D78" w:rsidRPr="00A91E13" w:rsidRDefault="00B94D78" w:rsidP="00B94D7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1E13">
        <w:rPr>
          <w:rFonts w:ascii="Times New Roman" w:hAnsi="Times New Roman" w:cs="Times New Roman"/>
          <w:b/>
          <w:bCs/>
          <w:sz w:val="24"/>
          <w:szCs w:val="24"/>
        </w:rPr>
        <w:t xml:space="preserve">Direct prediction of </w:t>
      </w:r>
      <w:r>
        <w:rPr>
          <w:rFonts w:ascii="Times New Roman" w:hAnsi="Times New Roman" w:cs="Times New Roman"/>
          <w:b/>
          <w:bCs/>
          <w:sz w:val="24"/>
          <w:szCs w:val="24"/>
        </w:rPr>
        <w:t>bioaccumulation</w:t>
      </w:r>
      <w:r w:rsidRPr="00A91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A91E13">
        <w:rPr>
          <w:rFonts w:ascii="Times New Roman" w:hAnsi="Times New Roman" w:cs="Times New Roman"/>
          <w:b/>
          <w:bCs/>
          <w:sz w:val="24"/>
          <w:szCs w:val="24"/>
        </w:rPr>
        <w:t>organic contaminants in plant roots from soils with machine learning models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based on molecular structures</w:t>
      </w:r>
    </w:p>
    <w:p w14:paraId="14FCD3E1" w14:textId="7F17FEDA" w:rsidR="006D24AA" w:rsidRPr="00A91E13" w:rsidRDefault="00DC6C35" w:rsidP="006D24A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Suppl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ementary </w:t>
      </w:r>
      <w:r w:rsidR="006D24AA" w:rsidRPr="006D24AA">
        <w:rPr>
          <w:rFonts w:ascii="Times New Roman" w:hAnsi="Times New Roman" w:cs="Times New Roman"/>
          <w:b/>
          <w:bCs/>
          <w:sz w:val="24"/>
          <w:szCs w:val="24"/>
        </w:rPr>
        <w:t>Info</w:t>
      </w:r>
      <w:r w:rsidR="006D24AA" w:rsidRPr="006D24AA">
        <w:rPr>
          <w:rFonts w:ascii="Times New Roman" w:hAnsi="Times New Roman" w:cs="Times New Roman" w:hint="eastAsia"/>
          <w:b/>
          <w:bCs/>
          <w:sz w:val="24"/>
          <w:szCs w:val="24"/>
        </w:rPr>
        <w:t>rmation</w:t>
      </w:r>
    </w:p>
    <w:p w14:paraId="35023844" w14:textId="77777777" w:rsidR="006D24AA" w:rsidRPr="00A91E13" w:rsidRDefault="006D24AA" w:rsidP="006D2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E13">
        <w:rPr>
          <w:rFonts w:ascii="Times New Roman" w:hAnsi="Times New Roman" w:cs="Times New Roman"/>
          <w:sz w:val="24"/>
          <w:szCs w:val="24"/>
        </w:rPr>
        <w:t>Feng Gao</w:t>
      </w:r>
      <w:r w:rsidRPr="00A91E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91E13">
        <w:rPr>
          <w:rFonts w:ascii="Times New Roman" w:hAnsi="Times New Roman" w:cs="Times New Roman"/>
          <w:sz w:val="24"/>
          <w:szCs w:val="24"/>
        </w:rPr>
        <w:t>, Yike Shen</w:t>
      </w:r>
      <w:r w:rsidRPr="00A91E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E13">
        <w:rPr>
          <w:rFonts w:ascii="Times New Roman" w:hAnsi="Times New Roman" w:cs="Times New Roman"/>
          <w:sz w:val="24"/>
          <w:szCs w:val="24"/>
        </w:rPr>
        <w:t xml:space="preserve">, </w:t>
      </w:r>
      <w:r w:rsidRPr="00A91E13">
        <w:rPr>
          <w:rFonts w:ascii="Times New Roman" w:eastAsia="微软雅黑" w:hAnsi="Times New Roman" w:cs="Times New Roman"/>
          <w:sz w:val="24"/>
          <w:szCs w:val="24"/>
        </w:rPr>
        <w:t>J. Brett Sallach</w:t>
      </w:r>
      <w:r w:rsidRPr="00A91E13">
        <w:rPr>
          <w:rFonts w:ascii="Times New Roman" w:eastAsia="微软雅黑" w:hAnsi="Times New Roman" w:cs="Times New Roman"/>
          <w:sz w:val="24"/>
          <w:szCs w:val="24"/>
          <w:vertAlign w:val="superscript"/>
        </w:rPr>
        <w:t>3</w:t>
      </w:r>
      <w:r w:rsidRPr="00A91E13">
        <w:rPr>
          <w:rFonts w:ascii="Times New Roman" w:eastAsia="微软雅黑" w:hAnsi="Times New Roman" w:cs="Times New Roman"/>
          <w:sz w:val="24"/>
          <w:szCs w:val="24"/>
        </w:rPr>
        <w:t xml:space="preserve">, </w:t>
      </w:r>
      <w:r w:rsidRPr="00A91E13">
        <w:rPr>
          <w:rFonts w:ascii="Times New Roman" w:hAnsi="Times New Roman" w:cs="Times New Roman"/>
          <w:sz w:val="24"/>
          <w:szCs w:val="24"/>
        </w:rPr>
        <w:t>Hui Li</w:t>
      </w:r>
      <w:r w:rsidRPr="00A91E1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91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E13">
        <w:rPr>
          <w:rFonts w:ascii="Times New Roman" w:hAnsi="Times New Roman" w:cs="Times New Roman"/>
          <w:sz w:val="24"/>
          <w:szCs w:val="24"/>
        </w:rPr>
        <w:t>Cun</w:t>
      </w:r>
      <w:proofErr w:type="spellEnd"/>
      <w:r w:rsidRPr="00A91E13">
        <w:rPr>
          <w:rFonts w:ascii="Times New Roman" w:hAnsi="Times New Roman" w:cs="Times New Roman"/>
          <w:sz w:val="24"/>
          <w:szCs w:val="24"/>
        </w:rPr>
        <w:t xml:space="preserve"> Liu</w:t>
      </w:r>
      <w:r w:rsidRPr="00A91E1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91E13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A91E13">
        <w:rPr>
          <w:rFonts w:ascii="Times New Roman" w:hAnsi="Times New Roman" w:cs="Times New Roman"/>
          <w:sz w:val="24"/>
          <w:szCs w:val="24"/>
        </w:rPr>
        <w:t>Yuanbo</w:t>
      </w:r>
      <w:proofErr w:type="spellEnd"/>
      <w:r w:rsidRPr="00A91E13">
        <w:rPr>
          <w:rFonts w:ascii="Times New Roman" w:hAnsi="Times New Roman" w:cs="Times New Roman"/>
          <w:sz w:val="24"/>
          <w:szCs w:val="24"/>
        </w:rPr>
        <w:t xml:space="preserve"> Li</w:t>
      </w:r>
      <w:r w:rsidRPr="00A91E1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91E13">
        <w:rPr>
          <w:rFonts w:ascii="Times New Roman" w:hAnsi="Times New Roman" w:cs="Times New Roman"/>
          <w:sz w:val="24"/>
          <w:szCs w:val="24"/>
        </w:rPr>
        <w:t>*</w:t>
      </w:r>
    </w:p>
    <w:p w14:paraId="313568B0" w14:textId="77777777" w:rsidR="006D24AA" w:rsidRPr="00A91E13" w:rsidRDefault="006D24AA" w:rsidP="006D2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E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91E13">
        <w:rPr>
          <w:rFonts w:ascii="Times New Roman" w:hAnsi="Times New Roman" w:cs="Times New Roman"/>
          <w:sz w:val="24"/>
          <w:szCs w:val="24"/>
        </w:rPr>
        <w:t xml:space="preserve"> Department of Genetics, School of Medicine, Yale University, New Haven, Connecticut 06510, United States</w:t>
      </w:r>
    </w:p>
    <w:p w14:paraId="68FDF590" w14:textId="77777777" w:rsidR="006D24AA" w:rsidRPr="00A91E13" w:rsidRDefault="006D24AA" w:rsidP="006D2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E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E13">
        <w:rPr>
          <w:rFonts w:ascii="Times New Roman" w:hAnsi="Times New Roman" w:cs="Times New Roman"/>
          <w:sz w:val="24"/>
          <w:szCs w:val="24"/>
        </w:rPr>
        <w:t xml:space="preserve"> Department of Environmental Health Sciences, Mailman School of Public Health, Columbia University, New York, New York 10032, United States</w:t>
      </w:r>
    </w:p>
    <w:p w14:paraId="71C2760B" w14:textId="77777777" w:rsidR="006D24AA" w:rsidRPr="00A91E13" w:rsidRDefault="006D24AA" w:rsidP="006D2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E13">
        <w:rPr>
          <w:rFonts w:ascii="Times New Roman" w:eastAsia="微软雅黑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A91E13"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  <w:t xml:space="preserve"> Department of Environment and Geography, University of York, Heslington, York, YO10 5NG, United Kingdom</w:t>
      </w:r>
    </w:p>
    <w:p w14:paraId="4C3770F1" w14:textId="77777777" w:rsidR="006D24AA" w:rsidRPr="00A91E13" w:rsidRDefault="006D24AA" w:rsidP="006D2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E1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91E13">
        <w:rPr>
          <w:rFonts w:ascii="Times New Roman" w:hAnsi="Times New Roman" w:cs="Times New Roman"/>
          <w:sz w:val="24"/>
          <w:szCs w:val="24"/>
        </w:rPr>
        <w:t xml:space="preserve"> Department of Plant, Soil and Microbial Sciences, Michigan State University, East Lansing, Michigan, 48823, United States</w:t>
      </w:r>
    </w:p>
    <w:p w14:paraId="05F4AB97" w14:textId="77777777" w:rsidR="006D24AA" w:rsidRPr="00A91E13" w:rsidRDefault="006D24AA" w:rsidP="006D2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E1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91E13">
        <w:rPr>
          <w:rFonts w:ascii="Times New Roman" w:hAnsi="Times New Roman" w:cs="Times New Roman"/>
          <w:sz w:val="24"/>
          <w:szCs w:val="24"/>
        </w:rPr>
        <w:t xml:space="preserve"> Key Laboratory of Soil Environment and Pollution Remediation, Institute of Soil Science, Chinese Academy of Sciences, Nanjing 210008, P.R. China</w:t>
      </w:r>
    </w:p>
    <w:p w14:paraId="166771C3" w14:textId="77777777" w:rsidR="006D24AA" w:rsidRPr="00A91E13" w:rsidRDefault="006D24AA" w:rsidP="006D2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E1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91E13">
        <w:rPr>
          <w:rFonts w:ascii="Times New Roman" w:hAnsi="Times New Roman" w:cs="Times New Roman"/>
          <w:sz w:val="24"/>
          <w:szCs w:val="24"/>
        </w:rPr>
        <w:t xml:space="preserve"> State Key Laboratory for Biology of Plant Diseases and Insect Pests, Institute of Plant Protection, Chinese Academy of Agricultural Sciences, Beijing 100193, P.R. China</w:t>
      </w:r>
    </w:p>
    <w:p w14:paraId="1983F845" w14:textId="77777777" w:rsidR="006D24AA" w:rsidRPr="00A91E13" w:rsidRDefault="006D24AA" w:rsidP="006D2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E13">
        <w:rPr>
          <w:rFonts w:ascii="Times New Roman" w:hAnsi="Times New Roman" w:cs="Times New Roman"/>
          <w:sz w:val="24"/>
          <w:szCs w:val="24"/>
        </w:rPr>
        <w:t>* Corresponding authors. Tel.: 86-25-86881179, fax: 86-25-86881000 (C Liu); Tel.: 86-10-62815938, fax: 86-10-62896114 (Y Li)</w:t>
      </w:r>
    </w:p>
    <w:p w14:paraId="76D82BE8" w14:textId="14C38C42" w:rsidR="006D24AA" w:rsidRDefault="006D24AA" w:rsidP="006D2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E13">
        <w:rPr>
          <w:rFonts w:ascii="Times New Roman" w:hAnsi="Times New Roman" w:cs="Times New Roman"/>
          <w:sz w:val="24"/>
          <w:szCs w:val="24"/>
        </w:rPr>
        <w:t>E-mail address: liucun@issas.ac.cn (C Liu), liyuanbo@caas.cn (Y Li).</w:t>
      </w:r>
    </w:p>
    <w:p w14:paraId="2CE88B95" w14:textId="77777777" w:rsidR="006D24AA" w:rsidRPr="00A91E13" w:rsidRDefault="006D24AA" w:rsidP="006D2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834944" w14:textId="77777777" w:rsidR="007C269D" w:rsidRPr="00C033A9" w:rsidRDefault="007C269D" w:rsidP="007C26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63BD">
        <w:rPr>
          <w:rFonts w:ascii="Times New Roman" w:hAnsi="Times New Roman" w:cs="Times New Roman"/>
          <w:b/>
          <w:bCs/>
          <w:sz w:val="24"/>
          <w:szCs w:val="24"/>
        </w:rPr>
        <w:lastRenderedPageBreak/>
        <w:t>ECFP</w:t>
      </w:r>
      <w:r w:rsidRPr="008963BD">
        <w:rPr>
          <w:rFonts w:ascii="Times New Roman" w:hAnsi="Times New Roman" w:cs="Times New Roman"/>
          <w:sz w:val="24"/>
          <w:szCs w:val="24"/>
        </w:rPr>
        <w:t xml:space="preserve"> </w:t>
      </w:r>
      <w:r w:rsidRPr="008963BD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8963BD">
        <w:rPr>
          <w:rFonts w:ascii="Times New Roman" w:hAnsi="Times New Roman" w:cs="Times New Roman"/>
          <w:sz w:val="24"/>
          <w:szCs w:val="24"/>
        </w:rPr>
        <w:t xml:space="preserve"> </w:t>
      </w:r>
      <w:r w:rsidRPr="008963BD">
        <w:rPr>
          <w:rFonts w:ascii="Times New Roman" w:hAnsi="Times New Roman" w:cs="Times New Roman"/>
          <w:b/>
          <w:bCs/>
          <w:sz w:val="24"/>
          <w:szCs w:val="24"/>
        </w:rPr>
        <w:t>Morgan Fingerprint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63BD">
        <w:rPr>
          <w:rFonts w:ascii="Times New Roman" w:hAnsi="Times New Roman" w:cs="Times New Roman"/>
          <w:sz w:val="24"/>
          <w:szCs w:val="24"/>
        </w:rPr>
        <w:t xml:space="preserve">The idea behind ECFP fingerprint traces </w:t>
      </w:r>
      <w:r>
        <w:rPr>
          <w:rFonts w:ascii="Times New Roman" w:hAnsi="Times New Roman" w:cs="Times New Roman"/>
          <w:sz w:val="24"/>
          <w:szCs w:val="24"/>
        </w:rPr>
        <w:t>back</w:t>
      </w:r>
      <w:r w:rsidRPr="008963BD">
        <w:rPr>
          <w:rFonts w:ascii="Times New Roman" w:hAnsi="Times New Roman" w:cs="Times New Roman"/>
          <w:sz w:val="24"/>
          <w:szCs w:val="24"/>
        </w:rPr>
        <w:t xml:space="preserve"> to the Morgan algorithm</w:t>
      </w:r>
      <w:r>
        <w:rPr>
          <w:rFonts w:ascii="Times New Roman" w:hAnsi="Times New Roman" w:cs="Times New Roman"/>
          <w:sz w:val="24"/>
          <w:szCs w:val="24"/>
        </w:rPr>
        <w:t>, which</w:t>
      </w:r>
      <w:r w:rsidRPr="008963BD">
        <w:rPr>
          <w:rFonts w:ascii="Times New Roman" w:hAnsi="Times New Roman" w:cs="Times New Roman"/>
          <w:sz w:val="24"/>
          <w:szCs w:val="24"/>
        </w:rPr>
        <w:t xml:space="preserve"> assign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63BD">
        <w:rPr>
          <w:rFonts w:ascii="Times New Roman" w:hAnsi="Times New Roman" w:cs="Times New Roman"/>
          <w:sz w:val="24"/>
          <w:szCs w:val="24"/>
        </w:rPr>
        <w:t xml:space="preserve"> a unique, sequential atom numbering for molecule</w:t>
      </w:r>
      <w:r>
        <w:rPr>
          <w:rFonts w:ascii="Times New Roman" w:hAnsi="Times New Roman" w:cs="Times New Roman"/>
          <w:sz w:val="24"/>
          <w:szCs w:val="24"/>
        </w:rPr>
        <w:t xml:space="preserve">s through an iterative process until </w:t>
      </w:r>
      <w:r w:rsidRPr="00C033A9">
        <w:rPr>
          <w:rFonts w:ascii="Times New Roman" w:hAnsi="Times New Roman" w:cs="Times New Roman"/>
          <w:sz w:val="24"/>
          <w:szCs w:val="24"/>
        </w:rPr>
        <w:t>every atom identifier is unique</w:t>
      </w:r>
      <w:r>
        <w:rPr>
          <w:rFonts w:ascii="Times New Roman" w:hAnsi="Times New Roman" w:cs="Times New Roman"/>
          <w:sz w:val="24"/>
          <w:szCs w:val="24"/>
        </w:rPr>
        <w:t xml:space="preserve">, then the </w:t>
      </w:r>
      <w:r w:rsidRPr="00C033A9">
        <w:rPr>
          <w:rFonts w:ascii="Times New Roman" w:hAnsi="Times New Roman" w:cs="Times New Roman"/>
          <w:sz w:val="24"/>
          <w:szCs w:val="24"/>
        </w:rPr>
        <w:t>intermediate atom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A9">
        <w:rPr>
          <w:rFonts w:ascii="Times New Roman" w:hAnsi="Times New Roman" w:cs="Times New Roman"/>
          <w:sz w:val="24"/>
          <w:szCs w:val="24"/>
        </w:rPr>
        <w:t>identifiers</w:t>
      </w:r>
      <w:r>
        <w:rPr>
          <w:rFonts w:ascii="Times New Roman" w:hAnsi="Times New Roman" w:cs="Times New Roman"/>
          <w:sz w:val="24"/>
          <w:szCs w:val="24"/>
        </w:rPr>
        <w:t xml:space="preserve"> are discarded</w:t>
      </w:r>
      <w:r w:rsidRPr="008963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Pr="008963BD">
        <w:rPr>
          <w:rFonts w:ascii="Times New Roman" w:hAnsi="Times New Roman" w:cs="Times New Roman"/>
          <w:sz w:val="24"/>
          <w:szCs w:val="24"/>
        </w:rPr>
        <w:t xml:space="preserve">ECFP </w:t>
      </w:r>
      <w:r>
        <w:rPr>
          <w:rFonts w:ascii="Times New Roman" w:hAnsi="Times New Roman" w:cs="Times New Roman"/>
          <w:sz w:val="24"/>
          <w:szCs w:val="24"/>
        </w:rPr>
        <w:t xml:space="preserve">has made a few changes to the Morgan algorithm. ECFP fingerprint is </w:t>
      </w:r>
      <w:r w:rsidRPr="008963BD">
        <w:rPr>
          <w:rFonts w:ascii="Times New Roman" w:hAnsi="Times New Roman" w:cs="Times New Roman"/>
          <w:sz w:val="24"/>
          <w:szCs w:val="24"/>
        </w:rPr>
        <w:t xml:space="preserve">defined as the set of </w:t>
      </w:r>
      <w:r>
        <w:rPr>
          <w:rFonts w:ascii="Times New Roman" w:hAnsi="Times New Roman" w:cs="Times New Roman"/>
          <w:sz w:val="24"/>
          <w:szCs w:val="24"/>
        </w:rPr>
        <w:t>initial</w:t>
      </w:r>
      <w:r w:rsidRPr="008963BD">
        <w:rPr>
          <w:rFonts w:ascii="Times New Roman" w:hAnsi="Times New Roman" w:cs="Times New Roman"/>
          <w:sz w:val="24"/>
          <w:szCs w:val="24"/>
        </w:rPr>
        <w:t xml:space="preserve"> atom identifiers</w:t>
      </w:r>
      <w:r>
        <w:rPr>
          <w:rFonts w:ascii="Times New Roman" w:hAnsi="Times New Roman" w:cs="Times New Roman"/>
          <w:sz w:val="24"/>
          <w:szCs w:val="24"/>
        </w:rPr>
        <w:t>, and all identifiers after each iteration</w:t>
      </w:r>
      <w:r w:rsidRPr="008963BD">
        <w:rPr>
          <w:rFonts w:ascii="Times New Roman" w:hAnsi="Times New Roman" w:cs="Times New Roman"/>
          <w:sz w:val="24"/>
          <w:szCs w:val="24"/>
        </w:rPr>
        <w:t xml:space="preserve"> up to the limit</w:t>
      </w:r>
      <w:r>
        <w:rPr>
          <w:rFonts w:ascii="Times New Roman" w:hAnsi="Times New Roman" w:cs="Times New Roman"/>
          <w:sz w:val="24"/>
          <w:szCs w:val="24"/>
        </w:rPr>
        <w:t xml:space="preserve"> of n iterations</w:t>
      </w:r>
      <w:r w:rsidRPr="008963BD">
        <w:rPr>
          <w:rFonts w:ascii="Times New Roman" w:hAnsi="Times New Roman" w:cs="Times New Roman"/>
          <w:sz w:val="24"/>
          <w:szCs w:val="24"/>
        </w:rPr>
        <w:t xml:space="preserve">. As n increases, this </w:t>
      </w:r>
      <w:r>
        <w:rPr>
          <w:rFonts w:ascii="Times New Roman" w:hAnsi="Times New Roman" w:cs="Times New Roman"/>
          <w:sz w:val="24"/>
          <w:szCs w:val="24"/>
        </w:rPr>
        <w:t xml:space="preserve">fingerprint </w:t>
      </w:r>
      <w:r w:rsidRPr="008963BD">
        <w:rPr>
          <w:rFonts w:ascii="Times New Roman" w:hAnsi="Times New Roman" w:cs="Times New Roman"/>
          <w:sz w:val="24"/>
          <w:szCs w:val="24"/>
        </w:rPr>
        <w:t xml:space="preserve">set includes all identifiers found in both previous iterations and the current one. For example, ECFP </w:t>
      </w:r>
      <w:r>
        <w:rPr>
          <w:rFonts w:ascii="Times New Roman" w:hAnsi="Times New Roman" w:cs="Times New Roman"/>
          <w:sz w:val="24"/>
          <w:szCs w:val="24"/>
        </w:rPr>
        <w:t xml:space="preserve">fingerprint </w:t>
      </w:r>
      <w:r w:rsidRPr="008963BD">
        <w:rPr>
          <w:rFonts w:ascii="Times New Roman" w:hAnsi="Times New Roman" w:cs="Times New Roman"/>
          <w:sz w:val="24"/>
          <w:szCs w:val="24"/>
        </w:rPr>
        <w:t>for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3B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3BD">
        <w:rPr>
          <w:rFonts w:ascii="Times New Roman" w:hAnsi="Times New Roman" w:cs="Times New Roman"/>
          <w:sz w:val="24"/>
          <w:szCs w:val="24"/>
        </w:rPr>
        <w:t>0 consists of the set of unique atom identifiers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6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8963BD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3B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3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it</w:t>
      </w:r>
      <w:r w:rsidRPr="008963BD">
        <w:rPr>
          <w:rFonts w:ascii="Times New Roman" w:hAnsi="Times New Roman" w:cs="Times New Roman"/>
          <w:sz w:val="24"/>
          <w:szCs w:val="24"/>
        </w:rPr>
        <w:t xml:space="preserve"> augments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Pr="008963BD">
        <w:rPr>
          <w:rFonts w:ascii="Times New Roman" w:hAnsi="Times New Roman" w:cs="Times New Roman"/>
          <w:sz w:val="24"/>
          <w:szCs w:val="24"/>
        </w:rPr>
        <w:t>set with identifiers computed by examining each atom and its immediate neighbors</w:t>
      </w:r>
      <w:r>
        <w:rPr>
          <w:rFonts w:ascii="Times New Roman" w:hAnsi="Times New Roman" w:cs="Times New Roman"/>
          <w:sz w:val="24"/>
          <w:szCs w:val="24"/>
        </w:rPr>
        <w:t xml:space="preserve"> and assigning a new unique number; with n = 2, new identifiers for neighbors of neighbors are further included. This whole set </w:t>
      </w:r>
      <w:r w:rsidRPr="00C033A9">
        <w:rPr>
          <w:rFonts w:ascii="Times New Roman" w:hAnsi="Times New Roman" w:cs="Times New Roman"/>
          <w:sz w:val="24"/>
          <w:szCs w:val="24"/>
        </w:rPr>
        <w:t>defines the extended-connectivity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A9">
        <w:rPr>
          <w:rFonts w:ascii="Times New Roman" w:hAnsi="Times New Roman" w:cs="Times New Roman"/>
          <w:sz w:val="24"/>
          <w:szCs w:val="24"/>
        </w:rPr>
        <w:t>fingerprint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CCC0D9" w14:textId="5D5F9D53" w:rsidR="006614C5" w:rsidRDefault="009B1C37" w:rsidP="0003159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7459544" wp14:editId="53664275">
            <wp:extent cx="5943600" cy="26047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99B79" w14:textId="2FED7442" w:rsidR="00101575" w:rsidRPr="00101575" w:rsidRDefault="00101575" w:rsidP="001015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1575">
        <w:rPr>
          <w:rFonts w:ascii="Times New Roman" w:hAnsi="Times New Roman" w:cs="Times New Roman"/>
          <w:sz w:val="24"/>
          <w:szCs w:val="24"/>
        </w:rPr>
        <w:t>Fig. S</w:t>
      </w:r>
      <w:r w:rsidR="00317BF1">
        <w:rPr>
          <w:rFonts w:ascii="Times New Roman" w:hAnsi="Times New Roman" w:cs="Times New Roman"/>
          <w:sz w:val="24"/>
          <w:szCs w:val="24"/>
        </w:rPr>
        <w:t>1</w:t>
      </w:r>
      <w:r w:rsidRPr="00101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01575">
        <w:rPr>
          <w:rFonts w:ascii="Times New Roman" w:hAnsi="Times New Roman" w:cs="Times New Roman"/>
          <w:sz w:val="24"/>
          <w:szCs w:val="24"/>
        </w:rPr>
        <w:t xml:space="preserve">hemical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1575">
        <w:rPr>
          <w:rFonts w:ascii="Times New Roman" w:hAnsi="Times New Roman" w:cs="Times New Roman"/>
          <w:sz w:val="24"/>
          <w:szCs w:val="24"/>
        </w:rPr>
        <w:t>tructures of 2,2',3,4,4',5',6-heptabromodiphenyl ether, 2,2',3,3',4,5,5',6,6'-nonabromodiphenyl ether and Aldrin</w:t>
      </w:r>
    </w:p>
    <w:p w14:paraId="38236DD1" w14:textId="473E384A" w:rsidR="00101575" w:rsidRPr="006614C5" w:rsidRDefault="00101575" w:rsidP="0003159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C5585" w14:textId="77777777" w:rsidR="007C269D" w:rsidRPr="006D3C4B" w:rsidRDefault="007C269D" w:rsidP="007C269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3C4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S1: Clustering results based on chemical structures.</w:t>
      </w:r>
    </w:p>
    <w:tbl>
      <w:tblPr>
        <w:tblStyle w:val="a5"/>
        <w:tblW w:w="9535" w:type="dxa"/>
        <w:tblLook w:val="04A0" w:firstRow="1" w:lastRow="0" w:firstColumn="1" w:lastColumn="0" w:noHBand="0" w:noVBand="1"/>
      </w:tblPr>
      <w:tblGrid>
        <w:gridCol w:w="2271"/>
        <w:gridCol w:w="1470"/>
        <w:gridCol w:w="2804"/>
        <w:gridCol w:w="2990"/>
      </w:tblGrid>
      <w:tr w:rsidR="007C269D" w:rsidRPr="008963BD" w14:paraId="170F1A11" w14:textId="77777777" w:rsidTr="001F7435">
        <w:tc>
          <w:tcPr>
            <w:tcW w:w="2271" w:type="dxa"/>
          </w:tcPr>
          <w:p w14:paraId="6BC998D2" w14:textId="03E89191" w:rsidR="007C269D" w:rsidRPr="008963BD" w:rsidRDefault="007C269D" w:rsidP="009E5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sz w:val="24"/>
                <w:szCs w:val="24"/>
              </w:rPr>
              <w:t>Group 0 (</w:t>
            </w:r>
            <w:r w:rsidR="009E58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96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0" w:type="dxa"/>
          </w:tcPr>
          <w:p w14:paraId="2FF89166" w14:textId="7E6788ED" w:rsidR="007C269D" w:rsidRPr="008963BD" w:rsidRDefault="007C269D" w:rsidP="009E5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sz w:val="24"/>
                <w:szCs w:val="24"/>
              </w:rPr>
              <w:t>Group 1 (</w:t>
            </w:r>
            <w:r w:rsidR="009E58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96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4" w:type="dxa"/>
          </w:tcPr>
          <w:p w14:paraId="6DEEB91D" w14:textId="04EEB829" w:rsidR="007C269D" w:rsidRPr="008963BD" w:rsidRDefault="007C269D" w:rsidP="009E5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sz w:val="24"/>
                <w:szCs w:val="24"/>
              </w:rPr>
              <w:t>Group 2 (</w:t>
            </w:r>
            <w:r w:rsidR="00553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96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0" w:type="dxa"/>
          </w:tcPr>
          <w:p w14:paraId="7A407D2D" w14:textId="4D1B5800" w:rsidR="007C269D" w:rsidRPr="008963BD" w:rsidRDefault="007C269D" w:rsidP="009E5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sz w:val="24"/>
                <w:szCs w:val="24"/>
              </w:rPr>
              <w:t>Group 3 (</w:t>
            </w:r>
            <w:r w:rsidR="001F7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6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269D" w:rsidRPr="008963BD" w14:paraId="2636932C" w14:textId="77777777" w:rsidTr="001F7435">
        <w:tc>
          <w:tcPr>
            <w:tcW w:w="2271" w:type="dxa"/>
          </w:tcPr>
          <w:p w14:paraId="3967B540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Penconazole,</w:t>
            </w:r>
          </w:p>
          <w:p w14:paraId="5AA11F22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Aldrin,</w:t>
            </w:r>
          </w:p>
          <w:p w14:paraId="72342EBE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Dieldrin,</w:t>
            </w:r>
          </w:p>
          <w:p w14:paraId="56F23598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p-DCB (1,4-DCB),</w:t>
            </w:r>
          </w:p>
          <w:p w14:paraId="24FEEAC0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1,2,4-TCB,</w:t>
            </w:r>
          </w:p>
          <w:p w14:paraId="62809C1E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alpha-HCH,</w:t>
            </w:r>
          </w:p>
          <w:p w14:paraId="7AF218F7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HCB,</w:t>
            </w:r>
          </w:p>
          <w:p w14:paraId="34B4B56A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o,p</w:t>
            </w:r>
            <w:proofErr w:type="spellEnd"/>
            <w:proofErr w:type="gramEnd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'-DDE,</w:t>
            </w:r>
          </w:p>
          <w:p w14:paraId="13A07CC0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p,p</w:t>
            </w:r>
            <w:proofErr w:type="spellEnd"/>
            <w:proofErr w:type="gramEnd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'-DDE,</w:t>
            </w:r>
          </w:p>
          <w:p w14:paraId="0EDE920B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o,p</w:t>
            </w:r>
            <w:proofErr w:type="spellEnd"/>
            <w:proofErr w:type="gramEnd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'-DDD,</w:t>
            </w:r>
          </w:p>
          <w:p w14:paraId="0B955DA2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p,p</w:t>
            </w:r>
            <w:proofErr w:type="spellEnd"/>
            <w:proofErr w:type="gramEnd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'-DDD,</w:t>
            </w:r>
          </w:p>
          <w:p w14:paraId="7C35B4B7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o,p</w:t>
            </w:r>
            <w:proofErr w:type="spellEnd"/>
            <w:proofErr w:type="gramEnd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'-DDT,</w:t>
            </w:r>
          </w:p>
          <w:p w14:paraId="3362B868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p,p</w:t>
            </w:r>
            <w:proofErr w:type="spellEnd"/>
            <w:proofErr w:type="gramEnd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'-DDT,</w:t>
            </w:r>
          </w:p>
          <w:p w14:paraId="6D494538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PCB 101,</w:t>
            </w:r>
          </w:p>
          <w:p w14:paraId="2EF17493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PCB 153,</w:t>
            </w:r>
          </w:p>
          <w:p w14:paraId="0011EF5E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PCB 138,</w:t>
            </w:r>
          </w:p>
          <w:p w14:paraId="4B1892F5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PCB 180,</w:t>
            </w:r>
          </w:p>
          <w:p w14:paraId="08CAA87C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1,2,3,5-TeCB,</w:t>
            </w:r>
          </w:p>
          <w:p w14:paraId="61AE583D" w14:textId="1081E2C2" w:rsidR="007C269D" w:rsidRPr="008963BD" w:rsidRDefault="00777745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Pentachlorobenzen</w:t>
            </w:r>
            <w:r w:rsidR="007C269D"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="007C269D"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87C0907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Arazine</w:t>
            </w:r>
            <w:proofErr w:type="spellEnd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9734ED3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Galaxolide</w:t>
            </w:r>
            <w:proofErr w:type="spellEnd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7A3C31A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Tonalide</w:t>
            </w:r>
            <w:proofErr w:type="spellEnd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0809D1B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Triclocarban,</w:t>
            </w:r>
          </w:p>
          <w:p w14:paraId="3117D46D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Triclosan,</w:t>
            </w:r>
          </w:p>
          <w:p w14:paraId="7A3D153D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alpha-</w:t>
            </w:r>
            <w:proofErr w:type="spellStart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endosulfan</w:t>
            </w:r>
            <w:proofErr w:type="spellEnd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464B57B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Endosulfan</w:t>
            </w:r>
            <w:proofErr w:type="spellEnd"/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sulfate,</w:t>
            </w:r>
          </w:p>
          <w:p w14:paraId="7692EDF2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Heptachlor,</w:t>
            </w:r>
          </w:p>
          <w:p w14:paraId="7DBF5AF1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Heptachlor epoxide,</w:t>
            </w:r>
          </w:p>
          <w:p w14:paraId="3110BD79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Imidacloprid,</w:t>
            </w:r>
          </w:p>
          <w:p w14:paraId="6A41906A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Acetamiprid,</w:t>
            </w:r>
          </w:p>
          <w:p w14:paraId="704E1AF5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Tebuconazole,</w:t>
            </w:r>
          </w:p>
          <w:p w14:paraId="7F6D0AC8" w14:textId="77777777" w:rsidR="007C269D" w:rsidRPr="008963BD" w:rsidRDefault="007C269D" w:rsidP="009E58EE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Difenoconazole</w:t>
            </w:r>
          </w:p>
          <w:p w14:paraId="15439C83" w14:textId="77777777" w:rsidR="007C269D" w:rsidRPr="008963BD" w:rsidRDefault="007C269D" w:rsidP="009E5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DD7F8D2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BDE-100,</w:t>
            </w:r>
          </w:p>
          <w:p w14:paraId="41718913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BDE-153,</w:t>
            </w:r>
          </w:p>
          <w:p w14:paraId="3BA47040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BDE-154,</w:t>
            </w:r>
          </w:p>
          <w:p w14:paraId="2E7312A1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BDE-17</w:t>
            </w:r>
          </w:p>
          <w:p w14:paraId="0F9E79FE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BDE-183</w:t>
            </w:r>
          </w:p>
          <w:p w14:paraId="4DBAAE09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BDE-206,</w:t>
            </w:r>
          </w:p>
          <w:p w14:paraId="0DB361EB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BDE-209,</w:t>
            </w:r>
          </w:p>
          <w:p w14:paraId="35C03543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BDE-28,</w:t>
            </w:r>
          </w:p>
          <w:p w14:paraId="29C80A5B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BDE-47,</w:t>
            </w:r>
          </w:p>
          <w:p w14:paraId="7A4215AE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BDE-99,</w:t>
            </w:r>
          </w:p>
          <w:p w14:paraId="54469F22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BDE-6,</w:t>
            </w:r>
          </w:p>
          <w:p w14:paraId="3453BCFC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BDE-85,</w:t>
            </w:r>
          </w:p>
          <w:p w14:paraId="0B85DD07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BDE-191,</w:t>
            </w:r>
          </w:p>
          <w:p w14:paraId="297D01FA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BDE-197,</w:t>
            </w:r>
          </w:p>
          <w:p w14:paraId="3BC1A2A5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BDE-208,</w:t>
            </w:r>
          </w:p>
          <w:p w14:paraId="0E897115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BDE-207</w:t>
            </w:r>
          </w:p>
          <w:p w14:paraId="49C3DDA3" w14:textId="77777777" w:rsidR="007C269D" w:rsidRPr="008963BD" w:rsidRDefault="007C269D" w:rsidP="009E5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7A1A9A17" w14:textId="77777777" w:rsidR="007C269D" w:rsidRPr="008963BD" w:rsidRDefault="007C269D" w:rsidP="009E5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Phenanthrene,</w:t>
            </w:r>
          </w:p>
          <w:p w14:paraId="6996696D" w14:textId="77777777" w:rsidR="007C269D" w:rsidRPr="008963BD" w:rsidRDefault="007C269D" w:rsidP="009E5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Anthracene,</w:t>
            </w:r>
          </w:p>
          <w:p w14:paraId="4A576B37" w14:textId="77777777" w:rsidR="007C269D" w:rsidRPr="008963BD" w:rsidRDefault="007C269D" w:rsidP="009E5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Fluoranthene,</w:t>
            </w:r>
          </w:p>
          <w:p w14:paraId="16B8F70C" w14:textId="77777777" w:rsidR="007C269D" w:rsidRPr="008963BD" w:rsidRDefault="007C269D" w:rsidP="009E5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Benzo[a]pyrene,</w:t>
            </w:r>
          </w:p>
          <w:p w14:paraId="50EA4792" w14:textId="77777777" w:rsidR="007C269D" w:rsidRPr="008963BD" w:rsidRDefault="007C269D" w:rsidP="009E5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Pyrene,</w:t>
            </w:r>
          </w:p>
          <w:p w14:paraId="46C89F6E" w14:textId="77777777" w:rsidR="007C269D" w:rsidRPr="008963BD" w:rsidRDefault="007C269D" w:rsidP="009E5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Naphthalene,</w:t>
            </w:r>
          </w:p>
          <w:p w14:paraId="19990E50" w14:textId="77777777" w:rsidR="007C269D" w:rsidRPr="008963BD" w:rsidRDefault="007C269D" w:rsidP="009E5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Acenaphthene,</w:t>
            </w:r>
          </w:p>
          <w:p w14:paraId="1FC6D441" w14:textId="77777777" w:rsidR="007C269D" w:rsidRPr="008963BD" w:rsidRDefault="007C269D" w:rsidP="009E5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Benzo[a]anthracene,</w:t>
            </w:r>
          </w:p>
          <w:p w14:paraId="29C97624" w14:textId="77777777" w:rsidR="007C269D" w:rsidRPr="008963BD" w:rsidRDefault="007C269D" w:rsidP="009E5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Chrysene,</w:t>
            </w:r>
          </w:p>
          <w:p w14:paraId="30C60338" w14:textId="77777777" w:rsidR="007C269D" w:rsidRPr="008963BD" w:rsidRDefault="007C269D" w:rsidP="009E5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benzo[b]fluoranthene,</w:t>
            </w:r>
          </w:p>
          <w:p w14:paraId="37764167" w14:textId="77777777" w:rsidR="007C269D" w:rsidRPr="008963BD" w:rsidRDefault="007C269D" w:rsidP="009E5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benzo[k]fluoranthene,</w:t>
            </w:r>
          </w:p>
          <w:p w14:paraId="4EB7DFE3" w14:textId="77777777" w:rsidR="007C269D" w:rsidRPr="008963BD" w:rsidRDefault="007C269D" w:rsidP="009E5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Dibenzo</w:t>
            </w:r>
            <w:proofErr w:type="spellEnd"/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a,h</w:t>
            </w:r>
            <w:proofErr w:type="spellEnd"/>
            <w:proofErr w:type="gramEnd"/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anthracene,</w:t>
            </w:r>
          </w:p>
          <w:p w14:paraId="7F14EEA3" w14:textId="77777777" w:rsidR="007C269D" w:rsidRPr="008963BD" w:rsidRDefault="007C269D" w:rsidP="009E5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 [</w:t>
            </w:r>
            <w:proofErr w:type="spellStart"/>
            <w:proofErr w:type="gramStart"/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g,h</w:t>
            </w:r>
            <w:proofErr w:type="gramEnd"/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,i</w:t>
            </w:r>
            <w:proofErr w:type="spellEnd"/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proofErr w:type="spellStart"/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perylene</w:t>
            </w:r>
            <w:proofErr w:type="spellEnd"/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113E7FC" w14:textId="77777777" w:rsidR="007C269D" w:rsidRPr="008963BD" w:rsidRDefault="007C269D" w:rsidP="009E5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 [e]pyrene,</w:t>
            </w:r>
          </w:p>
          <w:p w14:paraId="53B7A9A7" w14:textId="77777777" w:rsidR="007C269D" w:rsidRPr="008963BD" w:rsidRDefault="007C269D" w:rsidP="009E5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Indeno</w:t>
            </w:r>
            <w:proofErr w:type="spellEnd"/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[1,2,3-cd] </w:t>
            </w:r>
            <w:proofErr w:type="spellStart"/>
            <w:r w:rsidRPr="0089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pyrene</w:t>
            </w:r>
            <w:proofErr w:type="spellEnd"/>
          </w:p>
        </w:tc>
        <w:tc>
          <w:tcPr>
            <w:tcW w:w="2990" w:type="dxa"/>
          </w:tcPr>
          <w:p w14:paraId="47F45637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m-DCB (1,3-DCB),</w:t>
            </w:r>
          </w:p>
          <w:p w14:paraId="039C6110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o-DCB (1,2-DCB),</w:t>
            </w:r>
          </w:p>
          <w:p w14:paraId="21445790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Fluorene,</w:t>
            </w:r>
          </w:p>
          <w:p w14:paraId="55E0045B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Di(2-ethylhexyl) phthalate,</w:t>
            </w:r>
          </w:p>
          <w:p w14:paraId="0E13F71F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alpha-HBCD,</w:t>
            </w:r>
          </w:p>
          <w:p w14:paraId="2EFC0E7E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Trimethoprim,</w:t>
            </w:r>
          </w:p>
          <w:p w14:paraId="16C4D463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Carbamazepine,</w:t>
            </w:r>
          </w:p>
          <w:p w14:paraId="1814A0ED" w14:textId="77777777" w:rsidR="007C269D" w:rsidRPr="006D3C4B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Tricyclazole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</w:rPr>
              <w:t>,</w:t>
            </w:r>
          </w:p>
          <w:p w14:paraId="6A6E5818" w14:textId="77777777" w:rsidR="007C269D" w:rsidRPr="008963BD" w:rsidRDefault="007C269D" w:rsidP="009E58EE">
            <w:pPr>
              <w:pStyle w:val="HTML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Azoxystrobin</w:t>
            </w:r>
          </w:p>
        </w:tc>
      </w:tr>
    </w:tbl>
    <w:p w14:paraId="16B8BB87" w14:textId="77777777" w:rsidR="007C269D" w:rsidRPr="008963BD" w:rsidRDefault="007C269D" w:rsidP="007C26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CE9B50" w14:textId="7A6AA4EA" w:rsidR="00F64F15" w:rsidRPr="006D3C4B" w:rsidRDefault="00F64F15" w:rsidP="00F64F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Pr="006D3C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Similarity comparison of each molecular pair in the dataset (attached in a separate spreadsheet)</w:t>
      </w:r>
    </w:p>
    <w:p w14:paraId="6E1A1554" w14:textId="41ED1063" w:rsidR="00252C18" w:rsidRPr="00F64F15" w:rsidRDefault="00252C18" w:rsidP="00481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D6A527" w14:textId="77777777" w:rsidR="007C269D" w:rsidRPr="006D3C4B" w:rsidRDefault="007C269D" w:rsidP="007C269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63BD">
        <w:rPr>
          <w:rFonts w:ascii="Times New Roman" w:hAnsi="Times New Roman" w:cs="Times New Roman"/>
          <w:b/>
          <w:bCs/>
          <w:sz w:val="24"/>
          <w:szCs w:val="24"/>
        </w:rPr>
        <w:t>Gradient Boosting Regression Tree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63BD">
        <w:rPr>
          <w:rFonts w:ascii="Times New Roman" w:hAnsi="Times New Roman" w:cs="Times New Roman"/>
          <w:sz w:val="24"/>
          <w:szCs w:val="24"/>
        </w:rPr>
        <w:t xml:space="preserve">Gradient boosting regression tree model is a prediction model that utilizes multiple weak learners </w:t>
      </w:r>
      <w:r>
        <w:rPr>
          <w:rFonts w:ascii="Times New Roman" w:hAnsi="Times New Roman" w:cs="Times New Roman"/>
          <w:sz w:val="24"/>
          <w:szCs w:val="24"/>
        </w:rPr>
        <w:t>to perform regression tasks</w:t>
      </w:r>
      <w:r w:rsidRPr="008963BD">
        <w:rPr>
          <w:rFonts w:ascii="Times New Roman" w:hAnsi="Times New Roman" w:cs="Times New Roman"/>
          <w:sz w:val="24"/>
          <w:szCs w:val="24"/>
        </w:rPr>
        <w:t>. Given input features x</w:t>
      </w:r>
      <w:r w:rsidRPr="008963B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8963BD">
        <w:rPr>
          <w:rFonts w:ascii="Times New Roman" w:hAnsi="Times New Roman" w:cs="Times New Roman"/>
          <w:sz w:val="24"/>
          <w:szCs w:val="24"/>
        </w:rPr>
        <w:t xml:space="preserve"> and target </w:t>
      </w:r>
      <w:proofErr w:type="spellStart"/>
      <w:r w:rsidRPr="008963BD">
        <w:rPr>
          <w:rFonts w:ascii="Times New Roman" w:hAnsi="Times New Roman" w:cs="Times New Roman"/>
          <w:sz w:val="24"/>
          <w:szCs w:val="24"/>
        </w:rPr>
        <w:t>y</w:t>
      </w:r>
      <w:r w:rsidRPr="008963B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963BD">
        <w:rPr>
          <w:rFonts w:ascii="Times New Roman" w:hAnsi="Times New Roman" w:cs="Times New Roman"/>
          <w:sz w:val="24"/>
          <w:szCs w:val="24"/>
        </w:rPr>
        <w:t>, the model calculates:</w:t>
      </w:r>
    </w:p>
    <w:p w14:paraId="6C8AA09B" w14:textId="77777777" w:rsidR="007C269D" w:rsidRPr="008963BD" w:rsidRDefault="00165747" w:rsidP="007C26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acc>
      </m:oMath>
      <w:r w:rsidR="007C269D" w:rsidRPr="008963BD">
        <w:rPr>
          <w:rFonts w:ascii="Times New Roman" w:hAnsi="Times New Roman" w:cs="Times New Roman"/>
          <w:sz w:val="24"/>
          <w:szCs w:val="24"/>
        </w:rPr>
        <w:t xml:space="preserve"> =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7C269D" w:rsidRPr="008963BD">
        <w:rPr>
          <w:rFonts w:ascii="Times New Roman" w:hAnsi="Times New Roman" w:cs="Times New Roman"/>
          <w:sz w:val="24"/>
          <w:szCs w:val="24"/>
        </w:rPr>
        <w:t xml:space="preserve">= </w:t>
      </w:r>
      <m:oMath>
        <m:nary>
          <m:naryPr>
            <m:chr m:val="∑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m=1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xi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nary>
      </m:oMath>
    </w:p>
    <w:p w14:paraId="1D40598A" w14:textId="77777777" w:rsidR="007C269D" w:rsidRPr="008963BD" w:rsidRDefault="007C269D" w:rsidP="007C26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63BD">
        <w:rPr>
          <w:rFonts w:ascii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3BD">
        <w:rPr>
          <w:rFonts w:ascii="Times New Roman" w:hAnsi="Times New Roman" w:cs="Times New Roman"/>
          <w:sz w:val="24"/>
          <w:szCs w:val="24"/>
        </w:rPr>
        <w:t>are the weak learners</w:t>
      </w:r>
      <w:r>
        <w:rPr>
          <w:rFonts w:ascii="Times New Roman" w:hAnsi="Times New Roman" w:cs="Times New Roman"/>
          <w:sz w:val="24"/>
          <w:szCs w:val="24"/>
        </w:rPr>
        <w:t xml:space="preserve">, which are </w:t>
      </w:r>
      <w:r w:rsidRPr="008963BD">
        <w:rPr>
          <w:rFonts w:ascii="Times New Roman" w:hAnsi="Times New Roman" w:cs="Times New Roman"/>
          <w:sz w:val="24"/>
          <w:szCs w:val="24"/>
        </w:rPr>
        <w:t xml:space="preserve">decision trees in </w:t>
      </w:r>
      <w:r>
        <w:rPr>
          <w:rFonts w:ascii="Times New Roman" w:hAnsi="Times New Roman" w:cs="Times New Roman"/>
          <w:sz w:val="24"/>
          <w:szCs w:val="24"/>
        </w:rPr>
        <w:t>this study</w:t>
      </w:r>
      <w:r w:rsidRPr="008963BD">
        <w:rPr>
          <w:rFonts w:ascii="Times New Roman" w:hAnsi="Times New Roman" w:cs="Times New Roman"/>
          <w:sz w:val="24"/>
          <w:szCs w:val="24"/>
        </w:rPr>
        <w:t xml:space="preserve">.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are the predicted values through the model.</w:t>
      </w:r>
    </w:p>
    <w:p w14:paraId="48B7C718" w14:textId="77777777" w:rsidR="007C269D" w:rsidRPr="008963BD" w:rsidRDefault="007C269D" w:rsidP="007C26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63BD">
        <w:rPr>
          <w:rFonts w:ascii="Times New Roman" w:hAnsi="Times New Roman" w:cs="Times New Roman"/>
          <w:sz w:val="24"/>
          <w:szCs w:val="24"/>
        </w:rPr>
        <w:t xml:space="preserve">Gradient boosting regression tree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8963BD">
        <w:rPr>
          <w:rFonts w:ascii="Times New Roman" w:hAnsi="Times New Roman" w:cs="Times New Roman"/>
          <w:sz w:val="24"/>
          <w:szCs w:val="24"/>
        </w:rPr>
        <w:t xml:space="preserve">is built in a greedy </w:t>
      </w:r>
      <w:r>
        <w:rPr>
          <w:rFonts w:ascii="Times New Roman" w:hAnsi="Times New Roman" w:cs="Times New Roman"/>
          <w:sz w:val="24"/>
          <w:szCs w:val="24"/>
        </w:rPr>
        <w:t>way</w:t>
      </w:r>
      <w:r w:rsidRPr="008963BD">
        <w:rPr>
          <w:rFonts w:ascii="Times New Roman" w:hAnsi="Times New Roman" w:cs="Times New Roman"/>
          <w:sz w:val="24"/>
          <w:szCs w:val="24"/>
        </w:rPr>
        <w:t>:</w:t>
      </w:r>
    </w:p>
    <w:p w14:paraId="4D5DB3E4" w14:textId="77777777" w:rsidR="007C269D" w:rsidRPr="008963BD" w:rsidRDefault="00165747" w:rsidP="007C26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7C269D" w:rsidRPr="008963BD">
        <w:rPr>
          <w:rFonts w:ascii="Times New Roman" w:hAnsi="Times New Roman" w:cs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M-1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</w:p>
    <w:p w14:paraId="1ECB194E" w14:textId="77777777" w:rsidR="007C269D" w:rsidRPr="008963BD" w:rsidRDefault="007C269D" w:rsidP="007C26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63BD">
        <w:rPr>
          <w:rFonts w:ascii="Times New Roman" w:hAnsi="Times New Roman" w:cs="Times New Roman"/>
          <w:sz w:val="24"/>
          <w:szCs w:val="24"/>
        </w:rPr>
        <w:t xml:space="preserve">where the newly added tree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8963BD">
        <w:rPr>
          <w:rFonts w:ascii="Times New Roman" w:hAnsi="Times New Roman" w:cs="Times New Roman"/>
          <w:sz w:val="24"/>
          <w:szCs w:val="24"/>
        </w:rPr>
        <w:t xml:space="preserve"> is fitted in order to minimize a sum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2">
        <w:rPr>
          <w:rFonts w:ascii="Times New Roman" w:hAnsi="Times New Roman" w:cs="Times New Roman"/>
          <w:i/>
          <w:iCs/>
          <w:sz w:val="24"/>
          <w:szCs w:val="24"/>
        </w:rPr>
        <w:t>loss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3BD">
        <w:rPr>
          <w:rFonts w:ascii="Times New Roman" w:hAnsi="Times New Roman" w:cs="Times New Roman"/>
          <w:sz w:val="24"/>
          <w:szCs w:val="24"/>
        </w:rPr>
        <w:t xml:space="preserve">given the previous ensemble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M-1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:</w:t>
      </w:r>
    </w:p>
    <w:p w14:paraId="70969941" w14:textId="77777777" w:rsidR="007C269D" w:rsidRPr="008963BD" w:rsidRDefault="00165747" w:rsidP="007C26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=argmin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=argmin</m:t>
          </m:r>
          <m:nary>
            <m:naryPr>
              <m:chr m:val="∑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loss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M-1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+h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nary>
        </m:oMath>
      </m:oMathPara>
    </w:p>
    <w:p w14:paraId="5C823D3C" w14:textId="77777777" w:rsidR="007C269D" w:rsidRPr="008963BD" w:rsidRDefault="007C269D" w:rsidP="007C26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63BD">
        <w:rPr>
          <w:rFonts w:ascii="Times New Roman" w:hAnsi="Times New Roman" w:cs="Times New Roman"/>
          <w:sz w:val="24"/>
          <w:szCs w:val="24"/>
        </w:rPr>
        <w:t xml:space="preserve">Here </w:t>
      </w:r>
      <m:oMath>
        <m:r>
          <w:rPr>
            <w:rFonts w:ascii="Cambria Math" w:hAnsi="Cambria Math" w:cs="Times New Roman"/>
            <w:sz w:val="24"/>
            <w:szCs w:val="24"/>
          </w:rPr>
          <m:t>loss</m:t>
        </m:r>
      </m:oMath>
      <w:r w:rsidRPr="008963BD">
        <w:rPr>
          <w:rFonts w:ascii="Times New Roman" w:hAnsi="Times New Roman" w:cs="Times New Roman"/>
          <w:sz w:val="24"/>
          <w:szCs w:val="24"/>
        </w:rPr>
        <w:t xml:space="preserve"> is the loss function chosen according to specific tasks. </w:t>
      </w:r>
      <w:r>
        <w:rPr>
          <w:rFonts w:ascii="Times New Roman" w:hAnsi="Times New Roman" w:cs="Times New Roman"/>
          <w:sz w:val="24"/>
          <w:szCs w:val="24"/>
        </w:rPr>
        <w:t xml:space="preserve">For regression tasks, </w:t>
      </w:r>
      <w:r w:rsidRPr="00A91E13">
        <w:rPr>
          <w:rFonts w:ascii="Times New Roman" w:hAnsi="Times New Roman" w:cs="Times New Roman"/>
          <w:sz w:val="24"/>
          <w:szCs w:val="24"/>
        </w:rPr>
        <w:t>a mean squared error loss</w:t>
      </w:r>
      <w:r w:rsidRPr="00896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 can be used. In other words,</w:t>
      </w:r>
      <w:r w:rsidRPr="00896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 the</w:t>
      </w:r>
      <w:r w:rsidRPr="008963BD">
        <w:rPr>
          <w:rFonts w:ascii="Times New Roman" w:hAnsi="Times New Roman" w:cs="Times New Roman"/>
          <w:sz w:val="24"/>
          <w:szCs w:val="24"/>
        </w:rPr>
        <w:t xml:space="preserve"> gradient descent procedure, a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Pr="008963BD">
        <w:rPr>
          <w:rFonts w:ascii="Times New Roman" w:hAnsi="Times New Roman" w:cs="Times New Roman"/>
          <w:sz w:val="24"/>
          <w:szCs w:val="24"/>
        </w:rPr>
        <w:t xml:space="preserve">tree </w:t>
      </w:r>
      <w:r>
        <w:rPr>
          <w:rFonts w:ascii="Times New Roman" w:hAnsi="Times New Roman" w:cs="Times New Roman"/>
          <w:sz w:val="24"/>
          <w:szCs w:val="24"/>
        </w:rPr>
        <w:t xml:space="preserve">that can reduce the loss is added </w:t>
      </w:r>
      <w:r w:rsidRPr="008963BD">
        <w:rPr>
          <w:rFonts w:ascii="Times New Roman" w:hAnsi="Times New Roman" w:cs="Times New Roman"/>
          <w:sz w:val="24"/>
          <w:szCs w:val="24"/>
        </w:rPr>
        <w:t>to the model to correct or improve the final output of the model.</w:t>
      </w:r>
    </w:p>
    <w:p w14:paraId="0B7412EC" w14:textId="77777777" w:rsidR="007C269D" w:rsidRPr="008963BD" w:rsidRDefault="007C269D" w:rsidP="007C26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63BD">
        <w:rPr>
          <w:rFonts w:ascii="Times New Roman" w:hAnsi="Times New Roman" w:cs="Times New Roman"/>
          <w:b/>
          <w:bCs/>
          <w:sz w:val="24"/>
          <w:szCs w:val="24"/>
        </w:rPr>
        <w:t>Impurity feature importance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63BD">
        <w:rPr>
          <w:rFonts w:ascii="Times New Roman" w:hAnsi="Times New Roman" w:cs="Times New Roman"/>
          <w:sz w:val="24"/>
          <w:szCs w:val="24"/>
        </w:rPr>
        <w:t xml:space="preserve"> The basic idea is that for individual decision trees, they perform feature selection by selecting appropriate split points. Therefore, the more often a feature is used in the split points of a tree, the more important that feature is. This notion of importance can be extended to decision tree ensembles by simply averaging the impurity-based feature importance </w:t>
      </w:r>
      <w:r w:rsidRPr="008963BD">
        <w:rPr>
          <w:rFonts w:ascii="Times New Roman" w:hAnsi="Times New Roman" w:cs="Times New Roman"/>
          <w:sz w:val="24"/>
          <w:szCs w:val="24"/>
        </w:rPr>
        <w:lastRenderedPageBreak/>
        <w:t xml:space="preserve">of each tree. However, one drawback of impurity feature importance is that it is biased towards high cardinality features. </w:t>
      </w:r>
    </w:p>
    <w:p w14:paraId="619C1EED" w14:textId="309CAD85" w:rsidR="00D35E0A" w:rsidRDefault="007C269D" w:rsidP="00D35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269D">
        <w:rPr>
          <w:rFonts w:ascii="Times New Roman" w:hAnsi="Times New Roman" w:cs="Times New Roman"/>
          <w:b/>
          <w:bCs/>
          <w:sz w:val="24"/>
          <w:szCs w:val="24"/>
        </w:rPr>
        <w:t>Partial Dependence Plot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Partial</w:t>
      </w:r>
      <w:r w:rsidRPr="009347C2">
        <w:rPr>
          <w:rFonts w:ascii="Times New Roman" w:hAnsi="Times New Roman" w:cs="Times New Roman"/>
          <w:sz w:val="24"/>
          <w:szCs w:val="24"/>
        </w:rPr>
        <w:t xml:space="preserve"> dependence plot </w:t>
      </w:r>
      <w:r>
        <w:rPr>
          <w:rFonts w:ascii="Times New Roman" w:hAnsi="Times New Roman" w:cs="Times New Roman"/>
          <w:sz w:val="24"/>
          <w:szCs w:val="24"/>
        </w:rPr>
        <w:t xml:space="preserve">can be used to show </w:t>
      </w:r>
      <w:r w:rsidRPr="009347C2">
        <w:rPr>
          <w:rFonts w:ascii="Times New Roman" w:hAnsi="Times New Roman" w:cs="Times New Roman"/>
          <w:sz w:val="24"/>
          <w:szCs w:val="24"/>
        </w:rPr>
        <w:t xml:space="preserve">the marginal effect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9347C2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feature</w:t>
      </w:r>
      <w:r w:rsidRPr="009347C2">
        <w:rPr>
          <w:rFonts w:ascii="Times New Roman" w:hAnsi="Times New Roman" w:cs="Times New Roman"/>
          <w:sz w:val="24"/>
          <w:szCs w:val="24"/>
        </w:rPr>
        <w:t xml:space="preserve"> have on the predicted outcome of a machine learning model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47C2">
        <w:rPr>
          <w:rFonts w:ascii="Times New Roman" w:hAnsi="Times New Roman" w:cs="Times New Roman"/>
          <w:sz w:val="24"/>
          <w:szCs w:val="24"/>
        </w:rPr>
        <w:t xml:space="preserve"> </w:t>
      </w:r>
      <w:r w:rsidRPr="008963BD">
        <w:rPr>
          <w:rFonts w:ascii="Times New Roman" w:hAnsi="Times New Roman" w:cs="Times New Roman"/>
          <w:sz w:val="24"/>
          <w:szCs w:val="24"/>
        </w:rPr>
        <w:t xml:space="preserve">The influences of </w:t>
      </w:r>
      <w:r w:rsidRPr="006D3C4B">
        <w:rPr>
          <w:rFonts w:ascii="Times New Roman" w:hAnsi="Times New Roman" w:cs="Times New Roman"/>
          <w:sz w:val="24"/>
          <w:szCs w:val="24"/>
        </w:rPr>
        <w:t xml:space="preserve">changes of </w:t>
      </w:r>
      <m:oMath>
        <m:r>
          <w:rPr>
            <w:rFonts w:ascii="Cambria Math" w:hAnsi="Cambria Math" w:cs="Times New Roman"/>
            <w:sz w:val="24"/>
            <w:szCs w:val="24"/>
          </w:rPr>
          <m:t>log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ow</m:t>
            </m:r>
          </m:sub>
        </m:sSub>
      </m:oMath>
      <w:r w:rsidRPr="006D3C4B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om</m:t>
            </m:r>
          </m:sub>
        </m:sSub>
      </m:oMath>
      <w:r w:rsidRPr="006D3C4B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lipid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6D3C4B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MW</m:t>
        </m:r>
      </m:oMath>
      <w:r w:rsidRPr="006D3C4B">
        <w:rPr>
          <w:rFonts w:ascii="Times New Roman" w:hAnsi="Times New Roman" w:cs="Times New Roman"/>
          <w:sz w:val="24"/>
          <w:szCs w:val="24"/>
        </w:rPr>
        <w:t xml:space="preserve"> in forms of their z-scored values on the predic</w:t>
      </w:r>
      <w:r>
        <w:rPr>
          <w:rFonts w:ascii="Times New Roman" w:hAnsi="Times New Roman" w:cs="Times New Roman"/>
          <w:sz w:val="24"/>
          <w:szCs w:val="24"/>
        </w:rPr>
        <w:t>ted</w:t>
      </w:r>
      <w:r w:rsidRPr="006D3C4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 w:hint="eastAsia"/>
            <w:sz w:val="24"/>
            <w:szCs w:val="24"/>
          </w:rPr>
          <m:t>log</m:t>
        </m:r>
        <m:r>
          <w:rPr>
            <w:rFonts w:ascii="Cambria Math" w:hAnsi="Cambria Math" w:cs="Times New Roman"/>
            <w:sz w:val="24"/>
            <w:szCs w:val="24"/>
          </w:rPr>
          <m:t>RC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soil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6D3C4B">
        <w:rPr>
          <w:rFonts w:ascii="Times New Roman" w:hAnsi="Times New Roman" w:cs="Times New Roman"/>
          <w:sz w:val="24"/>
          <w:szCs w:val="24"/>
        </w:rPr>
        <w:t>were shown in Fig. S1. For example, the</w:t>
      </w:r>
      <w:r w:rsidRPr="008963BD">
        <w:rPr>
          <w:rFonts w:ascii="Times New Roman" w:hAnsi="Times New Roman" w:cs="Times New Roman"/>
          <w:sz w:val="24"/>
          <w:szCs w:val="24"/>
        </w:rPr>
        <w:t xml:space="preserve"> predicted </w:t>
      </w:r>
      <m:oMath>
        <m:r>
          <w:rPr>
            <w:rFonts w:ascii="Cambria Math" w:hAnsi="Cambria Math" w:cs="Times New Roman" w:hint="eastAsia"/>
            <w:sz w:val="24"/>
            <w:szCs w:val="24"/>
          </w:rPr>
          <m:t>log</m:t>
        </m:r>
        <m:r>
          <w:rPr>
            <w:rFonts w:ascii="Cambria Math" w:hAnsi="Cambria Math" w:cs="Times New Roman"/>
            <w:sz w:val="24"/>
            <w:szCs w:val="24"/>
          </w:rPr>
          <m:t>RC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soil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963BD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remain almost unchanged</w:t>
      </w:r>
      <w:r w:rsidRPr="008963BD">
        <w:rPr>
          <w:rFonts w:ascii="Times New Roman" w:hAnsi="Times New Roman" w:cs="Times New Roman"/>
          <w:sz w:val="24"/>
          <w:szCs w:val="24"/>
        </w:rPr>
        <w:t xml:space="preserve"> when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lipid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963BD">
        <w:rPr>
          <w:rFonts w:ascii="Times New Roman" w:hAnsi="Times New Roman" w:cs="Times New Roman"/>
          <w:sz w:val="24"/>
          <w:szCs w:val="24"/>
        </w:rPr>
        <w:t>is smaller than -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8963BD">
        <w:rPr>
          <w:rFonts w:ascii="Times New Roman" w:hAnsi="Times New Roman" w:cs="Times New Roman"/>
          <w:sz w:val="24"/>
          <w:szCs w:val="24"/>
        </w:rPr>
        <w:t xml:space="preserve">. Then </w:t>
      </w:r>
      <w:r w:rsidR="000002E6" w:rsidRPr="008963B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 w:hint="eastAsia"/>
            <w:sz w:val="24"/>
            <w:szCs w:val="24"/>
          </w:rPr>
          <m:t>log</m:t>
        </m:r>
        <m:r>
          <w:rPr>
            <w:rFonts w:ascii="Cambria Math" w:hAnsi="Cambria Math" w:cs="Times New Roman"/>
            <w:sz w:val="24"/>
            <w:szCs w:val="24"/>
          </w:rPr>
          <m:t>RC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soil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decreased</w:t>
      </w:r>
      <w:r w:rsidRPr="008963BD">
        <w:rPr>
          <w:rFonts w:ascii="Times New Roman" w:hAnsi="Times New Roman" w:cs="Times New Roman"/>
          <w:sz w:val="24"/>
          <w:szCs w:val="24"/>
        </w:rPr>
        <w:t xml:space="preserve"> as z-scored value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lipid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3BD">
        <w:rPr>
          <w:rFonts w:ascii="Times New Roman" w:hAnsi="Times New Roman" w:cs="Times New Roman"/>
          <w:sz w:val="24"/>
          <w:szCs w:val="24"/>
        </w:rPr>
        <w:t>increased between 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63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63B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63BD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63BD">
        <w:rPr>
          <w:rFonts w:ascii="Times New Roman" w:hAnsi="Times New Roman" w:cs="Times New Roman"/>
          <w:sz w:val="24"/>
          <w:szCs w:val="24"/>
        </w:rPr>
        <w:t xml:space="preserve">. </w:t>
      </w:r>
      <w:r w:rsidR="000002E6" w:rsidRPr="008963B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 w:hint="eastAsia"/>
            <w:sz w:val="24"/>
            <w:szCs w:val="24"/>
          </w:rPr>
          <m:t>log</m:t>
        </m:r>
        <m:r>
          <w:rPr>
            <w:rFonts w:ascii="Cambria Math" w:hAnsi="Cambria Math" w:cs="Times New Roman"/>
            <w:sz w:val="24"/>
            <w:szCs w:val="24"/>
          </w:rPr>
          <m:t>RC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soil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then increased</w:t>
      </w:r>
      <w:r w:rsidRPr="008963BD">
        <w:rPr>
          <w:rFonts w:ascii="Times New Roman" w:hAnsi="Times New Roman" w:cs="Times New Roman"/>
          <w:sz w:val="24"/>
          <w:szCs w:val="24"/>
        </w:rPr>
        <w:t xml:space="preserve"> when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lipid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3BD">
        <w:rPr>
          <w:rFonts w:ascii="Times New Roman" w:hAnsi="Times New Roman" w:cs="Times New Roman"/>
          <w:sz w:val="24"/>
          <w:szCs w:val="24"/>
        </w:rPr>
        <w:t xml:space="preserve">is larger than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63BD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9 and decreased again when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lipid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is larger than -0.4</m:t>
        </m:r>
      </m:oMath>
      <w:r w:rsidR="000002E6">
        <w:rPr>
          <w:rFonts w:ascii="Times New Roman" w:hAnsi="Times New Roman" w:cs="Times New Roman"/>
          <w:sz w:val="24"/>
          <w:szCs w:val="24"/>
        </w:rPr>
        <w:t xml:space="preserve">. The relationship between </w:t>
      </w:r>
      <m:oMath>
        <m:r>
          <w:rPr>
            <w:rFonts w:ascii="Cambria Math" w:hAnsi="Cambria Math" w:cs="Times New Roman" w:hint="eastAsia"/>
            <w:sz w:val="24"/>
            <w:szCs w:val="24"/>
          </w:rPr>
          <m:t>log</m:t>
        </m:r>
        <m:r>
          <w:rPr>
            <w:rFonts w:ascii="Cambria Math" w:hAnsi="Cambria Math" w:cs="Times New Roman"/>
            <w:sz w:val="24"/>
            <w:szCs w:val="24"/>
          </w:rPr>
          <m:t>RC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soil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963BD">
        <w:rPr>
          <w:rFonts w:ascii="Times New Roman" w:hAnsi="Times New Roman" w:cs="Times New Roman"/>
          <w:sz w:val="24"/>
          <w:szCs w:val="24"/>
        </w:rPr>
        <w:t xml:space="preserve">and other corresponding property descriptor variables are even more complicated, </w:t>
      </w:r>
      <w:r>
        <w:rPr>
          <w:rFonts w:ascii="Times New Roman" w:hAnsi="Times New Roman" w:cs="Times New Roman"/>
          <w:sz w:val="24"/>
          <w:szCs w:val="24"/>
        </w:rPr>
        <w:t>showing much more complicated relationships than simple linearity</w:t>
      </w:r>
      <w:r w:rsidRPr="008963BD">
        <w:rPr>
          <w:rFonts w:ascii="Times New Roman" w:hAnsi="Times New Roman" w:cs="Times New Roman"/>
          <w:sz w:val="24"/>
          <w:szCs w:val="24"/>
        </w:rPr>
        <w:t>.</w:t>
      </w:r>
    </w:p>
    <w:p w14:paraId="4714126F" w14:textId="77777777" w:rsidR="0089097E" w:rsidRDefault="0006539E" w:rsidP="00D35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44A8EC" wp14:editId="3DE0144F">
            <wp:extent cx="5935980" cy="39700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BF11" w14:textId="790B94FE" w:rsidR="007C269D" w:rsidRPr="00C55A5C" w:rsidRDefault="007C269D" w:rsidP="007C269D">
      <w:pPr>
        <w:spacing w:line="480" w:lineRule="auto"/>
        <w:rPr>
          <w:rStyle w:val="ac"/>
          <w:rFonts w:cs="Times New Roman"/>
          <w:szCs w:val="24"/>
        </w:rPr>
      </w:pPr>
      <w:r w:rsidRPr="008963BD">
        <w:rPr>
          <w:rFonts w:ascii="Times New Roman" w:hAnsi="Times New Roman" w:cs="Times New Roman"/>
          <w:sz w:val="24"/>
          <w:szCs w:val="24"/>
        </w:rPr>
        <w:lastRenderedPageBreak/>
        <w:t>Fig.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63BD">
        <w:rPr>
          <w:rFonts w:ascii="Times New Roman" w:hAnsi="Times New Roman" w:cs="Times New Roman"/>
          <w:sz w:val="24"/>
          <w:szCs w:val="24"/>
        </w:rPr>
        <w:t xml:space="preserve"> Partial dependence plot of </w:t>
      </w:r>
      <w:r>
        <w:rPr>
          <w:rFonts w:ascii="Times New Roman" w:hAnsi="Times New Roman" w:cs="Times New Roman"/>
          <w:sz w:val="24"/>
          <w:szCs w:val="24"/>
        </w:rPr>
        <w:t xml:space="preserve">four </w:t>
      </w:r>
      <w:r w:rsidRPr="008963BD">
        <w:rPr>
          <w:rFonts w:ascii="Times New Roman" w:hAnsi="Times New Roman" w:cs="Times New Roman"/>
          <w:sz w:val="24"/>
          <w:szCs w:val="24"/>
        </w:rPr>
        <w:t xml:space="preserve">property </w:t>
      </w:r>
      <w:r w:rsidRPr="006D3C4B">
        <w:rPr>
          <w:rFonts w:ascii="Times New Roman" w:hAnsi="Times New Roman" w:cs="Times New Roman"/>
          <w:sz w:val="24"/>
          <w:szCs w:val="24"/>
        </w:rPr>
        <w:t xml:space="preserve">descriptors: (a) </w:t>
      </w:r>
      <m:oMath>
        <m:r>
          <w:rPr>
            <w:rFonts w:ascii="Cambria Math" w:hAnsi="Cambria Math" w:cs="Times New Roman"/>
            <w:sz w:val="24"/>
            <w:szCs w:val="24"/>
          </w:rPr>
          <m:t>log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ow</m:t>
            </m:r>
          </m:sub>
        </m:sSub>
      </m:oMath>
      <w:r w:rsidRPr="006D3C4B">
        <w:rPr>
          <w:rFonts w:ascii="Times New Roman" w:hAnsi="Times New Roman" w:cs="Times New Roman"/>
          <w:sz w:val="24"/>
          <w:szCs w:val="24"/>
        </w:rPr>
        <w:t xml:space="preserve">; (b)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lipid</m:t>
            </m:r>
          </m:sub>
        </m:sSub>
      </m:oMath>
      <w:r w:rsidRPr="006D3C4B">
        <w:rPr>
          <w:rFonts w:ascii="Times New Roman" w:hAnsi="Times New Roman" w:cs="Times New Roman"/>
          <w:sz w:val="24"/>
          <w:szCs w:val="24"/>
        </w:rPr>
        <w:t xml:space="preserve">; (c) </w:t>
      </w:r>
      <m:oMath>
        <m:r>
          <w:rPr>
            <w:rFonts w:ascii="Cambria Math" w:hAnsi="Cambria Math" w:cs="Times New Roman"/>
            <w:sz w:val="24"/>
            <w:szCs w:val="24"/>
          </w:rPr>
          <m:t>MW</m:t>
        </m:r>
      </m:oMath>
      <w:r w:rsidRPr="006D3C4B">
        <w:rPr>
          <w:rFonts w:ascii="Times New Roman" w:hAnsi="Times New Roman" w:cs="Times New Roman"/>
          <w:sz w:val="24"/>
          <w:szCs w:val="24"/>
        </w:rPr>
        <w:t>; (d)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om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0C87EBAF" w14:textId="681405A3" w:rsidR="00E715F9" w:rsidRDefault="00E715F9" w:rsidP="00D35E0A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E715F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B452E2" w14:textId="1759E6C5" w:rsidR="00D35E0A" w:rsidRPr="007C269D" w:rsidRDefault="00E715F9" w:rsidP="00D35E0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F64F15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7C269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RC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soil</m:t>
            </m:r>
          </m:sub>
        </m:sSub>
      </m:oMath>
      <w:r w:rsidRPr="007C269D">
        <w:rPr>
          <w:rFonts w:ascii="Times New Roman" w:hAnsi="Times New Roman" w:cs="Times New Roman"/>
          <w:b/>
          <w:bCs/>
          <w:sz w:val="24"/>
          <w:szCs w:val="24"/>
        </w:rPr>
        <w:t xml:space="preserve"> dataset</w:t>
      </w:r>
    </w:p>
    <w:tbl>
      <w:tblPr>
        <w:tblW w:w="19156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00"/>
        <w:gridCol w:w="900"/>
        <w:gridCol w:w="3600"/>
        <w:gridCol w:w="990"/>
        <w:gridCol w:w="1170"/>
        <w:gridCol w:w="1080"/>
        <w:gridCol w:w="1710"/>
        <w:gridCol w:w="6466"/>
      </w:tblGrid>
      <w:tr w:rsidR="0089097E" w:rsidRPr="00177565" w14:paraId="28735B48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8A222" w14:textId="77777777" w:rsidR="0089097E" w:rsidRPr="00177565" w:rsidRDefault="008909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Compounds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0C78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1775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40D7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fom</w:t>
            </w:r>
            <w:proofErr w:type="spellEnd"/>
            <w:r w:rsidRPr="001775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6672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F140F" w14:textId="77777777" w:rsidR="0089097E" w:rsidRPr="00177565" w:rsidRDefault="0089097E" w:rsidP="001775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SMILES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170B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flip (%)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D301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log RCF- water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98FA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log RCF-soil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90290" w14:textId="77777777" w:rsidR="0089097E" w:rsidRPr="00177565" w:rsidRDefault="008909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Citation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422AF" w14:textId="77777777" w:rsidR="0089097E" w:rsidRPr="00177565" w:rsidRDefault="008909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Plant</w:t>
            </w:r>
          </w:p>
        </w:tc>
      </w:tr>
      <w:tr w:rsidR="0089097E" w:rsidRPr="00177565" w14:paraId="510F68B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C7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Penconazole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9D8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5DA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90D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284.18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942A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CCCC(CN1C=NC=N1)C2=C(C=C(C=C2)Cl)Cl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826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3D1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0BE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268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Jiang et al., 2016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52B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1870E8A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192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Penconazole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D89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EB0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7BD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284.18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62E2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CCCC(CN1C=NC=N1)C2=C(C=C(C=C2)Cl)Cl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B2F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652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32F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884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Jiang et al., 2016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9F8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319B3E2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ADC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Penconazole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8ED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306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EED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284.18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4544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CCCC(CN1C=NC=N1)C2=C(C=C(C=C2)Cl)Cl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DFE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EFB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4C4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D89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Jiang et al., 2016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1DC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6EC482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1B8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Penconazole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017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6D9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51B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284.18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C7A5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CCCC(CN1C=NC=N1)C2=C(C=C(C=C2)Cl)Cl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CAF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800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A67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FAA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Jiang et al., 2016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B79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3EF5817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2AD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Penconazole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E4D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827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186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284.18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0D78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CCCC(CN1C=NC=N1)C2=C(C=C(C=C2)Cl)Cl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20C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42F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D5C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F6E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Jiang et al., 2016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0F8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6A13187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85E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Aldrin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84B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81A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B25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CA92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C1C2C=CC1C3C2C4(C(=C(C3(C4(Cl)Cl)Cl)Cl)Cl)Cl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B03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D0E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F9D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ED4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Harris and Sans, 1967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52E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5CF713A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E34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Aldrin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0A5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D3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28D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3A23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C1C2C=CC1C3C2C4(C(=C(C3(C4(Cl)Cl)Cl)Cl)Cl)Cl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027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FA4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F7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0A2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Harris and Sans, 1967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B93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241E8BC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CEB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Dieldrin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B19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45D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497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0ED2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C1C2C3C(C1C4C2O4)C5(C(=C(C3(C5(Cl)Cl)Cl)Cl)Cl)Cl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228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6C7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02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345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Harris and Sans, 1967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244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107BB9C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698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Dieldrin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D73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AF1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175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951F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C1C2C3C(C1C4C2O4)C5(C(=C(C3(C5(Cl)Cl)Cl)Cl)Cl)Cl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853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4F7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C3E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0F3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Harris and Sans, 1967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A7E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1427D9E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135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Dieldrin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906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8D5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191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672A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C1C2C3C(C1C4C2O4)C5(C(=C(C3(C5(Cl)Cl)Cl)Cl)Cl)Cl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74C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8C0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B5A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775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Harris and Sans, 1967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98C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23BB15F8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15D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Dieldrin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7EF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D95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A6C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B5DA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C1C2C3C(C1C4C2O4)C5(C(=C(C3(C5(Cl)Cl)Cl)Cl)Cl)Cl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CA2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3FB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F0C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E83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Harris and Sans, 1967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A13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5D0FC591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88E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Dieldrin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26D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CC6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007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27AD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C1C2C3C(C1C4C2O4)C5(C(=C(C3(C5(Cl)Cl)Cl)Cl)Cl)Cl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6B4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99D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D4C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6E5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Harris and Sans, 1967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0B9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1D6AA11C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2A3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Dieldrin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227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84A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D3F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B0BB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C1C2C3C(C1C4C2O4)C5(C(=C(C3(C5(Cl)Cl)Cl)Cl)Cl)Cl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175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3BD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8B6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49B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Harris and Sans, 1967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583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Turnips</w:t>
            </w:r>
          </w:p>
        </w:tc>
      </w:tr>
      <w:tr w:rsidR="0089097E" w:rsidRPr="00177565" w14:paraId="0C363CE4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623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m-DCB  (1,3-DCB)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CC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13D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F7A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3960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C1=CC(=CC(=C1)Cl)Cl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9F4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098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717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7C0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44E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Spinach</w:t>
            </w:r>
          </w:p>
        </w:tc>
      </w:tr>
      <w:tr w:rsidR="0089097E" w:rsidRPr="00177565" w14:paraId="2AAB84AE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9F7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m-DCB  (1,3-DCB)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76C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DFF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11B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4BDE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C1=CC(=CC(=C1)Cl)Cl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01C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337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45F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86C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FBF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Spinach</w:t>
            </w:r>
          </w:p>
        </w:tc>
      </w:tr>
      <w:tr w:rsidR="0089097E" w:rsidRPr="00177565" w14:paraId="14424A09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DF6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m-DCB  (1,3-DCB)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443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BF7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E46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2C33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C1=CC(=CC(=C1)Cl)Cl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1A1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0F1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CA2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860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5D9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44665000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044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m-DCB  (1,3-DCB)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E1F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A7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078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5849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C1=CC(=CC(=C1)Cl)Cl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21E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3EF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4B1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DA1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A6A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5E0FCEF5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E91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m-DCB  (1,3-DCB)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F01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BEC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A2C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74E8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C1=CC(=CC(=C1)Cl)Cl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B7F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0CB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F3D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42A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2DE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0BF57D26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774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m-DCB  (1,3-DCB)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C1D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5A8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A3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46AD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C1=CC(=CC(=C1)Cl)Cl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077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53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132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B1E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087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74FFD02E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CC0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p-DCB (1,4-DCB)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35B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42A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1CE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0726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C1=CC(=CC=C1Cl)Cl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F67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28A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0D9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51C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D79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Spinach</w:t>
            </w:r>
          </w:p>
        </w:tc>
      </w:tr>
      <w:tr w:rsidR="0089097E" w:rsidRPr="00177565" w14:paraId="7A58D4B5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743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p-DCB (1,4-DCB)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27F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215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562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0F5D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C1=CC(=CC=C1Cl)Cl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5E3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578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669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014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F64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Spinach</w:t>
            </w:r>
          </w:p>
        </w:tc>
      </w:tr>
      <w:tr w:rsidR="0089097E" w:rsidRPr="00177565" w14:paraId="398165F2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0D5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p-DCB (1,4-DCB)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26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9E2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240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C7B7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C1=CC(=CC=C1Cl)Cl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147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F6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7CE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AF7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098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45B6DB18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CFF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o-DCB (1,2-DCB)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91B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FDA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109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A372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C1=CC=C(C(=C1)Cl)Cl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48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0B9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810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009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A88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Spinach</w:t>
            </w:r>
          </w:p>
        </w:tc>
      </w:tr>
      <w:tr w:rsidR="0089097E" w:rsidRPr="00177565" w14:paraId="59844174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0D5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o-DCB (1,2-DCB)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E85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49F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2B3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A326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C1=CC=C(C(=C1)Cl)Cl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72B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377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7C1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559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662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197DB8A6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D8D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o-DCB (1,2-DCB)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271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652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F01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FC1E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C1=CC=C(C(=C1)Cl)Cl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A39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A87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152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36A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65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02FC236C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67E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1,2,4-TCB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300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529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4BF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F05C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060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06B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9C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9FB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2CB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Spinach</w:t>
            </w:r>
          </w:p>
        </w:tc>
      </w:tr>
      <w:tr w:rsidR="0089097E" w:rsidRPr="00177565" w14:paraId="2BC47261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A4A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1,2,4-TCB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59E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15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A20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CD6A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210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119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887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A55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899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Spinach</w:t>
            </w:r>
          </w:p>
        </w:tc>
      </w:tr>
      <w:tr w:rsidR="0089097E" w:rsidRPr="00177565" w14:paraId="5FC22A94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B00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1,2,4-TCB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FC1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D80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E6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F3CB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2B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637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ED4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975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2F2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Celery</w:t>
            </w:r>
          </w:p>
        </w:tc>
      </w:tr>
      <w:tr w:rsidR="0089097E" w:rsidRPr="00177565" w14:paraId="10F019C4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A1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1,2,4-TCB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F48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C68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B03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ED86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6CE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4A5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A73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526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05F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Celery</w:t>
            </w:r>
          </w:p>
        </w:tc>
      </w:tr>
      <w:tr w:rsidR="0089097E" w:rsidRPr="00177565" w14:paraId="7911C633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298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1,2,4-TCB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ECA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81C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C73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F7DB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D58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AC8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B27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7F9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7CD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Celery</w:t>
            </w:r>
          </w:p>
        </w:tc>
      </w:tr>
      <w:tr w:rsidR="0089097E" w:rsidRPr="00177565" w14:paraId="4E13135B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960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1,2,4-TCB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5BF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E3C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641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3AAC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776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963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648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000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0CB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624CE10F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6C3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1,2,4-TCB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51D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B45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A59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EC96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5B8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065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FE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C9D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6BD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28342511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10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1,2,4-TCB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B40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955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080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554E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0F2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6B8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2F7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560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1EC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67A78DEE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D66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872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040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CCC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A8DC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C1C2=CC=CC=C2C3=CC=CC=C31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7CE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D50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950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001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 et al., 2008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7F0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02613C0C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C18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FD6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313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A18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6D22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AD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D78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731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08A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 et al., 2008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A2D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771BE01B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4A5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A50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E71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1B0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E927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E8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8FC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580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D33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 et al., 2008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DA8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57325A4E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754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F0C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BC8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F2B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7541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C1=CC=C2C=C3C=CC=CC3=CC2=C1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678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5A9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794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362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 et al., 2008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CAE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2CC203EF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354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E7E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F74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BDD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D247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C1=CC=C2C=C3C=CC=CC3=CC2=C1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B4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A6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DB4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DF3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 et al., 2008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5CC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260BF79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AB0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4F7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325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36B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CBF0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C1=CC=C2C(=C1)C3=CC=CC4=C3C2=CC=C4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29A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633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879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E96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 et al., 2008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9D3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665F485F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CAF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Benzo[a]pyrene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777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1B5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75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2C59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C1=CC=C2C3=C4C(=CC2=C1)C=CC5=C4C(=CC=C5)C=C3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381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AA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EA4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335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 et al., 2008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FF2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6C106BD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5B5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Di(2-ethylhexyl) phthalate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425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074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E1C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449B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CCCCC(CC)COC(=O)C1=CC=CC=C1C(=O)OCC(CC)CCCC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A53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E26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944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51D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 et al., 2008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BFA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28444387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449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Di(2-ethylhexyl) phthalate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355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E2B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0C8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6925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CCCCC(CC)COC(=O)C1=CC=CC=C1C(=O)OCC(CC)CCCC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1FD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890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85C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C74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 et al., 2008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362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6D01DEAC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4A2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08F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F88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EBC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8BC2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316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4BA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377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ACB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Gao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9B7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27E09670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606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02E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DCF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C38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89BF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1EE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865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ED4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8F7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Gao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A30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cabbage</w:t>
            </w:r>
          </w:p>
        </w:tc>
      </w:tr>
      <w:tr w:rsidR="0089097E" w:rsidRPr="00177565" w14:paraId="0306E209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135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C37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F54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24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5F0E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969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4CC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C53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53F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Gao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A9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Amaranth</w:t>
            </w:r>
          </w:p>
        </w:tc>
      </w:tr>
      <w:tr w:rsidR="0089097E" w:rsidRPr="00177565" w14:paraId="7DB5680E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26D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1EE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CB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FDD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69D6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C1=CC2=C3C(=C1)C=CC4=CC=CC(=C43)C=C2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88F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077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F51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536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Gao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DE1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641EBF8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CE6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463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B56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E8D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E515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C1=CC2=C3C(=C1)C=CC4=CC=CC(=C43)C=C2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D97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447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062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1B9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Gao et al., 2005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B79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cabbage</w:t>
            </w:r>
          </w:p>
        </w:tc>
      </w:tr>
      <w:tr w:rsidR="0089097E" w:rsidRPr="00177565" w14:paraId="33A29BD5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3CD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alpha-HCH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0A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957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433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290.83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12D7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C1(C(C(C(C(C1Cl)Cl)Cl)Cl)Cl)Cl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F6F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E39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08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F93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Mikes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83B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5423B127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159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37B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36E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12B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F643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C1(=C(C(=C(C(=C1Cl)Cl)Cl)Cl)Cl)Cl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EC2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B6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CD7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120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Mikes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F23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73379CDA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F85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o,p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'-DDE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ECE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6F4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C47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8D76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C1=CC=C(C(=C1)C(=C(Cl)Cl)C2=CC=C(C=C2)Cl)Cl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8F6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991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DB5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B0D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Mikes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9F5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3A53A26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45A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p,p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'-DDE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748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319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345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FF10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C1=CC(=CC=C1C(=C(Cl)Cl)C2=CC=C(C=C2)Cl)Cl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643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7C4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8C9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1EA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Mikes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9D1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0A5A5294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A56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o,p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'-DDD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6C0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71C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AC1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F58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C1=CC=C(C(=C1)C(C2=CC=C(C=C2)Cl)C(Cl)Cl)Cl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099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E5F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BF4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D7C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Mikes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21B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02A0C2D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B1F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p,p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'-DDD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EF8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00B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360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FC58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C1=CC(=CC=C1C(C2=CC=C(C=C2)Cl)C(Cl)Cl)Cl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8AF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AF3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269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903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Mikes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A4B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2569BEA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AE2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o,p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'-DDT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136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29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074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11F5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C1=CC=C(C(=C1)C(C2=CC=C(C=C2)Cl)C(Cl)(Cl)Cl)Cl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1F6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75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690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1D9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Mikes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26F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11CC3068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AAA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p,p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'-DDT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223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044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FA2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19D1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C1=CC(=CC=C1C(C2=CC=C(C=C2)Cl)C(Cl)(Cl)Cl)Cl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E0F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D96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CEB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0B1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Mikes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253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26A5A738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CA9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PCB 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ECC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486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C8B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071D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C1=CC(=C(C=C1Cl)C2=CC(=C(C=C2Cl)Cl)Cl)Cl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4E7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235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C70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524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Mikes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5B9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208AA40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D07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PCB 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EC6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D5D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1E9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AF74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C1=C(C(=CC(=C1Cl)Cl)Cl)C2=CC(=C(C=C2Cl)Cl)Cl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1A6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4AD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E6A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D9D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Mikes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437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6A48E22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219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PCB 138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8C8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D56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063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632B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C1=CC(=C(C(=C1C2=CC(=C(C=C2Cl)Cl)Cl)Cl)Cl)Cl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820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530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49D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F1E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Mikes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369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39043C1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947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PCB 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3A3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B37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A16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845E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C1=C(C(=CC(=C1Cl)Cl)Cl)C2=CC(=C(C(=C2Cl)Cl)Cl)Cl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A1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61F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FF8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997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Mikes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456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31E2EA1E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B58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784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18A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6E2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9B43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8B3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F83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9FE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9B7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EF3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0C9E501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470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D85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8B0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3F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F2BF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059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0C2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2B0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A25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1A2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36764638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202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89A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823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5A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2A77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77C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3CC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613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E99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670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56BA081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A18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2B1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B44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D3B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053A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C3C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72E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E32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3EB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E43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06668E3A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28F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2D5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CAE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D70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0840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D6C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B97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831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05C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A4F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5C046FC1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F46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E92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B5C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CFB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432B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4A4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B34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8B3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DB0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4C0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4093DE5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219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AB7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D9E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5FA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3995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4D2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09D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339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90A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EA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0D8096BF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65E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869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040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ABF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B605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EC5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4E7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7BF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27F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427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6D2F319E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EF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A33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5C2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22D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5B5E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51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9B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736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869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133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6C24204A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785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FB9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F8F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F46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E6F8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8DC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DF8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3E8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8E4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16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5EC7500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AB1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AD6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3C8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48A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6169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76A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3B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2B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ACC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133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187A1CB8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5DA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A6D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5CA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1E4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158B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626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FD0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003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DFF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6B8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3B5FD10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904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51B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4D8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D84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D253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8D7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100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0D7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C91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9EA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4B4EFE7A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85A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BDE-153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4E6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EE3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0A3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6E61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98E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AC6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1CF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291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214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6776AFD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60D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0B3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10C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988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4650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E22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F51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2D4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E62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1D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0CAF471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5B9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883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C5E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CDD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4B80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83A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ECA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178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E48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996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01F33EF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C6B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75B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6E9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45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BD23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C1=C(C=C(C(=C1Br)OC2=CC(=C(C=C2Br)Br)Br)Br)Br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8BC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3E8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15E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8D6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32C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18974FE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131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749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5D0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1BD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832E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C1=C(C=C(C(=C1Br)OC2=CC(=C(C=C2Br)Br)Br)Br)Br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281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594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79A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EC1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56F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15A3D1D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A13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B9B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4E6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D1D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4C15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C1=C(C=C(C(=C1Br)OC2=CC(=C(C=C2Br)Br)Br)Br)Br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85F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40A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298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972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B55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679CF3E8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469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19B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D7D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939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A206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C1=C(C=C(C(=C1Br)OC2=CC(=C(C=C2Br)Br)Br)Br)Br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2F1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621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EDC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56D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5F7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19C0998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FFA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3A2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C28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D4F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DA6A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C1=C(C=C(C(=C1Br)OC2=CC(=C(C=C2Br)Br)Br)Br)Br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5B9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4EF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A8B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C98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1CD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4783A72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E08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504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591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4C2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265B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C1=C(C=C(C(=C1Br)OC2=CC(=C(C=C2Br)Br)Br)Br)Br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F19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604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D6B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108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1A8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0E3D9FC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460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953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756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F33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470E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C1=C(C=C(C(=C1Br)OC2=CC(=C(C=C2Br)Br)Br)Br)Br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6E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1DC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2B6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A1E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FD2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63705881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AB5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2EF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145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356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FBA0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C1=C(C=C(C(=C1Br)OC2=CC(=C(C=C2Br)Br)Br)Br)Br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9F0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568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DB6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D9C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AB0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67BA1BAF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48F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3DF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DC3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C9E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406.89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C8B0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C1=CC=C(C(=C1)OC2=C(C=C(C=C2)Br)Br)Br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3DA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B6E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26A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24F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F05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041269B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FFD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7B5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232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975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406.89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46D4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C1=CC=C(C(=C1)OC2=C(C=C(C=C2)Br)Br)Br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1F5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414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ECE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5FA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B94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75560CD7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E05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F07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37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0E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406.89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A010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C1=CC=C(C(=C1)OC2=C(C=C(C=C2)Br)Br)Br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C3C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948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630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935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CA0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330CFA6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962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BDE-17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492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92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B9A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406.89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D00A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C1=CC=C(C(=C1)OC2=C(C=C(C=C2)Br)Br)Br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181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66D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536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1FE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368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5BD6C8E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582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7B8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F6C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08B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406.89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D149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C1=CC=C(C(=C1)OC2=C(C=C(C=C2)Br)Br)Br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240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8F4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F24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629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326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502773B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08D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8EB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23A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8C5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406.89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9DB5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C1=CC=C(C(=C1)OC2=C(C=C(C=C2)Br)Br)Br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99F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E6B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944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6E0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22D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3CC6B72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C10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981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779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9FC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406.89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1BF0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C1=CC=C(C(=C1)OC2=C(C=C(C=C2)Br)Br)Br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732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D80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EF7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66A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D3C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18BFDF9A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846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209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A9F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F91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6CB9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D4C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418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18E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B1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90B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4967AB91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DAF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A65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18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CC8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5F16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6D4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6EE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644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93A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D07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4419735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AC0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2D8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967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88E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9D89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F39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C0B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16E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46A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7C9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3CF71E7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8DB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00D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18C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D6F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AB1A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FB9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825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A12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A6A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9CC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2B61998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859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59C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483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063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EB06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9CD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9EC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F46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478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6CB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266B978F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6D5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A35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F61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7E0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6D7E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122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924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2F5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421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5C6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3F75A00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03C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669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C0B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059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5B0D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4ED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ADE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21B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C55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6BD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5A629B4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F75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0F5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2A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79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5856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58D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388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4A2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5C3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8AA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455DF7D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F3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E60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A59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0A3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AA59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61E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CE4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55F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5BA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636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58129E3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8C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22D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9DA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8A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93AE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C1=C(C(=C(C(=C1Br)Br)Br)Br)OC2=C(C(=C(C(=C2Br)Br)Br)Br)Br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E91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BE6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1A9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C9A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1CF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4F264F9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D10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BDE-206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1D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88E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4D1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2843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C1=C(C(=C(C(=C1Br)Br)Br)Br)OC2=C(C(=C(C(=C2Br)Br)Br)Br)Br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FA2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0D9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A4F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1BD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53A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5F10825A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1B7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56C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543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0EC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7CC5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C1=C(C(=C(C(=C1Br)Br)Br)Br)OC2=C(C(=C(C(=C2Br)Br)Br)Br)Br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788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B91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B6B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908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3D1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290F9C5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93F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E37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346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7F9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D208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C1=C(C(=C(C(=C1Br)Br)Br)Br)OC2=C(C(=C(C(=C2Br)Br)Br)Br)Br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658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FCB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621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8D4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FD7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544D12F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6ED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4C4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048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4BC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4A76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C1=C(C(=C(C(=C1Br)Br)Br)Br)OC2=C(C(=C(C(=C2Br)Br)Br)Br)Br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BDE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576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2BF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6DE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580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009717EC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52B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DB9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468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B43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D0E7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C1=C(C(=C(C(=C1Br)Br)Br)Br)OC2=C(C(=C(C(=C2Br)Br)Br)Br)Br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5BE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4AC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D38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485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263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0A45F3EC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5E5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5D3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E6F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5F5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959.2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D06C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C1(=C(C(=C(C(=C1Br)Br)Br)Br)Br)OC2=C(C(=C(C(=C2Br)Br)Br)Br)Br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605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546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BDC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296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D05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3E670FD8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4A4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395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BD9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DEF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959.2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8922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C1(=C(C(=C(C(=C1Br)Br)Br)Br)Br)OC2=C(C(=C(C(=C2Br)Br)Br)Br)Br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AA6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8C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02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D7F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E69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6DBF3F6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A02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861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8B6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E74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959.2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5681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C1(=C(C(=C(C(=C1Br)Br)Br)Br)Br)OC2=C(C(=C(C(=C2Br)Br)Br)Br)Br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C16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68D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A57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C51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CA6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5D01BC7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B4F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7F9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64A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502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959.2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DBB1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C1(=C(C(=C(C(=C1Br)Br)Br)Br)Br)OC2=C(C(=C(C(=C2Br)Br)Br)Br)Br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FE3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E81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3E2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6E8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F22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5C488FD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726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9F1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7F7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C11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959.2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E10D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C1(=C(C(=C(C(=C1Br)Br)Br)Br)Br)OC2=C(C(=C(C(=C2Br)Br)Br)Br)Br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237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917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574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1E9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0C6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76E85F6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8BA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BAF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BE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2C0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959.2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6ABD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C1(=C(C(=C(C(=C1Br)Br)Br)Br)Br)OC2=C(C(=C(C(=C2Br)Br)Br)Br)Br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368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621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A5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F43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8F6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4B70624E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E21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722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492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E2A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406.89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56B0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C1=CC(=CC=C1OC2=C(C=C(C=C2)Br)Br)Br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768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1A6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9BB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7B3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E97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5AC86414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2FA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703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767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07A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406.89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E69A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C1=CC(=CC=C1OC2=C(C=C(C=C2)Br)Br)Br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4F2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8A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101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599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6BB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76B0BB7C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39F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A03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0B4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180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406.89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3B23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C1=CC(=CC=C1OC2=C(C=C(C=C2)Br)Br)Br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7EE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A9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242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238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24C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693177F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720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BDE-47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DC5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1FC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8F7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5022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32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645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E55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6FE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C71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5EAF2028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80E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707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E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C0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8590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F18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D5E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130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917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61D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2AAF171E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963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B2B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D2F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7E2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4A21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2DB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B6F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359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E3B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685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7160F311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AC3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B84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D83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121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CD5F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6E3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667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8A1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852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045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15AC9C5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D57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7E5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95D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540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9C67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EA8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0DB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D77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834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806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42AABEA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2E5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81B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451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120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3FA8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C2C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E23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B36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12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E73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3042832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39A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654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41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885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9F49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E23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869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DE9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4C5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394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122A1FE7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9DB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8B0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C76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201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D021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8C2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169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E8A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953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932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414AE78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A77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B76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1B5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CD2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514A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23E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880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464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55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A57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6380F11E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2F0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1B3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821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85C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6E4B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BD4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6E1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050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B35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E95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7305E20C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FA6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B1A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A11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D84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1AD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932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325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C7B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87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2D2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3DB5953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EA3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CDA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289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965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AB35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F6B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53E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A07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411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8C4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46E9C581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A6B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5E2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9CF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7C4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0AEC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E39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5B5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151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D55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2BD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30112E91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C83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DF5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1CB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514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F049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D40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A27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FF8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B6B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E6A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5AC767D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2B1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BDE-99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11D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325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8B3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FC0D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F6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0E7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DF5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4E0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BC2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645FC02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E79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898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EB4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8CD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3D46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20C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619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A10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BA4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E24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657B9D1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E77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978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BA9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BEB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7A71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C1=CC(=C(C=C1Br)Br)OC2=CC(=C(C=C2Br)Br)Br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BB0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AC9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028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07E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035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3576977D" w14:textId="77777777" w:rsidTr="00177565">
        <w:trPr>
          <w:trHeight w:val="7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405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alpha-HBCD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5B0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580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11D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6EE6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C1C[C@H]([C@H](CC[C@H]([C@@H](CC[C@@H]([C@@H]1Br)Br)Br)Br)Br)Br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ACB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5ED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413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5A7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Zhu et al., 2016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0A0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4B2C633C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90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Dieldrin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255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399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596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6EF8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C1C2C3C(C1C4C2O4)C5(C(=C(C3(C5(Cl)Cl)Cl)Cl)Cl)Cl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C93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FD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09C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03D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Beestman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1969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16B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36D60351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D3F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Dieldrin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42B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F86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E31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F4C6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C1C2C3C(C1C4C2O4)C5(C(=C(C3(C5(Cl)Cl)Cl)Cl)Cl)Cl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13D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1C6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8A3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58A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Beestman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1969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39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281A659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FB6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Dieldrin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F14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569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BDA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1C79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C1C2C3C(C1C4C2O4)C5(C(=C(C3(C5(Cl)Cl)Cl)Cl)Cl)Cl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4CE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5F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67E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213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Beestman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1969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2C3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750D8E1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FDA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Dieldrin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72F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474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FE3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9E0F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C1C2C3C(C1C4C2O4)C5(C(=C(C3(C5(Cl)Cl)Cl)Cl)Cl)Cl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7F0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049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CE8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CBD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Beestman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1969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ED8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14148F57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E2B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Dieldrin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891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B51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BBC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D9B8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C1C2C3C(C1C4C2O4)C5(C(=C(C3(C5(Cl)Cl)Cl)Cl)Cl)Cl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986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60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644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D84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Beestman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1969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DA0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752570C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C5F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Dieldrin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418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169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4F0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CDE3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C1C2C3C(C1C4C2O4)C5(C(=C(C3(C5(Cl)Cl)Cl)Cl)Cl)Cl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BF6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765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B4D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19C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Beestman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1969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1BB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11379702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C4C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1,4-DCB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DB5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524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289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E1F5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C1=CC(=CC=C1Cl)Cl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00B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C5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D1E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AA7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Scheunert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1994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39A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Barely</w:t>
            </w:r>
          </w:p>
        </w:tc>
      </w:tr>
      <w:tr w:rsidR="0089097E" w:rsidRPr="00177565" w14:paraId="24F74F7D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EB5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1,2,4-TCB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2FC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FB3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7F3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6107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450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118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6F2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7EA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Scheunert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1994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F74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Barely</w:t>
            </w:r>
          </w:p>
        </w:tc>
      </w:tr>
      <w:tr w:rsidR="0089097E" w:rsidRPr="00177565" w14:paraId="4D7E0A88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291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1,2,3,5-TeCB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C6B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749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508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4117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1F2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D63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DAA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C8C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Scheunert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1994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562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Barely</w:t>
            </w:r>
          </w:p>
        </w:tc>
      </w:tr>
      <w:tr w:rsidR="0089097E" w:rsidRPr="00177565" w14:paraId="2508BBA9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E09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Pentachlorobeneze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E5B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637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BED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F8DA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1F6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519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D6E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864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Scheunert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1994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3A2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Barely</w:t>
            </w:r>
          </w:p>
        </w:tc>
      </w:tr>
      <w:tr w:rsidR="0089097E" w:rsidRPr="00177565" w14:paraId="3F198651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1AA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Hexachlorobenze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9E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544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148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9D4E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C1(=C(C(=C(C(=C1Cl)Cl)Cl)Cl)Cl)Cl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AB8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C6D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D2F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4C6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Scheunert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1994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F7F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Barely</w:t>
            </w:r>
          </w:p>
        </w:tc>
      </w:tr>
      <w:tr w:rsidR="0089097E" w:rsidRPr="00177565" w14:paraId="401EB916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B05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89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59D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1B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3B24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C1=CC=C2C=CC=CC2=C1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389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0C8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E49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981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AF8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50FA0B9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6E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F5C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9CF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DEF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A3E3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C1=CC=C2C=CC=CC2=C1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817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9DC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D8B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E78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F43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5C66F7F8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CDD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B6C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F21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8D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537B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C1=CC=C2C=CC=CC2=C1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3F3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162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26A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1B7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06D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44540A9D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BAF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4F5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FD6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F36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F2C2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C1=CC=C2C=CC=CC2=C1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B28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CCB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57C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67B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F6A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5B2315CC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F29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91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6C7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4DF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04F8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C1=CC=C2C=CC=CC2=C1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DFF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6B0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23B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0F7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A52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0D1AD05E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0F4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B3F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F15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EA8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D246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C1=CC=C2C=CC=CC2=C1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D04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D82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6DD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852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5F1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921CB8B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5AA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5EF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D5F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5E9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0A17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C1=CC=C2C=CC=CC2=C1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16D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4B0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5C7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B33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467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228C443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99E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A11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C01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CAB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26B4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C1=CC=C2C=CC=CC2=C1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6CD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225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3FF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11F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E00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4B3487B2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161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F20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EA0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DEE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BDFC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C1=CC=C2C=CC=CC2=C1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381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10B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289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53D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264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700FD33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89B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E0F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038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460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481A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C1=CC=C2C=CC=CC2=C1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372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FDC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AC0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38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30F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38BE447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7C9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Acenaphthene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54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82F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A01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621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C1CC2=CC=CC3=C2C1=CC=C3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7D4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92E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1D3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2EB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EE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3CE0D47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4AE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Acenaphthene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D12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04E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318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46AE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C1CC2=CC=CC3=C2C1=CC=C3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BA2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F27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EF3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9E6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4FE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5FA07265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52E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Acenaphthene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65C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FCE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D91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FAAF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C1CC2=CC=CC3=C2C1=CC=C3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58E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CFA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919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FA3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FDE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0B572022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6BD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Acenaphthene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57E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D3E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BAA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576E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C1CC2=CC=CC3=C2C1=CC=C3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4F4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D67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841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BB9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DAD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6F7E243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6A6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Acenaphthene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D82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E6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02E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6A6D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C1CC2=CC=CC3=C2C1=CC=C3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60E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F6E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EC7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54F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695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598D8720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F72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Acenaphthene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C88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334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AF7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83F9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C1CC2=CC=CC3=C2C1=CC=C3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7C6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AC3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BA6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0E5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AC7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1D1F33BE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BE4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Acenaphthene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7F1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113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4B3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40CB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C1CC2=CC=CC3=C2C1=CC=C3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CDF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104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AA1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320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681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41EF852C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BD6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Acenaphthene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D1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0E3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144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2952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C1CC2=CC=CC3=C2C1=CC=C3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E86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E06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002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84A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FCD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649A84E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CF7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Acenaphthene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B47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331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D3F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6F5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C1CC2=CC=CC3=C2C1=CC=C3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718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58F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6DB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070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99E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E5E5861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B3A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Acenaphthene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805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301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33E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8E71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C1CC2=CC=CC3=C2C1=CC=C3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D30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17B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C55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807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B02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0367ECF0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7DA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Acenaphthene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045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832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107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88B3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C1CC2=CC=CC3=C2C1=CC=C3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525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7E2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F1B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E45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FEE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01D82DE8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559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Acenaphthene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F6E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5B4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9EB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B55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C1CC2=CC=CC3=C2C1=CC=C3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41B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0BC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CCA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EF3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E9B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19431DD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C16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2EA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FA9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1E1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650D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C1C2=CC=CC=C2C3=CC=CC=C31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4B0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71C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EE5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297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D51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466D833E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BDB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9B1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FFD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112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AD44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C1C2=CC=CC=C2C3=CC=CC=C31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13E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F91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59A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DFA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621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5D243D50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EC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2EF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73A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90C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FFF1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C1C2=CC=CC=C2C3=CC=CC=C31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B71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23B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750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4FB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953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520148D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1A3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053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33D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AA4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275C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C1C2=CC=CC=C2C3=CC=CC=C31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3E2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EBC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602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502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7A1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100D5C11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436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D2F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DE1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22A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91D2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C1C2=CC=CC=C2C3=CC=CC=C31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B7B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B63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A58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441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0F3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06ECABB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BCA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87A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63B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163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FEE3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C1C2=CC=CC=C2C3=CC=CC=C31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758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2CD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EC2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8F0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019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8762519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4FB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28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4F0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7A2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125F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C1C2=CC=CC=C2C3=CC=CC=C31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DDF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D12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BA3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788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6A2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4B64146D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FC2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8C3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774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27F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C705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C1C2=CC=CC=C2C3=CC=CC=C31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C79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F41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5F4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39F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159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5E2CF39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7A0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55F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46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8EA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EA59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C1C2=CC=CC=C2C3=CC=CC=C31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138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3BA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10B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2C4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539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514175E2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86C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C48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3E4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63E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0E95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C1C2=CC=CC=C2C3=CC=CC=C31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869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725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811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20C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98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5424B06F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378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A9A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532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AC7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FC67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B0E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24E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428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47B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5D8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5D454FD4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95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1DD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40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40B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28AF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017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327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57C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1E8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BB1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380553C0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615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157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203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C6D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864D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AA8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165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203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77B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59C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B5C34F5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B24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639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DC1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2DC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8F3B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B2F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538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B15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53F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FFE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314EABEB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59C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A2D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6FF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2A9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EE6D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67E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B95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65A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13B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D92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33AE59C1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238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9AA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99E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E8A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CBE7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6BE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09B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271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AD9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6CF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50ED0F3F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12C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826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C45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3C4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CC8A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9C1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193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0EC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BFE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4DF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719CE8C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50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E93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DA9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E8C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4529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4AF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EDB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9FF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28C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8CF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93A4C49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C37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DBE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A43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1C3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926F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F2C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96D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00A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461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576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5F846AF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7C3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036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7F0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00A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B9B8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440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D7A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A36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13F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908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368448FF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97E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EA7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622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F98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A0EE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AF3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DD5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74C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01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CA5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3E4EFBD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381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12A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E53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14F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4B7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876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EB6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14C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BC3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39B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40256E57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E4A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917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938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108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1381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EDF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447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D08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F82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8DD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149FE5CC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E0A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AFA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270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5E0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649F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C1=CC=C2C=C3C=CC=CC3=CC2=C1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2F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A1F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90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6D7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053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A8342D5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10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3B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CAB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D9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F17B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C1=CC=C2C=C3C=CC=CC3=CC2=C1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F8B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41A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0CC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BEA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F0E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3BCF073C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9D5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537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114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1C0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AB0A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C1=CC=C2C=C3C=CC=CC3=CC2=C1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FA3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CEC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3DC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9A0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772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1F7AC7B0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4A2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E32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139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0E7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6511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C1=CC=C2C=C3C=CC=CC3=CC2=C1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838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A7A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AFE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CD0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16C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05ACDF98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5F2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98E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130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05B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1731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C1=CC=C2C=C3C=CC=CC3=CC2=C1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920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95C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6DA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8E0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B85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BC9F926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7DD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A71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7B6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607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939C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C1=CC=C2C=C3C=CC=CC3=CC2=C1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909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6EF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C4D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CCF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148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703F027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332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F48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899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B96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28F6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C1=CC=C2C=C3C=CC=CC3=CC2=C1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97F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BD4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7C7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EC3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1E7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0F2FF6C7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E1D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842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E2C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A38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8D3C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C1=CC=C2C=C3C=CC=CC3=CC2=C1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1E1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EC9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11F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A75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C62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5FE04F09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E8A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A5D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B67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F3A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3348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C1=CC=C2C=C3C=CC=CC3=CC2=C1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7B4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208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8F9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942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6EC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8A62369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F37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3AD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856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5E3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F2F3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C1=CC=C2C=C3C=CC=CC3=CC2=C1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124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DC7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EE0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E40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7CF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48981D56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73E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0E4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77B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098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2CD5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C1=CC=C2C=C3C=CC=CC3=CC2=C1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9D7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62D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557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09D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E20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1F0C917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357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420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40A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750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F34E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C1=CC=C2C=C3C=CC=CC3=CC2=C1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3D3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4E0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733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488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B36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53E973CF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2EF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17F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2F1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B4E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03EE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C1=CC=C2C(=C1)C3=CC=CC4=C3C2=CC=C4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680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8F8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92A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D6B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710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0BCE715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AAA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D74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F1F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B65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A0BB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C1=CC=C2C(=C1)C3=CC=CC4=C3C2=CC=C4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387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8C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C37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482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DD0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569D59B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227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1A9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6AF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C06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BC86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C1=CC=C2C(=C1)C3=CC=CC4=C3C2=CC=C4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D0B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BAC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2F2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89E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B56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4F41C5A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74A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2D3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9AD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6B5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2DF8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C1=CC=C2C(=C1)C3=CC=CC4=C3C2=CC=C4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F8C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B07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D9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E1D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067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7CE3CD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CF7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F7B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58D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E16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3408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C1=CC=C2C(=C1)C3=CC=CC4=C3C2=CC=C4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3F0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FFA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A8A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7DA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8D5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40DA52FE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951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A28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66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10A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ACD0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C1=CC2=C3C(=C1)C=CC4=CC=CC(=C43)C=C2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459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30C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806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E2C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34C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3026DB6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A38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4AC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F6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2B5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318D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C1=CC2=C3C(=C1)C=CC4=CC=CC(=C43)C=C2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3D8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4CF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9EC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215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F9C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0EC8CBCC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BF6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925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C47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CCE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1479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C1=CC2=C3C(=C1)C=CC4=CC=CC(=C43)C=C2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14D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63A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FEE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63D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4E6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6DB88B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11E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692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85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6A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526D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C1=CC2=C3C(=C1)C=CC4=CC=CC(=C43)C=C2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E13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F66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226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2E1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36E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D76AC4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FED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405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395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F85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B537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C1=CC2=C3C(=C1)C=CC4=CC=CC(=C43)C=C2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780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C48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CE4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2B5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EB3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04B14374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658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D35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A97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39C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CD4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C1=CC2=C3C(=C1)C=CC4=CC=CC(=C43)C=C2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0C6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CAC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5D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42E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FB7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31CDF6F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5B3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Benzo[a]anthracene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D91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844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1BB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53FF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C1=CC=C2C(=C1)C=CC3=CC4=CC=CC=C4C=C32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52D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300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F9B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256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535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044D7B8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935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Benzo[a]anthracene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7D2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AB7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CDF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C544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C1=CC=C2C(=C1)C=CC3=CC4=CC=CC=C4C=C32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D4B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7CE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462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A57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381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0CDCC3D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64C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Benzo[a]anthracene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928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873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9B8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6739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C1=CC=C2C(=C1)C=CC3=CC4=CC=CC=C4C=C32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4B9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B05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89A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53A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915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4D3FCA7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1E7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Benzo[a]anthracene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C13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72D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91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587B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C1=CC=C2C(=C1)C=CC3=CC4=CC=CC=C4C=C32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F03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562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425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604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0E4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4BC8ED0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A0E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Chrysene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B8E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6C1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264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6C0D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C1=CC=C2C(=C1)C=CC3=C2C=CC4=CC=CC=C43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C70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7B9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0E3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2C9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EB4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D0DDAB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621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Chrysene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93B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326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0EC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ECA1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C1=CC=C2C(=C1)C=CC3=C2C=CC4=CC=CC=C43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166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BD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35A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F7D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1C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3130114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427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Chrysene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169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6C2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522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5A16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C1=CC=C2C(=C1)C=CC3=C2C=CC4=CC=CC=C43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89D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CBE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8CD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277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A55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1F11694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DBF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Chrysene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FF3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519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118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9874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C1=CC=C2C(=C1)C=CC3=C2C=CC4=CC=CC=C43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151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07F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9AA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5E1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C5F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D1D1CC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91E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benzo[b]fluoranthene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C94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363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566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ECF9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C1=CC=C2C3=C4C(=CC=C3)C5=CC=CC=C5C4=CC2=C1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CA0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E68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22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869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0CB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536BD95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9BF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benzo[b]fluoranthene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500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77A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60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2DF3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C1=CC=C2C3=C4C(=CC=C3)C5=CC=CC=C5C4=CC2=C1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094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1A3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DB5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824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D5C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FF4C06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A29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benzo[b]fluoranthene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1EA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C5F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F5B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B195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C1=CC=C2C3=C4C(=CC=C3)C5=CC=CC=C5C4=CC2=C1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F5D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1D6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53B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FA1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BB5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5A9D42C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65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benzo[b]fluoranthene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A72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6B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E7B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B8F7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C1=CC=C2C3=C4C(=CC=C3)C5=CC=CC=C5C4=CC2=C1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FF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5C6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97B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9FC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CE3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1413AF97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A05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benzo[b]fluoranthene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2BC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9E9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58F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96EC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C1=CC=C2C3=C4C(=CC=C3)C5=CC=CC=C5C4=CC2=C1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452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848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A14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2AA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518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1B8C167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FDE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benzo[k]fluoranthene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B2A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70B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754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4983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C1=CC=C2C=C3C4=CC=CC5=C4C(=CC=C5)C3=CC2=C1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156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07E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047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018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2EE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18790AB4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6B8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benzo[k]fluoranthene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547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301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106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4646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C1=CC=C2C=C3C4=CC=CC5=C4C(=CC=C5)C3=CC2=C1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C2D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97A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006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9ED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E70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4BAA980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6B5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benzo[k]fluoranthene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BB2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8DC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02B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887F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C1=CC=C2C=C3C4=CC=CC5=C4C(=CC=C5)C3=CC2=C1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F16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055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5C4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296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EF7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3BC12D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F85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benzo[k]fluoranthene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28F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A15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3C8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22B4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C1=CC=C2C=C3C4=CC=CC5=C4C(=CC=C5)C3=CC2=C1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494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518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844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628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44E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F6874BC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744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benzo[k]fluoranthene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C90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D7B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9C1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FF31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C1=CC=C2C=C3C4=CC=CC5=C4C(=CC=C5)C3=CC2=C1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CA8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D12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51F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2CA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823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5A59D9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3AB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benzo[k]fluoranthene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95C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E33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A31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7B6D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C1=CC=C2C=C3C4=CC=CC5=C4C(=CC=C5)C3=CC2=C1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6DB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834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F36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3C0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170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1334A6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78F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benzo[k]fluoranthene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07D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375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F0F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5989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C1=CC=C2C=C3C4=CC=CC5=C4C(=CC=C5)C3=CC2=C1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559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4F2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82F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E1E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C43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DC0C41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EB6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benzo[k]fluoranthene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42D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D2D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B72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C673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C1=CC=C2C=C3C4=CC=CC5=C4C(=CC=C5)C3=CC2=C1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CCE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3DF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FF3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2D6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63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577E567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33E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Benzo[a]pyrene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937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096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DE2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7A80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C1=CC=C2C3=C4C(=CC2=C1)C=CC5=C4C(=CC=C5)C=C3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0C4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3A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1C3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746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06F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FE1BBD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6D7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Benzo[a]pyrene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7DC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896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9C5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6904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C1=CC=C2C3=C4C(=CC2=C1)C=CC5=C4C(=CC=C5)C=C3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9EC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489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0FE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35B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64D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ABAABC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C3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Benzo[a]pyrene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2E0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66C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9B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5F01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C1=CC=C2C3=C4C(=CC2=C1)C=CC5=C4C(=CC=C5)C=C3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B86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4DC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314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E2F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D39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8814F14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2CF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Benzo[a]pyrene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CE8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40F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571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7B24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C1=CC=C2C3=C4C(=CC2=C1)C=CC5=C4C(=CC=C5)C=C3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D62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F65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A06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3A0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325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8BB5CC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AEC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Benzo[a]pyrene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9D9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007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1E0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E119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C1=CC=C2C3=C4C(=CC2=C1)C=CC5=C4C(=CC=C5)C=C3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7FA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2E6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C00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45C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5F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0BF6F68A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362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Dibenzo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a,h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281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135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60B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75F9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C1=CC=C2C(=C1)C=CC3=CC4=C(C=CC5=CC=CC=C54)C=C32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06B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11A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AFE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0DA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7B0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004C27E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B47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Dibenzo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a,h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489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88A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2B7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7271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C1=CC=C2C(=C1)C=CC3=CC4=C(C=CC5=CC=CC=C54)C=C32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F75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A77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63A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25A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810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7AD83EA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C4A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Dibenzo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a,h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03B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962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F23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6891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C1=CC=C2C(=C1)C=CC3=CC4=C(C=CC5=CC=CC=C54)C=C32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1D8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A17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B29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381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EAB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540B1F6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A2B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Dibenzo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a,h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1AE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0AF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A9C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6531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C1=CC=C2C(=C1)C=CC3=CC4=C(C=CC5=CC=CC=C54)C=C32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A54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FA3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3D9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9E6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9E8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C802297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3FD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Dibenzo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a,h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958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7E3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FA2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E222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C1=CC=C2C(=C1)C=CC3=CC4=C(C=CC5=CC=CC=C54)C=C32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FB4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773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36D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2A6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4F1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8746B1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DBE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Dibenzo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a,h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75F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8C0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F06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DA5B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C1=CC=C2C(=C1)C=CC3=CC4=C(C=CC5=CC=CC=C54)C=C32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640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294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76F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694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B5F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17DB431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2B7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g,h,i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483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A44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DF8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E709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C1=CC2=C3C(=C1)C4=CC=CC5=C4C6=C(C=C5)C=CC(=C36)C=C2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71A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E5D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331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D11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7A7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78B2ABE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A5E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g,h,i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4A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E0F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23A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66E8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C1=CC2=C3C(=C1)C4=CC=CC5=C4C6=C(C=C5)C=CC(=C36)C=C2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003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6A5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305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B9E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7D4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21D52217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3D8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g,h,i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927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00B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775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99AF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C1=CC2=C3C(=C1)C4=CC=CC5=C4C6=C(C=C5)C=CC(=C36)C=C2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362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14A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94D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3F0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3B0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6E3F458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80F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g,h,i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FE1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07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D5C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0FD2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C1=CC2=C3C(=C1)C4=CC=CC5=C4C6=C(C=C5)C=CC(=C36)C=C2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A4F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961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5AA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B88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B55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41F8EACA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8A6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g,h,i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8D2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DA3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744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A7F8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C1=CC2=C3C(=C1)C4=CC=CC5=C4C6=C(C=C5)C=CC(=C36)C=C2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B05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DAD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78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A91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 et al., 2009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58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</w:t>
            </w:r>
          </w:p>
        </w:tc>
      </w:tr>
      <w:tr w:rsidR="0089097E" w:rsidRPr="00177565" w14:paraId="4BA27B45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15B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Atrazine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AD4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047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2A7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215.68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FCE6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CCNC1=NC(=NC(=N1)Cl)NC(C)C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532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FF0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77E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846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Trapp et al., 1990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44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Barely</w:t>
            </w:r>
          </w:p>
        </w:tc>
      </w:tr>
      <w:tr w:rsidR="0089097E" w:rsidRPr="00177565" w14:paraId="390A0975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E0B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1,2,4-Trichlorobenzene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378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2ED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4D5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9C28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65E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129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B88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BBF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Trapp et al., 1990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606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Barely</w:t>
            </w:r>
          </w:p>
        </w:tc>
      </w:tr>
      <w:tr w:rsidR="0089097E" w:rsidRPr="00177565" w14:paraId="5FA3100B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AB6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1,2,3,5-Tetrachlorobenzene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E5A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3F1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2B4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7C37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9E6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682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897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BC0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Trapp et al., 1990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2C0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Barely</w:t>
            </w:r>
          </w:p>
        </w:tc>
      </w:tr>
      <w:tr w:rsidR="0089097E" w:rsidRPr="00177565" w14:paraId="2F91E078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529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Dieldrin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F1A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87D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924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EC28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C1C2C3C(C1C4C2O4)C5(C(=C(C3(C5(Cl)Cl)Cl)Cl)Cl)Cl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7DD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C32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B12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77F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Trapp et al., 1990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EA7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Barely</w:t>
            </w:r>
          </w:p>
        </w:tc>
      </w:tr>
      <w:tr w:rsidR="0089097E" w:rsidRPr="00177565" w14:paraId="1FECA6AF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395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Hexachlorobenzene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2E4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F65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495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8568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C1(=C(C(=C(C(=C1Cl)Cl)Cl)Cl)Cl)Cl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87E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781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F08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B4B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Trapp et al., 1990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DC9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Barely</w:t>
            </w:r>
          </w:p>
        </w:tc>
      </w:tr>
      <w:tr w:rsidR="0089097E" w:rsidRPr="00177565" w14:paraId="2B402F3C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5DF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2,4,6,2',4'-PCB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B72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442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895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1C94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C1=CC(=C(C=C1Cl)C2=CC(=C(C=C2Cl)Cl)Cl)Cl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F67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247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CEB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0D4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Trapp et al., 1990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17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Barely</w:t>
            </w:r>
          </w:p>
        </w:tc>
      </w:tr>
      <w:tr w:rsidR="0089097E" w:rsidRPr="00177565" w14:paraId="1D9CF7DC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E07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DDT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527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DCB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8D3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9089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C1=CC(=CC=C1C(C2=CC=C(C=C2)Cl)C(Cl)(Cl)Cl)Cl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6A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4D2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DC3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86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Trapp et al., 1990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0D9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Barely</w:t>
            </w:r>
          </w:p>
        </w:tc>
      </w:tr>
      <w:tr w:rsidR="0089097E" w:rsidRPr="00177565" w14:paraId="1993E494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72C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736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80E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9D0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2C1D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C8F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C1B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821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574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Kipopoulou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8EC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6794701A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CBA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568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4DD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E27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3C3A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C1=CC=C2C=C3C=CC=CC3=CC2=C1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6C6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97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258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75F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Kipopoulou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761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291B1C07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792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841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6BC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CAC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1950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C1=CC=C2C(=C1)C3=CC=CC4=C3C2=CC=C4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73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4AC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FF4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EDA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Kipopoulou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EA6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1F52974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F70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DA7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5BB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CD8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4AD1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C1=CC2=C3C(=C1)C=CC4=CC=CC(=C43)C=C2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6CD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C53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1AC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72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Kipopoulou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E30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590B39F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8C8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Benzo[a]anthracene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F0D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FFE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1E6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42FD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C1=CC=C2C(=C1)C=CC3=CC4=CC=CC=C4C=C32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DE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8B3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D83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10F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Kipopoulou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B7E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4A24CCB7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934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Chrysene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555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2A0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C5C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3337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C1=CC=C2C(=C1)C=CC3=C2C=CC4=CC=CC=C43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43B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4AA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931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5ED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Kipopoulou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CE8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5E3C3E2E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6BF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Benzo[e]pyrene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84C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A52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CD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7546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C1=CC=C2C(=C1)C3=CC=CC4=C3C5=C(C=CC=C25)C=C4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D80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623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FA9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DF7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Kipopoulou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D2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734C95AC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5C1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Benzo[b]fluoranthene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3E4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5A3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A0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32AA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C1=CC=C2C3=C4C(=CC=C3)C5=CC=CC=C5C4=CC2=C1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083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DA6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D3B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05D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Kipopoulou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388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554B37E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CB8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Benzo[k]fluoranthene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4D4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F0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DFD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5029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C1=CC=C2C=C3C4=CC=CC5=C4C(=CC=C5)C3=CC2=C1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194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51A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F2A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A8F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Kipopoulou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E8D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7374844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654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Benzo[a]pyrene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0B8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D14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29B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D4A8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C1=CC=C2C3=C4C(=CC2=C1)C=CC5=C4C(=CC=C5)C=C3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B86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B9A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458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54E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Kipopoulou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297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6DBD5624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C37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Dibenz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-[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a,h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D22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F50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569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B2C5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C1=CC=C2C(=C1)C=CC3=CC4=C(C=CC5=CC=CC=C54)C=C32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68B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FD2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EF1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9C4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Kipopoulou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D4C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611EAAE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957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Benz[phi]perylene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EAB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C6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709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B18C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C1=CC2=C3C(=C1)C4=CC=CC5=C4C6=C(C=C5)C=CC(=C36)C=C2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BF3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A0C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09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B6D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Kipopoulou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C8A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1C25A0C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198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Indeno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[1,2,3-cd]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90C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433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353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5C36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C1=CC=C2C(=C1)C3=C4C2=CC5=CC=CC6=C5C4=C(C=C6)C=C3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83D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89C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536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CA5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Kipopoulou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1999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43F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04A8ADE4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5C0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Galaxolide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C77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212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190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9F44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CC1COCC2=CC3=C(C=C12)C(C(C3(C)C)C)(C)C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65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00C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9C7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A10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Macherius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2012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5A6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0A56547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B05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Galaxolide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A90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974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9D4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F1A1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CC1COCC2=CC3=C(C=C12)C(C(C3(C)C)C)(C)C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A21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403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4AE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C16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Macherius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2012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601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Barely</w:t>
            </w:r>
          </w:p>
        </w:tc>
      </w:tr>
      <w:tr w:rsidR="0089097E" w:rsidRPr="00177565" w14:paraId="57DC1AC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A02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Tonalide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4EE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30D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722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627A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Cc1cc2c(cc1C(C)=O)C(C)(C)CC(C)C2(C)C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FC7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860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2BA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E02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Macherius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2012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892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34107BD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D89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Tonalide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538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414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EF5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7CF0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Cc1cc2c(cc1C(C)=O)C(C)(C)CC(C)C2(C)C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00C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06E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23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BCA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Macherius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2012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592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Barely</w:t>
            </w:r>
          </w:p>
        </w:tc>
      </w:tr>
      <w:tr w:rsidR="0089097E" w:rsidRPr="00177565" w14:paraId="5CB83D2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FFC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Triclocarban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62F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5AC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659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55D0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C1=CC(=CC=C1NC(=O)NC2=CC(=C(C=C2)Cl)Cl)Cl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883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8B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8A4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B17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Wu et al., 2012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765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63852D8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CE9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Triclosan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82D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519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10F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7421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C1=CC(=C(C=C1Cl)O)OC2=C(C=C(C=C2)Cl)Cl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CB6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71C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A15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2E3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Pannu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2012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DDC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42A07B2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AFD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Triclosan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90B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B29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6EC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E726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C1=CC(=C(C=C1Cl)O)OC2=C(C=C(C=C2)Cl)Cl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DC7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DB9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A0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002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Prosser et al., 2014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004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26E6D318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A5C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Triclosan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24A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E91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4AC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09C1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C1=CC(=C(C=C1Cl)O)OC2=C(C=C(C=C2)Cl)Cl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280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0F1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41D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D15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Prosser et al., 2014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D65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425EA47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084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Trimethoprim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527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A46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22F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290.32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4467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COC1=CC(=CC(=C1OC)OC)CC2=CN=C(N=C2N)N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DE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E45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34F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297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Boxall et al., 2006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963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</w:tr>
      <w:tr w:rsidR="0089097E" w:rsidRPr="00177565" w14:paraId="75289FAE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17E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Carbamazepine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25B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3EF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262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236.27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AB9D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C1=CC=C2C(=C1)C=CC3=CC=CC=C3N2C(=O)N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BA8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DC0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282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173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Carter et al., 2014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B2A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Radish</w:t>
            </w:r>
          </w:p>
        </w:tc>
      </w:tr>
      <w:tr w:rsidR="0089097E" w:rsidRPr="00177565" w14:paraId="201B1DFA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C43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F19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A4A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1A6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D92A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C1=CC(=C(C=C1OC2=C(C=C(C=C2)Br)Br)Br)Br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AAB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1CF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A5F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C39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21D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66F9426C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CB7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B28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0A3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4D9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2FFE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C1=CC(=C(C=C1OC2=C(C=C(C=C2)Br)Br)Br)Br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2D2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BC8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84C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AEE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76A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57EEDCBE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291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200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B45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9C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3FE4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C1=CC(=C(C=C1OC2=C(C=C(C=C2)Br)Br)Br)Br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432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536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C2F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D6D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1F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109B1F0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49F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BDE-66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E2D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493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876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F4AD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C1=CC(=C(C=C1OC2=C(C=C(C=C2)Br)Br)Br)Br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300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4D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7C3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51F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8B3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36D16B64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76C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9A9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497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B71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8E60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C1=CC(=C(C=C1OC2=C(C=C(C=C2)Br)Br)Br)Br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2BC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429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77C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7D0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8C2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51F61F1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B02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6CF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D3F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FD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5261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C1=CC(=C(C=C1OC2=C(C=C(C=C2)Br)Br)Br)Br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BF1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5F1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0D1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D80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CED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62BF53B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7B4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5F0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E3B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8CF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FB7E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C1=CC(=C(C=C1OC2=C(C=C(C=C2)Br)Br)Br)Br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F0C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EB6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3BA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DF4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01A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0B78D05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96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471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868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049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CF24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C1=CC(=C(C=C1OC2=C(C=C(C=C2)Br)Br)Br)Br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C8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96B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4DB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394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F30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29585BD7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BAE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CC9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92A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E96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A56E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C1=CC(=C(C=C1OC2=C(C=C(C=C2)Br)Br)Br)Br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D6F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320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FE0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10F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6C9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1ED2C158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FF6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EF8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C5D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957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FACF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C1=CC(=C(C=C1Br)Br)OC2=C(C(=C(C=C2)Br)Br)Br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16F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9AA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F1B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873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45D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1D8D905A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1E4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F39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0D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FE8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15EC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C1=CC(=C(C=C1Br)Br)OC2=C(C(=C(C=C2)Br)Br)Br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DB0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4A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DC9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E6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A75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12E5EFB7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7FF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4A0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6DB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2C0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8E04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C1=CC(=C(C=C1Br)Br)OC2=C(C(=C(C=C2)Br)Br)Br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F8C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AC7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ECF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548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250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28DDCED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F55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6E8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6CB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68E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F278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C1=CC(=C(C=C1Br)Br)OC2=C(C(=C(C=C2)Br)Br)Br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2AD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D71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6B0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7A5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F9F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652D641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201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FFB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23F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7B3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E28A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C1=CC(=C(C=C1Br)Br)OC2=C(C(=C(C=C2)Br)Br)Br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28F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82A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B18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941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D62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293591F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9CD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CF6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A68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1EC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0857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C1=CC(=C(C=C1Br)Br)OC2=C(C(=C(C=C2)Br)Br)Br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4FF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E09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F89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9CB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B70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3DEBCE51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244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6B7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14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05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0A7B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C1=CC(=C(C=C1Br)Br)OC2=C(C(=C(C=C2)Br)Br)Br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7F4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AD4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02A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2D9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10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3785D97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CE2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322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80B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2E2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DF01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C1=CC(=C(C=C1Br)Br)OC2=C(C(=C(C=C2)Br)Br)Br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B55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DF6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8F3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F7E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8C8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1C2A42D1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4E5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BDE-85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74F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F56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3E9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C2BD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C1=CC(=C(C=C1Br)Br)OC2=C(C(=C(C=C2)Br)Br)Br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0DC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5F4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3F0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66B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D09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1FB49FD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1F7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2CB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8F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C76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054B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E75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EB6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04F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7DA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0D7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6FF9D22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A5C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512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363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795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2998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857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39B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3DD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D7B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990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668CCF0F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DA8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C43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FF5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AD0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DCC6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E7A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BF7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66D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1C1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991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2FCB96C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6C2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2D9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E08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AF3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9E8F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00C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9D1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59C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AF0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FAD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1ABABC4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F7E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88E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935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EB1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48DB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9B9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EDB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FF0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E4A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766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32BF32A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195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6DD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2E5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8EA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28EB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A14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ED5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216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B96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3CE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34BA014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B28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46B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2B4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321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285A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533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799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3B5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B1D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EC7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361BFEF8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99D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DA6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04A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115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544C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42E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BC7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D03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7D3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5E8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04CD906F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4F5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1E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D4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B39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A3A2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C1=C(C=C(C(=C1Br)Br)Br)OC2=C(C(=C(C=C2Br)Br)Br)Br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73F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694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66E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050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F96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34EA57D4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B0E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E80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4BA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FE9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7A8A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ADF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E02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02D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DC6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382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05CD6F2E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33F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427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FB7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B4D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0315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B32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526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247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052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830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14ACCB8C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E8F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25F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3CD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ED7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963D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194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7B4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04A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3FA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C2A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42D0B5CC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75B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3F6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372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A4F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2653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9B2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A6F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56D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A0D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3CE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252679AE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365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BDE-197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87C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F2F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1DB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2EF3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B14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AF4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49E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05B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3A8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3DF7579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CED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FF8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E1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99F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EB7D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DEF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83F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CF2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1A5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F35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6A0B504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550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120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853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739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5458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7CE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90C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A4A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332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E1A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3A9AEE0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E15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211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62F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824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2D52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FA7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E99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4CC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338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BBA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75796E4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915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31D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E08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18D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7F29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C1=C(C(=C(C(=C1Br)Br)Br)OC2=C(C(=C(C=C2Br)Br)Br)Br)Br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3A9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5B0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901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313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348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67FE4D11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F70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969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10E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C9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9D55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C1=C(C(=C(C(=C1Br)Br)OC2=C(C(=C(C(=C2Br)Br)Br)Br)Br)Br)Br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589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B23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549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638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B02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0621251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7C9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5B0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7DD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F6C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7CBC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C1=C(C(=C(C(=C1Br)Br)OC2=C(C(=C(C(=C2Br)Br)Br)Br)Br)Br)Br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F7A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768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559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4F7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DC5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08EB515D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802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FC0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BB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3A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E684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C1=C(C(=C(C(=C1Br)Br)OC2=C(C(=C(C(=C2Br)Br)Br)Br)Br)Br)Br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0B2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54A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2AD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FE4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F6A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0324CB34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0C5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32B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462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9A5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DCB3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C1=C(C(=C(C(=C1Br)Br)OC2=C(C(=C(C(=C2Br)Br)Br)Br)Br)Br)Br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9FE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06C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0FF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B8F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EE8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7ACBCF44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48E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BCE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EBD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95F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DC5B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C1=C(C(=C(C(=C1Br)Br)OC2=C(C(=C(C(=C2Br)Br)Br)Br)Br)Br)Br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3AD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447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7A8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58D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7C2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26E6B883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6CB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BDC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F51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B0D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936B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C1=C(C(=C(C(=C1Br)Br)OC2=C(C(=C(C(=C2Br)Br)Br)Br)Br)Br)Br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15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F68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6F2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867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0FE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5B6F5B67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430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F0F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AE4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104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BB97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C1=C(C(=C(C(=C1Br)Br)OC2=C(C(=C(C(=C2Br)Br)Br)Br)Br)Br)Br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776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53B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238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79F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E25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0E179EAF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6DE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684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1D1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0F7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40C3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C1=C(C(=C(C(=C1Br)Br)Br)OC2=C(C(=C(C(=C2Br)Br)Br)Br)Br)Br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AA1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335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FF9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618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724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16704260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679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87F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B11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A6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7DA9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C1=C(C(=C(C(=C1Br)Br)Br)OC2=C(C(=C(C(=C2Br)Br)Br)Br)Br)Br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C02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329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B5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9AF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059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1AC6D1A2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74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BDE-207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B6C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681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BB6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64D1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C1=C(C(=C(C(=C1Br)Br)Br)OC2=C(C(=C(C(=C2Br)Br)Br)Br)Br)Br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29B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704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FD4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AB2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2A1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779497DB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F17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61B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91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AB9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9891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C1=C(C(=C(C(=C1Br)Br)Br)OC2=C(C(=C(C(=C2Br)Br)Br)Br)Br)Br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162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344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43E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4EF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FD0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095B88CA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B41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39E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922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112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4914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C1=C(C(=C(C(=C1Br)Br)Br)OC2=C(C(=C(C(=C2Br)Br)Br)Br)Br)Br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8DB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295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790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983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842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12479221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5EE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ECF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47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DA9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106D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C1=C(C(=C(C(=C1Br)Br)Br)OC2=C(C(=C(C(=C2Br)Br)Br)Br)Br)Br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24E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6D5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7DC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F6F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D8E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10F7D6EA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BEE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5F4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61C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2AB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6BDD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C1=C(C(=C(C(=C1Br)Br)Br)OC2=C(C(=C(C(=C2Br)Br)Br)Br)Br)Br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A0E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7AB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715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709F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33B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</w:tr>
      <w:tr w:rsidR="0089097E" w:rsidRPr="00177565" w14:paraId="14BD8F24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83E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3E4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682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9BE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AB60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C1=C(C(=C(C(=C1Br)Br)Br)OC2=C(C(=C(C(=C2Br)Br)Br)Br)Br)Br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A8E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4A2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C39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567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294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46A0338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25B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4B2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D13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BC2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27B6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C1=C(C(=C(C(=C1Br)Br)Br)OC2=C(C(=C(C(=C2Br)Br)Br)Br)Br)Br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25C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7F0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B05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DFF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et al., 2011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BE9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Ryegrass</w:t>
            </w:r>
          </w:p>
        </w:tc>
      </w:tr>
      <w:tr w:rsidR="0089097E" w:rsidRPr="00177565" w14:paraId="6469FDDC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438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alpha-</w:t>
            </w: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endosulfan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F74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1E3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77F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0A02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C1[C@@H]2[C@H](COS(=O)O1)[C@]3(C(=C([C@@]2(C3(Cl)Cl)Cl)Cl)Cl)Cl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1A8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EB4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308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73A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 et al., 2003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A79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leek</w:t>
            </w:r>
          </w:p>
        </w:tc>
      </w:tr>
      <w:tr w:rsidR="0089097E" w:rsidRPr="00177565" w14:paraId="6CD9046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DA3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endosulfan</w:t>
            </w:r>
            <w:proofErr w:type="spellEnd"/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sulfate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E63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E11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CE9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E93E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C1C2C(COS(=O)(=O)O1)C3(C(=C(C2(C3(Cl)Cl)Cl)Cl)Cl)Cl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D43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F62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601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C42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 et al., 2003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C59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leek</w:t>
            </w:r>
          </w:p>
        </w:tc>
      </w:tr>
      <w:tr w:rsidR="0089097E" w:rsidRPr="00177565" w14:paraId="1D88E546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83C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dieldrin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A1D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9D8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325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91B90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C1C2C3C(C1C4C2O4)C5(C(=C(C3(C5(Cl)Cl)Cl)Cl)Cl)Cl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2DD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6D3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F9C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FBFE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 et al., 2003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4D4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leek</w:t>
            </w:r>
          </w:p>
        </w:tc>
      </w:tr>
      <w:tr w:rsidR="0089097E" w:rsidRPr="00177565" w14:paraId="443212AF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716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heptachlor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D83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536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3F1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6D17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C1=CC(C2C1C3(C(=C(C2(C3(Cl)Cl)Cl)Cl)Cl)Cl)Cl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8AB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744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CEC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2DC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 et al., 2003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75A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leek</w:t>
            </w:r>
          </w:p>
        </w:tc>
      </w:tr>
      <w:tr w:rsidR="0089097E" w:rsidRPr="00177565" w14:paraId="5B63E349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920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heptachlor epoxide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D0D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87B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7FD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D982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C12C(C(C3C1O3)Cl)C4(C(=C(C2(C4(Cl)Cl)Cl)Cl)Cl)Cl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CE7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4FF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8AA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130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 et al., 2003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08B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leek</w:t>
            </w:r>
          </w:p>
        </w:tc>
      </w:tr>
      <w:tr w:rsidR="0089097E" w:rsidRPr="00177565" w14:paraId="0B8FFC87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499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Imidacloprid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69D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4A1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D8B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255.66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53967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C1CN(C(=N[N+](=O)[O-])N1)CC2=CN=C(C=C2)Cl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C6E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BB3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3B9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1CE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Wang et.al., 2020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24C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4E03EDE0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81C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Acetamiprid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E57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0FB2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EBD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222.67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C731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CC(=NC#N)N(C)CC1=CN=C(C=C1)Cl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81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DE3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CADC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1C8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Wang et.al., 2020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799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34B090E8" w14:textId="77777777" w:rsidTr="0017756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85F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Tricyclazole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20A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7A8B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FD57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189.24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EBA16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CC1=C2C(=CC=C1)SC3=NN=CN23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C2C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E53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680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6242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Wang et.al., 2020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3AAA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5A918E88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E593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Azoxystrobin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3BAE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3EA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6316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8471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COC=C(C1=CC=CC=C1OC2=NC=NC(=C2)OC3=CC=CC=C3C#N)C(=O)OC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203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9B5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5004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57E8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Wang et.al., 2020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50CC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187EF51A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CAE1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Tebuconazole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DA8D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31A3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E89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307.82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CF9C5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CC(C)(C)C(CCC1=CC=C(C=C1)Cl)(CN2C=NC=N2)O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D048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529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5A9F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4659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Wang et.al., 2020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B43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  <w:tr w:rsidR="0089097E" w:rsidRPr="00177565" w14:paraId="10348E55" w14:textId="77777777" w:rsidTr="00177565">
        <w:trPr>
          <w:trHeight w:val="5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A17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Difenoconazole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1759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6A21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41B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E4A4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CC1COC(O1)(CN2C=NC=N2)C3=C(C=C(C=C3)OC4=CC=C(C=C4)Cl)Cl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2A0A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9FE5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DB00" w14:textId="77777777" w:rsidR="0089097E" w:rsidRPr="00177565" w:rsidRDefault="0089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5B6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Wang et.al., 2020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48ED" w14:textId="77777777" w:rsidR="0089097E" w:rsidRPr="00177565" w:rsidRDefault="00890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Maize</w:t>
            </w:r>
          </w:p>
        </w:tc>
      </w:tr>
    </w:tbl>
    <w:p w14:paraId="44A32EF1" w14:textId="0701916D" w:rsidR="00314903" w:rsidRDefault="00314903" w:rsidP="00D35E0A">
      <w:pPr>
        <w:spacing w:line="480" w:lineRule="auto"/>
      </w:pPr>
    </w:p>
    <w:p w14:paraId="6234C475" w14:textId="5638445E" w:rsidR="00314903" w:rsidRDefault="00F64F15" w:rsidP="00D35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S4</w:t>
      </w:r>
      <w:r w:rsidR="00314903">
        <w:rPr>
          <w:rFonts w:ascii="Times New Roman" w:hAnsi="Times New Roman" w:cs="Times New Roman"/>
          <w:sz w:val="24"/>
          <w:szCs w:val="24"/>
        </w:rPr>
        <w:t>: Parameters tuned with five-fold cross validation in GBRT model.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14903" w14:paraId="47121108" w14:textId="77777777" w:rsidTr="00314903">
        <w:tc>
          <w:tcPr>
            <w:tcW w:w="6475" w:type="dxa"/>
          </w:tcPr>
          <w:p w14:paraId="64CD9325" w14:textId="5DB309B0" w:rsidR="00314903" w:rsidRDefault="00314903" w:rsidP="00D35E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N_estimators</w:t>
            </w:r>
            <w:proofErr w:type="spellEnd"/>
          </w:p>
        </w:tc>
        <w:tc>
          <w:tcPr>
            <w:tcW w:w="6475" w:type="dxa"/>
          </w:tcPr>
          <w:p w14:paraId="3D92E2C2" w14:textId="62B5F2D5" w:rsidR="00314903" w:rsidRDefault="00314903" w:rsidP="00D35E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100, 200, 250, 500, 750, 1000</w:t>
            </w:r>
          </w:p>
        </w:tc>
      </w:tr>
      <w:tr w:rsidR="00314903" w14:paraId="26DA702E" w14:textId="77777777" w:rsidTr="00314903">
        <w:tc>
          <w:tcPr>
            <w:tcW w:w="6475" w:type="dxa"/>
          </w:tcPr>
          <w:p w14:paraId="1B24309B" w14:textId="39834100" w:rsidR="00314903" w:rsidRDefault="00314903" w:rsidP="00D35E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depth</w:t>
            </w:r>
          </w:p>
        </w:tc>
        <w:tc>
          <w:tcPr>
            <w:tcW w:w="6475" w:type="dxa"/>
          </w:tcPr>
          <w:p w14:paraId="566975D6" w14:textId="2ECD17E1" w:rsidR="00314903" w:rsidRDefault="00314903" w:rsidP="00D35E0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2, 3, 4, 5, 6</w:t>
            </w:r>
          </w:p>
        </w:tc>
      </w:tr>
    </w:tbl>
    <w:p w14:paraId="502AFBC5" w14:textId="77777777" w:rsidR="00314903" w:rsidRPr="00314903" w:rsidRDefault="00314903" w:rsidP="00D35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14903" w:rsidRPr="00314903" w:rsidSect="008909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8C66" w14:textId="77777777" w:rsidR="00165747" w:rsidRDefault="00165747" w:rsidP="003516E4">
      <w:pPr>
        <w:spacing w:after="0" w:line="240" w:lineRule="auto"/>
      </w:pPr>
      <w:r>
        <w:separator/>
      </w:r>
    </w:p>
  </w:endnote>
  <w:endnote w:type="continuationSeparator" w:id="0">
    <w:p w14:paraId="362E0456" w14:textId="77777777" w:rsidR="00165747" w:rsidRDefault="00165747" w:rsidP="0035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96199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AD3F8" w14:textId="6E0B2718" w:rsidR="00777745" w:rsidRPr="007C09B7" w:rsidRDefault="00777745" w:rsidP="007C09B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09B7">
          <w:rPr>
            <w:rFonts w:ascii="Times New Roman" w:hAnsi="Times New Roman" w:cs="Times New Roman"/>
            <w:sz w:val="24"/>
            <w:szCs w:val="24"/>
          </w:rPr>
          <w:t>S</w:t>
        </w:r>
        <w:r w:rsidRPr="007C09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09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09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4F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C09B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CE51EA2" w14:textId="77777777" w:rsidR="00777745" w:rsidRDefault="007777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1DF27" w14:textId="77777777" w:rsidR="00165747" w:rsidRDefault="00165747" w:rsidP="003516E4">
      <w:pPr>
        <w:spacing w:after="0" w:line="240" w:lineRule="auto"/>
      </w:pPr>
      <w:r>
        <w:separator/>
      </w:r>
    </w:p>
  </w:footnote>
  <w:footnote w:type="continuationSeparator" w:id="0">
    <w:p w14:paraId="54A64C16" w14:textId="77777777" w:rsidR="00165747" w:rsidRDefault="00165747" w:rsidP="0035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F2AC0"/>
    <w:multiLevelType w:val="hybridMultilevel"/>
    <w:tmpl w:val="F358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DC2MDIyNzKzNDZQ0lEKTi0uzszPAykwqgUAP2lQ7CwAAAA="/>
  </w:docVars>
  <w:rsids>
    <w:rsidRoot w:val="000A7648"/>
    <w:rsid w:val="000002E6"/>
    <w:rsid w:val="00031598"/>
    <w:rsid w:val="00034AEB"/>
    <w:rsid w:val="0006539E"/>
    <w:rsid w:val="000A71DB"/>
    <w:rsid w:val="000A7648"/>
    <w:rsid w:val="00101575"/>
    <w:rsid w:val="001202CD"/>
    <w:rsid w:val="00165747"/>
    <w:rsid w:val="00177565"/>
    <w:rsid w:val="001F7435"/>
    <w:rsid w:val="00211766"/>
    <w:rsid w:val="00244C02"/>
    <w:rsid w:val="00252C18"/>
    <w:rsid w:val="002C4C2C"/>
    <w:rsid w:val="00312B47"/>
    <w:rsid w:val="00314903"/>
    <w:rsid w:val="00317BF1"/>
    <w:rsid w:val="003516E4"/>
    <w:rsid w:val="003C1044"/>
    <w:rsid w:val="003D3597"/>
    <w:rsid w:val="00451690"/>
    <w:rsid w:val="00481774"/>
    <w:rsid w:val="004B6E29"/>
    <w:rsid w:val="004E577A"/>
    <w:rsid w:val="004F491E"/>
    <w:rsid w:val="00553ABC"/>
    <w:rsid w:val="00554B35"/>
    <w:rsid w:val="006519E4"/>
    <w:rsid w:val="006614C5"/>
    <w:rsid w:val="006D24AA"/>
    <w:rsid w:val="00777745"/>
    <w:rsid w:val="00795E37"/>
    <w:rsid w:val="007C09B7"/>
    <w:rsid w:val="007C269D"/>
    <w:rsid w:val="00842AE5"/>
    <w:rsid w:val="00882CB9"/>
    <w:rsid w:val="0089097E"/>
    <w:rsid w:val="00892FE2"/>
    <w:rsid w:val="008C353D"/>
    <w:rsid w:val="009A4CD7"/>
    <w:rsid w:val="009B1C37"/>
    <w:rsid w:val="009D3F0C"/>
    <w:rsid w:val="009E58EE"/>
    <w:rsid w:val="00AF0586"/>
    <w:rsid w:val="00B844DE"/>
    <w:rsid w:val="00B8495E"/>
    <w:rsid w:val="00B94D78"/>
    <w:rsid w:val="00BF1188"/>
    <w:rsid w:val="00C03809"/>
    <w:rsid w:val="00C87CEF"/>
    <w:rsid w:val="00CA43AA"/>
    <w:rsid w:val="00D02332"/>
    <w:rsid w:val="00D35E0A"/>
    <w:rsid w:val="00D87D75"/>
    <w:rsid w:val="00DA2A0D"/>
    <w:rsid w:val="00DA6BE9"/>
    <w:rsid w:val="00DC67C0"/>
    <w:rsid w:val="00DC6C35"/>
    <w:rsid w:val="00E07F54"/>
    <w:rsid w:val="00E40BD9"/>
    <w:rsid w:val="00E715F9"/>
    <w:rsid w:val="00EF06FD"/>
    <w:rsid w:val="00F20E76"/>
    <w:rsid w:val="00F64F15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1E383"/>
  <w15:chartTrackingRefBased/>
  <w15:docId w15:val="{D1309C59-1747-45CD-9634-E59621B7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52C1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5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52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252C18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244C0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54B35"/>
    <w:rPr>
      <w:color w:val="808080"/>
    </w:rPr>
  </w:style>
  <w:style w:type="paragraph" w:styleId="a8">
    <w:name w:val="header"/>
    <w:basedOn w:val="a"/>
    <w:link w:val="a9"/>
    <w:uiPriority w:val="99"/>
    <w:unhideWhenUsed/>
    <w:rsid w:val="0035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3516E4"/>
  </w:style>
  <w:style w:type="paragraph" w:styleId="aa">
    <w:name w:val="footer"/>
    <w:basedOn w:val="a"/>
    <w:link w:val="ab"/>
    <w:uiPriority w:val="99"/>
    <w:unhideWhenUsed/>
    <w:rsid w:val="0035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3516E4"/>
  </w:style>
  <w:style w:type="character" w:styleId="ac">
    <w:name w:val="page number"/>
    <w:basedOn w:val="a0"/>
    <w:uiPriority w:val="99"/>
    <w:unhideWhenUsed/>
    <w:rsid w:val="007C269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A1F3-0DF1-4256-A30D-46575C99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30</Pages>
  <Words>6509</Words>
  <Characters>37103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Gao</dc:creator>
  <cp:keywords/>
  <dc:description/>
  <cp:lastModifiedBy>unknown</cp:lastModifiedBy>
  <cp:revision>27</cp:revision>
  <dcterms:created xsi:type="dcterms:W3CDTF">2020-10-06T13:32:00Z</dcterms:created>
  <dcterms:modified xsi:type="dcterms:W3CDTF">2021-02-13T14:46:00Z</dcterms:modified>
</cp:coreProperties>
</file>