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45320" w14:textId="763C479F" w:rsidR="005E4151" w:rsidRDefault="005E4151" w:rsidP="005E415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ARRIVE Essential 10</w:t>
      </w:r>
    </w:p>
    <w:p w14:paraId="505D232D" w14:textId="1D276BCE" w:rsidR="005E4151" w:rsidRDefault="005E4151" w:rsidP="002F08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1. Study design</w:t>
      </w:r>
      <w:r w:rsidR="00464A36">
        <w:rPr>
          <w:rFonts w:ascii="Times New Roman" w:hAnsi="Times New Roman" w:cs="Times New Roman" w:hint="eastAsia"/>
          <w:kern w:val="0"/>
          <w:sz w:val="20"/>
          <w:szCs w:val="20"/>
        </w:rPr>
        <w:t xml:space="preserve">: </w:t>
      </w:r>
      <w:r w:rsidR="007F327B">
        <w:rPr>
          <w:rFonts w:ascii="Times New Roman" w:hAnsi="Times New Roman" w:cs="Times New Roman" w:hint="eastAsia"/>
          <w:kern w:val="0"/>
          <w:sz w:val="20"/>
          <w:szCs w:val="20"/>
        </w:rPr>
        <w:t>Methods</w:t>
      </w:r>
      <w:r w:rsidR="00214E94">
        <w:rPr>
          <w:rFonts w:ascii="Times New Roman" w:hAnsi="Times New Roman" w:cs="Times New Roman" w:hint="eastAsia"/>
          <w:kern w:val="0"/>
          <w:sz w:val="20"/>
          <w:szCs w:val="20"/>
        </w:rPr>
        <w:t>, Animals, p</w:t>
      </w:r>
      <w:r w:rsidR="007F327B">
        <w:rPr>
          <w:rFonts w:ascii="Times New Roman" w:hAnsi="Times New Roman" w:cs="Times New Roman" w:hint="eastAsia"/>
          <w:kern w:val="0"/>
          <w:sz w:val="20"/>
          <w:szCs w:val="20"/>
        </w:rPr>
        <w:t>aragraph 2</w:t>
      </w:r>
      <w:r w:rsidR="00214E94">
        <w:rPr>
          <w:rFonts w:ascii="Times New Roman" w:hAnsi="Times New Roman" w:cs="Times New Roman" w:hint="eastAsia"/>
          <w:kern w:val="0"/>
          <w:sz w:val="20"/>
          <w:szCs w:val="20"/>
        </w:rPr>
        <w:t xml:space="preserve"> (Line 57-66).</w:t>
      </w:r>
    </w:p>
    <w:p w14:paraId="54E47D26" w14:textId="62421B8A" w:rsidR="009351EF" w:rsidRPr="00214E94" w:rsidRDefault="005E4151" w:rsidP="002F08F3">
      <w:pPr>
        <w:autoSpaceDE w:val="0"/>
        <w:autoSpaceDN w:val="0"/>
        <w:adjustRightInd w:val="0"/>
        <w:spacing w:line="276" w:lineRule="auto"/>
        <w:rPr>
          <w:rFonts w:eastAsia="宋体" w:cs="Arial" w:hint="eastAsia"/>
          <w:color w:val="FF0000"/>
          <w:sz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2. Sample size</w:t>
      </w:r>
      <w:r w:rsidR="00464A36">
        <w:rPr>
          <w:rFonts w:ascii="Times New Roman" w:hAnsi="Times New Roman" w:cs="Times New Roman" w:hint="eastAsia"/>
          <w:kern w:val="0"/>
          <w:sz w:val="20"/>
          <w:szCs w:val="20"/>
        </w:rPr>
        <w:t>:</w:t>
      </w:r>
      <w:r w:rsidR="009351EF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="00214E94">
        <w:rPr>
          <w:rFonts w:ascii="Times New Roman" w:hAnsi="Times New Roman" w:cs="Times New Roman" w:hint="eastAsia"/>
          <w:kern w:val="0"/>
          <w:sz w:val="20"/>
          <w:szCs w:val="20"/>
        </w:rPr>
        <w:t>Methods, Animals, paragraph 2 (Line 63-66).</w:t>
      </w:r>
    </w:p>
    <w:p w14:paraId="7BF7C8F6" w14:textId="0F69A095" w:rsidR="00214E94" w:rsidRDefault="005E4151" w:rsidP="002F08F3">
      <w:pPr>
        <w:widowControl/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3. Inclusion and exclusion criteria</w:t>
      </w:r>
      <w:r w:rsidR="00464A36">
        <w:rPr>
          <w:rFonts w:ascii="Times New Roman" w:hAnsi="Times New Roman" w:cs="Times New Roman" w:hint="eastAsia"/>
          <w:kern w:val="0"/>
          <w:sz w:val="20"/>
          <w:szCs w:val="20"/>
        </w:rPr>
        <w:t>: NA</w:t>
      </w:r>
    </w:p>
    <w:p w14:paraId="6BE57EC0" w14:textId="42F36B56" w:rsidR="00214E94" w:rsidRDefault="005E4151" w:rsidP="005E4151">
      <w:pPr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4. Randomisation</w:t>
      </w:r>
      <w:r w:rsidR="009351EF">
        <w:rPr>
          <w:rFonts w:ascii="Times New Roman" w:hAnsi="Times New Roman" w:cs="Times New Roman" w:hint="eastAsia"/>
          <w:kern w:val="0"/>
          <w:sz w:val="20"/>
          <w:szCs w:val="20"/>
        </w:rPr>
        <w:t xml:space="preserve">: </w:t>
      </w:r>
      <w:r w:rsidR="00214E94">
        <w:rPr>
          <w:rFonts w:ascii="Times New Roman" w:hAnsi="Times New Roman" w:cs="Times New Roman" w:hint="eastAsia"/>
          <w:kern w:val="0"/>
          <w:sz w:val="20"/>
          <w:szCs w:val="20"/>
        </w:rPr>
        <w:t>Methods, Surgery procedures, paragraph 3 (Line 84-85).</w:t>
      </w:r>
    </w:p>
    <w:p w14:paraId="5E3C6F7A" w14:textId="7F92EF4D" w:rsidR="00214E94" w:rsidRDefault="005E4151" w:rsidP="005E415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5. Blinding</w:t>
      </w:r>
      <w:r w:rsidR="009351EF">
        <w:rPr>
          <w:rFonts w:ascii="Times New Roman" w:hAnsi="Times New Roman" w:cs="Times New Roman" w:hint="eastAsia"/>
          <w:kern w:val="0"/>
          <w:sz w:val="20"/>
          <w:szCs w:val="20"/>
        </w:rPr>
        <w:t xml:space="preserve">: NA </w:t>
      </w:r>
    </w:p>
    <w:p w14:paraId="3C83F563" w14:textId="41A62687" w:rsidR="005E4151" w:rsidRDefault="005E4151" w:rsidP="00FD055C">
      <w:pPr>
        <w:widowControl/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6. Outcome measures</w:t>
      </w:r>
      <w:r w:rsidR="00214E94">
        <w:rPr>
          <w:rFonts w:ascii="Times New Roman" w:hAnsi="Times New Roman" w:cs="Times New Roman" w:hint="eastAsia"/>
          <w:kern w:val="0"/>
          <w:sz w:val="20"/>
          <w:szCs w:val="20"/>
        </w:rPr>
        <w:t>：</w:t>
      </w:r>
      <w:r w:rsidR="00214E94">
        <w:rPr>
          <w:rFonts w:ascii="Times New Roman" w:hAnsi="Times New Roman" w:cs="Times New Roman" w:hint="eastAsia"/>
          <w:kern w:val="0"/>
          <w:sz w:val="20"/>
          <w:szCs w:val="20"/>
        </w:rPr>
        <w:t>Methods,</w:t>
      </w:r>
      <w:r w:rsidR="00214E94" w:rsidRPr="00214E94">
        <w:rPr>
          <w:rFonts w:eastAsia="宋体" w:cs="Arial"/>
          <w:b/>
          <w:sz w:val="20"/>
        </w:rPr>
        <w:t xml:space="preserve"> </w:t>
      </w:r>
      <w:r w:rsidR="00214E94" w:rsidRPr="00214E94">
        <w:rPr>
          <w:rFonts w:ascii="Times New Roman" w:hAnsi="Times New Roman" w:cs="Times New Roman"/>
          <w:kern w:val="0"/>
          <w:sz w:val="20"/>
          <w:szCs w:val="20"/>
        </w:rPr>
        <w:t>Clinical measurements</w:t>
      </w:r>
      <w:r w:rsidR="00214E94">
        <w:rPr>
          <w:rFonts w:ascii="Times New Roman" w:hAnsi="Times New Roman" w:cs="Times New Roman" w:hint="eastAsia"/>
          <w:kern w:val="0"/>
          <w:sz w:val="20"/>
          <w:szCs w:val="20"/>
        </w:rPr>
        <w:t xml:space="preserve">, paragraph 1 </w:t>
      </w:r>
      <w:r w:rsidR="00214E94" w:rsidRPr="00214E94">
        <w:rPr>
          <w:rFonts w:ascii="Times New Roman" w:hAnsi="Times New Roman" w:cs="Times New Roman" w:hint="eastAsia"/>
          <w:kern w:val="0"/>
          <w:sz w:val="20"/>
          <w:szCs w:val="20"/>
        </w:rPr>
        <w:t>(PI,</w:t>
      </w:r>
      <w:r w:rsidR="00214E94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="00214E94" w:rsidRPr="00214E94">
        <w:rPr>
          <w:rFonts w:ascii="Times New Roman" w:hAnsi="Times New Roman" w:cs="Times New Roman" w:hint="eastAsia"/>
          <w:kern w:val="0"/>
          <w:sz w:val="20"/>
          <w:szCs w:val="20"/>
        </w:rPr>
        <w:t>G</w:t>
      </w:r>
      <w:r w:rsidR="00214E94">
        <w:rPr>
          <w:rFonts w:ascii="Times New Roman" w:hAnsi="Times New Roman" w:cs="Times New Roman" w:hint="eastAsia"/>
          <w:kern w:val="0"/>
          <w:sz w:val="20"/>
          <w:szCs w:val="20"/>
        </w:rPr>
        <w:t>I and</w:t>
      </w:r>
      <w:r w:rsidR="00214E94" w:rsidRPr="00214E94">
        <w:rPr>
          <w:rFonts w:ascii="Times New Roman" w:hAnsi="Times New Roman" w:cs="Times New Roman" w:hint="eastAsia"/>
          <w:kern w:val="0"/>
          <w:sz w:val="20"/>
          <w:szCs w:val="20"/>
        </w:rPr>
        <w:t xml:space="preserve"> PD)</w:t>
      </w:r>
      <w:r w:rsidR="00214E94">
        <w:rPr>
          <w:rFonts w:ascii="Times New Roman" w:hAnsi="Times New Roman" w:cs="Times New Roman" w:hint="eastAsia"/>
          <w:kern w:val="0"/>
          <w:sz w:val="20"/>
          <w:szCs w:val="20"/>
        </w:rPr>
        <w:t xml:space="preserve"> (Line 95-97); </w:t>
      </w:r>
    </w:p>
    <w:p w14:paraId="4869248D" w14:textId="77777777" w:rsidR="00214E94" w:rsidRDefault="00214E94" w:rsidP="00FD055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                  Methods,</w:t>
      </w:r>
      <w:r w:rsidRPr="00214E94">
        <w:rPr>
          <w:rFonts w:ascii="Times New Roman" w:hAnsi="Times New Roman" w:cs="Times New Roman"/>
          <w:kern w:val="0"/>
          <w:sz w:val="20"/>
          <w:szCs w:val="20"/>
        </w:rPr>
        <w:t xml:space="preserve"> PICF sampling and processing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and </w:t>
      </w:r>
      <w:r w:rsidRPr="00214E94">
        <w:rPr>
          <w:rFonts w:ascii="Times New Roman" w:hAnsi="Times New Roman" w:cs="Times New Roman" w:hint="eastAsia"/>
          <w:kern w:val="0"/>
          <w:sz w:val="20"/>
          <w:szCs w:val="20"/>
        </w:rPr>
        <w:t>E</w:t>
      </w:r>
      <w:r w:rsidRPr="00214E94">
        <w:rPr>
          <w:rFonts w:ascii="Times New Roman" w:hAnsi="Times New Roman" w:cs="Times New Roman"/>
          <w:kern w:val="0"/>
          <w:sz w:val="20"/>
          <w:szCs w:val="20"/>
        </w:rPr>
        <w:t xml:space="preserve">nzyme-linked immunosorbent </w:t>
      </w:r>
    </w:p>
    <w:p w14:paraId="4E09E4DF" w14:textId="77777777" w:rsidR="00FD055C" w:rsidRDefault="00214E94" w:rsidP="00FD055C">
      <w:pPr>
        <w:widowControl/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                  </w:t>
      </w:r>
      <w:r w:rsidRPr="00214E94">
        <w:rPr>
          <w:rFonts w:ascii="Times New Roman" w:hAnsi="Times New Roman" w:cs="Times New Roman"/>
          <w:kern w:val="0"/>
          <w:sz w:val="20"/>
          <w:szCs w:val="20"/>
        </w:rPr>
        <w:t>assay (ELISA) analysis</w:t>
      </w:r>
      <w:r w:rsidR="00FD055C">
        <w:rPr>
          <w:rFonts w:ascii="Times New Roman" w:hAnsi="Times New Roman" w:cs="Times New Roman" w:hint="eastAsia"/>
          <w:kern w:val="0"/>
          <w:sz w:val="20"/>
          <w:szCs w:val="20"/>
        </w:rPr>
        <w:t>,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="00FD055C">
        <w:rPr>
          <w:rFonts w:ascii="Times New Roman" w:hAnsi="Times New Roman" w:cs="Times New Roman" w:hint="eastAsia"/>
          <w:kern w:val="0"/>
          <w:sz w:val="20"/>
          <w:szCs w:val="20"/>
        </w:rPr>
        <w:t xml:space="preserve">paragraph 1 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(PICF, </w:t>
      </w:r>
      <w:r w:rsidRPr="00FD055C">
        <w:rPr>
          <w:rFonts w:ascii="Times New Roman" w:hAnsi="Times New Roman" w:cs="Times New Roman"/>
          <w:kern w:val="0"/>
          <w:sz w:val="20"/>
          <w:szCs w:val="20"/>
        </w:rPr>
        <w:t>TNF-α and IL-1β</w:t>
      </w:r>
      <w:r w:rsidRPr="00FD055C">
        <w:rPr>
          <w:rFonts w:ascii="Times New Roman" w:hAnsi="Times New Roman" w:cs="Times New Roman" w:hint="eastAsia"/>
          <w:kern w:val="0"/>
          <w:sz w:val="20"/>
          <w:szCs w:val="20"/>
        </w:rPr>
        <w:t xml:space="preserve">) (Line 103-104, </w:t>
      </w:r>
    </w:p>
    <w:p w14:paraId="546B547A" w14:textId="0BB2CC43" w:rsidR="00214E94" w:rsidRPr="00214E94" w:rsidRDefault="00FD055C" w:rsidP="00FD055C">
      <w:pPr>
        <w:widowControl/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                  </w:t>
      </w:r>
      <w:r w:rsidRPr="00FD055C">
        <w:rPr>
          <w:rFonts w:ascii="Times New Roman" w:hAnsi="Times New Roman" w:cs="Times New Roman" w:hint="eastAsia"/>
          <w:kern w:val="0"/>
          <w:sz w:val="20"/>
          <w:szCs w:val="20"/>
        </w:rPr>
        <w:t>107-108);</w:t>
      </w:r>
    </w:p>
    <w:p w14:paraId="3F3927E5" w14:textId="77777777" w:rsidR="00FD055C" w:rsidRDefault="00FD055C" w:rsidP="00FD055C">
      <w:pPr>
        <w:widowControl/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 w:hint="eastAsia"/>
          <w:kern w:val="0"/>
          <w:sz w:val="20"/>
          <w:szCs w:val="20"/>
        </w:rPr>
      </w:pPr>
      <w:r w:rsidRPr="00FD055C">
        <w:rPr>
          <w:rFonts w:ascii="Times New Roman" w:hAnsi="Times New Roman" w:cs="Times New Roman" w:hint="eastAsia"/>
          <w:kern w:val="0"/>
          <w:sz w:val="20"/>
          <w:szCs w:val="20"/>
        </w:rPr>
        <w:t xml:space="preserve">                  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FD055C">
        <w:rPr>
          <w:rFonts w:ascii="Times New Roman" w:hAnsi="Times New Roman" w:cs="Times New Roman" w:hint="eastAsia"/>
          <w:kern w:val="0"/>
          <w:sz w:val="20"/>
          <w:szCs w:val="20"/>
        </w:rPr>
        <w:t xml:space="preserve">Methods, </w:t>
      </w:r>
      <w:r w:rsidRPr="00FD055C">
        <w:rPr>
          <w:rFonts w:ascii="Times New Roman" w:hAnsi="Times New Roman" w:cs="Times New Roman"/>
          <w:kern w:val="0"/>
          <w:sz w:val="20"/>
          <w:szCs w:val="20"/>
        </w:rPr>
        <w:t>Histopathological analysis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, paragraph 2</w:t>
      </w:r>
      <w:r w:rsidRPr="00FD055C">
        <w:rPr>
          <w:rFonts w:ascii="Times New Roman" w:hAnsi="Times New Roman" w:cs="Times New Roman" w:hint="eastAsia"/>
          <w:kern w:val="0"/>
          <w:sz w:val="20"/>
          <w:szCs w:val="20"/>
        </w:rPr>
        <w:t xml:space="preserve"> (</w:t>
      </w:r>
      <w:r w:rsidRPr="00FD055C">
        <w:rPr>
          <w:rFonts w:ascii="Times New Roman" w:hAnsi="Times New Roman" w:cs="Times New Roman"/>
          <w:kern w:val="0"/>
          <w:sz w:val="20"/>
          <w:szCs w:val="20"/>
        </w:rPr>
        <w:t xml:space="preserve">early inflammatory </w:t>
      </w:r>
    </w:p>
    <w:p w14:paraId="73CFF4F7" w14:textId="5B1EBAD4" w:rsidR="00214E94" w:rsidRPr="00FD055C" w:rsidRDefault="00FD055C" w:rsidP="00FD055C">
      <w:pPr>
        <w:widowControl/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                  </w:t>
      </w:r>
      <w:r w:rsidRPr="00FD055C">
        <w:rPr>
          <w:rFonts w:ascii="Times New Roman" w:hAnsi="Times New Roman" w:cs="Times New Roman"/>
          <w:kern w:val="0"/>
          <w:sz w:val="20"/>
          <w:szCs w:val="20"/>
        </w:rPr>
        <w:t>infiltration</w:t>
      </w:r>
      <w:r w:rsidRPr="00FD055C">
        <w:rPr>
          <w:rFonts w:ascii="Times New Roman" w:hAnsi="Times New Roman" w:cs="Times New Roman" w:hint="eastAsia"/>
          <w:kern w:val="0"/>
          <w:sz w:val="20"/>
          <w:szCs w:val="20"/>
        </w:rPr>
        <w:t>) (Line 128-130)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.</w:t>
      </w:r>
      <w:r w:rsidRPr="00FD055C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</w:p>
    <w:p w14:paraId="0BF59953" w14:textId="3C9F3681" w:rsidR="00214E94" w:rsidRPr="00FD055C" w:rsidRDefault="005E4151" w:rsidP="00FD055C">
      <w:pPr>
        <w:autoSpaceDE w:val="0"/>
        <w:autoSpaceDN w:val="0"/>
        <w:adjustRightInd w:val="0"/>
        <w:spacing w:line="480" w:lineRule="auto"/>
        <w:rPr>
          <w:rFonts w:eastAsia="宋体" w:cs="Arial" w:hint="eastAsia"/>
          <w:b/>
          <w:sz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7. Statistical methods</w:t>
      </w:r>
      <w:r w:rsidR="00214E94">
        <w:rPr>
          <w:rFonts w:ascii="Times New Roman" w:hAnsi="Times New Roman" w:cs="Times New Roman" w:hint="eastAsia"/>
          <w:kern w:val="0"/>
          <w:sz w:val="20"/>
          <w:szCs w:val="20"/>
        </w:rPr>
        <w:t>：</w:t>
      </w:r>
      <w:r w:rsidR="00214E94">
        <w:rPr>
          <w:rFonts w:ascii="Times New Roman" w:hAnsi="Times New Roman" w:cs="Times New Roman" w:hint="eastAsia"/>
          <w:kern w:val="0"/>
          <w:sz w:val="20"/>
          <w:szCs w:val="20"/>
        </w:rPr>
        <w:t>Methods</w:t>
      </w:r>
      <w:r w:rsidR="00214E94">
        <w:rPr>
          <w:rFonts w:ascii="Times New Roman" w:hAnsi="Times New Roman" w:cs="Times New Roman" w:hint="eastAsia"/>
          <w:kern w:val="0"/>
          <w:sz w:val="20"/>
          <w:szCs w:val="20"/>
        </w:rPr>
        <w:t>，</w:t>
      </w:r>
      <w:r w:rsidR="00214E94" w:rsidRPr="00214E94">
        <w:rPr>
          <w:rFonts w:ascii="Times New Roman" w:hAnsi="Times New Roman" w:cs="Times New Roman"/>
          <w:kern w:val="0"/>
          <w:sz w:val="20"/>
          <w:szCs w:val="20"/>
        </w:rPr>
        <w:t>Statistical analysis</w:t>
      </w:r>
      <w:r w:rsidR="00214E94">
        <w:rPr>
          <w:rFonts w:ascii="Times New Roman" w:hAnsi="Times New Roman" w:cs="Times New Roman" w:hint="eastAsia"/>
          <w:kern w:val="0"/>
          <w:sz w:val="20"/>
          <w:szCs w:val="20"/>
        </w:rPr>
        <w:t>，</w:t>
      </w:r>
      <w:r w:rsidR="00214E94">
        <w:rPr>
          <w:rFonts w:ascii="Times New Roman" w:hAnsi="Times New Roman" w:cs="Times New Roman" w:hint="eastAsia"/>
          <w:kern w:val="0"/>
          <w:sz w:val="20"/>
          <w:szCs w:val="20"/>
        </w:rPr>
        <w:t>paragraph 1 (Line 135-138).</w:t>
      </w:r>
    </w:p>
    <w:p w14:paraId="486EDA81" w14:textId="19771AA8" w:rsidR="005E4151" w:rsidRDefault="005E4151" w:rsidP="002F08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8. Experimental animals</w:t>
      </w:r>
      <w:r w:rsidR="00FD055C">
        <w:rPr>
          <w:rFonts w:ascii="Times New Roman" w:hAnsi="Times New Roman" w:cs="Times New Roman" w:hint="eastAsia"/>
          <w:kern w:val="0"/>
          <w:sz w:val="20"/>
          <w:szCs w:val="20"/>
        </w:rPr>
        <w:t>:</w:t>
      </w:r>
      <w:r w:rsidR="002F08F3">
        <w:rPr>
          <w:rFonts w:ascii="Times New Roman" w:hAnsi="Times New Roman" w:cs="Times New Roman" w:hint="eastAsia"/>
          <w:kern w:val="0"/>
          <w:sz w:val="20"/>
          <w:szCs w:val="20"/>
        </w:rPr>
        <w:t xml:space="preserve"> Methods, Animals, paragraph 1 (Line 54-56).</w:t>
      </w:r>
    </w:p>
    <w:p w14:paraId="5FC15097" w14:textId="65D1A5E0" w:rsidR="005E4151" w:rsidRDefault="005E4151" w:rsidP="002F08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9. Experimental procedures</w:t>
      </w:r>
      <w:r w:rsidR="00FD055C">
        <w:rPr>
          <w:rFonts w:ascii="Times New Roman" w:hAnsi="Times New Roman" w:cs="Times New Roman" w:hint="eastAsia"/>
          <w:kern w:val="0"/>
          <w:sz w:val="20"/>
          <w:szCs w:val="20"/>
        </w:rPr>
        <w:t>:</w:t>
      </w:r>
      <w:r w:rsidR="002F08F3">
        <w:rPr>
          <w:rFonts w:ascii="Times New Roman" w:hAnsi="Times New Roman" w:cs="Times New Roman" w:hint="eastAsia"/>
          <w:kern w:val="0"/>
          <w:sz w:val="20"/>
          <w:szCs w:val="20"/>
        </w:rPr>
        <w:t xml:space="preserve"> Methods, Surgery procedures, </w:t>
      </w:r>
      <w:r w:rsidR="00DD7FA8">
        <w:rPr>
          <w:rFonts w:ascii="Times New Roman" w:hAnsi="Times New Roman" w:cs="Times New Roman" w:hint="eastAsia"/>
          <w:kern w:val="0"/>
          <w:sz w:val="20"/>
          <w:szCs w:val="20"/>
        </w:rPr>
        <w:t xml:space="preserve">Clinical </w:t>
      </w:r>
      <w:r w:rsidR="00DD7FA8">
        <w:rPr>
          <w:rFonts w:ascii="Times New Roman" w:hAnsi="Times New Roman" w:cs="Times New Roman"/>
          <w:kern w:val="0"/>
          <w:sz w:val="20"/>
          <w:szCs w:val="20"/>
        </w:rPr>
        <w:t>measure</w:t>
      </w:r>
      <w:r w:rsidR="00DD7FA8">
        <w:rPr>
          <w:rFonts w:ascii="Times New Roman" w:hAnsi="Times New Roman" w:cs="Times New Roman" w:hint="eastAsia"/>
          <w:kern w:val="0"/>
          <w:sz w:val="20"/>
          <w:szCs w:val="20"/>
        </w:rPr>
        <w:t xml:space="preserve">ments, PICF </w:t>
      </w:r>
      <w:r w:rsidR="00DD7FA8">
        <w:rPr>
          <w:rFonts w:ascii="Times New Roman" w:hAnsi="Times New Roman" w:cs="Times New Roman"/>
          <w:kern w:val="0"/>
          <w:sz w:val="20"/>
          <w:szCs w:val="20"/>
        </w:rPr>
        <w:t>sampling</w:t>
      </w:r>
      <w:r w:rsidR="00DD7FA8">
        <w:rPr>
          <w:rFonts w:ascii="Times New Roman" w:hAnsi="Times New Roman" w:cs="Times New Roman" w:hint="eastAsia"/>
          <w:kern w:val="0"/>
          <w:sz w:val="20"/>
          <w:szCs w:val="20"/>
        </w:rPr>
        <w:t xml:space="preserve"> and </w:t>
      </w:r>
      <w:r w:rsidR="00DD7FA8">
        <w:rPr>
          <w:rFonts w:ascii="Times New Roman" w:hAnsi="Times New Roman" w:cs="Times New Roman"/>
          <w:kern w:val="0"/>
          <w:sz w:val="20"/>
          <w:szCs w:val="20"/>
        </w:rPr>
        <w:t>processing</w:t>
      </w:r>
      <w:r w:rsidR="00DD7FA8">
        <w:rPr>
          <w:rFonts w:ascii="Times New Roman" w:hAnsi="Times New Roman" w:cs="Times New Roman" w:hint="eastAsia"/>
          <w:kern w:val="0"/>
          <w:sz w:val="20"/>
          <w:szCs w:val="20"/>
        </w:rPr>
        <w:t xml:space="preserve">, Enzyme-linked </w:t>
      </w:r>
      <w:r w:rsidR="00DD7FA8">
        <w:rPr>
          <w:rFonts w:ascii="Times New Roman" w:hAnsi="Times New Roman" w:cs="Times New Roman"/>
          <w:kern w:val="0"/>
          <w:sz w:val="20"/>
          <w:szCs w:val="20"/>
        </w:rPr>
        <w:t>immun</w:t>
      </w:r>
      <w:r w:rsidR="00DD7FA8">
        <w:rPr>
          <w:rFonts w:ascii="Times New Roman" w:hAnsi="Times New Roman" w:cs="Times New Roman" w:hint="eastAsia"/>
          <w:kern w:val="0"/>
          <w:sz w:val="20"/>
          <w:szCs w:val="20"/>
        </w:rPr>
        <w:t>osorbent assay analysis, Histopathological analysis (Line 74-33</w:t>
      </w:r>
      <w:r w:rsidR="002F08F3">
        <w:rPr>
          <w:rFonts w:ascii="Times New Roman" w:hAnsi="Times New Roman" w:cs="Times New Roman" w:hint="eastAsia"/>
          <w:kern w:val="0"/>
          <w:sz w:val="20"/>
          <w:szCs w:val="20"/>
        </w:rPr>
        <w:t>3).</w:t>
      </w:r>
    </w:p>
    <w:p w14:paraId="163DA6DF" w14:textId="01A43918" w:rsidR="005E4151" w:rsidRDefault="005E4151" w:rsidP="002F08F3">
      <w:pPr>
        <w:spacing w:line="276" w:lineRule="auto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10. Results</w:t>
      </w:r>
      <w:r w:rsidR="00FD055C">
        <w:rPr>
          <w:rFonts w:ascii="Times New Roman" w:hAnsi="Times New Roman" w:cs="Times New Roman" w:hint="eastAsia"/>
          <w:kern w:val="0"/>
          <w:sz w:val="20"/>
          <w:szCs w:val="20"/>
        </w:rPr>
        <w:t>：</w:t>
      </w:r>
      <w:r w:rsidR="00263C93">
        <w:rPr>
          <w:rFonts w:ascii="Times New Roman" w:hAnsi="Times New Roman" w:cs="Times New Roman" w:hint="eastAsia"/>
          <w:kern w:val="0"/>
          <w:sz w:val="20"/>
          <w:szCs w:val="20"/>
        </w:rPr>
        <w:t xml:space="preserve">Results, Clinical findings, Histological </w:t>
      </w:r>
      <w:r w:rsidR="00263C93">
        <w:rPr>
          <w:rFonts w:ascii="Times New Roman" w:hAnsi="Times New Roman" w:cs="Times New Roman"/>
          <w:kern w:val="0"/>
          <w:sz w:val="20"/>
          <w:szCs w:val="20"/>
        </w:rPr>
        <w:t>observat</w:t>
      </w:r>
      <w:r w:rsidR="00263C93">
        <w:rPr>
          <w:rFonts w:ascii="Times New Roman" w:hAnsi="Times New Roman" w:cs="Times New Roman" w:hint="eastAsia"/>
          <w:kern w:val="0"/>
          <w:sz w:val="20"/>
          <w:szCs w:val="20"/>
        </w:rPr>
        <w:t xml:space="preserve">ions and histomorphometrical </w:t>
      </w:r>
      <w:r w:rsidR="00263C93">
        <w:rPr>
          <w:rFonts w:ascii="Times New Roman" w:hAnsi="Times New Roman" w:cs="Times New Roman"/>
          <w:kern w:val="0"/>
          <w:sz w:val="20"/>
          <w:szCs w:val="20"/>
        </w:rPr>
        <w:t>measure</w:t>
      </w:r>
      <w:r w:rsidR="00263C93">
        <w:rPr>
          <w:rFonts w:ascii="Times New Roman" w:hAnsi="Times New Roman" w:cs="Times New Roman" w:hint="eastAsia"/>
          <w:kern w:val="0"/>
          <w:sz w:val="20"/>
          <w:szCs w:val="20"/>
        </w:rPr>
        <w:t xml:space="preserve">ments (Line 140-175). </w:t>
      </w:r>
    </w:p>
    <w:p w14:paraId="4077E779" w14:textId="77777777" w:rsidR="00A139A7" w:rsidRDefault="00A139A7" w:rsidP="002F08F3">
      <w:pPr>
        <w:spacing w:line="276" w:lineRule="auto"/>
        <w:rPr>
          <w:rFonts w:ascii="Times New Roman" w:hAnsi="Times New Roman" w:cs="Times New Roman" w:hint="eastAsia"/>
          <w:kern w:val="0"/>
          <w:sz w:val="20"/>
          <w:szCs w:val="20"/>
        </w:rPr>
      </w:pPr>
    </w:p>
    <w:p w14:paraId="52F7DB42" w14:textId="46F31021" w:rsidR="00A139A7" w:rsidRDefault="00A139A7" w:rsidP="00A139A7">
      <w:pPr>
        <w:spacing w:line="276" w:lineRule="auto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/>
          <w:kern w:val="0"/>
        </w:rPr>
        <w:t>ARRIVE</w:t>
      </w:r>
      <w:r>
        <w:rPr>
          <w:rFonts w:ascii="Times New Roman" w:hAnsi="Times New Roman" w:cs="Times New Roman" w:hint="eastAsia"/>
          <w:kern w:val="0"/>
        </w:rPr>
        <w:t xml:space="preserve"> Recommended Set</w:t>
      </w:r>
    </w:p>
    <w:p w14:paraId="2AA999FE" w14:textId="6A95547A" w:rsidR="00A139A7" w:rsidRDefault="00846694" w:rsidP="0084669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 w:hint="eastAsia"/>
          <w:kern w:val="0"/>
          <w:sz w:val="20"/>
          <w:szCs w:val="20"/>
        </w:rPr>
      </w:pPr>
      <w:r w:rsidRPr="00846694">
        <w:rPr>
          <w:rFonts w:ascii="Times New Roman" w:hAnsi="Times New Roman" w:cs="Times New Roman" w:hint="eastAsia"/>
          <w:kern w:val="0"/>
          <w:sz w:val="20"/>
          <w:szCs w:val="20"/>
        </w:rPr>
        <w:t>11. Abstract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: Line 1-17</w:t>
      </w:r>
    </w:p>
    <w:p w14:paraId="4CBF4A38" w14:textId="63EFFB84" w:rsidR="00846694" w:rsidRDefault="00846694" w:rsidP="0084669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t>12. Background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：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Line 19-48</w:t>
      </w:r>
    </w:p>
    <w:p w14:paraId="20239BAD" w14:textId="07A4C744" w:rsidR="00846694" w:rsidRDefault="00846694" w:rsidP="0084669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t>13. Objective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：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Abstract, </w:t>
      </w:r>
      <w:r>
        <w:rPr>
          <w:rFonts w:ascii="Times New Roman" w:hAnsi="Times New Roman" w:cs="Times New Roman"/>
          <w:kern w:val="0"/>
          <w:sz w:val="20"/>
          <w:szCs w:val="20"/>
        </w:rPr>
        <w:t>paragraph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3 (Line 43-</w:t>
      </w:r>
      <w:r w:rsidR="004C7ACB">
        <w:rPr>
          <w:rFonts w:ascii="Times New Roman" w:hAnsi="Times New Roman" w:cs="Times New Roman" w:hint="eastAsia"/>
          <w:kern w:val="0"/>
          <w:sz w:val="20"/>
          <w:szCs w:val="20"/>
        </w:rPr>
        <w:t>48)</w:t>
      </w:r>
    </w:p>
    <w:p w14:paraId="0ECC4DC2" w14:textId="1E09FC47" w:rsidR="00846694" w:rsidRDefault="00846694" w:rsidP="0084669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t>14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：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Ethical statement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：</w:t>
      </w:r>
      <w:r w:rsidR="004C7ACB">
        <w:rPr>
          <w:rFonts w:ascii="Times New Roman" w:hAnsi="Times New Roman" w:cs="Times New Roman" w:hint="eastAsia"/>
          <w:kern w:val="0"/>
          <w:sz w:val="20"/>
          <w:szCs w:val="20"/>
        </w:rPr>
        <w:t xml:space="preserve">Methods, </w:t>
      </w:r>
      <w:r w:rsidR="004C7ACB">
        <w:rPr>
          <w:rFonts w:ascii="Times New Roman" w:hAnsi="Times New Roman" w:cs="Times New Roman"/>
          <w:kern w:val="0"/>
          <w:sz w:val="20"/>
          <w:szCs w:val="20"/>
        </w:rPr>
        <w:t>paragraph</w:t>
      </w:r>
      <w:r w:rsidR="004C7ACB">
        <w:rPr>
          <w:rFonts w:ascii="Times New Roman" w:hAnsi="Times New Roman" w:cs="Times New Roman" w:hint="eastAsia"/>
          <w:kern w:val="0"/>
          <w:sz w:val="20"/>
          <w:szCs w:val="20"/>
        </w:rPr>
        <w:t xml:space="preserve"> 1(Line 51-52)</w:t>
      </w:r>
    </w:p>
    <w:p w14:paraId="0BC6DB94" w14:textId="66F6EEF2" w:rsidR="00846694" w:rsidRDefault="00846694" w:rsidP="0084669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t>15. Housing and husbandry:</w:t>
      </w:r>
      <w:r w:rsidR="004C7ACB">
        <w:rPr>
          <w:rFonts w:ascii="Times New Roman" w:hAnsi="Times New Roman" w:cs="Times New Roman" w:hint="eastAsia"/>
          <w:kern w:val="0"/>
          <w:sz w:val="20"/>
          <w:szCs w:val="20"/>
        </w:rPr>
        <w:t xml:space="preserve"> Methods, Animals, </w:t>
      </w:r>
      <w:r w:rsidR="004C7ACB">
        <w:rPr>
          <w:rFonts w:ascii="Times New Roman" w:hAnsi="Times New Roman" w:cs="Times New Roman"/>
          <w:kern w:val="0"/>
          <w:sz w:val="20"/>
          <w:szCs w:val="20"/>
        </w:rPr>
        <w:t>paragraph</w:t>
      </w:r>
      <w:r w:rsidR="004C7ACB">
        <w:rPr>
          <w:rFonts w:ascii="Times New Roman" w:hAnsi="Times New Roman" w:cs="Times New Roman" w:hint="eastAsia"/>
          <w:kern w:val="0"/>
          <w:sz w:val="20"/>
          <w:szCs w:val="20"/>
        </w:rPr>
        <w:t xml:space="preserve"> 1 (Line 55-56)</w:t>
      </w:r>
    </w:p>
    <w:p w14:paraId="148331E5" w14:textId="4233ECAD" w:rsidR="00846694" w:rsidRDefault="00846694" w:rsidP="0084669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16. Animal care and </w:t>
      </w:r>
      <w:r>
        <w:rPr>
          <w:rFonts w:ascii="Times New Roman" w:hAnsi="Times New Roman" w:cs="Times New Roman"/>
          <w:kern w:val="0"/>
          <w:sz w:val="20"/>
          <w:szCs w:val="20"/>
        </w:rPr>
        <w:t>monitoring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：</w:t>
      </w:r>
      <w:r w:rsidR="004C7ACB">
        <w:rPr>
          <w:rFonts w:ascii="Times New Roman" w:hAnsi="Times New Roman" w:cs="Times New Roman" w:hint="eastAsia"/>
          <w:kern w:val="0"/>
          <w:sz w:val="20"/>
          <w:szCs w:val="20"/>
        </w:rPr>
        <w:t xml:space="preserve">Methods, Animals, </w:t>
      </w:r>
      <w:r w:rsidR="004C7ACB">
        <w:rPr>
          <w:rFonts w:ascii="Times New Roman" w:hAnsi="Times New Roman" w:cs="Times New Roman"/>
          <w:kern w:val="0"/>
          <w:sz w:val="20"/>
          <w:szCs w:val="20"/>
        </w:rPr>
        <w:t>paragraph</w:t>
      </w:r>
      <w:r w:rsidR="004C7ACB">
        <w:rPr>
          <w:rFonts w:ascii="Times New Roman" w:hAnsi="Times New Roman" w:cs="Times New Roman" w:hint="eastAsia"/>
          <w:kern w:val="0"/>
          <w:sz w:val="20"/>
          <w:szCs w:val="20"/>
        </w:rPr>
        <w:t xml:space="preserve"> 1 (Line 56-57)</w:t>
      </w:r>
    </w:p>
    <w:p w14:paraId="7D551E55" w14:textId="333132DB" w:rsidR="00846694" w:rsidRDefault="00846694" w:rsidP="0084669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t>17. Interpretation/</w:t>
      </w:r>
      <w:r>
        <w:rPr>
          <w:rFonts w:ascii="Times New Roman" w:hAnsi="Times New Roman" w:cs="Times New Roman"/>
          <w:kern w:val="0"/>
          <w:sz w:val="20"/>
          <w:szCs w:val="20"/>
        </w:rPr>
        <w:t>scientific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implication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s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：</w:t>
      </w:r>
      <w:r w:rsidR="004C7ACB">
        <w:rPr>
          <w:rFonts w:ascii="Times New Roman" w:hAnsi="Times New Roman" w:cs="Times New Roman" w:hint="eastAsia"/>
          <w:kern w:val="0"/>
          <w:sz w:val="20"/>
          <w:szCs w:val="20"/>
        </w:rPr>
        <w:t xml:space="preserve">Conclusion, </w:t>
      </w:r>
      <w:r w:rsidR="004C7ACB">
        <w:rPr>
          <w:rFonts w:ascii="Times New Roman" w:hAnsi="Times New Roman" w:cs="Times New Roman"/>
          <w:kern w:val="0"/>
          <w:sz w:val="20"/>
          <w:szCs w:val="20"/>
        </w:rPr>
        <w:t>paragraph</w:t>
      </w:r>
      <w:r w:rsidR="004C7ACB">
        <w:rPr>
          <w:rFonts w:ascii="Times New Roman" w:hAnsi="Times New Roman" w:cs="Times New Roman" w:hint="eastAsia"/>
          <w:kern w:val="0"/>
          <w:sz w:val="20"/>
          <w:szCs w:val="20"/>
        </w:rPr>
        <w:t xml:space="preserve"> 1 (Line239-241)</w:t>
      </w:r>
    </w:p>
    <w:p w14:paraId="1A69A337" w14:textId="5A48D10F" w:rsidR="00846694" w:rsidRDefault="00846694" w:rsidP="0084669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18. </w:t>
      </w:r>
      <w:r>
        <w:rPr>
          <w:rFonts w:ascii="Times New Roman" w:hAnsi="Times New Roman" w:cs="Times New Roman"/>
          <w:kern w:val="0"/>
          <w:sz w:val="20"/>
          <w:szCs w:val="20"/>
        </w:rPr>
        <w:t>Generalizability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/</w:t>
      </w:r>
      <w:r>
        <w:rPr>
          <w:rFonts w:ascii="Times New Roman" w:hAnsi="Times New Roman" w:cs="Times New Roman"/>
          <w:kern w:val="0"/>
          <w:sz w:val="20"/>
          <w:szCs w:val="20"/>
        </w:rPr>
        <w:t>translation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:</w:t>
      </w:r>
      <w:r w:rsidR="004C7ACB">
        <w:rPr>
          <w:rFonts w:ascii="Times New Roman" w:hAnsi="Times New Roman" w:cs="Times New Roman" w:hint="eastAsia"/>
          <w:kern w:val="0"/>
          <w:sz w:val="20"/>
          <w:szCs w:val="20"/>
        </w:rPr>
        <w:t xml:space="preserve"> Conclusion, </w:t>
      </w:r>
      <w:r w:rsidR="004C7ACB">
        <w:rPr>
          <w:rFonts w:ascii="Times New Roman" w:hAnsi="Times New Roman" w:cs="Times New Roman"/>
          <w:kern w:val="0"/>
          <w:sz w:val="20"/>
          <w:szCs w:val="20"/>
        </w:rPr>
        <w:t>paragraph</w:t>
      </w:r>
      <w:r w:rsidR="004C7ACB">
        <w:rPr>
          <w:rFonts w:ascii="Times New Roman" w:hAnsi="Times New Roman" w:cs="Times New Roman" w:hint="eastAsia"/>
          <w:kern w:val="0"/>
          <w:sz w:val="20"/>
          <w:szCs w:val="20"/>
        </w:rPr>
        <w:t xml:space="preserve"> 1 (Line239-241)</w:t>
      </w:r>
    </w:p>
    <w:p w14:paraId="135860D0" w14:textId="79232E12" w:rsidR="00846694" w:rsidRDefault="00846694" w:rsidP="0084669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lastRenderedPageBreak/>
        <w:t xml:space="preserve">19. Protocol </w:t>
      </w:r>
      <w:r>
        <w:rPr>
          <w:rFonts w:ascii="Times New Roman" w:hAnsi="Times New Roman" w:cs="Times New Roman"/>
          <w:kern w:val="0"/>
          <w:sz w:val="20"/>
          <w:szCs w:val="20"/>
        </w:rPr>
        <w:t>registration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:</w:t>
      </w:r>
      <w:r w:rsidR="004C7ACB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="00EB279E">
        <w:rPr>
          <w:rFonts w:ascii="Times New Roman" w:hAnsi="Times New Roman" w:cs="Times New Roman" w:hint="eastAsia"/>
          <w:kern w:val="0"/>
          <w:sz w:val="20"/>
          <w:szCs w:val="20"/>
        </w:rPr>
        <w:t>Declarations</w:t>
      </w:r>
      <w:r w:rsidR="00EB279E">
        <w:rPr>
          <w:rFonts w:ascii="Times New Roman" w:hAnsi="Times New Roman" w:cs="Times New Roman" w:hint="eastAsia"/>
          <w:kern w:val="0"/>
          <w:sz w:val="20"/>
          <w:szCs w:val="20"/>
        </w:rPr>
        <w:t xml:space="preserve">, </w:t>
      </w:r>
      <w:r w:rsidR="00EB279E">
        <w:rPr>
          <w:rFonts w:ascii="Times New Roman" w:hAnsi="Times New Roman" w:cs="Times New Roman" w:hint="eastAsia"/>
          <w:kern w:val="0"/>
          <w:sz w:val="20"/>
          <w:szCs w:val="20"/>
        </w:rPr>
        <w:t>Funding, (Line 258-260)</w:t>
      </w:r>
      <w:bookmarkStart w:id="0" w:name="_GoBack"/>
      <w:bookmarkEnd w:id="0"/>
    </w:p>
    <w:p w14:paraId="77700950" w14:textId="3587EFFF" w:rsidR="00846694" w:rsidRDefault="00846694" w:rsidP="0084669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20. Data </w:t>
      </w:r>
      <w:r>
        <w:rPr>
          <w:rFonts w:ascii="Times New Roman" w:hAnsi="Times New Roman" w:cs="Times New Roman"/>
          <w:kern w:val="0"/>
          <w:sz w:val="20"/>
          <w:szCs w:val="20"/>
        </w:rPr>
        <w:t>a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ccess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：</w:t>
      </w:r>
      <w:r w:rsidR="004C7ACB">
        <w:rPr>
          <w:rFonts w:ascii="Times New Roman" w:hAnsi="Times New Roman" w:cs="Times New Roman" w:hint="eastAsia"/>
          <w:kern w:val="0"/>
          <w:sz w:val="20"/>
          <w:szCs w:val="20"/>
        </w:rPr>
        <w:t>Declarations (Line263)</w:t>
      </w:r>
    </w:p>
    <w:p w14:paraId="79F6813C" w14:textId="6217B6C2" w:rsidR="00846694" w:rsidRPr="00846694" w:rsidRDefault="00846694" w:rsidP="0084669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21. Declaration of interests: </w:t>
      </w:r>
      <w:r w:rsidR="004C7ACB">
        <w:rPr>
          <w:rFonts w:ascii="Times New Roman" w:hAnsi="Times New Roman" w:cs="Times New Roman" w:hint="eastAsia"/>
          <w:kern w:val="0"/>
          <w:sz w:val="20"/>
          <w:szCs w:val="20"/>
        </w:rPr>
        <w:t>Declarations, Funding, (Line 258-260)</w:t>
      </w:r>
    </w:p>
    <w:sectPr w:rsidR="00846694" w:rsidRPr="00846694" w:rsidSect="0066197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51"/>
    <w:rsid w:val="00214E94"/>
    <w:rsid w:val="00263C93"/>
    <w:rsid w:val="002F08F3"/>
    <w:rsid w:val="00464873"/>
    <w:rsid w:val="00464A36"/>
    <w:rsid w:val="004C7ACB"/>
    <w:rsid w:val="005E4151"/>
    <w:rsid w:val="00661971"/>
    <w:rsid w:val="007F327B"/>
    <w:rsid w:val="00846694"/>
    <w:rsid w:val="00914FC8"/>
    <w:rsid w:val="009351EF"/>
    <w:rsid w:val="00A139A7"/>
    <w:rsid w:val="00DD7FA8"/>
    <w:rsid w:val="00EB279E"/>
    <w:rsid w:val="00EB2998"/>
    <w:rsid w:val="00FA54EA"/>
    <w:rsid w:val="00F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C56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273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83wangmin</dc:creator>
  <cp:keywords/>
  <dc:description/>
  <cp:lastModifiedBy>wang 83wangmin</cp:lastModifiedBy>
  <cp:revision>8</cp:revision>
  <dcterms:created xsi:type="dcterms:W3CDTF">2021-01-20T09:56:00Z</dcterms:created>
  <dcterms:modified xsi:type="dcterms:W3CDTF">2021-01-20T15:52:00Z</dcterms:modified>
</cp:coreProperties>
</file>