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43C3A" w14:textId="68EF0F9F" w:rsidR="003B6845" w:rsidRPr="00692C5E" w:rsidRDefault="003B6845" w:rsidP="003B6845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/>
          <w:b/>
          <w:sz w:val="22"/>
          <w:szCs w:val="22"/>
          <w:lang w:val="en-US"/>
        </w:rPr>
      </w:pPr>
      <w:r w:rsidRPr="00692C5E">
        <w:rPr>
          <w:rFonts w:ascii="Times" w:hAnsi="Times"/>
          <w:b/>
          <w:sz w:val="22"/>
          <w:szCs w:val="22"/>
          <w:lang w:val="en-US"/>
        </w:rPr>
        <w:t xml:space="preserve">Table 2 Properties of disorder in </w:t>
      </w:r>
      <w:r w:rsidR="003D3D1D">
        <w:rPr>
          <w:rFonts w:ascii="Times" w:hAnsi="Times"/>
          <w:b/>
          <w:sz w:val="22"/>
          <w:szCs w:val="22"/>
          <w:lang w:val="en-US"/>
        </w:rPr>
        <w:t>C1CRs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05"/>
      </w:tblGrid>
      <w:tr w:rsidR="003B6845" w:rsidRPr="003D3D1D" w14:paraId="0F85A3E1" w14:textId="77777777" w:rsidTr="003B6845">
        <w:trPr>
          <w:jc w:val="right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B6733EB" w14:textId="77777777" w:rsidR="003B6845" w:rsidRPr="00692C5E" w:rsidRDefault="003B6845" w:rsidP="003B684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" w:hAnsi="Times"/>
                <w:b/>
                <w:sz w:val="22"/>
                <w:szCs w:val="22"/>
                <w:lang w:val="en-US"/>
              </w:rPr>
            </w:pPr>
            <w:r w:rsidRPr="00692C5E">
              <w:rPr>
                <w:rFonts w:ascii="Times" w:hAnsi="Times"/>
                <w:b/>
                <w:sz w:val="22"/>
                <w:szCs w:val="22"/>
                <w:lang w:val="en-US"/>
              </w:rPr>
              <w:t>IDP characteristic</w:t>
            </w:r>
          </w:p>
        </w:tc>
        <w:tc>
          <w:tcPr>
            <w:tcW w:w="7505" w:type="dxa"/>
            <w:tcBorders>
              <w:bottom w:val="single" w:sz="4" w:space="0" w:color="auto"/>
            </w:tcBorders>
            <w:vAlign w:val="center"/>
          </w:tcPr>
          <w:p w14:paraId="513F96B6" w14:textId="2BF5456E" w:rsidR="003B6845" w:rsidRPr="00692C5E" w:rsidRDefault="003B6845" w:rsidP="003B684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" w:hAnsi="Times"/>
                <w:b/>
                <w:sz w:val="22"/>
                <w:szCs w:val="22"/>
                <w:lang w:val="en-US"/>
              </w:rPr>
            </w:pPr>
            <w:r w:rsidRPr="00692C5E">
              <w:rPr>
                <w:rFonts w:ascii="Times" w:hAnsi="Times"/>
                <w:b/>
                <w:sz w:val="22"/>
                <w:szCs w:val="22"/>
                <w:lang w:val="en-US"/>
              </w:rPr>
              <w:t xml:space="preserve">Key descriptors for </w:t>
            </w:r>
            <w:r w:rsidR="003D3D1D">
              <w:rPr>
                <w:rFonts w:ascii="Times" w:hAnsi="Times"/>
                <w:b/>
                <w:sz w:val="22"/>
                <w:szCs w:val="22"/>
                <w:lang w:val="en-US"/>
              </w:rPr>
              <w:t>C1CR</w:t>
            </w:r>
            <w:bookmarkStart w:id="0" w:name="_GoBack"/>
            <w:bookmarkEnd w:id="0"/>
            <w:r w:rsidRPr="00692C5E">
              <w:rPr>
                <w:rFonts w:ascii="Times" w:hAnsi="Times"/>
                <w:b/>
                <w:sz w:val="22"/>
                <w:szCs w:val="22"/>
                <w:lang w:val="en-US"/>
              </w:rPr>
              <w:t xml:space="preserve"> ICDs</w:t>
            </w:r>
          </w:p>
        </w:tc>
      </w:tr>
      <w:tr w:rsidR="003B6845" w:rsidRPr="003D3D1D" w14:paraId="4BBA4CDE" w14:textId="77777777" w:rsidTr="003B6845">
        <w:trPr>
          <w:jc w:val="right"/>
        </w:trPr>
        <w:tc>
          <w:tcPr>
            <w:tcW w:w="21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ECA776" w14:textId="14FFF923" w:rsidR="003B6845" w:rsidRPr="00692C5E" w:rsidRDefault="003B6845" w:rsidP="003B684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" w:hAnsi="Times"/>
                <w:sz w:val="22"/>
                <w:szCs w:val="22"/>
                <w:lang w:val="en-US"/>
              </w:rPr>
            </w:pPr>
            <w:r>
              <w:rPr>
                <w:rFonts w:ascii="Times" w:hAnsi="Times"/>
                <w:sz w:val="22"/>
                <w:szCs w:val="22"/>
                <w:lang w:val="en-US"/>
              </w:rPr>
              <w:t>Specific amino acid composition</w:t>
            </w:r>
          </w:p>
        </w:tc>
        <w:tc>
          <w:tcPr>
            <w:tcW w:w="750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68A81FC" w14:textId="629BEDCC" w:rsidR="003B6845" w:rsidRDefault="003B6845" w:rsidP="003B684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" w:hAnsi="Times"/>
                <w:sz w:val="22"/>
                <w:szCs w:val="22"/>
                <w:lang w:val="en-US"/>
              </w:rPr>
            </w:pPr>
            <w:r>
              <w:rPr>
                <w:rFonts w:ascii="Times" w:hAnsi="Times"/>
                <w:sz w:val="22"/>
                <w:szCs w:val="22"/>
                <w:lang w:val="en-US"/>
              </w:rPr>
              <w:t>The C1CR-ICDs have a unique amino acid composition that distinguish</w:t>
            </w:r>
            <w:r w:rsidR="001E5D61">
              <w:rPr>
                <w:rFonts w:ascii="Times" w:hAnsi="Times"/>
                <w:sz w:val="22"/>
                <w:szCs w:val="22"/>
                <w:lang w:val="en-US"/>
              </w:rPr>
              <w:t>es</w:t>
            </w:r>
            <w:r>
              <w:rPr>
                <w:rFonts w:ascii="Times" w:hAnsi="Times"/>
                <w:sz w:val="22"/>
                <w:szCs w:val="22"/>
                <w:lang w:val="en-US"/>
              </w:rPr>
              <w:t xml:space="preserve"> them from both folded proteins and IDPs. </w:t>
            </w:r>
          </w:p>
          <w:p w14:paraId="38AC7968" w14:textId="3F3E6BFD" w:rsidR="003B6845" w:rsidRPr="00692C5E" w:rsidRDefault="002D34DD" w:rsidP="003B684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" w:hAnsi="Times"/>
                <w:sz w:val="22"/>
                <w:szCs w:val="22"/>
                <w:lang w:val="en-US"/>
              </w:rPr>
            </w:pPr>
            <w:r w:rsidRPr="00DA6D36">
              <w:rPr>
                <w:rFonts w:ascii="Times" w:hAnsi="Times"/>
                <w:i/>
                <w:sz w:val="22"/>
                <w:szCs w:val="22"/>
                <w:lang w:val="en-US"/>
              </w:rPr>
              <w:t>Depleted</w:t>
            </w:r>
            <w:r>
              <w:rPr>
                <w:rFonts w:ascii="Times" w:hAnsi="Times"/>
                <w:sz w:val="22"/>
                <w:szCs w:val="22"/>
                <w:lang w:val="en-US"/>
              </w:rPr>
              <w:t xml:space="preserve"> in </w:t>
            </w:r>
            <w:r w:rsidRPr="00692C5E">
              <w:rPr>
                <w:rFonts w:ascii="Times" w:hAnsi="Times"/>
                <w:sz w:val="22"/>
                <w:szCs w:val="22"/>
                <w:lang w:val="en-US"/>
              </w:rPr>
              <w:t xml:space="preserve">Met, </w:t>
            </w:r>
            <w:proofErr w:type="spellStart"/>
            <w:r w:rsidRPr="00692C5E">
              <w:rPr>
                <w:rFonts w:ascii="Times" w:hAnsi="Times"/>
                <w:sz w:val="22"/>
                <w:szCs w:val="22"/>
                <w:lang w:val="en-US"/>
              </w:rPr>
              <w:t>Arg</w:t>
            </w:r>
            <w:proofErr w:type="spellEnd"/>
            <w:r w:rsidRPr="00692C5E">
              <w:rPr>
                <w:rFonts w:ascii="Times" w:hAnsi="Times"/>
                <w:sz w:val="22"/>
                <w:szCs w:val="22"/>
                <w:lang w:val="en-US"/>
              </w:rPr>
              <w:t>, Ala</w:t>
            </w:r>
            <w:r w:rsidR="00DA6D36">
              <w:rPr>
                <w:rFonts w:ascii="Times" w:hAnsi="Times"/>
                <w:sz w:val="22"/>
                <w:szCs w:val="22"/>
                <w:lang w:val="en-US"/>
              </w:rPr>
              <w:t>,</w:t>
            </w:r>
            <w:r w:rsidRPr="00692C5E">
              <w:rPr>
                <w:rFonts w:ascii="Times" w:hAnsi="Times"/>
                <w:sz w:val="22"/>
                <w:szCs w:val="22"/>
                <w:lang w:val="en-US"/>
              </w:rPr>
              <w:t xml:space="preserve"> and Lys</w:t>
            </w:r>
            <w:r>
              <w:rPr>
                <w:rFonts w:ascii="Times" w:hAnsi="Times"/>
                <w:sz w:val="22"/>
                <w:szCs w:val="22"/>
                <w:lang w:val="en-US"/>
              </w:rPr>
              <w:t xml:space="preserve"> compared to folded protein</w:t>
            </w:r>
            <w:r w:rsidR="00DA6D36">
              <w:rPr>
                <w:rFonts w:ascii="Times" w:hAnsi="Times"/>
                <w:sz w:val="22"/>
                <w:szCs w:val="22"/>
                <w:lang w:val="en-US"/>
              </w:rPr>
              <w:t xml:space="preserve">s </w:t>
            </w:r>
            <w:r>
              <w:rPr>
                <w:rFonts w:ascii="Times" w:hAnsi="Times"/>
                <w:sz w:val="22"/>
                <w:szCs w:val="22"/>
                <w:lang w:val="en-US"/>
              </w:rPr>
              <w:t>and IDPs</w:t>
            </w:r>
            <w:r w:rsidR="005B7D7F">
              <w:rPr>
                <w:rFonts w:ascii="Times" w:hAnsi="Times"/>
                <w:sz w:val="22"/>
                <w:szCs w:val="22"/>
                <w:lang w:val="en-US"/>
              </w:rPr>
              <w:t xml:space="preserve"> </w:t>
            </w:r>
            <w:r w:rsidR="00DA6D36" w:rsidRPr="00DA6D36">
              <w:rPr>
                <w:rFonts w:ascii="Times" w:hAnsi="Times"/>
                <w:i/>
                <w:sz w:val="22"/>
                <w:szCs w:val="22"/>
                <w:lang w:val="en-US"/>
              </w:rPr>
              <w:t>Enriched</w:t>
            </w:r>
            <w:r w:rsidR="00DA6D36">
              <w:rPr>
                <w:rFonts w:ascii="Times" w:hAnsi="Times"/>
                <w:sz w:val="22"/>
                <w:szCs w:val="22"/>
                <w:lang w:val="en-US"/>
              </w:rPr>
              <w:t xml:space="preserve"> in </w:t>
            </w:r>
            <w:proofErr w:type="spellStart"/>
            <w:r w:rsidR="00DA6D36" w:rsidRPr="00692C5E">
              <w:rPr>
                <w:rFonts w:ascii="Times" w:hAnsi="Times"/>
                <w:sz w:val="22"/>
                <w:szCs w:val="22"/>
                <w:lang w:val="en-US"/>
              </w:rPr>
              <w:t>Cys</w:t>
            </w:r>
            <w:proofErr w:type="spellEnd"/>
            <w:r w:rsidR="00DA6D36" w:rsidRPr="00692C5E">
              <w:rPr>
                <w:rFonts w:ascii="Times" w:hAnsi="Times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DA6D36" w:rsidRPr="00692C5E">
              <w:rPr>
                <w:rFonts w:ascii="Times" w:hAnsi="Times"/>
                <w:sz w:val="22"/>
                <w:szCs w:val="22"/>
                <w:lang w:val="en-US"/>
              </w:rPr>
              <w:t>Trp</w:t>
            </w:r>
            <w:proofErr w:type="spellEnd"/>
            <w:r w:rsidR="00DA6D36" w:rsidRPr="00692C5E">
              <w:rPr>
                <w:rFonts w:ascii="Times" w:hAnsi="Times"/>
                <w:sz w:val="22"/>
                <w:szCs w:val="22"/>
                <w:lang w:val="en-US"/>
              </w:rPr>
              <w:t>, Leu and Val</w:t>
            </w:r>
            <w:r w:rsidR="00DA6D36">
              <w:rPr>
                <w:rFonts w:ascii="Times" w:hAnsi="Times"/>
                <w:sz w:val="22"/>
                <w:szCs w:val="22"/>
                <w:lang w:val="en-US"/>
              </w:rPr>
              <w:t xml:space="preserve"> compared to IDPs</w:t>
            </w:r>
            <w:r w:rsidR="005B7D7F">
              <w:rPr>
                <w:rFonts w:ascii="Times" w:hAnsi="Times"/>
                <w:sz w:val="22"/>
                <w:szCs w:val="22"/>
                <w:lang w:val="en-US"/>
              </w:rPr>
              <w:t xml:space="preserve"> </w:t>
            </w:r>
            <w:r w:rsidR="005B7D7F">
              <w:rPr>
                <w:rFonts w:ascii="Times" w:hAnsi="Times"/>
                <w:sz w:val="22"/>
                <w:szCs w:val="22"/>
                <w:lang w:val="en-US"/>
              </w:rPr>
              <w:br/>
            </w:r>
            <w:r w:rsidRPr="00DA6D36">
              <w:rPr>
                <w:rFonts w:ascii="Times" w:hAnsi="Times"/>
                <w:i/>
                <w:sz w:val="22"/>
                <w:szCs w:val="22"/>
                <w:lang w:val="en-US"/>
              </w:rPr>
              <w:t>Highly enriched</w:t>
            </w:r>
            <w:r>
              <w:rPr>
                <w:rFonts w:ascii="Times" w:hAnsi="Times"/>
                <w:sz w:val="22"/>
                <w:szCs w:val="22"/>
                <w:lang w:val="en-US"/>
              </w:rPr>
              <w:t xml:space="preserve"> in Pro compared to folded protein</w:t>
            </w:r>
            <w:r w:rsidR="00DA6D36">
              <w:rPr>
                <w:rFonts w:ascii="Times" w:hAnsi="Times"/>
                <w:sz w:val="22"/>
                <w:szCs w:val="22"/>
                <w:lang w:val="en-US"/>
              </w:rPr>
              <w:t>s</w:t>
            </w:r>
            <w:r>
              <w:rPr>
                <w:rFonts w:ascii="Times" w:hAnsi="Times"/>
                <w:sz w:val="22"/>
                <w:szCs w:val="22"/>
                <w:lang w:val="en-US"/>
              </w:rPr>
              <w:t xml:space="preserve"> and IDPs</w:t>
            </w:r>
          </w:p>
        </w:tc>
      </w:tr>
      <w:tr w:rsidR="003B6845" w:rsidRPr="003D3D1D" w14:paraId="44AA8E7B" w14:textId="77777777" w:rsidTr="003B6845">
        <w:trPr>
          <w:jc w:val="right"/>
        </w:trPr>
        <w:tc>
          <w:tcPr>
            <w:tcW w:w="21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55FC1A2" w14:textId="5C192938" w:rsidR="003B6845" w:rsidRDefault="003B6845" w:rsidP="003B684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" w:hAnsi="Times"/>
                <w:sz w:val="22"/>
                <w:szCs w:val="22"/>
                <w:lang w:val="en-US"/>
              </w:rPr>
            </w:pPr>
            <w:r>
              <w:rPr>
                <w:rFonts w:ascii="Times" w:hAnsi="Times"/>
                <w:sz w:val="22"/>
                <w:szCs w:val="22"/>
                <w:lang w:val="en-US"/>
              </w:rPr>
              <w:t>Disordered</w:t>
            </w:r>
          </w:p>
        </w:tc>
        <w:tc>
          <w:tcPr>
            <w:tcW w:w="750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5944868" w14:textId="0BD0C814" w:rsidR="003B6845" w:rsidRPr="00692C5E" w:rsidRDefault="00DA6D36" w:rsidP="003B684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" w:hAnsi="Times"/>
                <w:sz w:val="22"/>
                <w:szCs w:val="22"/>
                <w:lang w:val="en-US"/>
              </w:rPr>
            </w:pPr>
            <w:r>
              <w:rPr>
                <w:rFonts w:ascii="Times" w:hAnsi="Times"/>
                <w:sz w:val="22"/>
                <w:szCs w:val="22"/>
                <w:lang w:val="en-US"/>
              </w:rPr>
              <w:t>All the ICDs of</w:t>
            </w:r>
            <w:r w:rsidR="003B6845" w:rsidRPr="00692C5E">
              <w:rPr>
                <w:rFonts w:ascii="Times" w:hAnsi="Times"/>
                <w:sz w:val="22"/>
                <w:szCs w:val="22"/>
                <w:lang w:val="en-US"/>
              </w:rPr>
              <w:t xml:space="preserve"> </w:t>
            </w:r>
            <w:r w:rsidR="001E5D61">
              <w:rPr>
                <w:rFonts w:ascii="Times" w:hAnsi="Times"/>
                <w:sz w:val="22"/>
                <w:szCs w:val="22"/>
                <w:lang w:val="en-US"/>
              </w:rPr>
              <w:t xml:space="preserve">the </w:t>
            </w:r>
            <w:r w:rsidR="003B6845" w:rsidRPr="00692C5E">
              <w:rPr>
                <w:rFonts w:ascii="Times" w:hAnsi="Times"/>
                <w:sz w:val="22"/>
                <w:szCs w:val="22"/>
                <w:lang w:val="en-US"/>
              </w:rPr>
              <w:t>C1CR</w:t>
            </w:r>
            <w:r>
              <w:rPr>
                <w:rFonts w:ascii="Times" w:hAnsi="Times"/>
                <w:sz w:val="22"/>
                <w:szCs w:val="22"/>
                <w:lang w:val="en-US"/>
              </w:rPr>
              <w:t>s are</w:t>
            </w:r>
            <w:r w:rsidR="003B6845" w:rsidRPr="00692C5E">
              <w:rPr>
                <w:rFonts w:ascii="Times" w:hAnsi="Times"/>
                <w:sz w:val="22"/>
                <w:szCs w:val="22"/>
                <w:lang w:val="en-US"/>
              </w:rPr>
              <w:t xml:space="preserve"> predicted disordered</w:t>
            </w:r>
            <w:r>
              <w:rPr>
                <w:rFonts w:ascii="Times" w:hAnsi="Times"/>
                <w:sz w:val="22"/>
                <w:szCs w:val="22"/>
                <w:lang w:val="en-US"/>
              </w:rPr>
              <w:t xml:space="preserve"> throughout their sequences</w:t>
            </w:r>
            <w:r w:rsidR="003B6845" w:rsidRPr="00692C5E">
              <w:rPr>
                <w:rFonts w:ascii="Times" w:hAnsi="Times"/>
                <w:sz w:val="22"/>
                <w:szCs w:val="22"/>
                <w:lang w:val="en-US"/>
              </w:rPr>
              <w:t>,</w:t>
            </w:r>
            <w:r w:rsidR="001E5D61">
              <w:rPr>
                <w:rFonts w:ascii="Times" w:hAnsi="Times"/>
                <w:sz w:val="22"/>
                <w:szCs w:val="22"/>
                <w:lang w:val="en-US"/>
              </w:rPr>
              <w:t xml:space="preserve"> but has been </w:t>
            </w:r>
            <w:r w:rsidR="003B6845" w:rsidRPr="00692C5E">
              <w:rPr>
                <w:rFonts w:ascii="Times" w:hAnsi="Times"/>
                <w:sz w:val="22"/>
                <w:szCs w:val="22"/>
                <w:lang w:val="en-US"/>
              </w:rPr>
              <w:t>shown experimentally only for the GHR and PRLR</w:t>
            </w:r>
          </w:p>
        </w:tc>
      </w:tr>
      <w:tr w:rsidR="003B6845" w:rsidRPr="003D3D1D" w14:paraId="404ABD75" w14:textId="77777777" w:rsidTr="003B6845">
        <w:trPr>
          <w:jc w:val="right"/>
        </w:trPr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23C26E" w14:textId="77777777" w:rsidR="003B6845" w:rsidRPr="00692C5E" w:rsidRDefault="003B6845" w:rsidP="003B684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" w:hAnsi="Times"/>
                <w:sz w:val="22"/>
                <w:szCs w:val="22"/>
                <w:lang w:val="en-US"/>
              </w:rPr>
            </w:pPr>
            <w:r w:rsidRPr="00692C5E">
              <w:rPr>
                <w:rFonts w:ascii="Times" w:hAnsi="Times"/>
                <w:sz w:val="22"/>
                <w:szCs w:val="22"/>
                <w:lang w:val="en-US"/>
              </w:rPr>
              <w:t>Rich in SLiMs</w:t>
            </w:r>
          </w:p>
          <w:p w14:paraId="07E6D161" w14:textId="77777777" w:rsidR="003B6845" w:rsidRPr="00692C5E" w:rsidRDefault="003B6845" w:rsidP="003B684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" w:hAnsi="Times"/>
                <w:sz w:val="22"/>
                <w:szCs w:val="22"/>
                <w:lang w:val="en-US"/>
              </w:rPr>
            </w:pPr>
          </w:p>
          <w:p w14:paraId="3CFB1A6E" w14:textId="77777777" w:rsidR="003B6845" w:rsidRPr="00692C5E" w:rsidRDefault="003B6845" w:rsidP="003B684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" w:hAnsi="Times"/>
                <w:sz w:val="22"/>
                <w:szCs w:val="22"/>
                <w:lang w:val="en-US"/>
              </w:rPr>
            </w:pPr>
          </w:p>
        </w:tc>
        <w:tc>
          <w:tcPr>
            <w:tcW w:w="75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31BD8A" w14:textId="45020B30" w:rsidR="003B6845" w:rsidRPr="00692C5E" w:rsidRDefault="006B19B3" w:rsidP="003B684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" w:hAnsi="Times"/>
                <w:sz w:val="22"/>
                <w:szCs w:val="22"/>
                <w:lang w:val="en-US"/>
              </w:rPr>
            </w:pPr>
            <w:r>
              <w:rPr>
                <w:rFonts w:ascii="Times" w:hAnsi="Times"/>
                <w:sz w:val="22"/>
                <w:szCs w:val="22"/>
                <w:lang w:val="en-US"/>
              </w:rPr>
              <w:t>#</w:t>
            </w:r>
            <w:r w:rsidR="003B6845" w:rsidRPr="00692C5E">
              <w:rPr>
                <w:rFonts w:ascii="Times" w:hAnsi="Times"/>
                <w:sz w:val="22"/>
                <w:szCs w:val="22"/>
                <w:lang w:val="en-US"/>
              </w:rPr>
              <w:t>Several SLiMs are common to groups of the C1CRs</w:t>
            </w:r>
            <w:r w:rsidR="003B6845">
              <w:rPr>
                <w:rFonts w:ascii="Times" w:hAnsi="Times"/>
                <w:sz w:val="22"/>
                <w:szCs w:val="22"/>
                <w:lang w:val="en-US"/>
              </w:rPr>
              <w:t>,</w:t>
            </w:r>
            <w:r w:rsidR="003B6845" w:rsidRPr="00692C5E">
              <w:rPr>
                <w:rFonts w:ascii="Times" w:hAnsi="Times"/>
                <w:sz w:val="22"/>
                <w:szCs w:val="22"/>
                <w:lang w:val="en-US"/>
              </w:rPr>
              <w:t xml:space="preserve"> in particular</w:t>
            </w:r>
            <w:r w:rsidR="003B6845">
              <w:rPr>
                <w:rFonts w:ascii="Times" w:hAnsi="Times"/>
                <w:sz w:val="22"/>
                <w:szCs w:val="22"/>
                <w:lang w:val="en-US"/>
              </w:rPr>
              <w:t xml:space="preserve"> </w:t>
            </w:r>
          </w:p>
          <w:p w14:paraId="774106DC" w14:textId="0A2684F4" w:rsidR="003B6845" w:rsidRPr="00692C5E" w:rsidRDefault="003D3D1D" w:rsidP="003B684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="Times" w:hAnsi="Times"/>
                <w:sz w:val="22"/>
                <w:szCs w:val="22"/>
                <w:lang w:val="en-US"/>
              </w:rPr>
            </w:pPr>
            <w:r>
              <w:rPr>
                <w:rFonts w:ascii="Times" w:hAnsi="Times"/>
                <w:sz w:val="22"/>
                <w:szCs w:val="22"/>
                <w:lang w:val="en-US"/>
              </w:rPr>
              <w:t>BOX1 motifs (</w:t>
            </w:r>
            <w:r w:rsidR="003B6845" w:rsidRPr="00692C5E">
              <w:rPr>
                <w:rFonts w:ascii="Times" w:hAnsi="Times"/>
                <w:sz w:val="22"/>
                <w:szCs w:val="22"/>
                <w:lang w:val="en-US"/>
              </w:rPr>
              <w:t>JAK</w:t>
            </w:r>
            <w:r>
              <w:rPr>
                <w:rFonts w:ascii="Times" w:hAnsi="Times"/>
                <w:sz w:val="22"/>
                <w:szCs w:val="22"/>
                <w:lang w:val="en-US"/>
              </w:rPr>
              <w:t>/SH2)</w:t>
            </w:r>
          </w:p>
          <w:p w14:paraId="14B11AD0" w14:textId="25D43153" w:rsidR="003B6845" w:rsidRPr="003D3D1D" w:rsidRDefault="003B6845" w:rsidP="003B6845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92C5E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</w:t>
            </w:r>
            <w:r w:rsidRPr="003D3D1D">
              <w:rPr>
                <w:rFonts w:ascii="Courier New" w:hAnsi="Courier New" w:cs="Courier New"/>
                <w:sz w:val="22"/>
                <w:szCs w:val="22"/>
                <w:lang w:val="en-US"/>
              </w:rPr>
              <w:sym w:font="Symbol" w:char="F046"/>
            </w:r>
            <w:r w:rsidRPr="003D3D1D">
              <w:rPr>
                <w:rFonts w:ascii="Courier New" w:hAnsi="Courier New" w:cs="Courier New"/>
                <w:sz w:val="22"/>
                <w:szCs w:val="22"/>
                <w:lang w:val="en-US"/>
              </w:rPr>
              <w:sym w:font="Symbol" w:char="F046"/>
            </w:r>
            <w:r w:rsidRPr="003D3D1D">
              <w:rPr>
                <w:rFonts w:ascii="Courier New" w:hAnsi="Courier New" w:cs="Courier New"/>
                <w:sz w:val="22"/>
                <w:szCs w:val="22"/>
              </w:rPr>
              <w:t>P</w:t>
            </w:r>
            <w:r w:rsidR="00364269" w:rsidRPr="003D3D1D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3D3D1D">
              <w:rPr>
                <w:rFonts w:ascii="Courier New" w:hAnsi="Courier New" w:cs="Courier New"/>
                <w:sz w:val="22"/>
                <w:szCs w:val="22"/>
                <w:lang w:val="en-US"/>
              </w:rPr>
              <w:sym w:font="Symbol" w:char="F046"/>
            </w:r>
            <w:r w:rsidRPr="003D3D1D">
              <w:rPr>
                <w:rFonts w:ascii="Courier New" w:hAnsi="Courier New" w:cs="Courier New"/>
                <w:sz w:val="22"/>
                <w:szCs w:val="22"/>
                <w:highlight w:val="lightGray"/>
              </w:rPr>
              <w:t>P</w:t>
            </w:r>
            <w:r w:rsidR="00364269" w:rsidRPr="003D3D1D">
              <w:rPr>
                <w:rFonts w:ascii="Courier New" w:hAnsi="Courier New" w:cs="Courier New"/>
                <w:sz w:val="22"/>
                <w:szCs w:val="22"/>
                <w:highlight w:val="lightGray"/>
              </w:rPr>
              <w:t>.</w:t>
            </w:r>
            <w:r w:rsidRPr="003D3D1D">
              <w:rPr>
                <w:rFonts w:ascii="Courier New" w:hAnsi="Courier New" w:cs="Courier New"/>
                <w:sz w:val="22"/>
                <w:szCs w:val="22"/>
                <w:highlight w:val="lightGray"/>
              </w:rPr>
              <w:t>P</w:t>
            </w:r>
            <w:r w:rsidRPr="003D3D1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D3D1D">
              <w:rPr>
                <w:sz w:val="22"/>
                <w:szCs w:val="22"/>
              </w:rPr>
              <w:t>(JAK2)</w:t>
            </w:r>
            <w:r w:rsidRPr="003D3D1D">
              <w:rPr>
                <w:rFonts w:ascii="Courier New" w:hAnsi="Courier New" w:cs="Courier New"/>
                <w:sz w:val="22"/>
                <w:szCs w:val="22"/>
              </w:rPr>
              <w:br/>
              <w:t xml:space="preserve">  </w:t>
            </w:r>
            <w:r w:rsidRPr="003D3D1D">
              <w:rPr>
                <w:rFonts w:ascii="Courier New" w:hAnsi="Courier New" w:cs="Courier New"/>
                <w:lang w:val="en-US"/>
              </w:rPr>
              <w:sym w:font="Symbol" w:char="F046"/>
            </w:r>
            <w:proofErr w:type="gramStart"/>
            <w:r w:rsidRPr="003D3D1D">
              <w:rPr>
                <w:rFonts w:ascii="Courier New" w:hAnsi="Courier New" w:cs="Courier New"/>
                <w:sz w:val="22"/>
                <w:szCs w:val="22"/>
                <w:highlight w:val="lightGray"/>
              </w:rPr>
              <w:t>P</w:t>
            </w:r>
            <w:r w:rsidR="00364269" w:rsidRPr="003D3D1D">
              <w:rPr>
                <w:rFonts w:ascii="Courier New" w:hAnsi="Courier New" w:cs="Courier New"/>
                <w:sz w:val="22"/>
                <w:szCs w:val="22"/>
                <w:highlight w:val="lightGray"/>
              </w:rPr>
              <w:t>.</w:t>
            </w:r>
            <w:r w:rsidRPr="003D3D1D">
              <w:rPr>
                <w:rFonts w:ascii="Courier New" w:hAnsi="Courier New" w:cs="Courier New"/>
                <w:sz w:val="22"/>
                <w:szCs w:val="22"/>
                <w:highlight w:val="lightGray"/>
              </w:rPr>
              <w:t>P</w:t>
            </w:r>
            <w:proofErr w:type="gramEnd"/>
            <w:r w:rsidRPr="003D3D1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D3D1D">
              <w:rPr>
                <w:sz w:val="22"/>
                <w:szCs w:val="22"/>
              </w:rPr>
              <w:t>(JAK1)</w:t>
            </w:r>
          </w:p>
          <w:p w14:paraId="695E5ED3" w14:textId="123ABB4E" w:rsidR="003B6845" w:rsidRPr="00364269" w:rsidRDefault="003B6845" w:rsidP="003B6845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" w:hAnsi="Times"/>
                <w:sz w:val="22"/>
                <w:szCs w:val="22"/>
              </w:rPr>
            </w:pPr>
            <w:r w:rsidRPr="003D3D1D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3D3D1D">
              <w:rPr>
                <w:rFonts w:ascii="Courier New" w:hAnsi="Courier New" w:cs="Courier New"/>
                <w:sz w:val="22"/>
                <w:szCs w:val="22"/>
                <w:lang w:val="en-US"/>
              </w:rPr>
              <w:sym w:font="Symbol" w:char="F046"/>
            </w:r>
            <w:r w:rsidRPr="003D3D1D">
              <w:rPr>
                <w:rFonts w:ascii="Courier New" w:hAnsi="Courier New" w:cs="Courier New"/>
                <w:sz w:val="22"/>
                <w:szCs w:val="22"/>
                <w:lang w:val="en-US"/>
              </w:rPr>
              <w:sym w:font="Symbol" w:char="F046"/>
            </w:r>
            <w:r w:rsidRPr="003D3D1D">
              <w:rPr>
                <w:rFonts w:ascii="Courier New" w:hAnsi="Courier New" w:cs="Courier New"/>
                <w:sz w:val="22"/>
                <w:szCs w:val="22"/>
              </w:rPr>
              <w:t>P</w:t>
            </w:r>
            <w:r w:rsidR="00364269" w:rsidRPr="003D3D1D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3D3D1D">
              <w:rPr>
                <w:rFonts w:ascii="Courier New" w:hAnsi="Courier New" w:cs="Courier New"/>
                <w:sz w:val="22"/>
                <w:szCs w:val="22"/>
                <w:lang w:val="en-US"/>
              </w:rPr>
              <w:sym w:font="Symbol" w:char="F046"/>
            </w:r>
            <w:r w:rsidRPr="003D3D1D">
              <w:rPr>
                <w:rFonts w:ascii="Courier New" w:hAnsi="Courier New" w:cs="Courier New"/>
                <w:sz w:val="22"/>
                <w:szCs w:val="22"/>
                <w:highlight w:val="lightGray"/>
              </w:rPr>
              <w:t>P</w:t>
            </w:r>
            <w:r w:rsidR="00364269" w:rsidRPr="003D3D1D">
              <w:rPr>
                <w:rFonts w:ascii="Courier New" w:hAnsi="Courier New" w:cs="Courier New"/>
                <w:sz w:val="22"/>
                <w:szCs w:val="22"/>
                <w:highlight w:val="lightGray"/>
              </w:rPr>
              <w:t>.</w:t>
            </w:r>
            <w:r w:rsidRPr="003D3D1D">
              <w:rPr>
                <w:rFonts w:ascii="Courier New" w:hAnsi="Courier New" w:cs="Courier New"/>
                <w:sz w:val="22"/>
                <w:szCs w:val="22"/>
                <w:highlight w:val="lightGray"/>
              </w:rPr>
              <w:t>[P/</w:t>
            </w:r>
            <w:r w:rsidRPr="003D3D1D">
              <w:rPr>
                <w:rFonts w:ascii="Courier New" w:hAnsi="Courier New" w:cs="Courier New"/>
                <w:sz w:val="22"/>
                <w:szCs w:val="22"/>
                <w:highlight w:val="lightGray"/>
                <w:lang w:val="en-US"/>
              </w:rPr>
              <w:sym w:font="Symbol" w:char="F046"/>
            </w:r>
            <w:proofErr w:type="gramStart"/>
            <w:r w:rsidRPr="003D3D1D">
              <w:rPr>
                <w:rFonts w:ascii="Courier New" w:hAnsi="Courier New" w:cs="Courier New"/>
                <w:sz w:val="22"/>
                <w:szCs w:val="22"/>
                <w:highlight w:val="lightGray"/>
              </w:rPr>
              <w:t>]</w:t>
            </w:r>
            <w:r w:rsidR="00364269" w:rsidRPr="003D3D1D">
              <w:rPr>
                <w:rFonts w:ascii="Courier New" w:hAnsi="Courier New" w:cs="Courier New"/>
                <w:sz w:val="22"/>
                <w:szCs w:val="22"/>
                <w:highlight w:val="lightGray"/>
              </w:rPr>
              <w:t>.</w:t>
            </w:r>
            <w:r w:rsidRPr="003D3D1D">
              <w:rPr>
                <w:rFonts w:ascii="Courier New" w:hAnsi="Courier New" w:cs="Courier New"/>
                <w:sz w:val="22"/>
                <w:szCs w:val="22"/>
              </w:rPr>
              <w:t>[</w:t>
            </w:r>
            <w:proofErr w:type="gramEnd"/>
            <w:r w:rsidRPr="003D3D1D">
              <w:rPr>
                <w:rFonts w:ascii="Courier New" w:hAnsi="Courier New" w:cs="Courier New"/>
                <w:sz w:val="22"/>
                <w:szCs w:val="22"/>
              </w:rPr>
              <w:t>P/</w:t>
            </w:r>
            <w:r w:rsidRPr="003D3D1D">
              <w:rPr>
                <w:rFonts w:ascii="Courier New" w:hAnsi="Courier New" w:cs="Courier New"/>
                <w:sz w:val="22"/>
                <w:szCs w:val="22"/>
                <w:lang w:val="en-US"/>
              </w:rPr>
              <w:sym w:font="Symbol" w:char="F046"/>
            </w:r>
            <w:r w:rsidRPr="003D3D1D">
              <w:rPr>
                <w:rFonts w:ascii="Courier New" w:hAnsi="Courier New" w:cs="Courier New"/>
                <w:sz w:val="22"/>
                <w:szCs w:val="22"/>
              </w:rPr>
              <w:t>](</w:t>
            </w:r>
            <w:r w:rsidRPr="00364269">
              <w:rPr>
                <w:rFonts w:ascii="Times" w:hAnsi="Times"/>
                <w:sz w:val="22"/>
                <w:szCs w:val="22"/>
              </w:rPr>
              <w:t>JAK3/TYK2)</w:t>
            </w:r>
          </w:p>
          <w:p w14:paraId="6468A682" w14:textId="77777777" w:rsidR="003B6845" w:rsidRPr="00692C5E" w:rsidRDefault="003B6845" w:rsidP="003B684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="Times" w:hAnsi="Times"/>
                <w:sz w:val="22"/>
                <w:szCs w:val="22"/>
                <w:lang w:val="en-US"/>
              </w:rPr>
            </w:pPr>
            <w:r w:rsidRPr="00692C5E">
              <w:rPr>
                <w:rFonts w:ascii="Times" w:hAnsi="Times"/>
                <w:sz w:val="22"/>
                <w:szCs w:val="22"/>
                <w:lang w:val="en-US"/>
              </w:rPr>
              <w:t>14-3-3</w:t>
            </w:r>
          </w:p>
          <w:p w14:paraId="1DC8AB9C" w14:textId="7CFEDB31" w:rsidR="003B6845" w:rsidRPr="001E5D61" w:rsidRDefault="001E5D61" w:rsidP="003B6845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1E5D61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3B6845" w:rsidRPr="001E5D61">
              <w:rPr>
                <w:rFonts w:ascii="Courier New" w:hAnsi="Courier New" w:cs="Courier New"/>
                <w:sz w:val="22"/>
                <w:szCs w:val="22"/>
              </w:rPr>
              <w:t>R[^</w:t>
            </w:r>
            <w:proofErr w:type="gramStart"/>
            <w:r w:rsidR="003B6845" w:rsidRPr="001E5D61">
              <w:rPr>
                <w:rFonts w:ascii="Courier New" w:hAnsi="Courier New" w:cs="Courier New"/>
                <w:sz w:val="22"/>
                <w:szCs w:val="22"/>
              </w:rPr>
              <w:t>DE](</w:t>
            </w:r>
            <w:proofErr w:type="gramEnd"/>
            <w:r w:rsidR="003B6845" w:rsidRPr="001E5D61">
              <w:rPr>
                <w:rFonts w:ascii="Courier New" w:hAnsi="Courier New" w:cs="Courier New"/>
                <w:sz w:val="22"/>
                <w:szCs w:val="22"/>
              </w:rPr>
              <w:t>0,2)[^DEPG][ST][^PRIKGN]-P</w:t>
            </w:r>
            <w:r w:rsidR="003B6845" w:rsidRPr="001E5D61">
              <w:rPr>
                <w:rFonts w:ascii="Courier New" w:hAnsi="Courier New" w:cs="Courier New"/>
                <w:sz w:val="22"/>
                <w:szCs w:val="22"/>
              </w:rPr>
              <w:br/>
              <w:t xml:space="preserve">  R[^DE](0,2)[^DEPG][ST][^P]*</w:t>
            </w:r>
          </w:p>
          <w:p w14:paraId="366C461B" w14:textId="77777777" w:rsidR="003B6845" w:rsidRPr="00692C5E" w:rsidRDefault="003B6845" w:rsidP="003B684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="Times" w:hAnsi="Times"/>
                <w:sz w:val="22"/>
                <w:szCs w:val="22"/>
                <w:lang w:val="en-US"/>
              </w:rPr>
            </w:pPr>
            <w:r w:rsidRPr="00692C5E">
              <w:rPr>
                <w:rFonts w:ascii="Times" w:hAnsi="Times"/>
                <w:sz w:val="22"/>
                <w:szCs w:val="22"/>
                <w:lang w:val="en-US"/>
              </w:rPr>
              <w:t>SOCS2/3</w:t>
            </w:r>
          </w:p>
          <w:p w14:paraId="06C9229D" w14:textId="3D5B1FDC" w:rsidR="001E5D61" w:rsidRPr="001E5D61" w:rsidRDefault="001E5D61" w:rsidP="001E5D61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Times" w:hAnsi="Times"/>
                <w:sz w:val="22"/>
                <w:szCs w:val="22"/>
                <w:lang w:val="en-US"/>
              </w:rPr>
              <w:t xml:space="preserve">    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pY</w:t>
            </w:r>
            <w:proofErr w:type="spellEnd"/>
            <w:r w:rsidRPr="00692C5E">
              <w:rPr>
                <w:rFonts w:ascii="Courier New" w:hAnsi="Courier New" w:cs="Courier New"/>
                <w:sz w:val="22"/>
                <w:szCs w:val="22"/>
                <w:lang w:val="en-US"/>
              </w:rPr>
              <w:t>[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AFILVWY]</w:t>
            </w:r>
            <w:r w:rsidR="006B19B3">
              <w:rPr>
                <w:rFonts w:ascii="Courier New" w:hAnsi="Courier New" w:cs="Courier New"/>
                <w:sz w:val="22"/>
                <w:szCs w:val="22"/>
                <w:lang w:val="en-US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[AFILVWY](</w:t>
            </w:r>
            <w:r w:rsidRPr="001E5D61">
              <w:rPr>
                <w:sz w:val="22"/>
                <w:szCs w:val="22"/>
                <w:lang w:val="en-US"/>
              </w:rPr>
              <w:t>loose SH2</w:t>
            </w:r>
            <w:r>
              <w:rPr>
                <w:sz w:val="22"/>
                <w:szCs w:val="22"/>
                <w:lang w:val="en-US"/>
              </w:rPr>
              <w:t>-motif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)</w:t>
            </w:r>
          </w:p>
          <w:p w14:paraId="557C6A0C" w14:textId="4DB3FB4D" w:rsidR="003B6845" w:rsidRPr="00692C5E" w:rsidRDefault="003B6845" w:rsidP="003B684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="Times" w:hAnsi="Times"/>
                <w:sz w:val="22"/>
                <w:szCs w:val="22"/>
                <w:lang w:val="en-US"/>
              </w:rPr>
            </w:pPr>
            <w:r w:rsidRPr="00692C5E">
              <w:rPr>
                <w:rFonts w:ascii="Times" w:hAnsi="Times"/>
                <w:sz w:val="22"/>
                <w:szCs w:val="22"/>
                <w:lang w:val="en-US"/>
              </w:rPr>
              <w:t>PDZ</w:t>
            </w:r>
            <w:r w:rsidRPr="00692C5E">
              <w:rPr>
                <w:rFonts w:ascii="Times" w:hAnsi="Times"/>
                <w:sz w:val="22"/>
                <w:szCs w:val="22"/>
                <w:lang w:val="en-US"/>
              </w:rPr>
              <w:br/>
              <w:t xml:space="preserve">  </w:t>
            </w:r>
            <w:proofErr w:type="gramStart"/>
            <w:r w:rsidRPr="00692C5E">
              <w:rPr>
                <w:rFonts w:ascii="Times" w:hAnsi="Times"/>
                <w:sz w:val="22"/>
                <w:szCs w:val="22"/>
                <w:lang w:val="en-US"/>
              </w:rPr>
              <w:t xml:space="preserve"> </w:t>
            </w:r>
            <w:r w:rsidRPr="00692C5E">
              <w:rPr>
                <w:rFonts w:ascii="Courier New" w:hAnsi="Courier New" w:cs="Courier New"/>
                <w:sz w:val="22"/>
                <w:szCs w:val="22"/>
                <w:lang w:val="en-US"/>
              </w:rPr>
              <w:t>..</w:t>
            </w:r>
            <w:proofErr w:type="gramEnd"/>
            <w:r w:rsidRPr="00692C5E">
              <w:rPr>
                <w:rFonts w:ascii="Courier New" w:hAnsi="Courier New" w:cs="Courier New"/>
                <w:sz w:val="22"/>
                <w:szCs w:val="22"/>
                <w:lang w:val="en-US"/>
              </w:rPr>
              <w:t>[ST]</w:t>
            </w:r>
            <w:r w:rsidR="00364269">
              <w:rPr>
                <w:rFonts w:ascii="Courier New" w:hAnsi="Courier New" w:cs="Courier New"/>
                <w:sz w:val="22"/>
                <w:szCs w:val="22"/>
                <w:lang w:val="en-US"/>
              </w:rPr>
              <w:t>.</w:t>
            </w:r>
            <w:r w:rsidRPr="00692C5E">
              <w:rPr>
                <w:rFonts w:ascii="Courier New" w:hAnsi="Courier New" w:cs="Courier New"/>
                <w:sz w:val="22"/>
                <w:szCs w:val="22"/>
                <w:lang w:val="en-US"/>
              </w:rPr>
              <w:t>[ACVILF]*</w:t>
            </w:r>
            <w:r w:rsidRPr="00692C5E">
              <w:rPr>
                <w:rFonts w:ascii="Times" w:hAnsi="Times"/>
                <w:sz w:val="22"/>
                <w:szCs w:val="22"/>
                <w:lang w:val="en-US"/>
              </w:rPr>
              <w:t xml:space="preserve"> (Class 1)</w:t>
            </w:r>
          </w:p>
          <w:p w14:paraId="20FD2ECB" w14:textId="331819B3" w:rsidR="003B6845" w:rsidRPr="00692C5E" w:rsidRDefault="003B6845" w:rsidP="003B6845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" w:hAnsi="Times"/>
                <w:sz w:val="22"/>
                <w:szCs w:val="22"/>
                <w:lang w:val="en-US"/>
              </w:rPr>
            </w:pPr>
            <w:r w:rsidRPr="00692C5E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692C5E">
              <w:rPr>
                <w:rFonts w:ascii="Courier New" w:hAnsi="Courier New" w:cs="Courier New"/>
                <w:sz w:val="22"/>
                <w:szCs w:val="22"/>
                <w:lang w:val="en-US"/>
              </w:rPr>
              <w:t>..</w:t>
            </w:r>
            <w:proofErr w:type="gramEnd"/>
            <w:r w:rsidRPr="00692C5E">
              <w:rPr>
                <w:rFonts w:ascii="Courier New" w:hAnsi="Courier New" w:cs="Courier New"/>
                <w:sz w:val="22"/>
                <w:szCs w:val="22"/>
                <w:lang w:val="en-US"/>
              </w:rPr>
              <w:t>[VLIFY]</w:t>
            </w:r>
            <w:r w:rsidR="00364269">
              <w:rPr>
                <w:rFonts w:ascii="Courier New" w:hAnsi="Courier New" w:cs="Courier New"/>
                <w:sz w:val="22"/>
                <w:szCs w:val="22"/>
                <w:lang w:val="en-US"/>
              </w:rPr>
              <w:t>.</w:t>
            </w:r>
            <w:r w:rsidRPr="00692C5E">
              <w:rPr>
                <w:rFonts w:ascii="Courier New" w:hAnsi="Courier New" w:cs="Courier New"/>
                <w:sz w:val="22"/>
                <w:szCs w:val="22"/>
                <w:lang w:val="en-US"/>
              </w:rPr>
              <w:t>[ACVILF]*</w:t>
            </w:r>
            <w:r w:rsidRPr="00692C5E">
              <w:rPr>
                <w:rFonts w:ascii="Times" w:hAnsi="Times"/>
                <w:sz w:val="22"/>
                <w:szCs w:val="22"/>
                <w:lang w:val="en-US"/>
              </w:rPr>
              <w:t xml:space="preserve"> (Class 2)</w:t>
            </w:r>
            <w:r w:rsidRPr="00692C5E">
              <w:rPr>
                <w:rFonts w:ascii="Times" w:hAnsi="Times"/>
                <w:sz w:val="22"/>
                <w:szCs w:val="22"/>
                <w:lang w:val="en-US"/>
              </w:rPr>
              <w:br/>
            </w:r>
            <w:r w:rsidRPr="00692C5E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..[DE]</w:t>
            </w:r>
            <w:r w:rsidR="00364269">
              <w:rPr>
                <w:rFonts w:ascii="Courier New" w:hAnsi="Courier New" w:cs="Courier New"/>
                <w:sz w:val="22"/>
                <w:szCs w:val="22"/>
                <w:lang w:val="en-US"/>
              </w:rPr>
              <w:t>.</w:t>
            </w:r>
            <w:r w:rsidRPr="00692C5E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[ACVILF]* </w:t>
            </w:r>
            <w:r w:rsidRPr="00692C5E">
              <w:rPr>
                <w:sz w:val="22"/>
                <w:szCs w:val="22"/>
                <w:lang w:val="en-US"/>
              </w:rPr>
              <w:t>(Class 3)</w:t>
            </w:r>
          </w:p>
          <w:p w14:paraId="2BF8F2D2" w14:textId="77777777" w:rsidR="003B6845" w:rsidRPr="00692C5E" w:rsidRDefault="003B6845" w:rsidP="003B684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="Times" w:hAnsi="Times"/>
                <w:sz w:val="22"/>
                <w:szCs w:val="22"/>
                <w:lang w:val="en-US"/>
              </w:rPr>
            </w:pPr>
            <w:r w:rsidRPr="00692C5E">
              <w:rPr>
                <w:rFonts w:ascii="Times" w:hAnsi="Times"/>
                <w:sz w:val="22"/>
                <w:szCs w:val="22"/>
                <w:lang w:val="en-US"/>
              </w:rPr>
              <w:t>TRAF2/6</w:t>
            </w:r>
          </w:p>
          <w:p w14:paraId="08882A4D" w14:textId="77777777" w:rsidR="003B6845" w:rsidRPr="00875AA7" w:rsidRDefault="003B6845" w:rsidP="003B6845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" w:hAnsi="Times"/>
                <w:sz w:val="22"/>
                <w:szCs w:val="22"/>
              </w:rPr>
            </w:pPr>
            <w:r w:rsidRPr="0030059C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</w:t>
            </w:r>
            <w:r w:rsidRPr="00875AA7">
              <w:rPr>
                <w:rFonts w:ascii="Courier New" w:hAnsi="Courier New" w:cs="Courier New"/>
                <w:sz w:val="22"/>
                <w:szCs w:val="22"/>
              </w:rPr>
              <w:t>[PSAT</w:t>
            </w:r>
            <w:proofErr w:type="gramStart"/>
            <w:r w:rsidRPr="00875AA7">
              <w:rPr>
                <w:rFonts w:ascii="Courier New" w:hAnsi="Courier New" w:cs="Courier New"/>
                <w:sz w:val="22"/>
                <w:szCs w:val="22"/>
              </w:rPr>
              <w:t>].[</w:t>
            </w:r>
            <w:proofErr w:type="gramEnd"/>
            <w:r w:rsidRPr="00875AA7">
              <w:rPr>
                <w:rFonts w:ascii="Courier New" w:hAnsi="Courier New" w:cs="Courier New"/>
                <w:sz w:val="22"/>
                <w:szCs w:val="22"/>
              </w:rPr>
              <w:t>QE]E</w:t>
            </w:r>
            <w:r w:rsidRPr="00875AA7">
              <w:rPr>
                <w:rFonts w:ascii="Times" w:hAnsi="Times"/>
                <w:sz w:val="22"/>
                <w:szCs w:val="22"/>
              </w:rPr>
              <w:t xml:space="preserve"> (TRAF2)</w:t>
            </w:r>
            <w:r w:rsidRPr="00875AA7">
              <w:rPr>
                <w:rFonts w:ascii="Times" w:hAnsi="Times"/>
                <w:sz w:val="22"/>
                <w:szCs w:val="22"/>
              </w:rPr>
              <w:br/>
            </w:r>
            <w:r w:rsidRPr="00875AA7">
              <w:rPr>
                <w:rFonts w:ascii="Courier New" w:hAnsi="Courier New" w:cs="Courier New"/>
                <w:sz w:val="22"/>
                <w:szCs w:val="22"/>
              </w:rPr>
              <w:t xml:space="preserve">  [P].[Q]..D</w:t>
            </w:r>
            <w:r w:rsidRPr="00875AA7">
              <w:rPr>
                <w:rFonts w:ascii="Times" w:hAnsi="Times"/>
                <w:sz w:val="22"/>
                <w:szCs w:val="22"/>
              </w:rPr>
              <w:t xml:space="preserve"> (TRAF2)</w:t>
            </w:r>
            <w:r w:rsidRPr="00875AA7">
              <w:rPr>
                <w:rFonts w:ascii="Times" w:hAnsi="Times"/>
                <w:sz w:val="22"/>
                <w:szCs w:val="22"/>
              </w:rPr>
              <w:br/>
            </w:r>
            <w:r w:rsidRPr="00875AA7">
              <w:rPr>
                <w:rFonts w:ascii="Courier New" w:hAnsi="Courier New" w:cs="Courier New"/>
                <w:sz w:val="22"/>
                <w:szCs w:val="22"/>
              </w:rPr>
              <w:t xml:space="preserve">  [P].[Q]..[FYWHDE]</w:t>
            </w:r>
            <w:r w:rsidRPr="00875AA7">
              <w:rPr>
                <w:sz w:val="22"/>
                <w:szCs w:val="22"/>
              </w:rPr>
              <w:t xml:space="preserve"> (TRAF6)</w:t>
            </w:r>
          </w:p>
          <w:p w14:paraId="6ACB6E70" w14:textId="77777777" w:rsidR="003B6845" w:rsidRPr="00692C5E" w:rsidRDefault="003B6845" w:rsidP="003B684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="Times" w:hAnsi="Times"/>
                <w:sz w:val="22"/>
                <w:szCs w:val="22"/>
                <w:lang w:val="en-US"/>
              </w:rPr>
            </w:pPr>
            <w:r w:rsidRPr="00692C5E">
              <w:rPr>
                <w:rFonts w:ascii="Times" w:hAnsi="Times"/>
                <w:sz w:val="22"/>
                <w:szCs w:val="22"/>
                <w:lang w:val="en-US"/>
              </w:rPr>
              <w:t>STAT</w:t>
            </w:r>
          </w:p>
          <w:p w14:paraId="1958ADCF" w14:textId="77777777" w:rsidR="003B6845" w:rsidRPr="00692C5E" w:rsidRDefault="003B6845" w:rsidP="003B6845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" w:hAnsi="Times"/>
                <w:sz w:val="22"/>
                <w:szCs w:val="22"/>
                <w:lang w:val="en-US"/>
              </w:rPr>
            </w:pPr>
            <w:r w:rsidRPr="00692C5E">
              <w:rPr>
                <w:rFonts w:ascii="Times" w:hAnsi="Times"/>
                <w:sz w:val="22"/>
                <w:szCs w:val="22"/>
                <w:lang w:val="en-US"/>
              </w:rPr>
              <w:t xml:space="preserve">     </w:t>
            </w:r>
            <w:r w:rsidRPr="00692C5E">
              <w:rPr>
                <w:rFonts w:ascii="Courier New" w:hAnsi="Courier New" w:cs="Courier New"/>
                <w:sz w:val="22"/>
                <w:szCs w:val="22"/>
                <w:lang w:val="en-US"/>
              </w:rPr>
              <w:t>[Y</w:t>
            </w:r>
            <w:proofErr w:type="gramStart"/>
            <w:r w:rsidRPr="00692C5E">
              <w:rPr>
                <w:rFonts w:ascii="Courier New" w:hAnsi="Courier New" w:cs="Courier New"/>
                <w:sz w:val="22"/>
                <w:szCs w:val="22"/>
                <w:lang w:val="en-US"/>
              </w:rPr>
              <w:t>]..</w:t>
            </w:r>
            <w:proofErr w:type="gramEnd"/>
            <w:r w:rsidRPr="00692C5E">
              <w:rPr>
                <w:rFonts w:ascii="Courier New" w:hAnsi="Courier New" w:cs="Courier New"/>
                <w:sz w:val="22"/>
                <w:szCs w:val="22"/>
                <w:lang w:val="en-US"/>
              </w:rPr>
              <w:t>[P]</w:t>
            </w:r>
            <w:r w:rsidRPr="00692C5E">
              <w:rPr>
                <w:rFonts w:ascii="Times" w:hAnsi="Times"/>
                <w:sz w:val="22"/>
                <w:szCs w:val="22"/>
                <w:lang w:val="en-US"/>
              </w:rPr>
              <w:t xml:space="preserve"> (STAT1)</w:t>
            </w:r>
          </w:p>
          <w:p w14:paraId="44EAEBFE" w14:textId="2A5F925E" w:rsidR="00875AA7" w:rsidRPr="00875AA7" w:rsidRDefault="003B6845" w:rsidP="00875AA7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" w:hAnsi="Times"/>
                <w:sz w:val="22"/>
                <w:szCs w:val="22"/>
                <w:lang w:val="en-US"/>
              </w:rPr>
            </w:pPr>
            <w:r w:rsidRPr="00692C5E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[Y</w:t>
            </w:r>
            <w:proofErr w:type="gramStart"/>
            <w:r w:rsidRPr="00692C5E">
              <w:rPr>
                <w:rFonts w:ascii="Courier New" w:hAnsi="Courier New" w:cs="Courier New"/>
                <w:sz w:val="22"/>
                <w:szCs w:val="22"/>
                <w:lang w:val="en-US"/>
              </w:rPr>
              <w:t>]..</w:t>
            </w:r>
            <w:proofErr w:type="gramEnd"/>
            <w:r w:rsidRPr="00692C5E">
              <w:rPr>
                <w:rFonts w:ascii="Courier New" w:hAnsi="Courier New" w:cs="Courier New"/>
                <w:sz w:val="22"/>
                <w:szCs w:val="22"/>
                <w:lang w:val="en-US"/>
              </w:rPr>
              <w:t>[Q]</w:t>
            </w:r>
            <w:r w:rsidRPr="00692C5E">
              <w:rPr>
                <w:rFonts w:ascii="Times" w:hAnsi="Times"/>
                <w:sz w:val="22"/>
                <w:szCs w:val="22"/>
                <w:lang w:val="en-US"/>
              </w:rPr>
              <w:t xml:space="preserve"> (STAT3)</w:t>
            </w:r>
            <w:r w:rsidRPr="00692C5E">
              <w:rPr>
                <w:rFonts w:ascii="Times" w:hAnsi="Times"/>
                <w:sz w:val="22"/>
                <w:szCs w:val="22"/>
                <w:lang w:val="en-US"/>
              </w:rPr>
              <w:br/>
            </w:r>
            <w:r w:rsidRPr="00692C5E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[Y][VLTFIC]</w:t>
            </w:r>
            <w:r w:rsidR="00875AA7">
              <w:rPr>
                <w:rFonts w:ascii="Courier New" w:hAnsi="Courier New" w:cs="Courier New"/>
                <w:sz w:val="22"/>
                <w:szCs w:val="22"/>
                <w:lang w:val="en-US"/>
              </w:rPr>
              <w:t>..</w:t>
            </w:r>
            <w:r w:rsidRPr="00692C5E">
              <w:rPr>
                <w:rFonts w:ascii="Times" w:hAnsi="Times"/>
                <w:sz w:val="22"/>
                <w:szCs w:val="22"/>
                <w:lang w:val="en-US"/>
              </w:rPr>
              <w:t xml:space="preserve"> (STAT5) (promiscuous)</w:t>
            </w:r>
          </w:p>
          <w:p w14:paraId="6AD952B0" w14:textId="77777777" w:rsidR="003B6845" w:rsidRPr="00692C5E" w:rsidRDefault="003B6845" w:rsidP="003B6845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" w:hAnsi="Times"/>
                <w:sz w:val="22"/>
                <w:szCs w:val="22"/>
                <w:lang w:val="en-US"/>
              </w:rPr>
            </w:pPr>
            <w:r w:rsidRPr="00692C5E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[Y</w:t>
            </w:r>
            <w:proofErr w:type="gramStart"/>
            <w:r w:rsidRPr="00692C5E">
              <w:rPr>
                <w:rFonts w:ascii="Courier New" w:hAnsi="Courier New" w:cs="Courier New"/>
                <w:sz w:val="22"/>
                <w:szCs w:val="22"/>
                <w:lang w:val="en-US"/>
              </w:rPr>
              <w:t>]..</w:t>
            </w:r>
            <w:proofErr w:type="gramEnd"/>
            <w:r w:rsidRPr="00692C5E">
              <w:rPr>
                <w:rFonts w:ascii="Courier New" w:hAnsi="Courier New" w:cs="Courier New"/>
                <w:sz w:val="22"/>
                <w:szCs w:val="22"/>
                <w:lang w:val="en-US"/>
              </w:rPr>
              <w:t>[F]</w:t>
            </w:r>
            <w:r w:rsidRPr="00692C5E">
              <w:rPr>
                <w:rFonts w:ascii="Times" w:hAnsi="Times"/>
                <w:sz w:val="22"/>
                <w:szCs w:val="22"/>
                <w:lang w:val="en-US"/>
              </w:rPr>
              <w:t xml:space="preserve"> (STAT6)</w:t>
            </w:r>
          </w:p>
          <w:p w14:paraId="2E4611DD" w14:textId="77777777" w:rsidR="003B6845" w:rsidRPr="00692C5E" w:rsidRDefault="003B6845" w:rsidP="003B684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="Times" w:hAnsi="Times"/>
                <w:sz w:val="22"/>
                <w:szCs w:val="22"/>
                <w:lang w:val="en-US"/>
              </w:rPr>
            </w:pPr>
            <w:r w:rsidRPr="00692C5E">
              <w:rPr>
                <w:rFonts w:ascii="Times" w:hAnsi="Times"/>
                <w:sz w:val="22"/>
                <w:szCs w:val="22"/>
                <w:lang w:val="en-US"/>
              </w:rPr>
              <w:t>Phospho-</w:t>
            </w:r>
            <w:r>
              <w:rPr>
                <w:rFonts w:ascii="Times" w:hAnsi="Times"/>
                <w:sz w:val="22"/>
                <w:szCs w:val="22"/>
                <w:lang w:val="en-US"/>
              </w:rPr>
              <w:t>d</w:t>
            </w:r>
            <w:r w:rsidRPr="00692C5E">
              <w:rPr>
                <w:rFonts w:ascii="Times" w:hAnsi="Times"/>
                <w:sz w:val="22"/>
                <w:szCs w:val="22"/>
                <w:lang w:val="en-US"/>
              </w:rPr>
              <w:t>egrons</w:t>
            </w:r>
          </w:p>
          <w:p w14:paraId="512822BA" w14:textId="595D30D2" w:rsidR="003B6845" w:rsidRPr="00692C5E" w:rsidRDefault="003B6845" w:rsidP="003B6845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92C5E">
              <w:rPr>
                <w:rFonts w:ascii="Times" w:hAnsi="Times"/>
                <w:sz w:val="22"/>
                <w:szCs w:val="22"/>
                <w:lang w:val="en-US"/>
              </w:rPr>
              <w:t xml:space="preserve">    </w:t>
            </w:r>
            <w:r w:rsidRPr="00692C5E">
              <w:rPr>
                <w:rFonts w:ascii="Courier New" w:hAnsi="Courier New" w:cs="Courier New"/>
                <w:sz w:val="22"/>
                <w:szCs w:val="22"/>
                <w:lang w:val="en-US"/>
              </w:rPr>
              <w:t>D[S]G.(2,3[ST]</w:t>
            </w:r>
          </w:p>
          <w:p w14:paraId="0BC91270" w14:textId="77777777" w:rsidR="003B6845" w:rsidRPr="00692C5E" w:rsidRDefault="003B6845" w:rsidP="003B6845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" w:hAnsi="Times"/>
                <w:sz w:val="22"/>
                <w:szCs w:val="22"/>
                <w:lang w:val="en-US"/>
              </w:rPr>
            </w:pPr>
            <w:r w:rsidRPr="00692C5E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[LIVMP</w:t>
            </w:r>
            <w:proofErr w:type="gramStart"/>
            <w:r w:rsidRPr="00692C5E">
              <w:rPr>
                <w:rFonts w:ascii="Courier New" w:hAnsi="Courier New" w:cs="Courier New"/>
                <w:sz w:val="22"/>
                <w:szCs w:val="22"/>
                <w:lang w:val="en-US"/>
              </w:rPr>
              <w:t>].(</w:t>
            </w:r>
            <w:proofErr w:type="gramEnd"/>
            <w:r w:rsidRPr="00692C5E">
              <w:rPr>
                <w:rFonts w:ascii="Courier New" w:hAnsi="Courier New" w:cs="Courier New"/>
                <w:sz w:val="22"/>
                <w:szCs w:val="22"/>
                <w:lang w:val="en-US"/>
              </w:rPr>
              <w:t>0,2)(T)P..[ST]</w:t>
            </w:r>
          </w:p>
          <w:p w14:paraId="3BD51680" w14:textId="77777777" w:rsidR="003B6845" w:rsidRPr="00692C5E" w:rsidRDefault="003B6845" w:rsidP="003B684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="Times" w:hAnsi="Times"/>
                <w:sz w:val="22"/>
                <w:szCs w:val="22"/>
                <w:lang w:val="en-US"/>
              </w:rPr>
            </w:pPr>
            <w:r w:rsidRPr="00692C5E">
              <w:rPr>
                <w:rFonts w:ascii="Times" w:hAnsi="Times"/>
                <w:sz w:val="22"/>
                <w:szCs w:val="22"/>
                <w:lang w:val="en-US"/>
              </w:rPr>
              <w:t xml:space="preserve"> Dileucine motifs</w:t>
            </w:r>
          </w:p>
          <w:p w14:paraId="78CCEEBC" w14:textId="77777777" w:rsidR="003B6845" w:rsidRPr="00692C5E" w:rsidRDefault="003B6845" w:rsidP="003B6845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92C5E">
              <w:rPr>
                <w:rFonts w:ascii="Courier New" w:hAnsi="Courier New" w:cs="Courier New"/>
                <w:sz w:val="22"/>
                <w:szCs w:val="22"/>
                <w:lang w:val="en-US"/>
              </w:rPr>
              <w:lastRenderedPageBreak/>
              <w:t xml:space="preserve"> [D/</w:t>
            </w:r>
            <w:proofErr w:type="gramStart"/>
            <w:r w:rsidRPr="00692C5E">
              <w:rPr>
                <w:rFonts w:ascii="Courier New" w:hAnsi="Courier New" w:cs="Courier New"/>
                <w:sz w:val="22"/>
                <w:szCs w:val="22"/>
                <w:lang w:val="en-US"/>
              </w:rPr>
              <w:t>E]...</w:t>
            </w:r>
            <w:proofErr w:type="gramEnd"/>
            <w:r w:rsidRPr="00692C5E">
              <w:rPr>
                <w:rFonts w:ascii="Courier New" w:hAnsi="Courier New" w:cs="Courier New"/>
                <w:sz w:val="22"/>
                <w:szCs w:val="22"/>
                <w:lang w:val="en-US"/>
              </w:rPr>
              <w:t>[L/I]</w:t>
            </w:r>
          </w:p>
          <w:p w14:paraId="68EF9203" w14:textId="77777777" w:rsidR="003B6845" w:rsidRPr="00692C5E" w:rsidRDefault="003B6845" w:rsidP="003B6845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92C5E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[D/E</w:t>
            </w:r>
            <w:proofErr w:type="gramStart"/>
            <w:r w:rsidRPr="00692C5E">
              <w:rPr>
                <w:rFonts w:ascii="Courier New" w:hAnsi="Courier New" w:cs="Courier New"/>
                <w:sz w:val="22"/>
                <w:szCs w:val="22"/>
                <w:lang w:val="en-US"/>
              </w:rPr>
              <w:t>]..</w:t>
            </w:r>
            <w:proofErr w:type="gramEnd"/>
            <w:r w:rsidRPr="00692C5E">
              <w:rPr>
                <w:rFonts w:ascii="Courier New" w:hAnsi="Courier New" w:cs="Courier New"/>
                <w:sz w:val="22"/>
                <w:szCs w:val="22"/>
                <w:lang w:val="en-US"/>
              </w:rPr>
              <w:t>LL</w:t>
            </w:r>
          </w:p>
          <w:p w14:paraId="49C176B3" w14:textId="77777777" w:rsidR="003B6845" w:rsidRPr="00692C5E" w:rsidRDefault="003B6845" w:rsidP="003B684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="Times" w:hAnsi="Times"/>
                <w:sz w:val="22"/>
                <w:szCs w:val="22"/>
                <w:lang w:val="en-US"/>
              </w:rPr>
            </w:pPr>
            <w:r w:rsidRPr="00692C5E">
              <w:rPr>
                <w:rFonts w:ascii="Times" w:hAnsi="Times"/>
                <w:sz w:val="22"/>
                <w:szCs w:val="22"/>
                <w:lang w:val="en-US"/>
              </w:rPr>
              <w:t>Tyrosine-based internalization motifs</w:t>
            </w:r>
          </w:p>
          <w:p w14:paraId="1DF3834D" w14:textId="77777777" w:rsidR="003B6845" w:rsidRPr="00692C5E" w:rsidRDefault="003B6845" w:rsidP="003B6845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92C5E">
              <w:rPr>
                <w:rFonts w:ascii="Times" w:hAnsi="Times"/>
                <w:sz w:val="22"/>
                <w:szCs w:val="22"/>
                <w:lang w:val="en-US"/>
              </w:rPr>
              <w:t xml:space="preserve">    </w:t>
            </w:r>
            <w:proofErr w:type="gramStart"/>
            <w:r w:rsidRPr="00692C5E">
              <w:rPr>
                <w:rFonts w:ascii="Courier New" w:hAnsi="Courier New" w:cs="Courier New"/>
                <w:sz w:val="22"/>
                <w:szCs w:val="22"/>
                <w:lang w:val="en-US"/>
              </w:rPr>
              <w:t>Y..[</w:t>
            </w:r>
            <w:proofErr w:type="gramEnd"/>
            <w:r w:rsidRPr="00692C5E">
              <w:rPr>
                <w:rFonts w:ascii="Courier New" w:hAnsi="Courier New" w:cs="Courier New"/>
                <w:sz w:val="22"/>
                <w:szCs w:val="22"/>
                <w:lang w:val="en-US"/>
              </w:rPr>
              <w:t>LMVIF]</w:t>
            </w:r>
          </w:p>
          <w:p w14:paraId="176CB439" w14:textId="66825AB6" w:rsidR="003B6845" w:rsidRPr="00692C5E" w:rsidRDefault="003B6845" w:rsidP="003B6845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" w:hAnsi="Times"/>
                <w:sz w:val="22"/>
                <w:szCs w:val="22"/>
                <w:lang w:val="en-US"/>
              </w:rPr>
            </w:pPr>
            <w:r w:rsidRPr="00692C5E">
              <w:rPr>
                <w:rFonts w:ascii="Times" w:hAnsi="Times"/>
                <w:sz w:val="22"/>
                <w:szCs w:val="22"/>
                <w:lang w:val="en-US"/>
              </w:rPr>
              <w:t xml:space="preserve">Only very few </w:t>
            </w:r>
            <w:r w:rsidR="00DA6D36">
              <w:rPr>
                <w:rFonts w:ascii="Times" w:hAnsi="Times"/>
                <w:sz w:val="22"/>
                <w:szCs w:val="22"/>
                <w:lang w:val="en-US"/>
              </w:rPr>
              <w:t xml:space="preserve">SLiMs </w:t>
            </w:r>
            <w:r w:rsidRPr="00692C5E">
              <w:rPr>
                <w:rFonts w:ascii="Times" w:hAnsi="Times"/>
                <w:sz w:val="22"/>
                <w:szCs w:val="22"/>
                <w:lang w:val="en-US"/>
              </w:rPr>
              <w:t xml:space="preserve">have been addressed experimentally </w:t>
            </w:r>
            <w:r w:rsidRPr="00953D05">
              <w:rPr>
                <w:rFonts w:ascii="Times" w:hAnsi="Times"/>
                <w:sz w:val="22"/>
                <w:szCs w:val="22"/>
                <w:lang w:val="en-US"/>
              </w:rPr>
              <w:t xml:space="preserve">and only </w:t>
            </w:r>
            <w:r>
              <w:rPr>
                <w:rFonts w:ascii="Times" w:hAnsi="Times"/>
                <w:sz w:val="22"/>
                <w:szCs w:val="22"/>
                <w:lang w:val="en-US"/>
              </w:rPr>
              <w:t>7</w:t>
            </w:r>
            <w:r w:rsidRPr="00992FB3">
              <w:rPr>
                <w:rFonts w:ascii="Times" w:hAnsi="Times"/>
                <w:sz w:val="22"/>
                <w:szCs w:val="22"/>
                <w:lang w:val="en-US"/>
              </w:rPr>
              <w:t xml:space="preserve"> t</w:t>
            </w:r>
            <w:r w:rsidRPr="00953D05">
              <w:rPr>
                <w:rFonts w:ascii="Times" w:hAnsi="Times"/>
                <w:sz w:val="22"/>
                <w:szCs w:val="22"/>
                <w:lang w:val="en-US"/>
              </w:rPr>
              <w:t>hree</w:t>
            </w:r>
            <w:r>
              <w:rPr>
                <w:rFonts w:ascii="Times" w:hAnsi="Times"/>
                <w:sz w:val="22"/>
                <w:szCs w:val="22"/>
                <w:lang w:val="en-US"/>
              </w:rPr>
              <w:t>-</w:t>
            </w:r>
            <w:r w:rsidRPr="00953D05">
              <w:rPr>
                <w:rFonts w:ascii="Times" w:hAnsi="Times"/>
                <w:sz w:val="22"/>
                <w:szCs w:val="22"/>
                <w:lang w:val="en-US"/>
              </w:rPr>
              <w:t>dimensional structures exist of complexes</w:t>
            </w:r>
            <w:r w:rsidR="001E5D61">
              <w:rPr>
                <w:rFonts w:ascii="Times" w:hAnsi="Times"/>
                <w:sz w:val="22"/>
                <w:szCs w:val="22"/>
                <w:lang w:val="en-US"/>
              </w:rPr>
              <w:t>.</w:t>
            </w:r>
          </w:p>
        </w:tc>
      </w:tr>
      <w:tr w:rsidR="003B6845" w:rsidRPr="003B6845" w14:paraId="5695DA62" w14:textId="77777777" w:rsidTr="003B6845">
        <w:trPr>
          <w:jc w:val="right"/>
        </w:trPr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5307AD" w14:textId="436693D3" w:rsidR="003B6845" w:rsidRPr="00692C5E" w:rsidRDefault="003B6845" w:rsidP="003B684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" w:hAnsi="Times"/>
                <w:sz w:val="22"/>
                <w:szCs w:val="22"/>
                <w:lang w:val="en-US"/>
              </w:rPr>
            </w:pPr>
            <w:r w:rsidRPr="00692C5E">
              <w:rPr>
                <w:rFonts w:ascii="Times" w:hAnsi="Times"/>
                <w:sz w:val="22"/>
                <w:szCs w:val="22"/>
                <w:lang w:val="en-US"/>
              </w:rPr>
              <w:lastRenderedPageBreak/>
              <w:br/>
              <w:t xml:space="preserve">Rich in </w:t>
            </w:r>
            <w:r>
              <w:rPr>
                <w:rFonts w:ascii="Times" w:hAnsi="Times"/>
                <w:sz w:val="22"/>
                <w:szCs w:val="22"/>
                <w:lang w:val="en-US"/>
              </w:rPr>
              <w:t>PTMs</w:t>
            </w:r>
          </w:p>
          <w:p w14:paraId="225A26FB" w14:textId="77777777" w:rsidR="003B6845" w:rsidRPr="00692C5E" w:rsidRDefault="003B6845" w:rsidP="003B684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" w:hAnsi="Times"/>
                <w:sz w:val="22"/>
                <w:szCs w:val="22"/>
                <w:lang w:val="en-US"/>
              </w:rPr>
            </w:pPr>
          </w:p>
        </w:tc>
        <w:tc>
          <w:tcPr>
            <w:tcW w:w="75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962852" w14:textId="6BAB3F15" w:rsidR="003B6845" w:rsidRPr="00692C5E" w:rsidRDefault="003B6845" w:rsidP="003B684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" w:hAnsi="Times"/>
                <w:sz w:val="22"/>
                <w:szCs w:val="22"/>
                <w:lang w:val="en-US"/>
              </w:rPr>
            </w:pPr>
            <w:r w:rsidRPr="00692C5E">
              <w:rPr>
                <w:rFonts w:ascii="Times" w:hAnsi="Times"/>
                <w:sz w:val="22"/>
                <w:szCs w:val="22"/>
                <w:lang w:val="en-US"/>
              </w:rPr>
              <w:t>All C1CR</w:t>
            </w:r>
            <w:r w:rsidR="00DA6D36">
              <w:rPr>
                <w:rFonts w:ascii="Times" w:hAnsi="Times"/>
                <w:sz w:val="22"/>
                <w:szCs w:val="22"/>
                <w:lang w:val="en-US"/>
              </w:rPr>
              <w:t>-</w:t>
            </w:r>
            <w:r w:rsidRPr="00692C5E">
              <w:rPr>
                <w:rFonts w:ascii="Times" w:hAnsi="Times"/>
                <w:sz w:val="22"/>
                <w:szCs w:val="22"/>
                <w:lang w:val="en-US"/>
              </w:rPr>
              <w:t xml:space="preserve">ICDs have numerous predicted phosphorylation sites distributed along the chain, but only few have been confirmed by MS or </w:t>
            </w:r>
            <w:r>
              <w:rPr>
                <w:rFonts w:ascii="Times" w:hAnsi="Times"/>
                <w:sz w:val="22"/>
                <w:szCs w:val="22"/>
                <w:lang w:val="en-US"/>
              </w:rPr>
              <w:t xml:space="preserve">by </w:t>
            </w:r>
            <w:r w:rsidRPr="00692C5E">
              <w:rPr>
                <w:rFonts w:ascii="Times" w:hAnsi="Times"/>
                <w:sz w:val="22"/>
                <w:szCs w:val="22"/>
                <w:lang w:val="en-US"/>
              </w:rPr>
              <w:t>mutational studies</w:t>
            </w:r>
            <w:r>
              <w:rPr>
                <w:rFonts w:ascii="Times" w:hAnsi="Times"/>
                <w:sz w:val="22"/>
                <w:szCs w:val="22"/>
                <w:lang w:val="en-US"/>
              </w:rPr>
              <w:t>.</w:t>
            </w:r>
            <w:r w:rsidR="00DA6D36">
              <w:rPr>
                <w:rFonts w:ascii="Times" w:hAnsi="Times"/>
                <w:sz w:val="22"/>
                <w:szCs w:val="22"/>
                <w:lang w:val="en-US"/>
              </w:rPr>
              <w:t xml:space="preserve"> Some SLiMs are regulated by phosphorylation</w:t>
            </w:r>
          </w:p>
        </w:tc>
      </w:tr>
      <w:tr w:rsidR="003B6845" w:rsidRPr="003D3D1D" w14:paraId="108C7A99" w14:textId="77777777" w:rsidTr="003B6845">
        <w:trPr>
          <w:jc w:val="right"/>
        </w:trPr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E7C089" w14:textId="77777777" w:rsidR="003B6845" w:rsidRPr="00692C5E" w:rsidRDefault="003B6845" w:rsidP="003B684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" w:hAnsi="Times"/>
                <w:sz w:val="22"/>
                <w:szCs w:val="22"/>
                <w:lang w:val="en-US"/>
              </w:rPr>
            </w:pPr>
            <w:r w:rsidRPr="00692C5E">
              <w:rPr>
                <w:rFonts w:ascii="Times" w:hAnsi="Times"/>
                <w:sz w:val="22"/>
                <w:szCs w:val="22"/>
                <w:lang w:val="en-US"/>
              </w:rPr>
              <w:t>Alternative splice variants</w:t>
            </w:r>
          </w:p>
        </w:tc>
        <w:tc>
          <w:tcPr>
            <w:tcW w:w="75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D226EE" w14:textId="4381DC8C" w:rsidR="003B6845" w:rsidRPr="00692C5E" w:rsidRDefault="003B6845" w:rsidP="003B684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" w:hAnsi="Times"/>
                <w:sz w:val="22"/>
                <w:szCs w:val="22"/>
                <w:lang w:val="en-US"/>
              </w:rPr>
            </w:pPr>
            <w:r>
              <w:rPr>
                <w:rFonts w:ascii="Times" w:hAnsi="Times"/>
                <w:sz w:val="22"/>
                <w:szCs w:val="22"/>
                <w:lang w:val="en-US"/>
              </w:rPr>
              <w:t>Out of a total of</w:t>
            </w:r>
            <w:r w:rsidRPr="00692C5E">
              <w:rPr>
                <w:rFonts w:ascii="Times" w:hAnsi="Times"/>
                <w:sz w:val="22"/>
                <w:szCs w:val="22"/>
                <w:lang w:val="en-US"/>
              </w:rPr>
              <w:t xml:space="preserve"> 2</w:t>
            </w:r>
            <w:r>
              <w:rPr>
                <w:rFonts w:ascii="Times" w:hAnsi="Times"/>
                <w:sz w:val="22"/>
                <w:szCs w:val="22"/>
                <w:lang w:val="en-US"/>
              </w:rPr>
              <w:t>9</w:t>
            </w:r>
            <w:r w:rsidRPr="00692C5E">
              <w:rPr>
                <w:rFonts w:ascii="Times" w:hAnsi="Time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  <w:lang w:val="en-US"/>
              </w:rPr>
              <w:t>C1CRs, 16</w:t>
            </w:r>
            <w:r w:rsidRPr="00692C5E">
              <w:rPr>
                <w:rFonts w:ascii="Times" w:hAnsi="Times"/>
                <w:sz w:val="22"/>
                <w:szCs w:val="22"/>
                <w:lang w:val="en-US"/>
              </w:rPr>
              <w:t xml:space="preserve"> have at least two isoforms </w:t>
            </w:r>
            <w:r>
              <w:rPr>
                <w:rFonts w:ascii="Times" w:hAnsi="Times"/>
                <w:sz w:val="22"/>
                <w:szCs w:val="22"/>
                <w:lang w:val="en-US"/>
              </w:rPr>
              <w:t xml:space="preserve">differing </w:t>
            </w:r>
            <w:r w:rsidRPr="00692C5E">
              <w:rPr>
                <w:rFonts w:ascii="Times" w:hAnsi="Times"/>
                <w:sz w:val="22"/>
                <w:szCs w:val="22"/>
                <w:lang w:val="en-US"/>
              </w:rPr>
              <w:t xml:space="preserve">in their ICDs, but up to </w:t>
            </w:r>
            <w:r w:rsidR="00DA6D36">
              <w:rPr>
                <w:rFonts w:ascii="Times" w:hAnsi="Times"/>
                <w:sz w:val="22"/>
                <w:szCs w:val="22"/>
                <w:lang w:val="en-US"/>
              </w:rPr>
              <w:t>five</w:t>
            </w:r>
            <w:r w:rsidRPr="00692C5E">
              <w:rPr>
                <w:rFonts w:ascii="Times" w:hAnsi="Times"/>
                <w:sz w:val="22"/>
                <w:szCs w:val="22"/>
                <w:lang w:val="en-US"/>
              </w:rPr>
              <w:t xml:space="preserve"> </w:t>
            </w:r>
            <w:r w:rsidR="00364269">
              <w:rPr>
                <w:rFonts w:ascii="Times" w:hAnsi="Times"/>
                <w:sz w:val="22"/>
                <w:szCs w:val="22"/>
                <w:lang w:val="en-US"/>
              </w:rPr>
              <w:t xml:space="preserve">ICD </w:t>
            </w:r>
            <w:r w:rsidRPr="00692C5E">
              <w:rPr>
                <w:rFonts w:ascii="Times" w:hAnsi="Times"/>
                <w:sz w:val="22"/>
                <w:szCs w:val="22"/>
                <w:lang w:val="en-US"/>
              </w:rPr>
              <w:t>isoforms are seen</w:t>
            </w:r>
            <w:r w:rsidR="00615F9E">
              <w:rPr>
                <w:rFonts w:ascii="Times" w:hAnsi="Times"/>
                <w:sz w:val="22"/>
                <w:szCs w:val="22"/>
                <w:lang w:val="en-US"/>
              </w:rPr>
              <w:t xml:space="preserve"> for some receptors</w:t>
            </w:r>
            <w:r w:rsidRPr="00692C5E">
              <w:rPr>
                <w:rFonts w:ascii="Times" w:hAnsi="Times"/>
                <w:sz w:val="22"/>
                <w:szCs w:val="22"/>
                <w:lang w:val="en-US"/>
              </w:rPr>
              <w:t xml:space="preserve"> (PRLR, IL-31R).</w:t>
            </w:r>
          </w:p>
          <w:p w14:paraId="6F2C4629" w14:textId="1F8E9E80" w:rsidR="003B6845" w:rsidRPr="00692C5E" w:rsidRDefault="003B6845" w:rsidP="003B684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" w:hAnsi="Times"/>
                <w:sz w:val="22"/>
                <w:szCs w:val="22"/>
                <w:lang w:val="en-US"/>
              </w:rPr>
            </w:pPr>
            <w:r w:rsidRPr="00692C5E">
              <w:rPr>
                <w:rFonts w:ascii="Times" w:hAnsi="Times"/>
                <w:sz w:val="22"/>
                <w:szCs w:val="22"/>
                <w:lang w:val="en-US"/>
              </w:rPr>
              <w:t xml:space="preserve">Isoforms allow for network rewiring by insertion and deletion of </w:t>
            </w:r>
            <w:r w:rsidR="00DA6D36">
              <w:rPr>
                <w:rFonts w:ascii="Times" w:hAnsi="Times"/>
                <w:sz w:val="22"/>
                <w:szCs w:val="22"/>
                <w:lang w:val="en-US"/>
              </w:rPr>
              <w:t xml:space="preserve">specific </w:t>
            </w:r>
            <w:r w:rsidRPr="00692C5E">
              <w:rPr>
                <w:rFonts w:ascii="Times" w:hAnsi="Times"/>
                <w:sz w:val="22"/>
                <w:szCs w:val="22"/>
                <w:lang w:val="en-US"/>
              </w:rPr>
              <w:t>SLiMs</w:t>
            </w:r>
          </w:p>
        </w:tc>
      </w:tr>
      <w:tr w:rsidR="003B6845" w:rsidRPr="003D3D1D" w14:paraId="166C4D7B" w14:textId="77777777" w:rsidTr="003B6845">
        <w:trPr>
          <w:jc w:val="right"/>
        </w:trPr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7A1B44" w14:textId="4FF9BFDB" w:rsidR="003B6845" w:rsidRPr="00692C5E" w:rsidRDefault="00696994" w:rsidP="003B684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" w:hAnsi="Times"/>
                <w:sz w:val="22"/>
                <w:szCs w:val="22"/>
                <w:lang w:val="en-US"/>
              </w:rPr>
            </w:pPr>
            <w:r>
              <w:rPr>
                <w:rFonts w:ascii="Times" w:hAnsi="Times"/>
                <w:sz w:val="22"/>
                <w:szCs w:val="22"/>
                <w:lang w:val="en-US"/>
              </w:rPr>
              <w:t>Dynamic c</w:t>
            </w:r>
            <w:r w:rsidR="003B6845">
              <w:rPr>
                <w:rFonts w:ascii="Times" w:hAnsi="Times"/>
                <w:sz w:val="22"/>
                <w:szCs w:val="22"/>
                <w:lang w:val="en-US"/>
              </w:rPr>
              <w:t>onformational ensemble</w:t>
            </w:r>
          </w:p>
        </w:tc>
        <w:tc>
          <w:tcPr>
            <w:tcW w:w="75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74BC66" w14:textId="0EFC30DC" w:rsidR="003B6845" w:rsidRPr="00692C5E" w:rsidRDefault="003B6845" w:rsidP="003B684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" w:hAnsi="Times"/>
                <w:sz w:val="22"/>
                <w:szCs w:val="22"/>
                <w:lang w:val="en-US"/>
              </w:rPr>
            </w:pPr>
            <w:r w:rsidRPr="00692C5E">
              <w:rPr>
                <w:rFonts w:ascii="Times" w:hAnsi="Times"/>
                <w:sz w:val="22"/>
                <w:szCs w:val="22"/>
                <w:lang w:val="en-US"/>
              </w:rPr>
              <w:t>The</w:t>
            </w:r>
            <w:r>
              <w:rPr>
                <w:rFonts w:ascii="Times" w:hAnsi="Times"/>
                <w:sz w:val="22"/>
                <w:szCs w:val="22"/>
                <w:lang w:val="en-US"/>
              </w:rPr>
              <w:t xml:space="preserve"> CIDER analysis and measured </w:t>
            </w:r>
            <w:proofErr w:type="spellStart"/>
            <w:r w:rsidRPr="003B6845">
              <w:rPr>
                <w:rFonts w:ascii="Times" w:hAnsi="Times"/>
                <w:i/>
                <w:sz w:val="22"/>
                <w:szCs w:val="22"/>
                <w:lang w:val="en-US"/>
              </w:rPr>
              <w:t>Rg</w:t>
            </w:r>
            <w:proofErr w:type="spellEnd"/>
            <w:r>
              <w:rPr>
                <w:rFonts w:ascii="Times" w:hAnsi="Times"/>
                <w:sz w:val="22"/>
                <w:szCs w:val="22"/>
                <w:lang w:val="en-US"/>
              </w:rPr>
              <w:t xml:space="preserve"> of presentative</w:t>
            </w:r>
            <w:r w:rsidR="00DA6D36">
              <w:rPr>
                <w:rFonts w:ascii="Times" w:hAnsi="Time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  <w:lang w:val="en-US"/>
              </w:rPr>
              <w:t>C1CR-</w:t>
            </w:r>
            <w:r w:rsidR="00364269">
              <w:rPr>
                <w:rFonts w:ascii="Times" w:hAnsi="Times"/>
                <w:sz w:val="22"/>
                <w:szCs w:val="22"/>
                <w:lang w:val="en-US"/>
              </w:rPr>
              <w:t>I</w:t>
            </w:r>
            <w:r>
              <w:rPr>
                <w:rFonts w:ascii="Times" w:hAnsi="Times"/>
                <w:sz w:val="22"/>
                <w:szCs w:val="22"/>
                <w:lang w:val="en-US"/>
              </w:rPr>
              <w:t>CDs suggest that they take on a slightly compacted, but dynamic ensemble</w:t>
            </w:r>
          </w:p>
        </w:tc>
      </w:tr>
      <w:tr w:rsidR="003B6845" w:rsidRPr="003D3D1D" w14:paraId="1F2A9013" w14:textId="77777777" w:rsidTr="003B6845">
        <w:trPr>
          <w:jc w:val="right"/>
        </w:trPr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E5298B" w14:textId="77777777" w:rsidR="003B6845" w:rsidRPr="00692C5E" w:rsidRDefault="003B6845" w:rsidP="003B684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" w:hAnsi="Times"/>
                <w:sz w:val="22"/>
                <w:szCs w:val="22"/>
                <w:lang w:val="en-US"/>
              </w:rPr>
            </w:pPr>
            <w:r w:rsidRPr="00692C5E">
              <w:rPr>
                <w:rFonts w:ascii="Times" w:hAnsi="Times"/>
                <w:sz w:val="22"/>
                <w:szCs w:val="22"/>
                <w:lang w:val="en-US"/>
              </w:rPr>
              <w:t>Multispecificity</w:t>
            </w:r>
          </w:p>
        </w:tc>
        <w:tc>
          <w:tcPr>
            <w:tcW w:w="75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77ACBD" w14:textId="0867FAB6" w:rsidR="003B6845" w:rsidRPr="00692C5E" w:rsidRDefault="003B6845" w:rsidP="003B684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" w:hAnsi="Times"/>
                <w:sz w:val="22"/>
                <w:szCs w:val="22"/>
                <w:lang w:val="en-US"/>
              </w:rPr>
            </w:pPr>
            <w:r w:rsidRPr="00692C5E">
              <w:rPr>
                <w:rFonts w:ascii="Times" w:hAnsi="Times"/>
                <w:sz w:val="22"/>
                <w:szCs w:val="22"/>
                <w:lang w:val="en-US"/>
              </w:rPr>
              <w:t xml:space="preserve">Overlapping SLiMs </w:t>
            </w:r>
            <w:r w:rsidR="00364269">
              <w:rPr>
                <w:rFonts w:ascii="Times" w:hAnsi="Times"/>
                <w:sz w:val="22"/>
                <w:szCs w:val="22"/>
                <w:lang w:val="en-US"/>
              </w:rPr>
              <w:t>dominates</w:t>
            </w:r>
            <w:r w:rsidR="00DA6D36">
              <w:rPr>
                <w:rFonts w:ascii="Times" w:hAnsi="Times"/>
                <w:sz w:val="22"/>
                <w:szCs w:val="22"/>
                <w:lang w:val="en-US"/>
              </w:rPr>
              <w:t xml:space="preserve"> C1CR-ICDs and</w:t>
            </w:r>
            <w:r w:rsidRPr="00692C5E">
              <w:rPr>
                <w:rFonts w:ascii="Times" w:hAnsi="Times"/>
                <w:sz w:val="22"/>
                <w:szCs w:val="22"/>
                <w:lang w:val="en-US"/>
              </w:rPr>
              <w:t xml:space="preserve"> </w:t>
            </w:r>
            <w:r w:rsidR="00DA6D36">
              <w:rPr>
                <w:rFonts w:ascii="Times" w:hAnsi="Times"/>
                <w:sz w:val="22"/>
                <w:szCs w:val="22"/>
                <w:lang w:val="en-US"/>
              </w:rPr>
              <w:t>allow competition as a regulatory mechanism</w:t>
            </w:r>
            <w:r w:rsidR="00364269">
              <w:rPr>
                <w:rFonts w:ascii="Times" w:hAnsi="Times"/>
                <w:sz w:val="22"/>
                <w:szCs w:val="22"/>
                <w:lang w:val="en-US"/>
              </w:rPr>
              <w:t>. This is</w:t>
            </w:r>
            <w:r w:rsidR="00DA6D36">
              <w:rPr>
                <w:rFonts w:ascii="Times" w:hAnsi="Times"/>
                <w:sz w:val="22"/>
                <w:szCs w:val="22"/>
                <w:lang w:val="en-US"/>
              </w:rPr>
              <w:t xml:space="preserve"> made possible </w:t>
            </w:r>
            <w:r w:rsidR="00364269">
              <w:rPr>
                <w:rFonts w:ascii="Times" w:hAnsi="Times"/>
                <w:sz w:val="22"/>
                <w:szCs w:val="22"/>
                <w:lang w:val="en-US"/>
              </w:rPr>
              <w:t xml:space="preserve">as </w:t>
            </w:r>
            <w:r w:rsidR="00DA6D36">
              <w:rPr>
                <w:rFonts w:ascii="Times" w:hAnsi="Times"/>
                <w:sz w:val="22"/>
                <w:szCs w:val="22"/>
                <w:lang w:val="en-US"/>
              </w:rPr>
              <w:t xml:space="preserve">the disordered chain can adapts </w:t>
            </w:r>
            <w:r w:rsidRPr="00692C5E">
              <w:rPr>
                <w:rFonts w:ascii="Times" w:hAnsi="Times"/>
                <w:sz w:val="22"/>
                <w:szCs w:val="22"/>
                <w:lang w:val="en-US"/>
              </w:rPr>
              <w:t>to several different binding partner</w:t>
            </w:r>
            <w:r w:rsidR="00DA6D36">
              <w:rPr>
                <w:rFonts w:ascii="Times" w:hAnsi="Times"/>
                <w:sz w:val="22"/>
                <w:szCs w:val="22"/>
                <w:lang w:val="en-US"/>
              </w:rPr>
              <w:t>.</w:t>
            </w:r>
          </w:p>
        </w:tc>
      </w:tr>
    </w:tbl>
    <w:p w14:paraId="3EE5F255" w14:textId="272575F9" w:rsidR="003B6845" w:rsidRPr="00692C5E" w:rsidRDefault="006B19B3" w:rsidP="003B6845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/>
          <w:sz w:val="22"/>
          <w:szCs w:val="22"/>
          <w:lang w:val="en-US"/>
        </w:rPr>
      </w:pPr>
      <w:proofErr w:type="gramStart"/>
      <w:r>
        <w:rPr>
          <w:rFonts w:ascii="Times" w:hAnsi="Times"/>
          <w:sz w:val="22"/>
          <w:szCs w:val="22"/>
          <w:lang w:val="en-US"/>
        </w:rPr>
        <w:t>#:^</w:t>
      </w:r>
      <w:proofErr w:type="gramEnd"/>
      <w:r>
        <w:rPr>
          <w:rFonts w:ascii="Times" w:hAnsi="Times"/>
          <w:sz w:val="22"/>
          <w:szCs w:val="22"/>
          <w:lang w:val="en-US"/>
        </w:rPr>
        <w:t>means that it cannot be a residue of this kind; * indicate</w:t>
      </w:r>
      <w:r w:rsidR="00364269">
        <w:rPr>
          <w:rFonts w:ascii="Times" w:hAnsi="Times"/>
          <w:sz w:val="22"/>
          <w:szCs w:val="22"/>
          <w:lang w:val="en-US"/>
        </w:rPr>
        <w:t>s</w:t>
      </w:r>
      <w:r>
        <w:rPr>
          <w:rFonts w:ascii="Times" w:hAnsi="Times"/>
          <w:sz w:val="22"/>
          <w:szCs w:val="22"/>
          <w:lang w:val="en-US"/>
        </w:rPr>
        <w:t xml:space="preserve"> the negatively charged C-terminal; For the JAK binding motifs, the similar PXP motif is </w:t>
      </w:r>
      <w:r w:rsidRPr="00364269">
        <w:rPr>
          <w:sz w:val="22"/>
          <w:szCs w:val="22"/>
          <w:lang w:val="en-US"/>
        </w:rPr>
        <w:t>shaded in grey.</w:t>
      </w:r>
      <w:r w:rsidR="00364269" w:rsidRPr="00364269">
        <w:rPr>
          <w:sz w:val="22"/>
          <w:szCs w:val="22"/>
          <w:lang w:val="en-US"/>
        </w:rPr>
        <w:t xml:space="preserve"> </w:t>
      </w:r>
      <w:r w:rsidR="00364269" w:rsidRPr="00364269">
        <w:rPr>
          <w:sz w:val="22"/>
          <w:szCs w:val="22"/>
          <w:lang w:val="en-US"/>
        </w:rPr>
        <w:sym w:font="Symbol" w:char="F046"/>
      </w:r>
      <w:r w:rsidR="00364269">
        <w:rPr>
          <w:sz w:val="22"/>
          <w:szCs w:val="22"/>
          <w:lang w:val="en-US"/>
        </w:rPr>
        <w:t xml:space="preserve"> illustrate ant hydrophobic residue.</w:t>
      </w:r>
    </w:p>
    <w:p w14:paraId="168E8105" w14:textId="77777777" w:rsidR="003B6845" w:rsidRPr="00692C5E" w:rsidRDefault="003B6845" w:rsidP="003B6845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/>
          <w:sz w:val="22"/>
          <w:szCs w:val="22"/>
          <w:lang w:val="en-US"/>
        </w:rPr>
      </w:pPr>
    </w:p>
    <w:p w14:paraId="73F863FF" w14:textId="3D634A69" w:rsidR="009568BE" w:rsidRPr="003B6845" w:rsidRDefault="009568BE" w:rsidP="003B6845">
      <w:pPr>
        <w:rPr>
          <w:lang w:val="en-US"/>
        </w:rPr>
      </w:pPr>
    </w:p>
    <w:sectPr w:rsidR="009568BE" w:rsidRPr="003B6845" w:rsidSect="004A01A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302A"/>
    <w:multiLevelType w:val="hybridMultilevel"/>
    <w:tmpl w:val="D854B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45"/>
    <w:rsid w:val="0007076C"/>
    <w:rsid w:val="0013791E"/>
    <w:rsid w:val="001E5D61"/>
    <w:rsid w:val="002D34DD"/>
    <w:rsid w:val="00364269"/>
    <w:rsid w:val="003B6845"/>
    <w:rsid w:val="003D3D1D"/>
    <w:rsid w:val="004A01AC"/>
    <w:rsid w:val="005B7D7F"/>
    <w:rsid w:val="00615F9E"/>
    <w:rsid w:val="00691D74"/>
    <w:rsid w:val="00696994"/>
    <w:rsid w:val="006B19B3"/>
    <w:rsid w:val="00872221"/>
    <w:rsid w:val="00875AA7"/>
    <w:rsid w:val="009568BE"/>
    <w:rsid w:val="00B0159B"/>
    <w:rsid w:val="00C92FEB"/>
    <w:rsid w:val="00DA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EC59AB5"/>
  <w15:chartTrackingRefBased/>
  <w15:docId w15:val="{83681417-24C2-DA4A-B91A-5E0D17AD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84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8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6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68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684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3B6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84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845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7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B. Kragelund</dc:creator>
  <cp:keywords/>
  <dc:description/>
  <cp:lastModifiedBy>Birthe B. Kragelund</cp:lastModifiedBy>
  <cp:revision>9</cp:revision>
  <dcterms:created xsi:type="dcterms:W3CDTF">2020-04-15T06:47:00Z</dcterms:created>
  <dcterms:modified xsi:type="dcterms:W3CDTF">2020-04-15T22:34:00Z</dcterms:modified>
</cp:coreProperties>
</file>