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D9" w:rsidRPr="00BC1F5B" w:rsidRDefault="006C17D9" w:rsidP="00BC1F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1F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6EDE7F" wp14:editId="0A5AA67A">
            <wp:extent cx="3819525" cy="3726081"/>
            <wp:effectExtent l="0" t="0" r="0" b="0"/>
            <wp:docPr id="2" name="图片 2" descr="D:\课题及paper相关\基因编辑\paper写作相关\Revision for Molecular Therapy\Revision作图\All Figures for revision\Revision Supplementary Figure 1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课题及paper相关\基因编辑\paper写作相关\Revision for Molecular Therapy\Revision作图\All Figures for revision\Revision Supplementary Figure 1-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7"/>
                    <a:stretch/>
                  </pic:blipFill>
                  <pic:spPr bwMode="auto">
                    <a:xfrm>
                      <a:off x="0" y="0"/>
                      <a:ext cx="3825480" cy="37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6DC" w:rsidRPr="00BC1F5B" w:rsidRDefault="00FA36DC" w:rsidP="00BC1F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6007" w:rsidRPr="00BC1F5B" w:rsidRDefault="009D3920" w:rsidP="00BC1F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986EFE" w:rsidRPr="00BC1F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F7F" w:rsidRPr="00BC1F5B">
        <w:rPr>
          <w:rFonts w:ascii="Times New Roman" w:hAnsi="Times New Roman" w:cs="Times New Roman"/>
          <w:b/>
          <w:sz w:val="24"/>
          <w:szCs w:val="24"/>
        </w:rPr>
        <w:t xml:space="preserve">Editing effects of </w:t>
      </w:r>
      <w:r w:rsidR="002B6BC2" w:rsidRPr="00BC1F5B">
        <w:rPr>
          <w:rFonts w:ascii="Times New Roman" w:hAnsi="Times New Roman" w:cs="Times New Roman"/>
          <w:b/>
          <w:sz w:val="24"/>
          <w:szCs w:val="24"/>
        </w:rPr>
        <w:t>single</w:t>
      </w:r>
      <w:r w:rsidR="00184806" w:rsidRPr="00BC1F5B">
        <w:rPr>
          <w:rFonts w:ascii="Times New Roman" w:hAnsi="Times New Roman" w:cs="Times New Roman"/>
          <w:b/>
          <w:sz w:val="24"/>
          <w:szCs w:val="24"/>
        </w:rPr>
        <w:t>-</w:t>
      </w:r>
      <w:r w:rsidR="002B6BC2" w:rsidRPr="00BC1F5B">
        <w:rPr>
          <w:rFonts w:ascii="Times New Roman" w:hAnsi="Times New Roman" w:cs="Times New Roman"/>
          <w:b/>
          <w:sz w:val="24"/>
          <w:szCs w:val="24"/>
        </w:rPr>
        <w:t xml:space="preserve">editing vectors carrying another non-overlapping </w:t>
      </w:r>
      <w:proofErr w:type="spellStart"/>
      <w:r w:rsidR="002B6BC2" w:rsidRPr="00BC1F5B">
        <w:rPr>
          <w:rFonts w:ascii="Times New Roman" w:hAnsi="Times New Roman" w:cs="Times New Roman"/>
          <w:b/>
          <w:sz w:val="24"/>
          <w:szCs w:val="24"/>
        </w:rPr>
        <w:t>gRNA</w:t>
      </w:r>
      <w:proofErr w:type="spellEnd"/>
      <w:r w:rsidR="002B6BC2" w:rsidRPr="00BC1F5B">
        <w:rPr>
          <w:rFonts w:ascii="Times New Roman" w:hAnsi="Times New Roman" w:cs="Times New Roman"/>
          <w:b/>
          <w:sz w:val="24"/>
          <w:szCs w:val="24"/>
        </w:rPr>
        <w:t xml:space="preserve"> for the four target genes </w:t>
      </w:r>
      <w:r w:rsidR="005A4F7F" w:rsidRPr="00BC1F5B">
        <w:rPr>
          <w:rFonts w:ascii="Times New Roman" w:hAnsi="Times New Roman" w:cs="Times New Roman"/>
          <w:b/>
          <w:sz w:val="24"/>
          <w:szCs w:val="24"/>
        </w:rPr>
        <w:t>in 293T cells</w:t>
      </w:r>
      <w:r w:rsidR="002B6BC2" w:rsidRPr="00BC1F5B">
        <w:rPr>
          <w:rFonts w:ascii="Times New Roman" w:hAnsi="Times New Roman" w:cs="Times New Roman"/>
          <w:b/>
          <w:sz w:val="24"/>
          <w:szCs w:val="24"/>
        </w:rPr>
        <w:t xml:space="preserve"> respectively</w:t>
      </w:r>
      <w:r w:rsidR="005A4F7F" w:rsidRPr="00BC1F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1BF2" w:rsidRPr="00BC1F5B" w:rsidRDefault="00184806" w:rsidP="007B0C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F5B">
        <w:rPr>
          <w:rFonts w:ascii="Times New Roman" w:hAnsi="Times New Roman" w:cs="Times New Roman"/>
          <w:sz w:val="24"/>
          <w:szCs w:val="24"/>
        </w:rPr>
        <w:t>The effects of single-</w:t>
      </w:r>
      <w:r w:rsidR="00986EFE" w:rsidRPr="00BC1F5B">
        <w:rPr>
          <w:rFonts w:ascii="Times New Roman" w:hAnsi="Times New Roman" w:cs="Times New Roman"/>
          <w:sz w:val="24"/>
          <w:szCs w:val="24"/>
        </w:rPr>
        <w:t>editing vectors</w:t>
      </w:r>
      <w:r w:rsidR="00D02A6E" w:rsidRPr="00BC1F5B">
        <w:rPr>
          <w:rFonts w:ascii="Times New Roman" w:hAnsi="Times New Roman" w:cs="Times New Roman"/>
          <w:sz w:val="24"/>
          <w:szCs w:val="24"/>
        </w:rPr>
        <w:t xml:space="preserve"> carrying another non-overlapping </w:t>
      </w:r>
      <w:proofErr w:type="spellStart"/>
      <w:r w:rsidR="00D02A6E" w:rsidRPr="00BC1F5B">
        <w:rPr>
          <w:rFonts w:ascii="Times New Roman" w:hAnsi="Times New Roman" w:cs="Times New Roman"/>
          <w:sz w:val="24"/>
          <w:szCs w:val="24"/>
        </w:rPr>
        <w:t>gRNA</w:t>
      </w:r>
      <w:proofErr w:type="spellEnd"/>
      <w:r w:rsidR="00D02A6E" w:rsidRPr="00BC1F5B">
        <w:rPr>
          <w:rFonts w:ascii="Times New Roman" w:hAnsi="Times New Roman" w:cs="Times New Roman"/>
          <w:sz w:val="24"/>
          <w:szCs w:val="24"/>
        </w:rPr>
        <w:t xml:space="preserve"> for</w:t>
      </w:r>
      <w:r w:rsidR="00A02ABE" w:rsidRPr="00BC1F5B">
        <w:rPr>
          <w:rFonts w:ascii="Times New Roman" w:hAnsi="Times New Roman" w:cs="Times New Roman"/>
          <w:sz w:val="24"/>
          <w:szCs w:val="24"/>
        </w:rPr>
        <w:t xml:space="preserve"> KRAS, MEK1, PIK3CA and </w:t>
      </w:r>
      <w:r w:rsidR="00F9061B" w:rsidRPr="00BC1F5B">
        <w:rPr>
          <w:rFonts w:ascii="Times New Roman" w:hAnsi="Times New Roman" w:cs="Times New Roman"/>
          <w:sz w:val="24"/>
          <w:szCs w:val="24"/>
        </w:rPr>
        <w:t>M</w:t>
      </w:r>
      <w:r w:rsidR="00A02ABE" w:rsidRPr="00BC1F5B">
        <w:rPr>
          <w:rFonts w:ascii="Times New Roman" w:hAnsi="Times New Roman" w:cs="Times New Roman"/>
          <w:sz w:val="24"/>
          <w:szCs w:val="24"/>
        </w:rPr>
        <w:t>TOR</w:t>
      </w:r>
      <w:r w:rsidR="00D02A6E" w:rsidRPr="00BC1F5B">
        <w:rPr>
          <w:rFonts w:ascii="Times New Roman" w:hAnsi="Times New Roman" w:cs="Times New Roman"/>
          <w:sz w:val="24"/>
          <w:szCs w:val="24"/>
        </w:rPr>
        <w:t xml:space="preserve"> (#2)</w:t>
      </w:r>
      <w:r w:rsidR="00A02ABE" w:rsidRPr="00BC1F5B">
        <w:rPr>
          <w:rFonts w:ascii="Times New Roman" w:hAnsi="Times New Roman" w:cs="Times New Roman"/>
          <w:sz w:val="24"/>
          <w:szCs w:val="24"/>
        </w:rPr>
        <w:t xml:space="preserve"> </w:t>
      </w:r>
      <w:r w:rsidR="00986EFE" w:rsidRPr="00BC1F5B">
        <w:rPr>
          <w:rFonts w:ascii="Times New Roman" w:hAnsi="Times New Roman" w:cs="Times New Roman"/>
          <w:sz w:val="24"/>
          <w:szCs w:val="24"/>
        </w:rPr>
        <w:t>were respectively detected by T7E1 assays</w:t>
      </w:r>
      <w:r w:rsidR="00196411" w:rsidRPr="00BC1F5B">
        <w:rPr>
          <w:rFonts w:ascii="Times New Roman" w:hAnsi="Times New Roman" w:cs="Times New Roman"/>
          <w:sz w:val="24"/>
          <w:szCs w:val="24"/>
        </w:rPr>
        <w:t xml:space="preserve"> (A-D)</w:t>
      </w:r>
      <w:r w:rsidR="00986EFE" w:rsidRPr="00BC1F5B">
        <w:rPr>
          <w:rFonts w:ascii="Times New Roman" w:hAnsi="Times New Roman" w:cs="Times New Roman"/>
          <w:sz w:val="24"/>
          <w:szCs w:val="24"/>
        </w:rPr>
        <w:t>. NT indicated non-targeting control.</w:t>
      </w:r>
      <w:r w:rsidR="00D02A6E" w:rsidRPr="00BC1F5B">
        <w:rPr>
          <w:rFonts w:ascii="Times New Roman" w:hAnsi="Times New Roman" w:cs="Times New Roman"/>
          <w:sz w:val="24"/>
          <w:szCs w:val="24"/>
        </w:rPr>
        <w:t xml:space="preserve"> The red arrows denoted the cleavage products of T7E1 assay.</w:t>
      </w:r>
      <w:r w:rsidR="00986EFE" w:rsidRPr="00BC1F5B">
        <w:rPr>
          <w:rFonts w:ascii="Times New Roman" w:hAnsi="Times New Roman" w:cs="Times New Roman"/>
          <w:sz w:val="24"/>
          <w:szCs w:val="24"/>
        </w:rPr>
        <w:t xml:space="preserve"> The editing efficiencies were listed below the graphs.</w:t>
      </w:r>
      <w:r w:rsidR="007B0C64" w:rsidRPr="00BC1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1BF2" w:rsidRPr="00BC1F5B" w:rsidSect="00C86D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88" w:rsidRDefault="00F77588" w:rsidP="00B3704C">
      <w:r>
        <w:separator/>
      </w:r>
    </w:p>
  </w:endnote>
  <w:endnote w:type="continuationSeparator" w:id="0">
    <w:p w:rsidR="00F77588" w:rsidRDefault="00F77588" w:rsidP="00B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28" w:rsidRDefault="00072C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88" w:rsidRDefault="00F77588" w:rsidP="00B3704C">
      <w:r>
        <w:separator/>
      </w:r>
    </w:p>
  </w:footnote>
  <w:footnote w:type="continuationSeparator" w:id="0">
    <w:p w:rsidR="00F77588" w:rsidRDefault="00F77588" w:rsidP="00B3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A5"/>
    <w:rsid w:val="000539FA"/>
    <w:rsid w:val="00072C28"/>
    <w:rsid w:val="001136A5"/>
    <w:rsid w:val="00137744"/>
    <w:rsid w:val="001600CE"/>
    <w:rsid w:val="00184806"/>
    <w:rsid w:val="0019325B"/>
    <w:rsid w:val="00196411"/>
    <w:rsid w:val="001A25EC"/>
    <w:rsid w:val="001B2A61"/>
    <w:rsid w:val="001B37AA"/>
    <w:rsid w:val="001B3E80"/>
    <w:rsid w:val="001D3802"/>
    <w:rsid w:val="001D4537"/>
    <w:rsid w:val="001F5C5B"/>
    <w:rsid w:val="00202D94"/>
    <w:rsid w:val="00293C02"/>
    <w:rsid w:val="002B6BC2"/>
    <w:rsid w:val="002C3030"/>
    <w:rsid w:val="002E40E2"/>
    <w:rsid w:val="003331D6"/>
    <w:rsid w:val="00333F75"/>
    <w:rsid w:val="0033619C"/>
    <w:rsid w:val="003378E3"/>
    <w:rsid w:val="00346FEA"/>
    <w:rsid w:val="003B1BF2"/>
    <w:rsid w:val="003D1E05"/>
    <w:rsid w:val="003E01B1"/>
    <w:rsid w:val="00413513"/>
    <w:rsid w:val="0041763E"/>
    <w:rsid w:val="00422FF7"/>
    <w:rsid w:val="0043071F"/>
    <w:rsid w:val="00437589"/>
    <w:rsid w:val="00454C58"/>
    <w:rsid w:val="00484F6A"/>
    <w:rsid w:val="004B00CE"/>
    <w:rsid w:val="004C0B3D"/>
    <w:rsid w:val="004E39F9"/>
    <w:rsid w:val="00514C04"/>
    <w:rsid w:val="00520E4D"/>
    <w:rsid w:val="005352C9"/>
    <w:rsid w:val="005517F0"/>
    <w:rsid w:val="005A4F7F"/>
    <w:rsid w:val="005E7973"/>
    <w:rsid w:val="00600733"/>
    <w:rsid w:val="00641213"/>
    <w:rsid w:val="00665247"/>
    <w:rsid w:val="006B6007"/>
    <w:rsid w:val="006C090B"/>
    <w:rsid w:val="006C17D9"/>
    <w:rsid w:val="006F2C94"/>
    <w:rsid w:val="00730DC5"/>
    <w:rsid w:val="00745E8D"/>
    <w:rsid w:val="00753C36"/>
    <w:rsid w:val="007872B1"/>
    <w:rsid w:val="007B0C64"/>
    <w:rsid w:val="007B6A53"/>
    <w:rsid w:val="007B6F11"/>
    <w:rsid w:val="007C3DB7"/>
    <w:rsid w:val="00826CF7"/>
    <w:rsid w:val="00867FC6"/>
    <w:rsid w:val="0089552D"/>
    <w:rsid w:val="008A060C"/>
    <w:rsid w:val="008B534F"/>
    <w:rsid w:val="008C6BCB"/>
    <w:rsid w:val="008E74A5"/>
    <w:rsid w:val="008F735C"/>
    <w:rsid w:val="009063F9"/>
    <w:rsid w:val="009239F6"/>
    <w:rsid w:val="00936C8E"/>
    <w:rsid w:val="009570DC"/>
    <w:rsid w:val="00980059"/>
    <w:rsid w:val="00986EFE"/>
    <w:rsid w:val="00994F71"/>
    <w:rsid w:val="009A250D"/>
    <w:rsid w:val="009D3920"/>
    <w:rsid w:val="00A02ABE"/>
    <w:rsid w:val="00A1193E"/>
    <w:rsid w:val="00A67346"/>
    <w:rsid w:val="00A70CC4"/>
    <w:rsid w:val="00A853A5"/>
    <w:rsid w:val="00A91F77"/>
    <w:rsid w:val="00A93460"/>
    <w:rsid w:val="00AA1B79"/>
    <w:rsid w:val="00B3704C"/>
    <w:rsid w:val="00B77E9C"/>
    <w:rsid w:val="00B8336D"/>
    <w:rsid w:val="00B84D10"/>
    <w:rsid w:val="00BC1F5B"/>
    <w:rsid w:val="00BC2D4D"/>
    <w:rsid w:val="00BE7CE0"/>
    <w:rsid w:val="00C06670"/>
    <w:rsid w:val="00C06CA8"/>
    <w:rsid w:val="00C2757A"/>
    <w:rsid w:val="00C52D7D"/>
    <w:rsid w:val="00C542EA"/>
    <w:rsid w:val="00C86DF2"/>
    <w:rsid w:val="00CD113C"/>
    <w:rsid w:val="00D02A6E"/>
    <w:rsid w:val="00D119DB"/>
    <w:rsid w:val="00D156B1"/>
    <w:rsid w:val="00D1657E"/>
    <w:rsid w:val="00D22625"/>
    <w:rsid w:val="00D31964"/>
    <w:rsid w:val="00D9500C"/>
    <w:rsid w:val="00DD0DC8"/>
    <w:rsid w:val="00DE00D2"/>
    <w:rsid w:val="00E11ABF"/>
    <w:rsid w:val="00E3108A"/>
    <w:rsid w:val="00E51DA5"/>
    <w:rsid w:val="00F47A66"/>
    <w:rsid w:val="00F51C2E"/>
    <w:rsid w:val="00F63C97"/>
    <w:rsid w:val="00F734B6"/>
    <w:rsid w:val="00F77588"/>
    <w:rsid w:val="00F9061B"/>
    <w:rsid w:val="00FA055C"/>
    <w:rsid w:val="00FA36DC"/>
    <w:rsid w:val="00FB0960"/>
    <w:rsid w:val="00FC0FBD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BA3E2-7D9E-4363-BD85-798884A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04C"/>
    <w:rPr>
      <w:sz w:val="18"/>
      <w:szCs w:val="18"/>
    </w:rPr>
  </w:style>
  <w:style w:type="table" w:styleId="a5">
    <w:name w:val="Table Grid"/>
    <w:basedOn w:val="a1"/>
    <w:uiPriority w:val="59"/>
    <w:rsid w:val="00FB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FB0960"/>
    <w:pPr>
      <w:widowControl/>
      <w:autoSpaceDE w:val="0"/>
      <w:autoSpaceDN w:val="0"/>
      <w:adjustRightInd w:val="0"/>
      <w:spacing w:line="24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4C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Zaozao</dc:creator>
  <cp:keywords/>
  <dc:description/>
  <cp:lastModifiedBy>Zaozao </cp:lastModifiedBy>
  <cp:revision>112</cp:revision>
  <cp:lastPrinted>2021-02-05T09:38:00Z</cp:lastPrinted>
  <dcterms:created xsi:type="dcterms:W3CDTF">2020-05-29T03:14:00Z</dcterms:created>
  <dcterms:modified xsi:type="dcterms:W3CDTF">2021-02-11T23:22:00Z</dcterms:modified>
</cp:coreProperties>
</file>