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17B5" w14:textId="77777777" w:rsidR="00FA046D" w:rsidRDefault="00853421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</w:rPr>
        <w:pict w14:anchorId="0AE447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.9pt;margin-top:17.2pt;width:444.35pt;height:275.3pt;z-index:251658240;mso-wrap-style:square;mso-wrap-edited:f;mso-width-percent:0;mso-height-percent:0;mso-width-percent:0;mso-height-percent:0;v-text-anchor:top" strokecolor="white [3212]">
            <v:textbox>
              <w:txbxContent>
                <w:p w14:paraId="2A8D050F" w14:textId="77777777" w:rsidR="00FA046D" w:rsidRDefault="00FA046D">
                  <w:r w:rsidRPr="00FA046D">
                    <w:rPr>
                      <w:noProof/>
                    </w:rPr>
                    <w:drawing>
                      <wp:inline distT="0" distB="0" distL="0" distR="0" wp14:anchorId="541CAA2D" wp14:editId="6AB96533">
                        <wp:extent cx="4933950" cy="3200400"/>
                        <wp:effectExtent l="19050" t="0" r="0" b="0"/>
                        <wp:docPr id="4" name="图片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78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1D46DFF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3D8C9133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54AB28E5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54CAB17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294C594A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710A2DBE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2E89C544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76618343" w14:textId="77777777" w:rsidR="00FA046D" w:rsidRDefault="00FA046D" w:rsidP="00FA046D">
      <w:pPr>
        <w:spacing w:line="48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5F59F13" w14:textId="77777777" w:rsidR="00DA6F30" w:rsidRPr="00FA046D" w:rsidRDefault="00FA046D" w:rsidP="00FA046D">
      <w:pPr>
        <w:spacing w:line="480" w:lineRule="auto"/>
        <w:rPr>
          <w:rFonts w:ascii="Times New Roman" w:eastAsiaTheme="minorEastAsia" w:hAnsi="Times New Roman"/>
          <w:sz w:val="24"/>
          <w:szCs w:val="24"/>
        </w:rPr>
      </w:pPr>
      <w:r w:rsidRPr="006C1CC2">
        <w:rPr>
          <w:rFonts w:ascii="Times New Roman" w:eastAsia="SimHei" w:hAnsi="Times New Roman" w:hint="eastAsia"/>
          <w:b/>
          <w:sz w:val="24"/>
          <w:szCs w:val="24"/>
        </w:rPr>
        <w:t xml:space="preserve">Schematic </w:t>
      </w:r>
      <w:r>
        <w:rPr>
          <w:rFonts w:ascii="Times New Roman" w:eastAsiaTheme="minorEastAsia" w:hAnsi="Times New Roman" w:hint="eastAsia"/>
          <w:b/>
          <w:sz w:val="24"/>
          <w:szCs w:val="24"/>
        </w:rPr>
        <w:t>r</w:t>
      </w:r>
      <w:r w:rsidRPr="006C1CC2">
        <w:rPr>
          <w:rFonts w:ascii="Times New Roman" w:eastAsia="SimHei" w:hAnsi="Times New Roman" w:hint="eastAsia"/>
          <w:b/>
          <w:sz w:val="24"/>
          <w:szCs w:val="24"/>
        </w:rPr>
        <w:t xml:space="preserve">epresentation of the </w:t>
      </w:r>
      <w:r>
        <w:rPr>
          <w:rFonts w:ascii="Times New Roman" w:eastAsiaTheme="minorEastAsia" w:hAnsi="Times New Roman" w:hint="eastAsia"/>
          <w:b/>
          <w:sz w:val="24"/>
          <w:szCs w:val="24"/>
        </w:rPr>
        <w:t>s</w:t>
      </w:r>
      <w:r w:rsidRPr="006C1CC2">
        <w:rPr>
          <w:rFonts w:ascii="Times New Roman" w:eastAsia="SimHei" w:hAnsi="Times New Roman" w:hint="eastAsia"/>
          <w:b/>
          <w:sz w:val="24"/>
          <w:szCs w:val="24"/>
        </w:rPr>
        <w:t xml:space="preserve">tudy </w:t>
      </w:r>
      <w:r>
        <w:rPr>
          <w:rFonts w:ascii="Times New Roman" w:eastAsiaTheme="minorEastAsia" w:hAnsi="Times New Roman" w:hint="eastAsia"/>
          <w:b/>
          <w:sz w:val="24"/>
          <w:szCs w:val="24"/>
        </w:rPr>
        <w:t>d</w:t>
      </w:r>
      <w:r w:rsidRPr="006C1CC2">
        <w:rPr>
          <w:rFonts w:ascii="Times New Roman" w:eastAsia="SimHei" w:hAnsi="Times New Roman" w:hint="eastAsia"/>
          <w:b/>
          <w:sz w:val="24"/>
          <w:szCs w:val="24"/>
        </w:rPr>
        <w:t>esign</w:t>
      </w:r>
      <w:r>
        <w:rPr>
          <w:rFonts w:ascii="Times New Roman" w:eastAsiaTheme="minorEastAsia" w:hAnsi="Times New Roman" w:hint="eastAsia"/>
          <w:b/>
          <w:sz w:val="24"/>
          <w:szCs w:val="24"/>
        </w:rPr>
        <w:t xml:space="preserve">. </w:t>
      </w:r>
      <w:r w:rsidRPr="006C1CC2">
        <w:rPr>
          <w:rFonts w:ascii="Times New Roman" w:eastAsia="SimHei" w:hAnsi="Times New Roman" w:hint="eastAsia"/>
          <w:sz w:val="24"/>
          <w:szCs w:val="24"/>
        </w:rPr>
        <w:t>Experimental design for exploring the role of human MSCs in the growth and metastasis of neuroblastoma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(A)</w:t>
      </w:r>
      <w:r w:rsidRPr="006C1CC2">
        <w:rPr>
          <w:rFonts w:ascii="Times New Roman" w:eastAsia="SimHei" w:hAnsi="Times New Roman" w:hint="eastAsia"/>
          <w:sz w:val="24"/>
          <w:szCs w:val="24"/>
        </w:rPr>
        <w:t xml:space="preserve">. </w:t>
      </w:r>
      <w:r>
        <w:rPr>
          <w:rFonts w:ascii="Times New Roman" w:eastAsiaTheme="minorEastAsia" w:hAnsi="Times New Roman" w:hint="eastAsia"/>
          <w:sz w:val="24"/>
          <w:szCs w:val="24"/>
        </w:rPr>
        <w:t>Mice were randomiz</w:t>
      </w:r>
      <w:r w:rsidR="009D4819">
        <w:rPr>
          <w:rFonts w:ascii="Times New Roman" w:eastAsiaTheme="minorEastAsia" w:hAnsi="Times New Roman" w:hint="eastAsia"/>
          <w:sz w:val="24"/>
          <w:szCs w:val="24"/>
        </w:rPr>
        <w:t xml:space="preserve">ed into SK-N-LP group and </w:t>
      </w:r>
      <w:proofErr w:type="spellStart"/>
      <w:r>
        <w:rPr>
          <w:rFonts w:ascii="Times New Roman" w:eastAsiaTheme="minorEastAsia" w:hAnsi="Times New Roman" w:hint="eastAsia"/>
          <w:sz w:val="24"/>
          <w:szCs w:val="24"/>
        </w:rPr>
        <w:t>hMSCs</w:t>
      </w:r>
      <w:proofErr w:type="spellEnd"/>
      <w:r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75439A">
        <w:rPr>
          <w:rFonts w:ascii="Times New Roman" w:eastAsiaTheme="minorEastAsia" w:hAnsi="Times New Roman" w:hint="eastAsia"/>
          <w:sz w:val="24"/>
          <w:szCs w:val="24"/>
        </w:rPr>
        <w:t xml:space="preserve">co-transplantation 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group by picking numbers out of a hat. </w:t>
      </w:r>
      <w:r w:rsidRPr="006C1CC2">
        <w:rPr>
          <w:rFonts w:ascii="Times New Roman" w:eastAsiaTheme="minorEastAsia" w:hAnsi="Times New Roman" w:hint="eastAsia"/>
          <w:sz w:val="24"/>
          <w:szCs w:val="24"/>
        </w:rPr>
        <w:t>Experimental design for exploring the tumor tropism property of human MSCs towards primary tumor and metastatic loci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(B)</w:t>
      </w:r>
      <w:r w:rsidRPr="006C1CC2">
        <w:rPr>
          <w:rFonts w:ascii="Times New Roman" w:eastAsiaTheme="minorEastAsia" w:hAnsi="Times New Roman" w:hint="eastAsia"/>
          <w:sz w:val="24"/>
          <w:szCs w:val="24"/>
        </w:rPr>
        <w:t>.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Animals were randomized into </w:t>
      </w:r>
      <w:proofErr w:type="spellStart"/>
      <w:r>
        <w:rPr>
          <w:rFonts w:ascii="Times New Roman" w:eastAsiaTheme="minorEastAsia" w:hAnsi="Times New Roman" w:hint="eastAsia"/>
          <w:sz w:val="24"/>
          <w:szCs w:val="24"/>
        </w:rPr>
        <w:t>hMSCs</w:t>
      </w:r>
      <w:proofErr w:type="spellEnd"/>
      <w:r>
        <w:rPr>
          <w:rFonts w:ascii="Times New Roman" w:eastAsiaTheme="minorEastAsia" w:hAnsi="Times New Roman" w:hint="eastAsia"/>
          <w:sz w:val="24"/>
          <w:szCs w:val="24"/>
        </w:rPr>
        <w:t xml:space="preserve"> group and hMSCs+AMD3100 group by picking numbers out of a hat.</w:t>
      </w:r>
    </w:p>
    <w:sectPr w:rsidR="00DA6F30" w:rsidRPr="00FA046D" w:rsidSect="00325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805F" w14:textId="77777777" w:rsidR="00853421" w:rsidRDefault="00853421" w:rsidP="00FA046D">
      <w:r>
        <w:separator/>
      </w:r>
    </w:p>
  </w:endnote>
  <w:endnote w:type="continuationSeparator" w:id="0">
    <w:p w14:paraId="46754172" w14:textId="77777777" w:rsidR="00853421" w:rsidRDefault="00853421" w:rsidP="00F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126A" w14:textId="77777777" w:rsidR="00853421" w:rsidRDefault="00853421" w:rsidP="00FA046D">
      <w:r>
        <w:separator/>
      </w:r>
    </w:p>
  </w:footnote>
  <w:footnote w:type="continuationSeparator" w:id="0">
    <w:p w14:paraId="4D38BF55" w14:textId="77777777" w:rsidR="00853421" w:rsidRDefault="00853421" w:rsidP="00FA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46D"/>
    <w:rsid w:val="00325917"/>
    <w:rsid w:val="0075439A"/>
    <w:rsid w:val="00840404"/>
    <w:rsid w:val="00853421"/>
    <w:rsid w:val="00950B20"/>
    <w:rsid w:val="009D4819"/>
    <w:rsid w:val="00A74078"/>
    <w:rsid w:val="00DA6F30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9A7E"/>
  <w15:docId w15:val="{1E929DB1-AD91-F34B-95FB-DD04E4B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6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04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A0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04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6D"/>
    <w:rPr>
      <w:rFonts w:ascii="Calibri" w:eastAsia="SimSun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8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81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819"/>
    <w:rPr>
      <w:rFonts w:ascii="Calibri" w:eastAsia="SimSu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19"/>
    <w:rPr>
      <w:rFonts w:ascii="Calibri" w:eastAsia="SimSu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dcterms:created xsi:type="dcterms:W3CDTF">2020-04-30T21:45:00Z</dcterms:created>
  <dcterms:modified xsi:type="dcterms:W3CDTF">2020-04-30T21:45:00Z</dcterms:modified>
</cp:coreProperties>
</file>