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1877" w14:textId="04C33475" w:rsidR="00674B7F" w:rsidRPr="00D37CE3" w:rsidRDefault="00674B7F" w:rsidP="00674B7F">
      <w:pPr>
        <w:ind w:left="0" w:firstLine="0"/>
        <w:rPr>
          <w:rFonts w:ascii="Times New Roman" w:hAnsi="Times New Roman" w:cs="Times New Roman"/>
          <w:bCs/>
          <w:szCs w:val="21"/>
        </w:rPr>
      </w:pPr>
      <w:r w:rsidRPr="00D37CE3">
        <w:rPr>
          <w:rFonts w:ascii="Times New Roman" w:hAnsi="Times New Roman" w:cs="Times New Roman"/>
          <w:b/>
          <w:bCs/>
          <w:szCs w:val="21"/>
        </w:rPr>
        <w:t xml:space="preserve">Supplementary table </w:t>
      </w:r>
      <w:r w:rsidR="0011300B" w:rsidRPr="00D37CE3">
        <w:rPr>
          <w:rFonts w:ascii="Times New Roman" w:hAnsi="Times New Roman" w:cs="Times New Roman" w:hint="eastAsia"/>
          <w:b/>
          <w:bCs/>
          <w:szCs w:val="21"/>
        </w:rPr>
        <w:t>S</w:t>
      </w:r>
      <w:r w:rsidRPr="00D37CE3">
        <w:rPr>
          <w:rFonts w:ascii="Times New Roman" w:hAnsi="Times New Roman" w:cs="Times New Roman"/>
          <w:b/>
          <w:bCs/>
          <w:szCs w:val="21"/>
        </w:rPr>
        <w:t xml:space="preserve">1 </w:t>
      </w:r>
      <w:r w:rsidRPr="00D37CE3">
        <w:rPr>
          <w:rFonts w:ascii="Times New Roman" w:hAnsi="Times New Roman" w:cs="Times New Roman"/>
          <w:szCs w:val="21"/>
        </w:rPr>
        <w:t>Parametric survival analysis of i</w:t>
      </w:r>
      <w:r w:rsidRPr="00D37CE3">
        <w:rPr>
          <w:rFonts w:ascii="Times New Roman" w:hAnsi="Times New Roman" w:cs="Times New Roman"/>
          <w:bCs/>
          <w:szCs w:val="21"/>
        </w:rPr>
        <w:t xml:space="preserve">mmature development time, </w:t>
      </w:r>
      <w:r w:rsidRPr="00D37CE3">
        <w:rPr>
          <w:rFonts w:ascii="Times New Roman" w:hAnsi="Times New Roman" w:cs="Times New Roman"/>
          <w:szCs w:val="21"/>
        </w:rPr>
        <w:t>longevity, preoviposition and oviposition period</w:t>
      </w:r>
      <w:r w:rsidRPr="00D37CE3">
        <w:rPr>
          <w:rFonts w:ascii="Times New Roman" w:hAnsi="Times New Roman" w:cs="Times New Roman"/>
          <w:bCs/>
          <w:szCs w:val="21"/>
        </w:rPr>
        <w:t xml:space="preserve"> of males and females of </w:t>
      </w:r>
      <w:proofErr w:type="spellStart"/>
      <w:r w:rsidRPr="00D37CE3">
        <w:rPr>
          <w:rFonts w:ascii="Times New Roman" w:hAnsi="Times New Roman" w:cs="Times New Roman"/>
          <w:bCs/>
          <w:i/>
          <w:iCs/>
          <w:szCs w:val="21"/>
        </w:rPr>
        <w:t>Amblyseius</w:t>
      </w:r>
      <w:proofErr w:type="spellEnd"/>
      <w:r w:rsidRPr="00D37CE3">
        <w:rPr>
          <w:rFonts w:ascii="Times New Roman" w:hAnsi="Times New Roman" w:cs="Times New Roman"/>
          <w:bCs/>
          <w:i/>
          <w:iCs/>
          <w:szCs w:val="21"/>
        </w:rPr>
        <w:t xml:space="preserve"> </w:t>
      </w:r>
      <w:proofErr w:type="spellStart"/>
      <w:r w:rsidRPr="00D37CE3">
        <w:rPr>
          <w:rFonts w:ascii="Times New Roman" w:hAnsi="Times New Roman" w:cs="Times New Roman"/>
          <w:bCs/>
          <w:i/>
          <w:iCs/>
          <w:szCs w:val="21"/>
        </w:rPr>
        <w:t>swirskii</w:t>
      </w:r>
      <w:proofErr w:type="spellEnd"/>
      <w:r w:rsidRPr="00D37CE3">
        <w:rPr>
          <w:rFonts w:ascii="Times New Roman" w:hAnsi="Times New Roman" w:cs="Times New Roman"/>
          <w:bCs/>
          <w:szCs w:val="21"/>
        </w:rPr>
        <w:t xml:space="preserve"> at different levels of relative humidity (RH) and water availability</w:t>
      </w:r>
    </w:p>
    <w:tbl>
      <w:tblPr>
        <w:tblW w:w="8254" w:type="dxa"/>
        <w:tblInd w:w="7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260"/>
        <w:gridCol w:w="709"/>
        <w:gridCol w:w="992"/>
        <w:gridCol w:w="993"/>
      </w:tblGrid>
      <w:tr w:rsidR="00D37CE3" w:rsidRPr="00D37CE3" w14:paraId="0CF5FA9E" w14:textId="77777777" w:rsidTr="00662A3A">
        <w:trPr>
          <w:trHeight w:val="288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850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Duration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BB8E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 xml:space="preserve">Source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82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9F3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18"/>
                <w:szCs w:val="18"/>
                <w:lang w:bidi="my-MM"/>
              </w:rPr>
              <w:t>χ</w:t>
            </w: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vertAlign w:val="superscript"/>
                <w:lang w:bidi="my-MM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63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D37CE3" w:rsidRPr="00D37CE3" w14:paraId="2AED56DE" w14:textId="77777777" w:rsidTr="00662A3A">
        <w:trPr>
          <w:trHeight w:val="288"/>
        </w:trPr>
        <w:tc>
          <w:tcPr>
            <w:tcW w:w="23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9C39B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Egg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E2148" w14:textId="7354D343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2F82CC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B9BC6E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11.37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7E8626" w14:textId="2F8451E5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0.003</w:t>
            </w:r>
          </w:p>
        </w:tc>
      </w:tr>
      <w:tr w:rsidR="00D37CE3" w:rsidRPr="00D37CE3" w14:paraId="0F75C5CE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6E2A4E2C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805F1C8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1972F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CBB2F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2.72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85D62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0.099</w:t>
            </w:r>
          </w:p>
        </w:tc>
      </w:tr>
      <w:tr w:rsidR="00D37CE3" w:rsidRPr="00D37CE3" w14:paraId="63DF457A" w14:textId="77777777" w:rsidTr="00662A3A">
        <w:trPr>
          <w:trHeight w:val="288"/>
        </w:trPr>
        <w:tc>
          <w:tcPr>
            <w:tcW w:w="2300" w:type="dxa"/>
          </w:tcPr>
          <w:p w14:paraId="34321A5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289542" w14:textId="767A08F7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2B3CF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8D3D5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  <w:t>0.42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36A3B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hAnsi="Times New Roman" w:cs="Times New Roman"/>
                <w:kern w:val="0"/>
                <w:sz w:val="18"/>
                <w:szCs w:val="18"/>
                <w:lang w:bidi="my-MM"/>
              </w:rPr>
              <w:t>0.810</w:t>
            </w:r>
          </w:p>
        </w:tc>
      </w:tr>
      <w:tr w:rsidR="00D37CE3" w:rsidRPr="00D37CE3" w14:paraId="06584F9E" w14:textId="77777777" w:rsidTr="00662A3A">
        <w:trPr>
          <w:trHeight w:val="288"/>
        </w:trPr>
        <w:tc>
          <w:tcPr>
            <w:tcW w:w="2300" w:type="dxa"/>
            <w:vMerge w:val="restart"/>
            <w:shd w:val="clear" w:color="auto" w:fill="auto"/>
            <w:noWrap/>
            <w:hideMark/>
          </w:tcPr>
          <w:p w14:paraId="077956AE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Larva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4FF0044" w14:textId="7FC5134A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A0D3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9AC383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3.49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4B571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0.175</w:t>
            </w:r>
          </w:p>
        </w:tc>
      </w:tr>
      <w:tr w:rsidR="00D37CE3" w:rsidRPr="00D37CE3" w14:paraId="48A02D8D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04F32077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E31345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1056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8411D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28.42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56DE6F" w14:textId="0246860D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&lt;.0001</w:t>
            </w:r>
          </w:p>
        </w:tc>
      </w:tr>
      <w:tr w:rsidR="00D37CE3" w:rsidRPr="00D37CE3" w14:paraId="2B5F75B2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44006346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DED413B" w14:textId="00B329B6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C553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EF914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5.80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F627BF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0.055</w:t>
            </w:r>
          </w:p>
        </w:tc>
      </w:tr>
      <w:tr w:rsidR="00D37CE3" w:rsidRPr="00D37CE3" w14:paraId="166AD1BC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0833070F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8A2725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832D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9247E8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DD49F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0.442</w:t>
            </w:r>
          </w:p>
        </w:tc>
      </w:tr>
      <w:tr w:rsidR="00D37CE3" w:rsidRPr="00D37CE3" w14:paraId="4DA44DA4" w14:textId="77777777" w:rsidTr="00662A3A">
        <w:trPr>
          <w:trHeight w:val="87"/>
        </w:trPr>
        <w:tc>
          <w:tcPr>
            <w:tcW w:w="2300" w:type="dxa"/>
            <w:vMerge/>
            <w:hideMark/>
          </w:tcPr>
          <w:p w14:paraId="1AFCE6D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330EC98" w14:textId="4F8F6A67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17449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6F21A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12.70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82CAA0" w14:textId="66915B9D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0.002</w:t>
            </w:r>
          </w:p>
        </w:tc>
      </w:tr>
      <w:tr w:rsidR="00D37CE3" w:rsidRPr="00D37CE3" w14:paraId="400B7115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33436D9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D0DC2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 × 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9AB6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50E728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1.46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C0BC7B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0.228</w:t>
            </w:r>
          </w:p>
        </w:tc>
      </w:tr>
      <w:tr w:rsidR="00D37CE3" w:rsidRPr="00D37CE3" w14:paraId="5DE86046" w14:textId="77777777" w:rsidTr="00662A3A">
        <w:trPr>
          <w:trHeight w:val="288"/>
        </w:trPr>
        <w:tc>
          <w:tcPr>
            <w:tcW w:w="2300" w:type="dxa"/>
            <w:vMerge w:val="restart"/>
            <w:shd w:val="clear" w:color="auto" w:fill="auto"/>
            <w:noWrap/>
            <w:hideMark/>
          </w:tcPr>
          <w:p w14:paraId="11FE0787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Protonymph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97371CD" w14:textId="1534FE7B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1A24F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C8C90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493E5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0.081</w:t>
            </w:r>
          </w:p>
        </w:tc>
      </w:tr>
      <w:tr w:rsidR="00D37CE3" w:rsidRPr="00D37CE3" w14:paraId="1DA891C2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36C235C5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395A653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A9D3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EF3E5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4.31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AF5DA6" w14:textId="71748D65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0.038</w:t>
            </w:r>
          </w:p>
        </w:tc>
      </w:tr>
      <w:tr w:rsidR="00D37CE3" w:rsidRPr="00D37CE3" w14:paraId="6BA9CACA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66EC7B0B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9393E59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99EA5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7F044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F92FC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0.787</w:t>
            </w:r>
          </w:p>
        </w:tc>
      </w:tr>
      <w:tr w:rsidR="00D37CE3" w:rsidRPr="00D37CE3" w14:paraId="70580C36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6BD592C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B6BDB30" w14:textId="5D6FF47A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4C1FC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2E2FF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6.81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DB339E" w14:textId="1F615A19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D37CE3" w:rsidRPr="00D37CE3" w14:paraId="406BDF9B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7CD96F5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9098CC" w14:textId="27F9BC38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2954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50C4D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959B1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0.605</w:t>
            </w:r>
          </w:p>
        </w:tc>
      </w:tr>
      <w:tr w:rsidR="00D37CE3" w:rsidRPr="00D37CE3" w14:paraId="454B636E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056E08C5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9530E4F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Water availability × 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8D50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F034D9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1.96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28261F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0.162</w:t>
            </w:r>
          </w:p>
        </w:tc>
      </w:tr>
      <w:tr w:rsidR="00D37CE3" w:rsidRPr="00D37CE3" w14:paraId="2EC8AE04" w14:textId="77777777" w:rsidTr="00662A3A">
        <w:trPr>
          <w:trHeight w:val="288"/>
        </w:trPr>
        <w:tc>
          <w:tcPr>
            <w:tcW w:w="2300" w:type="dxa"/>
            <w:vMerge w:val="restart"/>
            <w:shd w:val="clear" w:color="auto" w:fill="auto"/>
            <w:noWrap/>
            <w:hideMark/>
          </w:tcPr>
          <w:p w14:paraId="78324993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Deutonymph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3D8BB5" w14:textId="1CD7E1AB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5699C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14AC1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5.09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ADBA17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0.078</w:t>
            </w:r>
          </w:p>
        </w:tc>
      </w:tr>
      <w:tr w:rsidR="00D37CE3" w:rsidRPr="00D37CE3" w14:paraId="14D4B7D1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63C8A8FE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407F47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9303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FAE142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6.77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A05475" w14:textId="74CA350A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0.009</w:t>
            </w:r>
          </w:p>
        </w:tc>
      </w:tr>
      <w:tr w:rsidR="00D37CE3" w:rsidRPr="00D37CE3" w14:paraId="586D50F6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3F9C7FF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1E581D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3ED68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75478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9.20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606772" w14:textId="0C61B72C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0.002</w:t>
            </w:r>
          </w:p>
        </w:tc>
      </w:tr>
      <w:tr w:rsidR="00D37CE3" w:rsidRPr="00D37CE3" w14:paraId="3CD9E5A5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74C7D15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0B61C78" w14:textId="0DF30FC6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EEDC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A5B2E2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16.15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CC40AC" w14:textId="1BBCD440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0.0003</w:t>
            </w:r>
          </w:p>
        </w:tc>
      </w:tr>
      <w:tr w:rsidR="00D37CE3" w:rsidRPr="00D37CE3" w14:paraId="75436B0E" w14:textId="77777777" w:rsidTr="00662A3A">
        <w:trPr>
          <w:trHeight w:val="288"/>
        </w:trPr>
        <w:tc>
          <w:tcPr>
            <w:tcW w:w="2300" w:type="dxa"/>
            <w:vMerge/>
            <w:hideMark/>
          </w:tcPr>
          <w:p w14:paraId="0E4BB8A5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9F75348" w14:textId="5CEBD5C7" w:rsidR="00674B7F" w:rsidRPr="00D37CE3" w:rsidRDefault="007E7ACA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2B39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F192A8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4.50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94245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0.106</w:t>
            </w:r>
          </w:p>
        </w:tc>
      </w:tr>
      <w:tr w:rsidR="00D37CE3" w:rsidRPr="00D37CE3" w14:paraId="4F56D813" w14:textId="77777777" w:rsidTr="00662A3A">
        <w:trPr>
          <w:trHeight w:val="288"/>
        </w:trPr>
        <w:tc>
          <w:tcPr>
            <w:tcW w:w="2300" w:type="dxa"/>
            <w:vMerge/>
          </w:tcPr>
          <w:p w14:paraId="366EFA89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8E3CC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Water availability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D699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7B506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85663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0.793</w:t>
            </w:r>
          </w:p>
        </w:tc>
      </w:tr>
      <w:tr w:rsidR="00D37CE3" w:rsidRPr="00D37CE3" w14:paraId="530BF492" w14:textId="77777777" w:rsidTr="00662A3A">
        <w:trPr>
          <w:trHeight w:val="288"/>
        </w:trPr>
        <w:tc>
          <w:tcPr>
            <w:tcW w:w="2300" w:type="dxa"/>
          </w:tcPr>
          <w:p w14:paraId="51AC2F03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946553" w14:textId="4B85A306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  <w:r w:rsidR="00674B7F"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FF5D2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65CDE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5.97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599DA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0.051</w:t>
            </w:r>
          </w:p>
        </w:tc>
      </w:tr>
      <w:tr w:rsidR="00D37CE3" w:rsidRPr="00D37CE3" w14:paraId="6B4E960B" w14:textId="77777777" w:rsidTr="00662A3A">
        <w:trPr>
          <w:trHeight w:val="288"/>
        </w:trPr>
        <w:tc>
          <w:tcPr>
            <w:tcW w:w="2300" w:type="dxa"/>
            <w:vMerge w:val="restart"/>
          </w:tcPr>
          <w:p w14:paraId="0CB25D9C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Egg–adult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BDD19C" w14:textId="0BBF0D45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F2064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A8A8B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29.46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1FE1E" w14:textId="362756BE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37CE3" w:rsidRPr="00D37CE3" w14:paraId="6385B586" w14:textId="77777777" w:rsidTr="00662A3A">
        <w:trPr>
          <w:trHeight w:val="288"/>
        </w:trPr>
        <w:tc>
          <w:tcPr>
            <w:tcW w:w="2300" w:type="dxa"/>
            <w:vMerge/>
          </w:tcPr>
          <w:p w14:paraId="40DF1956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DBBD1A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26584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D2EFA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0053D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</w:tr>
      <w:tr w:rsidR="00D37CE3" w:rsidRPr="00D37CE3" w14:paraId="2F850ABB" w14:textId="77777777" w:rsidTr="00662A3A">
        <w:trPr>
          <w:trHeight w:val="288"/>
        </w:trPr>
        <w:tc>
          <w:tcPr>
            <w:tcW w:w="2300" w:type="dxa"/>
            <w:vMerge/>
          </w:tcPr>
          <w:p w14:paraId="1B91B0A5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32710C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27C1AA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D443D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FBBD0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</w:tr>
      <w:tr w:rsidR="00D37CE3" w:rsidRPr="00D37CE3" w14:paraId="2A0D4456" w14:textId="77777777" w:rsidTr="00662A3A">
        <w:trPr>
          <w:trHeight w:val="288"/>
        </w:trPr>
        <w:tc>
          <w:tcPr>
            <w:tcW w:w="2300" w:type="dxa"/>
            <w:vMerge/>
          </w:tcPr>
          <w:p w14:paraId="1DF97E8E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78C02B" w14:textId="547A157B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0D609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FFBC1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11.23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F9BE7C" w14:textId="1E379968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D37CE3" w:rsidRPr="00D37CE3" w14:paraId="47847E7A" w14:textId="77777777" w:rsidTr="00662A3A">
        <w:trPr>
          <w:trHeight w:val="288"/>
        </w:trPr>
        <w:tc>
          <w:tcPr>
            <w:tcW w:w="2300" w:type="dxa"/>
            <w:vMerge/>
            <w:vAlign w:val="center"/>
          </w:tcPr>
          <w:p w14:paraId="5A034DF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D1E0F4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Water availability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FD8A4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6E9E9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6.89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883CA" w14:textId="5604F136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D37CE3" w:rsidRPr="00D37CE3" w14:paraId="157ECE0E" w14:textId="77777777" w:rsidTr="00662A3A">
        <w:trPr>
          <w:trHeight w:val="288"/>
        </w:trPr>
        <w:tc>
          <w:tcPr>
            <w:tcW w:w="2300" w:type="dxa"/>
            <w:vAlign w:val="center"/>
          </w:tcPr>
          <w:p w14:paraId="40F4DA99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73039D" w14:textId="3B97BF32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>RH</w:t>
            </w:r>
            <w:r w:rsidR="00674B7F" w:rsidRPr="00D37CE3">
              <w:rPr>
                <w:rFonts w:ascii="Times New Roman" w:eastAsia="游ゴシック" w:hAnsi="Times New Roman" w:cs="Times New Roman"/>
                <w:sz w:val="18"/>
                <w:szCs w:val="18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E6452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B5FCD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71649" w14:textId="16A69AEF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</w:tr>
      <w:tr w:rsidR="00D37CE3" w:rsidRPr="00D37CE3" w14:paraId="39F464F8" w14:textId="77777777" w:rsidTr="00662A3A">
        <w:trPr>
          <w:trHeight w:val="288"/>
        </w:trPr>
        <w:tc>
          <w:tcPr>
            <w:tcW w:w="2300" w:type="dxa"/>
          </w:tcPr>
          <w:p w14:paraId="3CB3B944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>Longevity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D738CC" w14:textId="4907EE47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AD4CF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2D5DB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5.84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2DF10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0.054</w:t>
            </w:r>
          </w:p>
        </w:tc>
      </w:tr>
      <w:tr w:rsidR="00D37CE3" w:rsidRPr="00D37CE3" w14:paraId="661C67DF" w14:textId="77777777" w:rsidTr="00662A3A">
        <w:trPr>
          <w:trHeight w:val="288"/>
        </w:trPr>
        <w:tc>
          <w:tcPr>
            <w:tcW w:w="2300" w:type="dxa"/>
          </w:tcPr>
          <w:p w14:paraId="6FD26292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1C6B21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6C700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D2822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99817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0.289</w:t>
            </w:r>
          </w:p>
        </w:tc>
      </w:tr>
      <w:tr w:rsidR="00D37CE3" w:rsidRPr="00D37CE3" w14:paraId="1CA72706" w14:textId="77777777" w:rsidTr="00662A3A">
        <w:trPr>
          <w:trHeight w:val="288"/>
        </w:trPr>
        <w:tc>
          <w:tcPr>
            <w:tcW w:w="2300" w:type="dxa"/>
          </w:tcPr>
          <w:p w14:paraId="6AC9B4B8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26E776" w14:textId="33311F44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A7402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137E8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6.05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AAE8C" w14:textId="10926F09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0.049</w:t>
            </w:r>
          </w:p>
        </w:tc>
      </w:tr>
      <w:tr w:rsidR="00D37CE3" w:rsidRPr="00D37CE3" w14:paraId="7D06F1D6" w14:textId="77777777" w:rsidTr="00662A3A">
        <w:trPr>
          <w:trHeight w:val="288"/>
        </w:trPr>
        <w:tc>
          <w:tcPr>
            <w:tcW w:w="2300" w:type="dxa"/>
          </w:tcPr>
          <w:p w14:paraId="5390D5D0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677516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3B5BD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01176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105.42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ADB2C" w14:textId="5CBA6630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&lt;.0001</w:t>
            </w:r>
          </w:p>
        </w:tc>
      </w:tr>
      <w:tr w:rsidR="00D37CE3" w:rsidRPr="00D37CE3" w14:paraId="08D81CB4" w14:textId="77777777" w:rsidTr="00662A3A">
        <w:trPr>
          <w:trHeight w:val="288"/>
        </w:trPr>
        <w:tc>
          <w:tcPr>
            <w:tcW w:w="2300" w:type="dxa"/>
          </w:tcPr>
          <w:p w14:paraId="0E788A31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5A3F8F" w14:textId="73232E2B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52EE9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571F0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1.30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10776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0.523</w:t>
            </w:r>
          </w:p>
        </w:tc>
      </w:tr>
      <w:tr w:rsidR="00D37CE3" w:rsidRPr="00D37CE3" w14:paraId="43B31775" w14:textId="77777777" w:rsidTr="00662A3A">
        <w:trPr>
          <w:trHeight w:val="288"/>
        </w:trPr>
        <w:tc>
          <w:tcPr>
            <w:tcW w:w="2300" w:type="dxa"/>
          </w:tcPr>
          <w:p w14:paraId="65D1C8E8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1549DE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 × Sex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F9E78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F2CC0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47C59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0.132</w:t>
            </w:r>
          </w:p>
        </w:tc>
      </w:tr>
      <w:tr w:rsidR="00D37CE3" w:rsidRPr="00D37CE3" w14:paraId="02E8B0A5" w14:textId="77777777" w:rsidTr="00662A3A">
        <w:trPr>
          <w:trHeight w:val="288"/>
        </w:trPr>
        <w:tc>
          <w:tcPr>
            <w:tcW w:w="2300" w:type="dxa"/>
          </w:tcPr>
          <w:p w14:paraId="4897B507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 xml:space="preserve">Preoviposition period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898FE" w14:textId="0272BF9D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2451C" w14:textId="77777777" w:rsidR="00674B7F" w:rsidRPr="00D37CE3" w:rsidRDefault="00674B7F" w:rsidP="00662A3A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1E7F7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12.24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ACA953" w14:textId="75EF28EF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0.002</w:t>
            </w:r>
          </w:p>
        </w:tc>
      </w:tr>
      <w:tr w:rsidR="00D37CE3" w:rsidRPr="00D37CE3" w14:paraId="5CFD30B2" w14:textId="77777777" w:rsidTr="00662A3A">
        <w:trPr>
          <w:trHeight w:val="288"/>
        </w:trPr>
        <w:tc>
          <w:tcPr>
            <w:tcW w:w="2300" w:type="dxa"/>
          </w:tcPr>
          <w:p w14:paraId="33CD551A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4691E6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81207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8587A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20.97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73A87" w14:textId="73024F6F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&lt;.0001</w:t>
            </w:r>
          </w:p>
        </w:tc>
      </w:tr>
      <w:tr w:rsidR="00D37CE3" w:rsidRPr="00D37CE3" w14:paraId="372BC88D" w14:textId="77777777" w:rsidTr="00662A3A">
        <w:trPr>
          <w:trHeight w:val="288"/>
        </w:trPr>
        <w:tc>
          <w:tcPr>
            <w:tcW w:w="2300" w:type="dxa"/>
          </w:tcPr>
          <w:p w14:paraId="78420CD4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F31E00" w14:textId="7D6D8BD6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29894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4308B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8.19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3728FA" w14:textId="3AAE43D8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0.017</w:t>
            </w:r>
          </w:p>
        </w:tc>
      </w:tr>
      <w:tr w:rsidR="00D37CE3" w:rsidRPr="00D37CE3" w14:paraId="0C841F9F" w14:textId="77777777" w:rsidTr="00662A3A">
        <w:trPr>
          <w:trHeight w:val="288"/>
        </w:trPr>
        <w:tc>
          <w:tcPr>
            <w:tcW w:w="2300" w:type="dxa"/>
          </w:tcPr>
          <w:p w14:paraId="25B998E0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  <w:r w:rsidRPr="00D37CE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  <w:t xml:space="preserve">Oviposition period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2A8012" w14:textId="3A668D45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0234E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74F55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3.10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0B7495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0.212</w:t>
            </w:r>
          </w:p>
        </w:tc>
      </w:tr>
      <w:tr w:rsidR="00D37CE3" w:rsidRPr="00D37CE3" w14:paraId="278F6EB2" w14:textId="77777777" w:rsidTr="00662A3A">
        <w:trPr>
          <w:trHeight w:val="288"/>
        </w:trPr>
        <w:tc>
          <w:tcPr>
            <w:tcW w:w="2300" w:type="dxa"/>
            <w:vAlign w:val="bottom"/>
          </w:tcPr>
          <w:p w14:paraId="43BDBFAD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6F210F" w14:textId="77777777" w:rsidR="00674B7F" w:rsidRPr="00D37CE3" w:rsidRDefault="00674B7F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42977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7C572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1.81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E9323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0.178</w:t>
            </w:r>
          </w:p>
        </w:tc>
      </w:tr>
      <w:tr w:rsidR="00674B7F" w:rsidRPr="00D37CE3" w14:paraId="6002FA5C" w14:textId="77777777" w:rsidTr="00662A3A">
        <w:trPr>
          <w:trHeight w:val="288"/>
        </w:trPr>
        <w:tc>
          <w:tcPr>
            <w:tcW w:w="2300" w:type="dxa"/>
            <w:vAlign w:val="bottom"/>
          </w:tcPr>
          <w:p w14:paraId="4496795B" w14:textId="77777777" w:rsidR="00674B7F" w:rsidRPr="00D37CE3" w:rsidRDefault="00674B7F" w:rsidP="00662A3A">
            <w:pPr>
              <w:ind w:left="0" w:firstLine="0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BA77F7" w14:textId="2811B2AE" w:rsidR="00674B7F" w:rsidRPr="00D37CE3" w:rsidRDefault="007E7ACA" w:rsidP="00662A3A">
            <w:pPr>
              <w:ind w:left="0" w:firstLine="0"/>
              <w:rPr>
                <w:rFonts w:ascii="Times New Roman" w:eastAsia="游ゴシック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RH</w:t>
            </w:r>
            <w:r w:rsidR="00674B7F"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 xml:space="preserve"> × Water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92BC1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0499A" w14:textId="77777777" w:rsidR="00674B7F" w:rsidRPr="00D37CE3" w:rsidRDefault="00674B7F" w:rsidP="00662A3A">
            <w:pPr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2.43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48583" w14:textId="77777777" w:rsidR="00674B7F" w:rsidRPr="00D37CE3" w:rsidRDefault="00674B7F" w:rsidP="00662A3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C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bidi="my-MM"/>
              </w:rPr>
              <w:t>0.296</w:t>
            </w:r>
          </w:p>
        </w:tc>
      </w:tr>
    </w:tbl>
    <w:p w14:paraId="6D4B7A5B" w14:textId="77777777" w:rsidR="00E2678D" w:rsidRPr="00D37CE3" w:rsidRDefault="00E2678D">
      <w:pPr>
        <w:rPr>
          <w:rFonts w:ascii="Times New Roman" w:hAnsi="Times New Roman" w:cs="Times New Roman"/>
          <w:sz w:val="18"/>
          <w:szCs w:val="18"/>
        </w:rPr>
      </w:pPr>
    </w:p>
    <w:p w14:paraId="78FB08CC" w14:textId="77777777" w:rsidR="00AA724B" w:rsidRPr="00D37CE3" w:rsidRDefault="00AA724B">
      <w:pPr>
        <w:rPr>
          <w:rFonts w:ascii="Times New Roman" w:hAnsi="Times New Roman" w:cs="Times New Roman"/>
          <w:sz w:val="18"/>
          <w:szCs w:val="18"/>
        </w:rPr>
      </w:pPr>
    </w:p>
    <w:p w14:paraId="518D785D" w14:textId="77777777" w:rsidR="00AA724B" w:rsidRPr="00D37CE3" w:rsidRDefault="00AA724B">
      <w:pPr>
        <w:rPr>
          <w:rFonts w:ascii="Times New Roman" w:hAnsi="Times New Roman" w:cs="Times New Roman"/>
          <w:sz w:val="18"/>
          <w:szCs w:val="18"/>
        </w:rPr>
      </w:pPr>
    </w:p>
    <w:p w14:paraId="3209A577" w14:textId="3F882AC3" w:rsidR="000144EE" w:rsidRPr="00D37CE3" w:rsidRDefault="000144EE" w:rsidP="000144E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Cs w:val="21"/>
        </w:rPr>
      </w:pPr>
      <w:r w:rsidRPr="00D37CE3">
        <w:rPr>
          <w:rFonts w:ascii="Times New Roman" w:hAnsi="Times New Roman" w:cs="Times New Roman"/>
          <w:b/>
          <w:szCs w:val="21"/>
        </w:rPr>
        <w:t>Supplementary table S2</w:t>
      </w:r>
      <w:r w:rsidRPr="00D37CE3">
        <w:rPr>
          <w:rFonts w:ascii="Times New Roman" w:hAnsi="Times New Roman" w:cs="Times New Roman"/>
          <w:bCs/>
          <w:szCs w:val="21"/>
        </w:rPr>
        <w:t xml:space="preserve"> Immature developmental durations (mean ±</w:t>
      </w:r>
      <w:r w:rsidR="00B803B2" w:rsidRPr="00D37CE3">
        <w:rPr>
          <w:rFonts w:ascii="Times New Roman" w:hAnsi="Times New Roman" w:cs="Times New Roman"/>
          <w:bCs/>
          <w:szCs w:val="21"/>
        </w:rPr>
        <w:t xml:space="preserve"> </w:t>
      </w:r>
      <w:r w:rsidRPr="00D37CE3">
        <w:rPr>
          <w:rFonts w:ascii="Times New Roman" w:hAnsi="Times New Roman" w:cs="Times New Roman"/>
          <w:bCs/>
          <w:szCs w:val="21"/>
        </w:rPr>
        <w:t xml:space="preserve">SE) (days) of </w:t>
      </w:r>
      <w:proofErr w:type="spellStart"/>
      <w:r w:rsidRPr="00D37CE3">
        <w:rPr>
          <w:rFonts w:ascii="Times New Roman" w:hAnsi="Times New Roman" w:cs="Times New Roman"/>
          <w:bCs/>
          <w:i/>
          <w:iCs/>
          <w:szCs w:val="21"/>
        </w:rPr>
        <w:t>Amblyseius</w:t>
      </w:r>
      <w:proofErr w:type="spellEnd"/>
      <w:r w:rsidRPr="00D37CE3">
        <w:rPr>
          <w:rFonts w:ascii="Times New Roman" w:hAnsi="Times New Roman" w:cs="Times New Roman"/>
          <w:bCs/>
          <w:i/>
          <w:szCs w:val="21"/>
        </w:rPr>
        <w:t xml:space="preserve"> </w:t>
      </w:r>
      <w:proofErr w:type="spellStart"/>
      <w:r w:rsidRPr="00D37CE3">
        <w:rPr>
          <w:rFonts w:ascii="Times New Roman" w:hAnsi="Times New Roman" w:cs="Times New Roman"/>
          <w:bCs/>
          <w:i/>
          <w:szCs w:val="21"/>
        </w:rPr>
        <w:t>swirskii</w:t>
      </w:r>
      <w:proofErr w:type="spellEnd"/>
      <w:r w:rsidRPr="00D37CE3">
        <w:rPr>
          <w:rFonts w:ascii="Times New Roman" w:hAnsi="Times New Roman" w:cs="Times New Roman"/>
          <w:bCs/>
          <w:iCs/>
          <w:szCs w:val="21"/>
        </w:rPr>
        <w:t xml:space="preserve"> at different</w:t>
      </w:r>
      <w:r w:rsidRPr="00D37CE3">
        <w:rPr>
          <w:rFonts w:ascii="Times New Roman" w:hAnsi="Times New Roman" w:cs="Times New Roman"/>
          <w:bCs/>
          <w:szCs w:val="21"/>
        </w:rPr>
        <w:t xml:space="preserve"> relative </w:t>
      </w:r>
      <w:proofErr w:type="spellStart"/>
      <w:r w:rsidRPr="00D37CE3">
        <w:rPr>
          <w:rFonts w:ascii="Times New Roman" w:hAnsi="Times New Roman" w:cs="Times New Roman"/>
          <w:bCs/>
          <w:szCs w:val="21"/>
        </w:rPr>
        <w:t>humidities</w:t>
      </w:r>
      <w:proofErr w:type="spellEnd"/>
      <w:r w:rsidRPr="00D37CE3">
        <w:rPr>
          <w:rFonts w:ascii="Times New Roman" w:hAnsi="Times New Roman" w:cs="Times New Roman"/>
          <w:bCs/>
          <w:szCs w:val="21"/>
        </w:rPr>
        <w:t xml:space="preserve"> (</w:t>
      </w:r>
      <w:r w:rsidR="007E7ACA" w:rsidRPr="00D37CE3">
        <w:rPr>
          <w:rFonts w:ascii="Times New Roman" w:hAnsi="Times New Roman" w:cs="Times New Roman"/>
          <w:bCs/>
          <w:szCs w:val="21"/>
        </w:rPr>
        <w:t>RH</w:t>
      </w:r>
      <w:bookmarkStart w:id="0" w:name="_Hlk62593657"/>
      <w:r w:rsidR="007E7ACA" w:rsidRPr="00D37CE3">
        <w:rPr>
          <w:rFonts w:ascii="Times New Roman" w:hAnsi="Times New Roman" w:cs="Times New Roman"/>
          <w:bCs/>
          <w:szCs w:val="21"/>
        </w:rPr>
        <w:t>s</w:t>
      </w:r>
      <w:bookmarkEnd w:id="0"/>
      <w:r w:rsidRPr="00D37CE3">
        <w:rPr>
          <w:rFonts w:ascii="Times New Roman" w:hAnsi="Times New Roman" w:cs="Times New Roman"/>
          <w:bCs/>
          <w:szCs w:val="21"/>
        </w:rPr>
        <w:t>) and water availabilities</w:t>
      </w:r>
      <w:r w:rsidR="0055087D" w:rsidRPr="00D37CE3">
        <w:rPr>
          <w:rFonts w:ascii="Times New Roman" w:hAnsi="Times New Roman" w:cs="Times New Roman"/>
          <w:bCs/>
          <w:szCs w:val="21"/>
        </w:rPr>
        <w:t xml:space="preserve">. </w:t>
      </w:r>
      <w:r w:rsidR="0055087D" w:rsidRPr="00D37CE3">
        <w:rPr>
          <w:rFonts w:ascii="Times New Roman" w:hAnsi="Times New Roman" w:cs="Times New Roman"/>
          <w:szCs w:val="21"/>
        </w:rPr>
        <w:t>NW: no water, W: with water</w:t>
      </w:r>
    </w:p>
    <w:p w14:paraId="3B4F642C" w14:textId="77777777" w:rsidR="00AA724B" w:rsidRPr="00D37CE3" w:rsidRDefault="00AA724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813" w:type="dxa"/>
        <w:tblInd w:w="-6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094"/>
        <w:gridCol w:w="843"/>
        <w:gridCol w:w="790"/>
        <w:gridCol w:w="362"/>
        <w:gridCol w:w="823"/>
        <w:gridCol w:w="281"/>
        <w:gridCol w:w="817"/>
        <w:gridCol w:w="263"/>
        <w:gridCol w:w="440"/>
        <w:gridCol w:w="878"/>
        <w:gridCol w:w="878"/>
        <w:gridCol w:w="439"/>
        <w:gridCol w:w="361"/>
        <w:gridCol w:w="829"/>
        <w:gridCol w:w="277"/>
        <w:gridCol w:w="829"/>
        <w:gridCol w:w="414"/>
        <w:gridCol w:w="406"/>
        <w:gridCol w:w="284"/>
        <w:tblGridChange w:id="1">
          <w:tblGrid>
            <w:gridCol w:w="505"/>
            <w:gridCol w:w="1094"/>
            <w:gridCol w:w="843"/>
            <w:gridCol w:w="790"/>
            <w:gridCol w:w="362"/>
            <w:gridCol w:w="823"/>
            <w:gridCol w:w="281"/>
            <w:gridCol w:w="817"/>
            <w:gridCol w:w="263"/>
            <w:gridCol w:w="440"/>
            <w:gridCol w:w="878"/>
            <w:gridCol w:w="878"/>
            <w:gridCol w:w="439"/>
            <w:gridCol w:w="361"/>
            <w:gridCol w:w="829"/>
            <w:gridCol w:w="277"/>
            <w:gridCol w:w="829"/>
            <w:gridCol w:w="414"/>
            <w:gridCol w:w="406"/>
            <w:gridCol w:w="284"/>
          </w:tblGrid>
        </w:tblGridChange>
      </w:tblGrid>
      <w:tr w:rsidR="00D37CE3" w:rsidRPr="00D37CE3" w14:paraId="0F230210" w14:textId="5C686C51" w:rsidTr="00EB3C76">
        <w:trPr>
          <w:trHeight w:val="297"/>
        </w:trPr>
        <w:tc>
          <w:tcPr>
            <w:tcW w:w="5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01CAB1" w14:textId="00931ACD" w:rsidR="00FE60C2" w:rsidRPr="00D37CE3" w:rsidRDefault="00FE60C2" w:rsidP="00B156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% RH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C9DCBD" w14:textId="77777777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Water availability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22D8" w14:textId="77777777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654" w14:textId="0346FF3E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Larva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95E4A" w14:textId="6EDB2563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Protonymph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D6CE" w14:textId="77777777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2F216" w14:textId="35ABEC87" w:rsidR="00FE60C2" w:rsidRPr="00D37CE3" w:rsidRDefault="00FE60C2" w:rsidP="007161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Deutonymph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1051EB" w14:textId="77777777" w:rsidR="00FE60C2" w:rsidRPr="00D37CE3" w:rsidRDefault="00FE60C2" w:rsidP="004C6F5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E3" w:rsidRPr="00D37CE3" w14:paraId="5F9E064C" w14:textId="66236CD3" w:rsidTr="00EB3C76">
        <w:trPr>
          <w:trHeight w:val="395"/>
        </w:trPr>
        <w:tc>
          <w:tcPr>
            <w:tcW w:w="5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2E74B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00D06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84C8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2D230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33A3" w14:textId="0C122F98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7B087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20C334B" w14:textId="267CE3C9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C33B7" w14:textId="72E1F8A1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0C5A85EE" w14:textId="1E14D816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B2F2" w14:textId="02048E6B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5C1FC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FB2BE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906D5" w14:textId="33C3A9A4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15AE" w14:textId="1EB3DE5D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7CAC2" w14:textId="05465590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06F1CCA" w14:textId="0F9A81B9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A42DB" w14:textId="05B6C9FA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5053FC83" w14:textId="356F627C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37EE3" w14:textId="33BE5643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812CD4A" w14:textId="79D93370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37CE3" w:rsidRPr="00D37CE3" w14:paraId="572BD6BE" w14:textId="045A8CA4" w:rsidTr="00EB3C76">
        <w:trPr>
          <w:trHeight w:val="395"/>
        </w:trPr>
        <w:tc>
          <w:tcPr>
            <w:tcW w:w="5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64757D" w14:textId="2BAE8ED2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FC1B1F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vAlign w:val="center"/>
          </w:tcPr>
          <w:p w14:paraId="16A93E85" w14:textId="547BA2A0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1.88 ± 0.18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D02804" w14:textId="261AAEF1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1.88 ± 0.08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808" w14:textId="6CC16371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ECE801" w14:textId="3FEC089C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0.79 ± 0.10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48BD498" w14:textId="7715F6B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αβ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8D6B0C" w14:textId="5D13109A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0.81 ± 0.09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A8F2D79" w14:textId="735C04E8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αβ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0686C" w14:textId="03D84C0F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C2F8DC" w14:textId="61FFE82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2.75 ± 0.35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D1F2E7" w14:textId="6AB99C7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2.31 ± 0.30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05FBC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193B6F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4584A4" w14:textId="0645A00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2.50 ± 0.30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2CFA08D" w14:textId="1BEA7CDF" w:rsidR="00FE60C2" w:rsidRPr="00D37CE3" w:rsidRDefault="00FE60C2" w:rsidP="00FE60C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5CD745" w14:textId="14AD592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2.31 ±</w:t>
            </w:r>
          </w:p>
          <w:p w14:paraId="43FE5D25" w14:textId="5941573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0E7744" w14:textId="0DC541EF" w:rsidR="00FE60C2" w:rsidRPr="00D37CE3" w:rsidRDefault="00FE60C2" w:rsidP="00FE60C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0483EEB" w14:textId="410B1AC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EA2751E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20D233B1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E3" w:rsidRPr="00D37CE3" w14:paraId="3EE52BA6" w14:textId="3B15C50C" w:rsidTr="00EB3C76">
        <w:trPr>
          <w:trHeight w:val="297"/>
        </w:trPr>
        <w:tc>
          <w:tcPr>
            <w:tcW w:w="5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0A3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059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center"/>
          </w:tcPr>
          <w:p w14:paraId="598EB5B8" w14:textId="68B61A9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2.00 ± 0.24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74F" w14:textId="2D26A776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2.83 ± 0.17</w:t>
            </w:r>
          </w:p>
        </w:tc>
        <w:tc>
          <w:tcPr>
            <w:tcW w:w="3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805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A314E2" w14:textId="3F70CC2C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1.21 ± 0.14</w:t>
            </w:r>
          </w:p>
        </w:tc>
        <w:tc>
          <w:tcPr>
            <w:tcW w:w="281" w:type="dxa"/>
            <w:vMerge/>
            <w:tcBorders>
              <w:top w:val="nil"/>
              <w:bottom w:val="single" w:sz="4" w:space="0" w:color="auto"/>
            </w:tcBorders>
          </w:tcPr>
          <w:p w14:paraId="43CD8BD6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D5D" w14:textId="655580DC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1.17 ± 0.11</w:t>
            </w:r>
          </w:p>
        </w:tc>
        <w:tc>
          <w:tcPr>
            <w:tcW w:w="263" w:type="dxa"/>
            <w:vMerge/>
            <w:tcBorders>
              <w:top w:val="nil"/>
              <w:bottom w:val="single" w:sz="4" w:space="0" w:color="auto"/>
            </w:tcBorders>
          </w:tcPr>
          <w:p w14:paraId="010CBF61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BBC3" w14:textId="637F2AA0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3282604" w14:textId="31797FCD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2.25 ± 0.30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328" w14:textId="6DB3D68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2.50 ± 0.50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3F189" w14:textId="2093388C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C46A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460637" w14:textId="3B09D3B6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1.50 ± 0.13</w:t>
            </w:r>
          </w:p>
        </w:tc>
        <w:tc>
          <w:tcPr>
            <w:tcW w:w="277" w:type="dxa"/>
            <w:vMerge/>
            <w:tcBorders>
              <w:top w:val="nil"/>
              <w:bottom w:val="single" w:sz="4" w:space="0" w:color="auto"/>
            </w:tcBorders>
          </w:tcPr>
          <w:p w14:paraId="5171B3AD" w14:textId="5116E58F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DC5" w14:textId="3ABC18CC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1.00 ±</w:t>
            </w:r>
          </w:p>
          <w:p w14:paraId="16691F9C" w14:textId="5D1023F2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3C52510" w14:textId="6A140019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EE5CEA" w14:textId="3E7A347B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286F7485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D353C98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E3" w:rsidRPr="00D37CE3" w14:paraId="237F37D8" w14:textId="0E6267E4" w:rsidTr="00EB3C76">
        <w:trPr>
          <w:trHeight w:val="441"/>
        </w:trPr>
        <w:tc>
          <w:tcPr>
            <w:tcW w:w="5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C84309" w14:textId="4C930D8F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C0B844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vAlign w:val="center"/>
          </w:tcPr>
          <w:p w14:paraId="3D69D641" w14:textId="3EF331D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1.86 ± 0.10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4D5561" w14:textId="12CB9BA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2.00 ± 0.20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4F1" w14:textId="0466BCA2" w:rsidR="00FE60C2" w:rsidRPr="00D37CE3" w:rsidRDefault="000F369C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60C2"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E8DF0F" w14:textId="1C3D5FB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0.97 ± 0.06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999951" w14:textId="042D87B2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236AA" w14:textId="798D1F74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0.63 ± 0.13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C02A0C4" w14:textId="0FFB87DA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αβ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7E708" w14:textId="4AED0AC1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26FE7D" w14:textId="1D28A35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2.72 ± 0.27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FDE06C" w14:textId="273997FD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2.25 ± 0.32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974EFF" w14:textId="2C2209D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6793F6" w14:textId="445F2E1E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BE7C95" w14:textId="757ABB12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2.31 ± 0.33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4135F7" w14:textId="02C27B4A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 xml:space="preserve">       α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B0C472" w14:textId="4F3FF2F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1.63 ±</w:t>
            </w:r>
          </w:p>
          <w:p w14:paraId="51BE38D8" w14:textId="63582DAA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FDA0BB4" w14:textId="6FB2D1E0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 xml:space="preserve">   β   β</w:t>
            </w: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9792B6" w14:textId="5250E4C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F369C"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16E3F43C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7038530B" w14:textId="1C973BD0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37CE3" w:rsidRPr="00D37CE3" w14:paraId="305E1E94" w14:textId="3BD6B632" w:rsidTr="00EB3C76">
        <w:trPr>
          <w:trHeight w:val="297"/>
        </w:trPr>
        <w:tc>
          <w:tcPr>
            <w:tcW w:w="5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19D5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DB59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center"/>
          </w:tcPr>
          <w:p w14:paraId="10C88614" w14:textId="281F6FB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1.68 ± 0.15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F33" w14:textId="590DD111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2.06 ± 0.18</w:t>
            </w:r>
          </w:p>
        </w:tc>
        <w:tc>
          <w:tcPr>
            <w:tcW w:w="3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D3C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149D910" w14:textId="35FCA5A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1.45 ± 0.11</w:t>
            </w:r>
          </w:p>
        </w:tc>
        <w:tc>
          <w:tcPr>
            <w:tcW w:w="281" w:type="dxa"/>
            <w:vMerge/>
            <w:tcBorders>
              <w:top w:val="nil"/>
              <w:bottom w:val="single" w:sz="4" w:space="0" w:color="auto"/>
            </w:tcBorders>
          </w:tcPr>
          <w:p w14:paraId="7D07CF37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14CE" w14:textId="386B723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1.33 ± 0.14</w:t>
            </w:r>
          </w:p>
        </w:tc>
        <w:tc>
          <w:tcPr>
            <w:tcW w:w="263" w:type="dxa"/>
            <w:vMerge/>
            <w:tcBorders>
              <w:top w:val="nil"/>
              <w:bottom w:val="single" w:sz="4" w:space="0" w:color="auto"/>
            </w:tcBorders>
          </w:tcPr>
          <w:p w14:paraId="2BD70EFF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DC14" w14:textId="7A006BF1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EAE2C7" w14:textId="3B0EAEC6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1.59 ± 0.33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B58" w14:textId="67889F7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2.17 ± 0.36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1EAA5" w14:textId="7D3A073E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2D78" w14:textId="12791B8E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53A750" w14:textId="20A3F67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2.00 ± 0.20</w:t>
            </w:r>
          </w:p>
        </w:tc>
        <w:tc>
          <w:tcPr>
            <w:tcW w:w="277" w:type="dxa"/>
            <w:vMerge/>
            <w:tcBorders>
              <w:top w:val="nil"/>
              <w:bottom w:val="single" w:sz="4" w:space="0" w:color="auto"/>
            </w:tcBorders>
          </w:tcPr>
          <w:p w14:paraId="7E4AC286" w14:textId="5B4645D3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5EF" w14:textId="48DCC75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1.11 ±</w:t>
            </w:r>
          </w:p>
          <w:p w14:paraId="48468D11" w14:textId="58D86D15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11EF0198" w14:textId="17ABF638" w:rsidR="00FE60C2" w:rsidRPr="00D37CE3" w:rsidRDefault="00FE60C2" w:rsidP="00FE60C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9E9952" w14:textId="3634CEA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71876E7" w14:textId="70DE523B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D37CE3" w:rsidRPr="00D37CE3" w14:paraId="36DC9E22" w14:textId="4096547C" w:rsidTr="00EB3C76">
        <w:trPr>
          <w:trHeight w:val="297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D4F" w14:textId="407C12B2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01E7A580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303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5245B6D1" w14:textId="021A503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1.89 ± 0.09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60C4" w14:textId="468536E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2.11 ± 0.11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E2B" w14:textId="78C75E4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C2833" w14:textId="0D08DE68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0.74 ± 0.07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14:paraId="7AF9528A" w14:textId="0A11B54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FAAE" w14:textId="2848E106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1.06 ± 0.26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</w:tcBorders>
            <w:vAlign w:val="center"/>
          </w:tcPr>
          <w:p w14:paraId="33C8ED2B" w14:textId="68695656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="00ED12F8" w:rsidRPr="00D37CE3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A9FF" w14:textId="22E9DE7A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6BBD" w14:textId="3D53B2ED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1.89 ± 0.11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BCF" w14:textId="7F5BBC20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1.83 ± 0.17</w:t>
            </w:r>
          </w:p>
        </w:tc>
        <w:tc>
          <w:tcPr>
            <w:tcW w:w="43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515E0" w14:textId="0108AC11" w:rsidR="00FE60C2" w:rsidRPr="00D37CE3" w:rsidRDefault="00ED12F8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D41657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51CA0" w14:textId="65C139D2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1.39 ± 0.14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</w:tcBorders>
            <w:vAlign w:val="center"/>
          </w:tcPr>
          <w:p w14:paraId="75CCB4A5" w14:textId="44BDAF10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36E" w14:textId="01DDB0F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1.11 ±</w:t>
            </w:r>
          </w:p>
          <w:p w14:paraId="0007FDB8" w14:textId="30DAFAFA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  <w:vAlign w:val="center"/>
          </w:tcPr>
          <w:p w14:paraId="02A8580C" w14:textId="3BF1DD11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9D3C48" w14:textId="20CA542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33E758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E3" w:rsidRPr="00D37CE3" w14:paraId="22360BED" w14:textId="7C3F140D" w:rsidTr="00EB3C76">
        <w:trPr>
          <w:trHeight w:val="297"/>
        </w:trPr>
        <w:tc>
          <w:tcPr>
            <w:tcW w:w="505" w:type="dxa"/>
            <w:vMerge/>
            <w:shd w:val="clear" w:color="auto" w:fill="auto"/>
            <w:noWrap/>
            <w:vAlign w:val="center"/>
            <w:hideMark/>
          </w:tcPr>
          <w:p w14:paraId="48AB3DF7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C750EBC" w14:textId="77777777" w:rsidR="00FE60C2" w:rsidRPr="00D37CE3" w:rsidRDefault="00FE60C2" w:rsidP="00FE60C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61C3329D" w14:textId="7F98610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1.85 ± 0.08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95AB" w14:textId="13D07A2F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1.50 ± 0.20</w:t>
            </w: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26D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858701" w14:textId="0EED613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0.79 ± 0.06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14:paraId="4280F7E8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F2D" w14:textId="43B78A78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1.25 ± 0.14</w:t>
            </w:r>
          </w:p>
        </w:tc>
        <w:tc>
          <w:tcPr>
            <w:tcW w:w="263" w:type="dxa"/>
            <w:vMerge/>
            <w:tcBorders>
              <w:bottom w:val="single" w:sz="4" w:space="0" w:color="auto"/>
            </w:tcBorders>
          </w:tcPr>
          <w:p w14:paraId="1CE1C3E0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F4B6" w14:textId="48BABBD4" w:rsidR="00FE60C2" w:rsidRPr="00D37CE3" w:rsidRDefault="00FE60C2" w:rsidP="00FE60C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3A8E8" w14:textId="4F041580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1.88 ± 0.11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AE5D" w14:textId="7D4D148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1.75 ± 0.32</w:t>
            </w:r>
          </w:p>
        </w:tc>
        <w:tc>
          <w:tcPr>
            <w:tcW w:w="43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4F6B5" w14:textId="3EC48803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067A97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7BC95E2F" w14:textId="2369D469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1.32 ± 0.10</w:t>
            </w:r>
          </w:p>
        </w:tc>
        <w:tc>
          <w:tcPr>
            <w:tcW w:w="277" w:type="dxa"/>
            <w:vMerge/>
          </w:tcPr>
          <w:p w14:paraId="78378EB1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3B36583" w14:textId="5BDB1D5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1.63 ±</w:t>
            </w:r>
          </w:p>
          <w:p w14:paraId="772F2882" w14:textId="00017F41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14" w:type="dxa"/>
            <w:vMerge/>
          </w:tcPr>
          <w:p w14:paraId="1CF1A41C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6731F198" w14:textId="713C3476" w:rsidR="00FE60C2" w:rsidRPr="00D37CE3" w:rsidRDefault="00F522F7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60C2" w:rsidRPr="00D37C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</w:tcPr>
          <w:p w14:paraId="1AF124F2" w14:textId="77777777" w:rsidR="00FE60C2" w:rsidRPr="00D37CE3" w:rsidRDefault="00FE60C2" w:rsidP="00FE60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07BDF4" w14:textId="77777777" w:rsidR="00196002" w:rsidRPr="00D37CE3" w:rsidRDefault="00196002" w:rsidP="000144EE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389CB3" w14:textId="6150B084" w:rsidR="005435B9" w:rsidRPr="00D37CE3" w:rsidRDefault="005435B9" w:rsidP="000144EE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37CE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6C3C4C" w:rsidRPr="00D37CE3">
        <w:rPr>
          <w:rFonts w:ascii="Times New Roman" w:hAnsi="Times New Roman" w:cs="Times New Roman"/>
          <w:sz w:val="20"/>
          <w:szCs w:val="20"/>
        </w:rPr>
        <w:t>Same</w:t>
      </w:r>
      <w:r w:rsidR="00973076" w:rsidRPr="00D37CE3">
        <w:rPr>
          <w:rFonts w:ascii="Times New Roman" w:hAnsi="Times New Roman" w:cs="Times New Roman"/>
          <w:sz w:val="20"/>
          <w:szCs w:val="20"/>
        </w:rPr>
        <w:t xml:space="preserve"> uppercase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96344" w:rsidRPr="00D37CE3">
        <w:rPr>
          <w:rFonts w:ascii="Times New Roman" w:hAnsi="Times New Roman" w:cs="Times New Roman"/>
          <w:sz w:val="20"/>
          <w:szCs w:val="20"/>
        </w:rPr>
        <w:t>letters</w:t>
      </w:r>
      <w:proofErr w:type="gramEnd"/>
      <w:r w:rsidR="00096344" w:rsidRPr="00D37CE3">
        <w:rPr>
          <w:rFonts w:ascii="Times New Roman" w:hAnsi="Times New Roman" w:cs="Times New Roman"/>
          <w:sz w:val="20"/>
          <w:szCs w:val="20"/>
        </w:rPr>
        <w:t xml:space="preserve"> indicate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6C3C4C" w:rsidRPr="00D37CE3">
        <w:rPr>
          <w:rFonts w:ascii="Times New Roman" w:hAnsi="Times New Roman" w:cs="Times New Roman"/>
          <w:sz w:val="20"/>
          <w:szCs w:val="20"/>
        </w:rPr>
        <w:t xml:space="preserve">no 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significant differences </w:t>
      </w:r>
      <w:r w:rsidR="003D4784" w:rsidRPr="00D37CE3">
        <w:rPr>
          <w:rFonts w:ascii="Times New Roman" w:hAnsi="Times New Roman" w:cs="Times New Roman"/>
          <w:sz w:val="20"/>
          <w:szCs w:val="20"/>
        </w:rPr>
        <w:t xml:space="preserve">between </w:t>
      </w:r>
      <w:r w:rsidR="007E7ACA" w:rsidRPr="00D37CE3">
        <w:rPr>
          <w:rFonts w:ascii="Times New Roman" w:hAnsi="Times New Roman" w:cs="Times New Roman"/>
          <w:sz w:val="20"/>
          <w:szCs w:val="20"/>
        </w:rPr>
        <w:t>RH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 levels</w:t>
      </w:r>
      <w:r w:rsidR="00354555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6C3C4C" w:rsidRPr="00D37CE3">
        <w:rPr>
          <w:rFonts w:ascii="Times New Roman" w:hAnsi="Times New Roman" w:cs="Times New Roman"/>
          <w:sz w:val="20"/>
          <w:szCs w:val="20"/>
        </w:rPr>
        <w:t>for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7459B2" w:rsidRPr="00D37CE3">
        <w:rPr>
          <w:rFonts w:ascii="Times New Roman" w:hAnsi="Times New Roman" w:cs="Times New Roman"/>
          <w:sz w:val="20"/>
          <w:szCs w:val="20"/>
        </w:rPr>
        <w:t>egg</w:t>
      </w:r>
      <w:r w:rsidR="000144EE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196002" w:rsidRPr="00D37CE3">
        <w:rPr>
          <w:rFonts w:ascii="Times New Roman" w:hAnsi="Times New Roman" w:cs="Times New Roman"/>
          <w:sz w:val="20"/>
          <w:szCs w:val="20"/>
        </w:rPr>
        <w:t>stage</w:t>
      </w:r>
      <w:r w:rsidRPr="00D37CE3">
        <w:rPr>
          <w:rFonts w:ascii="Times New Roman" w:hAnsi="Times New Roman" w:cs="Times New Roman"/>
          <w:sz w:val="20"/>
          <w:szCs w:val="20"/>
        </w:rPr>
        <w:t>.</w:t>
      </w:r>
    </w:p>
    <w:p w14:paraId="44751F1C" w14:textId="5B025387" w:rsidR="005435B9" w:rsidRPr="00D37CE3" w:rsidRDefault="005435B9" w:rsidP="000144EE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37CE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973076" w:rsidRPr="00D37CE3">
        <w:rPr>
          <w:rFonts w:ascii="Times New Roman" w:hAnsi="Times New Roman" w:cs="Times New Roman"/>
          <w:sz w:val="20"/>
          <w:szCs w:val="20"/>
        </w:rPr>
        <w:t xml:space="preserve">Same lowercase letters indicate no significant differences </w:t>
      </w:r>
      <w:r w:rsidR="00196002" w:rsidRPr="00D37CE3">
        <w:rPr>
          <w:rFonts w:ascii="Times New Roman" w:hAnsi="Times New Roman" w:cs="Times New Roman"/>
          <w:sz w:val="20"/>
          <w:szCs w:val="20"/>
        </w:rPr>
        <w:t>between water availabilit</w:t>
      </w:r>
      <w:r w:rsidR="0055087D" w:rsidRPr="00D37CE3">
        <w:rPr>
          <w:rFonts w:ascii="Times New Roman" w:hAnsi="Times New Roman" w:cs="Times New Roman"/>
          <w:sz w:val="20"/>
          <w:szCs w:val="20"/>
        </w:rPr>
        <w:t>ies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6C3C4C" w:rsidRPr="00D37CE3">
        <w:rPr>
          <w:rFonts w:ascii="Times New Roman" w:hAnsi="Times New Roman" w:cs="Times New Roman"/>
          <w:sz w:val="20"/>
          <w:szCs w:val="20"/>
        </w:rPr>
        <w:t>for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larval stage</w:t>
      </w:r>
      <w:r w:rsidRPr="00D37CE3">
        <w:rPr>
          <w:rFonts w:ascii="Times New Roman" w:hAnsi="Times New Roman" w:cs="Times New Roman"/>
          <w:sz w:val="20"/>
          <w:szCs w:val="20"/>
        </w:rPr>
        <w:t>.</w:t>
      </w:r>
    </w:p>
    <w:p w14:paraId="1937D205" w14:textId="33466ECB" w:rsidR="005435B9" w:rsidRPr="00D37CE3" w:rsidRDefault="005435B9" w:rsidP="0019600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37CE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Pr="00D37CE3">
        <w:rPr>
          <w:rFonts w:ascii="Times New Roman" w:hAnsi="Times New Roman" w:cs="Times New Roman"/>
          <w:sz w:val="20"/>
          <w:szCs w:val="20"/>
        </w:rPr>
        <w:t xml:space="preserve">Same lowercase letters indicate </w:t>
      </w:r>
      <w:r w:rsidR="00973076" w:rsidRPr="00D37CE3">
        <w:rPr>
          <w:rFonts w:ascii="Times New Roman" w:hAnsi="Times New Roman" w:cs="Times New Roman"/>
          <w:sz w:val="20"/>
          <w:szCs w:val="20"/>
        </w:rPr>
        <w:t xml:space="preserve">no significant </w:t>
      </w:r>
      <w:r w:rsidR="0055087D" w:rsidRPr="00D37CE3">
        <w:rPr>
          <w:rFonts w:ascii="Times New Roman" w:hAnsi="Times New Roman" w:cs="Times New Roman"/>
          <w:sz w:val="20"/>
          <w:szCs w:val="20"/>
        </w:rPr>
        <w:t xml:space="preserve">differences between </w:t>
      </w:r>
      <w:r w:rsidR="00FE60C2" w:rsidRPr="00D37CE3">
        <w:rPr>
          <w:rFonts w:ascii="Times New Roman" w:hAnsi="Times New Roman" w:cs="Times New Roman"/>
          <w:sz w:val="20"/>
          <w:szCs w:val="20"/>
        </w:rPr>
        <w:t xml:space="preserve">pairwise </w:t>
      </w:r>
      <w:r w:rsidR="0055087D" w:rsidRPr="00D37CE3">
        <w:rPr>
          <w:rFonts w:ascii="Times New Roman" w:hAnsi="Times New Roman" w:cs="Times New Roman"/>
          <w:sz w:val="20"/>
          <w:szCs w:val="20"/>
        </w:rPr>
        <w:t>combinations of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7E7ACA" w:rsidRPr="00D37CE3">
        <w:rPr>
          <w:rFonts w:ascii="Times New Roman" w:hAnsi="Times New Roman" w:cs="Times New Roman"/>
          <w:sz w:val="20"/>
          <w:szCs w:val="20"/>
        </w:rPr>
        <w:t>RH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and water availability </w:t>
      </w:r>
      <w:r w:rsidR="006C3C4C" w:rsidRPr="00D37CE3">
        <w:rPr>
          <w:rFonts w:ascii="Times New Roman" w:hAnsi="Times New Roman" w:cs="Times New Roman"/>
          <w:sz w:val="20"/>
          <w:szCs w:val="20"/>
        </w:rPr>
        <w:t>for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3D4784" w:rsidRPr="00D37CE3">
        <w:rPr>
          <w:rFonts w:ascii="Times New Roman" w:hAnsi="Times New Roman" w:cs="Times New Roman"/>
          <w:sz w:val="20"/>
          <w:szCs w:val="20"/>
        </w:rPr>
        <w:t xml:space="preserve">protonymph and </w:t>
      </w:r>
      <w:r w:rsidR="00196002" w:rsidRPr="00D37CE3">
        <w:rPr>
          <w:rFonts w:ascii="Times New Roman" w:hAnsi="Times New Roman" w:cs="Times New Roman"/>
          <w:sz w:val="20"/>
          <w:szCs w:val="20"/>
        </w:rPr>
        <w:t>deutonymph stage</w:t>
      </w:r>
      <w:r w:rsidR="009024C5" w:rsidRPr="00D37CE3">
        <w:rPr>
          <w:rFonts w:ascii="Times New Roman" w:hAnsi="Times New Roman" w:cs="Times New Roman"/>
          <w:sz w:val="20"/>
          <w:szCs w:val="20"/>
        </w:rPr>
        <w:t>s</w:t>
      </w:r>
      <w:r w:rsidR="00196002" w:rsidRPr="00D37CE3">
        <w:rPr>
          <w:rFonts w:ascii="Times New Roman" w:hAnsi="Times New Roman" w:cs="Times New Roman"/>
          <w:sz w:val="20"/>
          <w:szCs w:val="20"/>
        </w:rPr>
        <w:t>.</w:t>
      </w:r>
    </w:p>
    <w:p w14:paraId="7B50A8FE" w14:textId="1FA2654B" w:rsidR="005435B9" w:rsidRPr="00D37CE3" w:rsidRDefault="005435B9" w:rsidP="0019600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37CE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D4784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Pr="00D37CE3">
        <w:rPr>
          <w:rFonts w:ascii="Times New Roman" w:hAnsi="Times New Roman" w:cs="Times New Roman"/>
          <w:sz w:val="20"/>
          <w:szCs w:val="20"/>
        </w:rPr>
        <w:t>Same G</w:t>
      </w:r>
      <w:r w:rsidRPr="00D37CE3">
        <w:rPr>
          <w:rFonts w:ascii="Times New Roman" w:eastAsia="Times New Roman" w:hAnsi="Times New Roman" w:cs="Times New Roman"/>
          <w:sz w:val="20"/>
          <w:szCs w:val="20"/>
        </w:rPr>
        <w:t>reek letters</w:t>
      </w:r>
      <w:r w:rsidRPr="00D37CE3">
        <w:rPr>
          <w:rFonts w:ascii="Times New Roman" w:hAnsi="Times New Roman" w:cs="Times New Roman"/>
          <w:sz w:val="20"/>
          <w:szCs w:val="20"/>
        </w:rPr>
        <w:t xml:space="preserve"> indicate no significant </w:t>
      </w:r>
      <w:r w:rsidR="0055087D" w:rsidRPr="00D37CE3">
        <w:rPr>
          <w:rFonts w:ascii="Times New Roman" w:hAnsi="Times New Roman" w:cs="Times New Roman"/>
          <w:sz w:val="20"/>
          <w:szCs w:val="20"/>
        </w:rPr>
        <w:t xml:space="preserve">differences between </w:t>
      </w:r>
      <w:r w:rsidR="00FE60C2" w:rsidRPr="00D37CE3">
        <w:rPr>
          <w:rFonts w:ascii="Times New Roman" w:hAnsi="Times New Roman" w:cs="Times New Roman"/>
          <w:sz w:val="20"/>
          <w:szCs w:val="20"/>
        </w:rPr>
        <w:t xml:space="preserve">pairwise </w:t>
      </w:r>
      <w:r w:rsidR="0055087D" w:rsidRPr="00D37CE3">
        <w:rPr>
          <w:rFonts w:ascii="Times New Roman" w:hAnsi="Times New Roman" w:cs="Times New Roman"/>
          <w:sz w:val="20"/>
          <w:szCs w:val="20"/>
        </w:rPr>
        <w:t>combina</w:t>
      </w:r>
      <w:r w:rsidRPr="00D37CE3">
        <w:rPr>
          <w:rFonts w:ascii="Times New Roman" w:hAnsi="Times New Roman" w:cs="Times New Roman"/>
          <w:sz w:val="20"/>
          <w:szCs w:val="20"/>
        </w:rPr>
        <w:t>tion</w:t>
      </w:r>
      <w:r w:rsidR="0055087D" w:rsidRPr="00D37CE3">
        <w:rPr>
          <w:rFonts w:ascii="Times New Roman" w:hAnsi="Times New Roman" w:cs="Times New Roman"/>
          <w:sz w:val="20"/>
          <w:szCs w:val="20"/>
        </w:rPr>
        <w:t>s of</w:t>
      </w:r>
      <w:r w:rsidR="00354555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="007E7ACA" w:rsidRPr="00D37CE3">
        <w:rPr>
          <w:rFonts w:ascii="Times New Roman" w:hAnsi="Times New Roman" w:cs="Times New Roman"/>
          <w:sz w:val="20"/>
          <w:szCs w:val="20"/>
        </w:rPr>
        <w:t>RH</w:t>
      </w:r>
      <w:r w:rsidR="00196002" w:rsidRPr="00D37CE3">
        <w:rPr>
          <w:rFonts w:ascii="Times New Roman" w:hAnsi="Times New Roman" w:cs="Times New Roman"/>
          <w:sz w:val="20"/>
          <w:szCs w:val="20"/>
        </w:rPr>
        <w:t xml:space="preserve"> and</w:t>
      </w:r>
      <w:r w:rsidR="00354555" w:rsidRPr="00D37CE3">
        <w:rPr>
          <w:rFonts w:ascii="Times New Roman" w:hAnsi="Times New Roman" w:cs="Times New Roman"/>
          <w:sz w:val="20"/>
          <w:szCs w:val="20"/>
        </w:rPr>
        <w:t xml:space="preserve"> sex </w:t>
      </w:r>
      <w:r w:rsidR="006C3C4C" w:rsidRPr="00D37CE3">
        <w:rPr>
          <w:rFonts w:ascii="Times New Roman" w:hAnsi="Times New Roman" w:cs="Times New Roman"/>
          <w:sz w:val="20"/>
          <w:szCs w:val="20"/>
        </w:rPr>
        <w:t>for</w:t>
      </w:r>
      <w:r w:rsidR="009024C5" w:rsidRPr="00D37CE3">
        <w:rPr>
          <w:rFonts w:ascii="Times New Roman" w:hAnsi="Times New Roman" w:cs="Times New Roman"/>
          <w:sz w:val="20"/>
          <w:szCs w:val="20"/>
        </w:rPr>
        <w:t xml:space="preserve"> larva</w:t>
      </w:r>
      <w:r w:rsidR="00354555" w:rsidRPr="00D37CE3">
        <w:rPr>
          <w:rFonts w:ascii="Times New Roman" w:hAnsi="Times New Roman" w:cs="Times New Roman"/>
          <w:sz w:val="20"/>
          <w:szCs w:val="20"/>
        </w:rPr>
        <w:t>l stage</w:t>
      </w:r>
      <w:r w:rsidRPr="00D37CE3">
        <w:rPr>
          <w:rFonts w:ascii="Times New Roman" w:hAnsi="Times New Roman" w:cs="Times New Roman"/>
          <w:sz w:val="20"/>
          <w:szCs w:val="20"/>
        </w:rPr>
        <w:t>.</w:t>
      </w:r>
    </w:p>
    <w:p w14:paraId="43C5DE81" w14:textId="15D2D0C1" w:rsidR="00196002" w:rsidRPr="00D37CE3" w:rsidRDefault="00196002" w:rsidP="0019600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37CE3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="005435B9" w:rsidRPr="00D37CE3">
        <w:rPr>
          <w:rFonts w:ascii="Times New Roman" w:hAnsi="Times New Roman" w:cs="Times New Roman"/>
          <w:sz w:val="20"/>
          <w:szCs w:val="20"/>
        </w:rPr>
        <w:t>Same G</w:t>
      </w:r>
      <w:r w:rsidR="005435B9" w:rsidRPr="00D37CE3">
        <w:rPr>
          <w:rFonts w:ascii="Times New Roman" w:eastAsia="Times New Roman" w:hAnsi="Times New Roman" w:cs="Times New Roman"/>
          <w:sz w:val="20"/>
          <w:szCs w:val="20"/>
        </w:rPr>
        <w:t>reek letters</w:t>
      </w:r>
      <w:r w:rsidR="005435B9" w:rsidRPr="00D37CE3">
        <w:rPr>
          <w:rFonts w:ascii="Times New Roman" w:hAnsi="Times New Roman" w:cs="Times New Roman"/>
          <w:sz w:val="20"/>
          <w:szCs w:val="20"/>
        </w:rPr>
        <w:t xml:space="preserve"> indicate no significant </w:t>
      </w:r>
      <w:r w:rsidR="00AF51AF" w:rsidRPr="00D37CE3">
        <w:rPr>
          <w:rFonts w:ascii="Times New Roman" w:hAnsi="Times New Roman" w:cs="Times New Roman"/>
          <w:sz w:val="20"/>
          <w:szCs w:val="20"/>
        </w:rPr>
        <w:t>difference</w:t>
      </w:r>
      <w:r w:rsidR="005435B9" w:rsidRPr="00D37CE3">
        <w:rPr>
          <w:rFonts w:ascii="Times New Roman" w:hAnsi="Times New Roman" w:cs="Times New Roman"/>
          <w:sz w:val="20"/>
          <w:szCs w:val="20"/>
        </w:rPr>
        <w:t xml:space="preserve"> </w:t>
      </w:r>
      <w:r w:rsidRPr="00D37CE3">
        <w:rPr>
          <w:rFonts w:ascii="Times New Roman" w:hAnsi="Times New Roman" w:cs="Times New Roman"/>
          <w:sz w:val="20"/>
          <w:szCs w:val="20"/>
        </w:rPr>
        <w:t xml:space="preserve">between sexes </w:t>
      </w:r>
      <w:r w:rsidR="006C3C4C" w:rsidRPr="00D37CE3">
        <w:rPr>
          <w:rFonts w:ascii="Times New Roman" w:hAnsi="Times New Roman" w:cs="Times New Roman"/>
          <w:sz w:val="20"/>
          <w:szCs w:val="20"/>
        </w:rPr>
        <w:t>for</w:t>
      </w:r>
      <w:r w:rsidRPr="00D37CE3">
        <w:rPr>
          <w:rFonts w:ascii="Times New Roman" w:hAnsi="Times New Roman" w:cs="Times New Roman"/>
          <w:sz w:val="20"/>
          <w:szCs w:val="20"/>
        </w:rPr>
        <w:t xml:space="preserve"> deutonymph stage.</w:t>
      </w:r>
    </w:p>
    <w:p w14:paraId="06C25A00" w14:textId="49B668B2" w:rsidR="000144EE" w:rsidRPr="00D37CE3" w:rsidRDefault="00973076">
      <w:pPr>
        <w:rPr>
          <w:rFonts w:ascii="Times New Roman" w:hAnsi="Times New Roman" w:cs="Times New Roman"/>
          <w:sz w:val="18"/>
          <w:szCs w:val="18"/>
        </w:rPr>
      </w:pPr>
      <w:r w:rsidRPr="00D37CE3">
        <w:rPr>
          <w:rFonts w:ascii="Times New Roman" w:hAnsi="Times New Roman" w:cs="Times New Roman" w:hint="eastAsia"/>
          <w:sz w:val="20"/>
          <w:szCs w:val="20"/>
        </w:rPr>
        <w:t>S</w:t>
      </w:r>
      <w:r w:rsidRPr="00D37CE3">
        <w:rPr>
          <w:rFonts w:ascii="Times New Roman" w:hAnsi="Times New Roman" w:cs="Times New Roman"/>
          <w:sz w:val="20"/>
          <w:szCs w:val="20"/>
        </w:rPr>
        <w:t xml:space="preserve">ignificance at </w:t>
      </w:r>
      <w:r w:rsidRPr="00D37CE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D37CE3">
        <w:rPr>
          <w:rFonts w:ascii="Times New Roman" w:hAnsi="Times New Roman" w:cs="Times New Roman"/>
          <w:sz w:val="20"/>
          <w:szCs w:val="20"/>
        </w:rPr>
        <w:t xml:space="preserve"> = 0.05.</w:t>
      </w:r>
      <w:r w:rsidRPr="00D37CE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144EE" w:rsidRPr="00D37CE3" w:rsidSect="00EB1B82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1ED7" w14:textId="77777777" w:rsidR="00C47E03" w:rsidRDefault="00C47E03" w:rsidP="000D0985">
      <w:pPr>
        <w:spacing w:line="240" w:lineRule="auto"/>
      </w:pPr>
      <w:r>
        <w:separator/>
      </w:r>
    </w:p>
  </w:endnote>
  <w:endnote w:type="continuationSeparator" w:id="0">
    <w:p w14:paraId="1D31AE38" w14:textId="77777777" w:rsidR="00C47E03" w:rsidRDefault="00C47E03" w:rsidP="000D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3CEB" w14:textId="77777777" w:rsidR="00C47E03" w:rsidRDefault="00C47E03" w:rsidP="000D0985">
      <w:pPr>
        <w:spacing w:line="240" w:lineRule="auto"/>
      </w:pPr>
      <w:r>
        <w:separator/>
      </w:r>
    </w:p>
  </w:footnote>
  <w:footnote w:type="continuationSeparator" w:id="0">
    <w:p w14:paraId="48C745F2" w14:textId="77777777" w:rsidR="00C47E03" w:rsidRDefault="00C47E03" w:rsidP="000D0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7F"/>
    <w:rsid w:val="000144EE"/>
    <w:rsid w:val="000502D3"/>
    <w:rsid w:val="000537E0"/>
    <w:rsid w:val="00080E96"/>
    <w:rsid w:val="00090E9B"/>
    <w:rsid w:val="00096344"/>
    <w:rsid w:val="000D0985"/>
    <w:rsid w:val="000F369C"/>
    <w:rsid w:val="0011300B"/>
    <w:rsid w:val="001575E3"/>
    <w:rsid w:val="00196002"/>
    <w:rsid w:val="00262EC5"/>
    <w:rsid w:val="002D5FBA"/>
    <w:rsid w:val="0034306B"/>
    <w:rsid w:val="00354555"/>
    <w:rsid w:val="003D4784"/>
    <w:rsid w:val="004C6F58"/>
    <w:rsid w:val="005435B9"/>
    <w:rsid w:val="0055087D"/>
    <w:rsid w:val="00594E27"/>
    <w:rsid w:val="005D0A97"/>
    <w:rsid w:val="00622D8C"/>
    <w:rsid w:val="00674B7F"/>
    <w:rsid w:val="006C3C4C"/>
    <w:rsid w:val="006E4D7A"/>
    <w:rsid w:val="00712A85"/>
    <w:rsid w:val="007459B2"/>
    <w:rsid w:val="007C0E35"/>
    <w:rsid w:val="007E7ACA"/>
    <w:rsid w:val="007F725F"/>
    <w:rsid w:val="008627F8"/>
    <w:rsid w:val="008C0528"/>
    <w:rsid w:val="008F76E9"/>
    <w:rsid w:val="009024C5"/>
    <w:rsid w:val="00913754"/>
    <w:rsid w:val="00973076"/>
    <w:rsid w:val="00A919DC"/>
    <w:rsid w:val="00AA724B"/>
    <w:rsid w:val="00AF51AF"/>
    <w:rsid w:val="00B1170F"/>
    <w:rsid w:val="00B156FA"/>
    <w:rsid w:val="00B32EEC"/>
    <w:rsid w:val="00B803B2"/>
    <w:rsid w:val="00BE37E4"/>
    <w:rsid w:val="00C47E03"/>
    <w:rsid w:val="00CB6013"/>
    <w:rsid w:val="00D37CE3"/>
    <w:rsid w:val="00D46521"/>
    <w:rsid w:val="00D61223"/>
    <w:rsid w:val="00DD22B0"/>
    <w:rsid w:val="00E2678D"/>
    <w:rsid w:val="00E5344A"/>
    <w:rsid w:val="00EB1B82"/>
    <w:rsid w:val="00EB3C76"/>
    <w:rsid w:val="00ED12F8"/>
    <w:rsid w:val="00F35512"/>
    <w:rsid w:val="00F522F7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573631"/>
  <w15:docId w15:val="{48F94143-F424-4CB2-BF00-1064384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7F"/>
    <w:pPr>
      <w:spacing w:after="0" w:line="360" w:lineRule="auto"/>
      <w:ind w:left="432" w:hanging="432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5"/>
    <w:rPr>
      <w:kern w:val="2"/>
      <w:sz w:val="21"/>
      <w:lang w:bidi="ar-SA"/>
    </w:rPr>
  </w:style>
  <w:style w:type="paragraph" w:styleId="a5">
    <w:name w:val="footer"/>
    <w:basedOn w:val="a"/>
    <w:link w:val="a6"/>
    <w:uiPriority w:val="99"/>
    <w:unhideWhenUsed/>
    <w:rsid w:val="000D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5"/>
    <w:rPr>
      <w:kern w:val="2"/>
      <w:sz w:val="21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537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7E0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津田 みどり</cp:lastModifiedBy>
  <cp:revision>3</cp:revision>
  <dcterms:created xsi:type="dcterms:W3CDTF">2021-02-07T08:58:00Z</dcterms:created>
  <dcterms:modified xsi:type="dcterms:W3CDTF">2021-02-07T08:59:00Z</dcterms:modified>
</cp:coreProperties>
</file>