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E717" w14:textId="77777777" w:rsidR="0030361D" w:rsidRPr="004A28FB" w:rsidRDefault="0030361D" w:rsidP="0030361D">
      <w:pPr>
        <w:spacing w:before="60" w:after="60" w:line="360" w:lineRule="auto"/>
        <w:jc w:val="center"/>
        <w:rPr>
          <w:rFonts w:ascii="Times New Roman" w:eastAsia="等线" w:hAnsi="Times New Roman" w:cs="Times New Roman"/>
          <w:b/>
          <w:bCs/>
          <w:szCs w:val="21"/>
        </w:rPr>
      </w:pPr>
      <w:r w:rsidRPr="004A28FB">
        <w:rPr>
          <w:b/>
          <w:bCs/>
          <w:noProof/>
        </w:rPr>
        <w:drawing>
          <wp:inline distT="0" distB="0" distL="0" distR="0" wp14:anchorId="61936DB7" wp14:editId="6FE4FA97">
            <wp:extent cx="2273300" cy="173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5863" w14:textId="77777777" w:rsidR="0030361D" w:rsidRDefault="0030361D" w:rsidP="0030361D">
      <w:pPr>
        <w:spacing w:before="60" w:after="60" w:line="360" w:lineRule="auto"/>
        <w:rPr>
          <w:rFonts w:ascii="Times New Roman" w:eastAsia="等线" w:hAnsi="Times New Roman" w:cs="Times New Roman"/>
          <w:b/>
          <w:bCs/>
          <w:szCs w:val="21"/>
        </w:rPr>
      </w:pPr>
      <w:r>
        <w:rPr>
          <w:rFonts w:ascii="Times New Roman" w:eastAsia="等线" w:hAnsi="Times New Roman" w:cs="Times New Roman" w:hint="eastAsia"/>
          <w:b/>
          <w:bCs/>
          <w:szCs w:val="21"/>
        </w:rPr>
        <w:t>S</w:t>
      </w:r>
      <w:r>
        <w:rPr>
          <w:rFonts w:ascii="Times New Roman" w:eastAsia="等线" w:hAnsi="Times New Roman" w:cs="Times New Roman"/>
          <w:b/>
          <w:bCs/>
          <w:szCs w:val="21"/>
        </w:rPr>
        <w:t xml:space="preserve">upplementary Fig.1 </w:t>
      </w:r>
      <w:r>
        <w:rPr>
          <w:rFonts w:ascii="Times New Roman" w:eastAsia="等线" w:hAnsi="Times New Roman" w:cs="Times New Roman"/>
          <w:szCs w:val="21"/>
        </w:rPr>
        <w:t>Kaplan-Meier plot showed low IGF-1R expression correlated with a longer overall survival in another independent cohort. HR: Hazard ratio.</w:t>
      </w:r>
    </w:p>
    <w:sectPr w:rsidR="0030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D"/>
    <w:rsid w:val="0030361D"/>
    <w:rsid w:val="00966078"/>
    <w:rsid w:val="00B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296"/>
  <w15:chartTrackingRefBased/>
  <w15:docId w15:val="{EBE49CD0-D7FE-4600-B8BA-6DACBA5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煜</dc:creator>
  <cp:keywords/>
  <dc:description/>
  <cp:lastModifiedBy>王 煜</cp:lastModifiedBy>
  <cp:revision>3</cp:revision>
  <dcterms:created xsi:type="dcterms:W3CDTF">2021-02-06T05:39:00Z</dcterms:created>
  <dcterms:modified xsi:type="dcterms:W3CDTF">2021-02-06T05:42:00Z</dcterms:modified>
</cp:coreProperties>
</file>