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F4CF6" w14:textId="77777777" w:rsidR="00D13A0B" w:rsidRDefault="00D13A0B" w:rsidP="00D13A0B">
      <w:pPr>
        <w:spacing w:before="60" w:after="60" w:line="360" w:lineRule="auto"/>
        <w:rPr>
          <w:rFonts w:ascii="Times New Roman" w:eastAsia="等线" w:hAnsi="Times New Roman" w:cs="Times New Roman"/>
          <w:szCs w:val="21"/>
        </w:rPr>
      </w:pPr>
      <w:r>
        <w:rPr>
          <w:rFonts w:ascii="Times New Roman" w:eastAsia="等线" w:hAnsi="Times New Roman" w:cs="Times New Roman"/>
          <w:b/>
          <w:bCs/>
          <w:szCs w:val="21"/>
        </w:rPr>
        <w:t>Supplementary Tables</w:t>
      </w:r>
    </w:p>
    <w:p w14:paraId="1BD82A26" w14:textId="77777777" w:rsidR="00D13A0B" w:rsidRDefault="00D13A0B" w:rsidP="00D13A0B">
      <w:pPr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/>
          <w:b/>
          <w:szCs w:val="21"/>
        </w:rPr>
        <w:t xml:space="preserve">Supplementary Table 1 </w:t>
      </w:r>
    </w:p>
    <w:p w14:paraId="4ED5B0CC" w14:textId="77777777" w:rsidR="00D13A0B" w:rsidRDefault="00D13A0B" w:rsidP="00D13A0B">
      <w:pPr>
        <w:snapToGrid w:val="0"/>
        <w:spacing w:beforeLines="20" w:before="62" w:afterLines="20" w:after="62"/>
        <w:jc w:val="center"/>
        <w:rPr>
          <w:rFonts w:ascii="Times New Roman" w:eastAsia="宋体" w:hAnsi="Times New Roman" w:cs="Times New Roman"/>
          <w:szCs w:val="21"/>
        </w:rPr>
      </w:pPr>
      <w:bookmarkStart w:id="0" w:name="OLE_LINK1"/>
      <w:r>
        <w:rPr>
          <w:rFonts w:ascii="Times New Roman" w:eastAsia="宋体" w:hAnsi="Times New Roman" w:cs="Times New Roman"/>
          <w:bCs/>
          <w:szCs w:val="21"/>
        </w:rPr>
        <w:t>Supplementary</w:t>
      </w:r>
      <w:bookmarkEnd w:id="0"/>
      <w:r>
        <w:rPr>
          <w:rFonts w:ascii="Times New Roman" w:eastAsia="宋体" w:hAnsi="Times New Roman" w:cs="Times New Roman"/>
          <w:bCs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 xml:space="preserve">Table 1-1. Clinical data of patients in hepatocellular carcinoma </w:t>
      </w:r>
      <w:r>
        <w:rPr>
          <w:rFonts w:ascii="Times New Roman" w:eastAsia="宋体" w:hAnsi="Times New Roman" w:cs="Times New Roman" w:hint="eastAsia"/>
          <w:szCs w:val="21"/>
        </w:rPr>
        <w:t>in</w:t>
      </w:r>
      <w:r>
        <w:rPr>
          <w:rFonts w:ascii="Times New Roman" w:eastAsia="宋体" w:hAnsi="Times New Roman" w:cs="Times New Roman"/>
          <w:szCs w:val="21"/>
        </w:rPr>
        <w:t xml:space="preserve"> TCGA</w:t>
      </w:r>
    </w:p>
    <w:tbl>
      <w:tblPr>
        <w:tblW w:w="6941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693"/>
      </w:tblGrid>
      <w:tr w:rsidR="00D13A0B" w14:paraId="2E3D89C2" w14:textId="77777777" w:rsidTr="00335D57">
        <w:trPr>
          <w:trHeight w:val="20"/>
          <w:jc w:val="center"/>
        </w:trPr>
        <w:tc>
          <w:tcPr>
            <w:tcW w:w="4248" w:type="dxa"/>
            <w:tcBorders>
              <w:top w:val="single" w:sz="12" w:space="0" w:color="auto"/>
              <w:bottom w:val="single" w:sz="8" w:space="0" w:color="auto"/>
            </w:tcBorders>
            <w:noWrap/>
          </w:tcPr>
          <w:p w14:paraId="76EC5667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Subtype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8" w:space="0" w:color="auto"/>
            </w:tcBorders>
            <w:noWrap/>
          </w:tcPr>
          <w:p w14:paraId="63BB9484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Count (%)</w:t>
            </w:r>
          </w:p>
        </w:tc>
      </w:tr>
      <w:tr w:rsidR="00D13A0B" w14:paraId="4E4E31E4" w14:textId="77777777" w:rsidTr="00335D57">
        <w:trPr>
          <w:trHeight w:val="20"/>
          <w:jc w:val="center"/>
        </w:trPr>
        <w:tc>
          <w:tcPr>
            <w:tcW w:w="4248" w:type="dxa"/>
            <w:tcBorders>
              <w:top w:val="single" w:sz="8" w:space="0" w:color="auto"/>
            </w:tcBorders>
            <w:noWrap/>
          </w:tcPr>
          <w:p w14:paraId="09DAB058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Sex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noWrap/>
          </w:tcPr>
          <w:p w14:paraId="25ABE3C8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3A0B" w14:paraId="7FE63335" w14:textId="77777777" w:rsidTr="00335D57">
        <w:trPr>
          <w:trHeight w:val="20"/>
          <w:jc w:val="center"/>
        </w:trPr>
        <w:tc>
          <w:tcPr>
            <w:tcW w:w="4248" w:type="dxa"/>
            <w:noWrap/>
          </w:tcPr>
          <w:p w14:paraId="28DCE78C" w14:textId="77777777" w:rsidR="00D13A0B" w:rsidRDefault="00D13A0B" w:rsidP="00335D57">
            <w:pPr>
              <w:snapToGrid w:val="0"/>
              <w:spacing w:beforeLines="20" w:before="62" w:afterLines="20" w:after="62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Male                                       </w:t>
            </w:r>
          </w:p>
        </w:tc>
        <w:tc>
          <w:tcPr>
            <w:tcW w:w="2693" w:type="dxa"/>
            <w:noWrap/>
          </w:tcPr>
          <w:p w14:paraId="3DABB908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250 (67.39%)</w:t>
            </w:r>
          </w:p>
        </w:tc>
      </w:tr>
      <w:tr w:rsidR="00D13A0B" w14:paraId="5DA1F4FE" w14:textId="77777777" w:rsidTr="00335D57">
        <w:trPr>
          <w:trHeight w:val="20"/>
          <w:jc w:val="center"/>
        </w:trPr>
        <w:tc>
          <w:tcPr>
            <w:tcW w:w="4248" w:type="dxa"/>
            <w:noWrap/>
          </w:tcPr>
          <w:p w14:paraId="3D476726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  F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em</w:t>
            </w:r>
            <w:r>
              <w:rPr>
                <w:rFonts w:ascii="Times New Roman" w:eastAsia="宋体" w:hAnsi="Times New Roman" w:cs="Times New Roman"/>
                <w:szCs w:val="21"/>
              </w:rPr>
              <w:t>ale</w:t>
            </w:r>
          </w:p>
        </w:tc>
        <w:tc>
          <w:tcPr>
            <w:tcW w:w="2693" w:type="dxa"/>
            <w:noWrap/>
          </w:tcPr>
          <w:p w14:paraId="774CF00C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121 (35.31%)</w:t>
            </w:r>
          </w:p>
        </w:tc>
      </w:tr>
      <w:tr w:rsidR="00D13A0B" w14:paraId="31C8D9B7" w14:textId="77777777" w:rsidTr="00335D57">
        <w:trPr>
          <w:trHeight w:val="20"/>
          <w:jc w:val="center"/>
        </w:trPr>
        <w:tc>
          <w:tcPr>
            <w:tcW w:w="4248" w:type="dxa"/>
            <w:noWrap/>
          </w:tcPr>
          <w:p w14:paraId="29409F33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Age (years)</w:t>
            </w:r>
          </w:p>
        </w:tc>
        <w:tc>
          <w:tcPr>
            <w:tcW w:w="2693" w:type="dxa"/>
            <w:noWrap/>
          </w:tcPr>
          <w:p w14:paraId="2F2822B9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3A0B" w14:paraId="66466885" w14:textId="77777777" w:rsidTr="00335D57">
        <w:trPr>
          <w:trHeight w:val="20"/>
          <w:jc w:val="center"/>
        </w:trPr>
        <w:tc>
          <w:tcPr>
            <w:tcW w:w="4248" w:type="dxa"/>
            <w:noWrap/>
          </w:tcPr>
          <w:p w14:paraId="01551867" w14:textId="77777777" w:rsidR="00D13A0B" w:rsidRDefault="00D13A0B" w:rsidP="00335D57">
            <w:pPr>
              <w:snapToGrid w:val="0"/>
              <w:spacing w:beforeLines="20" w:before="62" w:afterLines="20" w:after="62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＜</w:t>
            </w:r>
            <w:r>
              <w:rPr>
                <w:rFonts w:ascii="Times New Roman" w:eastAsia="宋体" w:hAnsi="Times New Roman" w:cs="Times New Roman"/>
                <w:szCs w:val="21"/>
              </w:rPr>
              <w:t>60</w:t>
            </w:r>
          </w:p>
        </w:tc>
        <w:tc>
          <w:tcPr>
            <w:tcW w:w="2693" w:type="dxa"/>
            <w:noWrap/>
          </w:tcPr>
          <w:p w14:paraId="3895CF81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169 (45.55%)</w:t>
            </w:r>
          </w:p>
        </w:tc>
      </w:tr>
      <w:tr w:rsidR="00D13A0B" w14:paraId="5D738FD6" w14:textId="77777777" w:rsidTr="00335D57">
        <w:trPr>
          <w:trHeight w:val="20"/>
          <w:jc w:val="center"/>
        </w:trPr>
        <w:tc>
          <w:tcPr>
            <w:tcW w:w="4248" w:type="dxa"/>
            <w:noWrap/>
          </w:tcPr>
          <w:p w14:paraId="3624A7C2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  ≥60</w:t>
            </w:r>
          </w:p>
        </w:tc>
        <w:tc>
          <w:tcPr>
            <w:tcW w:w="2693" w:type="dxa"/>
            <w:noWrap/>
          </w:tcPr>
          <w:p w14:paraId="37449777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 (54.45%)</w:t>
            </w:r>
          </w:p>
        </w:tc>
      </w:tr>
      <w:tr w:rsidR="00D13A0B" w14:paraId="10171D91" w14:textId="77777777" w:rsidTr="00335D57">
        <w:trPr>
          <w:trHeight w:val="20"/>
          <w:jc w:val="center"/>
        </w:trPr>
        <w:tc>
          <w:tcPr>
            <w:tcW w:w="4248" w:type="dxa"/>
            <w:noWrap/>
          </w:tcPr>
          <w:p w14:paraId="3561FC41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TNM stage</w:t>
            </w:r>
          </w:p>
        </w:tc>
        <w:tc>
          <w:tcPr>
            <w:tcW w:w="2693" w:type="dxa"/>
            <w:noWrap/>
          </w:tcPr>
          <w:p w14:paraId="0B171897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3A0B" w14:paraId="44E1EFE6" w14:textId="77777777" w:rsidTr="00335D57">
        <w:trPr>
          <w:trHeight w:val="20"/>
          <w:jc w:val="center"/>
        </w:trPr>
        <w:tc>
          <w:tcPr>
            <w:tcW w:w="4248" w:type="dxa"/>
            <w:noWrap/>
          </w:tcPr>
          <w:p w14:paraId="61D60CCE" w14:textId="77777777" w:rsidR="00D13A0B" w:rsidRDefault="00D13A0B" w:rsidP="00335D57">
            <w:pPr>
              <w:snapToGrid w:val="0"/>
              <w:spacing w:beforeLines="20" w:before="62" w:afterLines="20" w:after="62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bookmarkStart w:id="1" w:name="_Hlk519185590"/>
            <w:r>
              <w:rPr>
                <w:rFonts w:ascii="Times New Roman" w:eastAsia="宋体" w:hAnsi="Times New Roman" w:cs="Times New Roman"/>
                <w:szCs w:val="21"/>
              </w:rPr>
              <w:t>Ⅰ</w:t>
            </w:r>
          </w:p>
        </w:tc>
        <w:tc>
          <w:tcPr>
            <w:tcW w:w="2693" w:type="dxa"/>
            <w:noWrap/>
          </w:tcPr>
          <w:p w14:paraId="6BB61F76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171 (46.09%)</w:t>
            </w:r>
          </w:p>
        </w:tc>
      </w:tr>
      <w:tr w:rsidR="00D13A0B" w14:paraId="0D72C3DB" w14:textId="77777777" w:rsidTr="00335D57">
        <w:trPr>
          <w:trHeight w:val="20"/>
          <w:jc w:val="center"/>
        </w:trPr>
        <w:tc>
          <w:tcPr>
            <w:tcW w:w="4248" w:type="dxa"/>
            <w:noWrap/>
          </w:tcPr>
          <w:p w14:paraId="2ABD121D" w14:textId="77777777" w:rsidR="00D13A0B" w:rsidRDefault="00D13A0B" w:rsidP="00335D57">
            <w:pPr>
              <w:snapToGrid w:val="0"/>
              <w:spacing w:beforeLines="20" w:before="62" w:afterLines="20" w:after="62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Ⅱ</w:t>
            </w:r>
          </w:p>
        </w:tc>
        <w:tc>
          <w:tcPr>
            <w:tcW w:w="2693" w:type="dxa"/>
            <w:noWrap/>
          </w:tcPr>
          <w:p w14:paraId="326CA7EB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86 (23.18%)</w:t>
            </w:r>
          </w:p>
        </w:tc>
      </w:tr>
      <w:tr w:rsidR="00D13A0B" w14:paraId="355F0D57" w14:textId="77777777" w:rsidTr="00335D57">
        <w:trPr>
          <w:trHeight w:val="20"/>
          <w:jc w:val="center"/>
        </w:trPr>
        <w:tc>
          <w:tcPr>
            <w:tcW w:w="4248" w:type="dxa"/>
            <w:noWrap/>
          </w:tcPr>
          <w:p w14:paraId="06D0681A" w14:textId="77777777" w:rsidR="00D13A0B" w:rsidRDefault="00D13A0B" w:rsidP="00335D57">
            <w:pPr>
              <w:snapToGrid w:val="0"/>
              <w:spacing w:beforeLines="20" w:before="62" w:afterLines="20" w:after="62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Ⅲ</w:t>
            </w:r>
          </w:p>
        </w:tc>
        <w:tc>
          <w:tcPr>
            <w:tcW w:w="2693" w:type="dxa"/>
            <w:noWrap/>
          </w:tcPr>
          <w:p w14:paraId="04366220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85 (22.91%)</w:t>
            </w:r>
          </w:p>
        </w:tc>
      </w:tr>
      <w:tr w:rsidR="00D13A0B" w14:paraId="0F45D947" w14:textId="77777777" w:rsidTr="00335D57">
        <w:trPr>
          <w:trHeight w:val="20"/>
          <w:jc w:val="center"/>
        </w:trPr>
        <w:tc>
          <w:tcPr>
            <w:tcW w:w="4248" w:type="dxa"/>
            <w:noWrap/>
          </w:tcPr>
          <w:p w14:paraId="1A8F806D" w14:textId="77777777" w:rsidR="00D13A0B" w:rsidRDefault="00D13A0B" w:rsidP="00335D57">
            <w:pPr>
              <w:snapToGrid w:val="0"/>
              <w:spacing w:beforeLines="20" w:before="62" w:afterLines="20" w:after="62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Ⅳ</w:t>
            </w:r>
          </w:p>
        </w:tc>
        <w:tc>
          <w:tcPr>
            <w:tcW w:w="2693" w:type="dxa"/>
            <w:noWrap/>
          </w:tcPr>
          <w:p w14:paraId="0E3E8375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 (1.35%)</w:t>
            </w:r>
          </w:p>
        </w:tc>
      </w:tr>
      <w:tr w:rsidR="00D13A0B" w14:paraId="6D49C388" w14:textId="77777777" w:rsidTr="00335D57">
        <w:trPr>
          <w:trHeight w:val="20"/>
          <w:jc w:val="center"/>
        </w:trPr>
        <w:tc>
          <w:tcPr>
            <w:tcW w:w="4248" w:type="dxa"/>
            <w:noWrap/>
          </w:tcPr>
          <w:p w14:paraId="05AD2DFF" w14:textId="77777777" w:rsidR="00D13A0B" w:rsidRDefault="00D13A0B" w:rsidP="00335D57">
            <w:pPr>
              <w:snapToGrid w:val="0"/>
              <w:spacing w:beforeLines="20" w:before="62" w:afterLines="20" w:after="62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NA</w:t>
            </w:r>
          </w:p>
        </w:tc>
        <w:tc>
          <w:tcPr>
            <w:tcW w:w="2693" w:type="dxa"/>
            <w:noWrap/>
          </w:tcPr>
          <w:p w14:paraId="5FCA41C3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24 (6.47%)</w:t>
            </w:r>
          </w:p>
        </w:tc>
      </w:tr>
      <w:tr w:rsidR="00D13A0B" w14:paraId="68497F9A" w14:textId="77777777" w:rsidTr="00335D57">
        <w:trPr>
          <w:trHeight w:val="20"/>
          <w:jc w:val="center"/>
        </w:trPr>
        <w:tc>
          <w:tcPr>
            <w:tcW w:w="4248" w:type="dxa"/>
            <w:noWrap/>
          </w:tcPr>
          <w:p w14:paraId="41DF359D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Grade</w:t>
            </w:r>
          </w:p>
        </w:tc>
        <w:tc>
          <w:tcPr>
            <w:tcW w:w="2693" w:type="dxa"/>
            <w:noWrap/>
          </w:tcPr>
          <w:p w14:paraId="2B188F98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3A0B" w14:paraId="1344508A" w14:textId="77777777" w:rsidTr="00335D57">
        <w:trPr>
          <w:trHeight w:val="20"/>
          <w:jc w:val="center"/>
        </w:trPr>
        <w:tc>
          <w:tcPr>
            <w:tcW w:w="4248" w:type="dxa"/>
            <w:noWrap/>
          </w:tcPr>
          <w:p w14:paraId="66B1186D" w14:textId="77777777" w:rsidR="00D13A0B" w:rsidRDefault="00D13A0B" w:rsidP="00335D57">
            <w:pPr>
              <w:snapToGrid w:val="0"/>
              <w:spacing w:beforeLines="20" w:before="62" w:afterLines="20" w:after="62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G1</w:t>
            </w:r>
          </w:p>
        </w:tc>
        <w:tc>
          <w:tcPr>
            <w:tcW w:w="2693" w:type="dxa"/>
            <w:noWrap/>
          </w:tcPr>
          <w:p w14:paraId="3302F380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55 (14.82%)</w:t>
            </w:r>
          </w:p>
        </w:tc>
      </w:tr>
      <w:tr w:rsidR="00D13A0B" w14:paraId="41F8C38B" w14:textId="77777777" w:rsidTr="00335D57">
        <w:trPr>
          <w:trHeight w:val="20"/>
          <w:jc w:val="center"/>
        </w:trPr>
        <w:tc>
          <w:tcPr>
            <w:tcW w:w="4248" w:type="dxa"/>
            <w:noWrap/>
          </w:tcPr>
          <w:p w14:paraId="3ED28C35" w14:textId="77777777" w:rsidR="00D13A0B" w:rsidRDefault="00D13A0B" w:rsidP="00335D57">
            <w:pPr>
              <w:snapToGrid w:val="0"/>
              <w:spacing w:beforeLines="20" w:before="62" w:afterLines="20" w:after="62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G2</w:t>
            </w:r>
          </w:p>
        </w:tc>
        <w:tc>
          <w:tcPr>
            <w:tcW w:w="2693" w:type="dxa"/>
            <w:noWrap/>
          </w:tcPr>
          <w:p w14:paraId="2E59B16F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177 (47.71%)</w:t>
            </w:r>
          </w:p>
        </w:tc>
      </w:tr>
      <w:tr w:rsidR="00D13A0B" w14:paraId="4B747A5D" w14:textId="77777777" w:rsidTr="00335D57">
        <w:trPr>
          <w:trHeight w:val="20"/>
          <w:jc w:val="center"/>
        </w:trPr>
        <w:tc>
          <w:tcPr>
            <w:tcW w:w="4248" w:type="dxa"/>
            <w:noWrap/>
          </w:tcPr>
          <w:p w14:paraId="7F728BA0" w14:textId="77777777" w:rsidR="00D13A0B" w:rsidRDefault="00D13A0B" w:rsidP="00335D57">
            <w:pPr>
              <w:snapToGrid w:val="0"/>
              <w:spacing w:beforeLines="20" w:before="62" w:afterLines="20" w:after="62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G3</w:t>
            </w:r>
          </w:p>
        </w:tc>
        <w:tc>
          <w:tcPr>
            <w:tcW w:w="2693" w:type="dxa"/>
            <w:noWrap/>
          </w:tcPr>
          <w:p w14:paraId="68637B0C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122 (32.88%)</w:t>
            </w:r>
          </w:p>
        </w:tc>
      </w:tr>
      <w:tr w:rsidR="00D13A0B" w14:paraId="32E7222B" w14:textId="77777777" w:rsidTr="00335D57">
        <w:trPr>
          <w:trHeight w:val="20"/>
          <w:jc w:val="center"/>
        </w:trPr>
        <w:tc>
          <w:tcPr>
            <w:tcW w:w="4248" w:type="dxa"/>
            <w:noWrap/>
          </w:tcPr>
          <w:p w14:paraId="4E87170E" w14:textId="77777777" w:rsidR="00D13A0B" w:rsidRDefault="00D13A0B" w:rsidP="00335D57">
            <w:pPr>
              <w:snapToGrid w:val="0"/>
              <w:spacing w:beforeLines="20" w:before="62" w:afterLines="20" w:after="62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G4</w:t>
            </w:r>
          </w:p>
        </w:tc>
        <w:tc>
          <w:tcPr>
            <w:tcW w:w="2693" w:type="dxa"/>
            <w:noWrap/>
          </w:tcPr>
          <w:p w14:paraId="2F8C42B0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12 (3.23%)</w:t>
            </w:r>
          </w:p>
        </w:tc>
      </w:tr>
      <w:tr w:rsidR="00D13A0B" w14:paraId="6F1C16D6" w14:textId="77777777" w:rsidTr="00335D57">
        <w:trPr>
          <w:trHeight w:val="20"/>
          <w:jc w:val="center"/>
        </w:trPr>
        <w:tc>
          <w:tcPr>
            <w:tcW w:w="4248" w:type="dxa"/>
            <w:noWrap/>
          </w:tcPr>
          <w:p w14:paraId="6816A95B" w14:textId="77777777" w:rsidR="00D13A0B" w:rsidRDefault="00D13A0B" w:rsidP="00335D57">
            <w:pPr>
              <w:snapToGrid w:val="0"/>
              <w:spacing w:beforeLines="20" w:before="62" w:afterLines="20" w:after="62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NA</w:t>
            </w:r>
          </w:p>
        </w:tc>
        <w:tc>
          <w:tcPr>
            <w:tcW w:w="2693" w:type="dxa"/>
            <w:noWrap/>
          </w:tcPr>
          <w:p w14:paraId="486BEAD0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 (1.36%)</w:t>
            </w:r>
          </w:p>
        </w:tc>
      </w:tr>
      <w:bookmarkEnd w:id="1"/>
      <w:tr w:rsidR="00D13A0B" w14:paraId="7CCF6261" w14:textId="77777777" w:rsidTr="00335D57">
        <w:trPr>
          <w:trHeight w:val="20"/>
          <w:jc w:val="center"/>
        </w:trPr>
        <w:tc>
          <w:tcPr>
            <w:tcW w:w="4248" w:type="dxa"/>
            <w:noWrap/>
          </w:tcPr>
          <w:p w14:paraId="23A4F173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Risk factors</w:t>
            </w:r>
          </w:p>
        </w:tc>
        <w:tc>
          <w:tcPr>
            <w:tcW w:w="2693" w:type="dxa"/>
            <w:noWrap/>
          </w:tcPr>
          <w:p w14:paraId="09CF9D3A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3A0B" w14:paraId="42CBF0FE" w14:textId="77777777" w:rsidTr="00335D57">
        <w:trPr>
          <w:trHeight w:val="20"/>
          <w:jc w:val="center"/>
        </w:trPr>
        <w:tc>
          <w:tcPr>
            <w:tcW w:w="4248" w:type="dxa"/>
            <w:noWrap/>
          </w:tcPr>
          <w:p w14:paraId="3AFE18CD" w14:textId="77777777" w:rsidR="00D13A0B" w:rsidRDefault="00D13A0B" w:rsidP="00335D57">
            <w:pPr>
              <w:snapToGrid w:val="0"/>
              <w:spacing w:beforeLines="20" w:before="62" w:afterLines="20" w:after="62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None</w:t>
            </w:r>
          </w:p>
        </w:tc>
        <w:tc>
          <w:tcPr>
            <w:tcW w:w="2693" w:type="dxa"/>
            <w:noWrap/>
          </w:tcPr>
          <w:p w14:paraId="410A4A29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91 (24.53%)</w:t>
            </w:r>
          </w:p>
        </w:tc>
      </w:tr>
      <w:tr w:rsidR="00D13A0B" w14:paraId="425F7B46" w14:textId="77777777" w:rsidTr="00335D57">
        <w:trPr>
          <w:trHeight w:val="20"/>
          <w:jc w:val="center"/>
        </w:trPr>
        <w:tc>
          <w:tcPr>
            <w:tcW w:w="4248" w:type="dxa"/>
            <w:noWrap/>
          </w:tcPr>
          <w:p w14:paraId="24E921E8" w14:textId="77777777" w:rsidR="00D13A0B" w:rsidRDefault="00D13A0B" w:rsidP="00335D57">
            <w:pPr>
              <w:snapToGrid w:val="0"/>
              <w:spacing w:beforeLines="20" w:before="62" w:afterLines="20" w:after="62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Yes</w:t>
            </w:r>
          </w:p>
        </w:tc>
        <w:tc>
          <w:tcPr>
            <w:tcW w:w="2693" w:type="dxa"/>
            <w:noWrap/>
          </w:tcPr>
          <w:p w14:paraId="1EC68EC2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112 (30.19%)</w:t>
            </w:r>
          </w:p>
        </w:tc>
      </w:tr>
      <w:tr w:rsidR="00D13A0B" w14:paraId="3E979C1F" w14:textId="77777777" w:rsidTr="00335D57">
        <w:trPr>
          <w:trHeight w:val="20"/>
          <w:jc w:val="center"/>
        </w:trPr>
        <w:tc>
          <w:tcPr>
            <w:tcW w:w="4248" w:type="dxa"/>
            <w:noWrap/>
          </w:tcPr>
          <w:p w14:paraId="6408FB41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   NA</w:t>
            </w:r>
          </w:p>
        </w:tc>
        <w:tc>
          <w:tcPr>
            <w:tcW w:w="2693" w:type="dxa"/>
            <w:noWrap/>
          </w:tcPr>
          <w:p w14:paraId="479BC9C0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51 (13.75%)</w:t>
            </w:r>
          </w:p>
        </w:tc>
      </w:tr>
      <w:tr w:rsidR="00D13A0B" w14:paraId="4F7F03A3" w14:textId="77777777" w:rsidTr="00335D57">
        <w:trPr>
          <w:trHeight w:val="20"/>
          <w:jc w:val="center"/>
        </w:trPr>
        <w:tc>
          <w:tcPr>
            <w:tcW w:w="4248" w:type="dxa"/>
            <w:noWrap/>
          </w:tcPr>
          <w:p w14:paraId="594D3524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Family cancer history</w:t>
            </w:r>
          </w:p>
        </w:tc>
        <w:tc>
          <w:tcPr>
            <w:tcW w:w="2693" w:type="dxa"/>
            <w:noWrap/>
          </w:tcPr>
          <w:p w14:paraId="01FC84CB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3A0B" w14:paraId="041971D7" w14:textId="77777777" w:rsidTr="00335D57">
        <w:trPr>
          <w:trHeight w:val="20"/>
          <w:jc w:val="center"/>
        </w:trPr>
        <w:tc>
          <w:tcPr>
            <w:tcW w:w="4248" w:type="dxa"/>
            <w:noWrap/>
          </w:tcPr>
          <w:p w14:paraId="56BB5E48" w14:textId="77777777" w:rsidR="00D13A0B" w:rsidRDefault="00D13A0B" w:rsidP="00335D57">
            <w:pPr>
              <w:snapToGrid w:val="0"/>
              <w:spacing w:beforeLines="20" w:before="62" w:afterLines="20" w:after="62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NO</w:t>
            </w:r>
          </w:p>
        </w:tc>
        <w:tc>
          <w:tcPr>
            <w:tcW w:w="2693" w:type="dxa"/>
            <w:noWrap/>
          </w:tcPr>
          <w:p w14:paraId="6D1CC75F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208 (56.06%)</w:t>
            </w:r>
          </w:p>
        </w:tc>
      </w:tr>
      <w:tr w:rsidR="00D13A0B" w14:paraId="77C3C8DB" w14:textId="77777777" w:rsidTr="00335D57">
        <w:trPr>
          <w:trHeight w:val="20"/>
          <w:jc w:val="center"/>
        </w:trPr>
        <w:tc>
          <w:tcPr>
            <w:tcW w:w="4248" w:type="dxa"/>
            <w:noWrap/>
          </w:tcPr>
          <w:p w14:paraId="5F30EEFD" w14:textId="77777777" w:rsidR="00D13A0B" w:rsidRDefault="00D13A0B" w:rsidP="00335D57">
            <w:pPr>
              <w:snapToGrid w:val="0"/>
              <w:spacing w:beforeLines="20" w:before="62" w:afterLines="20" w:after="62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Yes                                      </w:t>
            </w:r>
          </w:p>
        </w:tc>
        <w:tc>
          <w:tcPr>
            <w:tcW w:w="2693" w:type="dxa"/>
            <w:noWrap/>
          </w:tcPr>
          <w:p w14:paraId="734D4E5A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112 (30.19%)</w:t>
            </w:r>
          </w:p>
        </w:tc>
      </w:tr>
      <w:tr w:rsidR="00D13A0B" w14:paraId="79AD58AE" w14:textId="77777777" w:rsidTr="00335D57">
        <w:trPr>
          <w:trHeight w:val="20"/>
          <w:jc w:val="center"/>
        </w:trPr>
        <w:tc>
          <w:tcPr>
            <w:tcW w:w="4248" w:type="dxa"/>
            <w:noWrap/>
          </w:tcPr>
          <w:p w14:paraId="2CFD64A2" w14:textId="77777777" w:rsidR="00D13A0B" w:rsidRDefault="00D13A0B" w:rsidP="00335D57">
            <w:pPr>
              <w:snapToGrid w:val="0"/>
              <w:spacing w:beforeLines="20" w:before="62" w:afterLines="20" w:after="62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NA</w:t>
            </w:r>
          </w:p>
        </w:tc>
        <w:tc>
          <w:tcPr>
            <w:tcW w:w="2693" w:type="dxa"/>
            <w:noWrap/>
          </w:tcPr>
          <w:p w14:paraId="100A640F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51 (13.75%)</w:t>
            </w:r>
          </w:p>
        </w:tc>
      </w:tr>
      <w:tr w:rsidR="00D13A0B" w14:paraId="34F8E628" w14:textId="77777777" w:rsidTr="00335D57">
        <w:trPr>
          <w:trHeight w:val="20"/>
          <w:jc w:val="center"/>
        </w:trPr>
        <w:tc>
          <w:tcPr>
            <w:tcW w:w="4248" w:type="dxa"/>
            <w:noWrap/>
          </w:tcPr>
          <w:p w14:paraId="0A30051F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Cancer status</w:t>
            </w:r>
          </w:p>
        </w:tc>
        <w:tc>
          <w:tcPr>
            <w:tcW w:w="2693" w:type="dxa"/>
            <w:noWrap/>
          </w:tcPr>
          <w:p w14:paraId="6F413E1E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3A0B" w14:paraId="61E41525" w14:textId="77777777" w:rsidTr="00335D57">
        <w:trPr>
          <w:trHeight w:val="20"/>
          <w:jc w:val="center"/>
        </w:trPr>
        <w:tc>
          <w:tcPr>
            <w:tcW w:w="4248" w:type="dxa"/>
            <w:noWrap/>
          </w:tcPr>
          <w:p w14:paraId="4BA25DAE" w14:textId="77777777" w:rsidR="00D13A0B" w:rsidRDefault="00D13A0B" w:rsidP="00335D57">
            <w:pPr>
              <w:snapToGrid w:val="0"/>
              <w:spacing w:beforeLines="20" w:before="62" w:afterLines="20" w:after="62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Tumor free</w:t>
            </w:r>
          </w:p>
        </w:tc>
        <w:tc>
          <w:tcPr>
            <w:tcW w:w="2693" w:type="dxa"/>
            <w:noWrap/>
          </w:tcPr>
          <w:p w14:paraId="2EF0AB30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234 (63.07%)</w:t>
            </w:r>
          </w:p>
        </w:tc>
      </w:tr>
      <w:tr w:rsidR="00D13A0B" w14:paraId="0B1E2DCF" w14:textId="77777777" w:rsidTr="00335D57">
        <w:trPr>
          <w:trHeight w:val="20"/>
          <w:jc w:val="center"/>
        </w:trPr>
        <w:tc>
          <w:tcPr>
            <w:tcW w:w="4248" w:type="dxa"/>
            <w:noWrap/>
          </w:tcPr>
          <w:p w14:paraId="060C1BF0" w14:textId="77777777" w:rsidR="00D13A0B" w:rsidRDefault="00D13A0B" w:rsidP="00335D57">
            <w:pPr>
              <w:snapToGrid w:val="0"/>
              <w:spacing w:beforeLines="20" w:before="62" w:afterLines="20" w:after="62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With tumor</w:t>
            </w:r>
          </w:p>
        </w:tc>
        <w:tc>
          <w:tcPr>
            <w:tcW w:w="2693" w:type="dxa"/>
            <w:noWrap/>
          </w:tcPr>
          <w:p w14:paraId="19988475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110 (29.65%)</w:t>
            </w:r>
          </w:p>
        </w:tc>
      </w:tr>
      <w:tr w:rsidR="00D13A0B" w14:paraId="137C2DA0" w14:textId="77777777" w:rsidTr="00335D57">
        <w:trPr>
          <w:trHeight w:val="20"/>
          <w:jc w:val="center"/>
        </w:trPr>
        <w:tc>
          <w:tcPr>
            <w:tcW w:w="4248" w:type="dxa"/>
            <w:noWrap/>
          </w:tcPr>
          <w:p w14:paraId="1FD0259C" w14:textId="77777777" w:rsidR="00D13A0B" w:rsidRDefault="00D13A0B" w:rsidP="00335D57">
            <w:pPr>
              <w:snapToGrid w:val="0"/>
              <w:spacing w:beforeLines="20" w:before="62" w:afterLines="20" w:after="62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NA</w:t>
            </w:r>
          </w:p>
        </w:tc>
        <w:tc>
          <w:tcPr>
            <w:tcW w:w="2693" w:type="dxa"/>
            <w:noWrap/>
          </w:tcPr>
          <w:p w14:paraId="0F3F891F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27 (7.28%)</w:t>
            </w:r>
          </w:p>
        </w:tc>
      </w:tr>
      <w:tr w:rsidR="00D13A0B" w14:paraId="48CEE347" w14:textId="77777777" w:rsidTr="00335D57">
        <w:trPr>
          <w:trHeight w:val="20"/>
          <w:jc w:val="center"/>
        </w:trPr>
        <w:tc>
          <w:tcPr>
            <w:tcW w:w="4248" w:type="dxa"/>
            <w:noWrap/>
          </w:tcPr>
          <w:p w14:paraId="1DEF11EB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Vascular invasion</w:t>
            </w:r>
          </w:p>
        </w:tc>
        <w:tc>
          <w:tcPr>
            <w:tcW w:w="2693" w:type="dxa"/>
            <w:noWrap/>
          </w:tcPr>
          <w:p w14:paraId="778F2016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3A0B" w14:paraId="677BA072" w14:textId="77777777" w:rsidTr="00335D57">
        <w:trPr>
          <w:trHeight w:val="20"/>
          <w:jc w:val="center"/>
        </w:trPr>
        <w:tc>
          <w:tcPr>
            <w:tcW w:w="4248" w:type="dxa"/>
            <w:noWrap/>
          </w:tcPr>
          <w:p w14:paraId="43F1FB3A" w14:textId="77777777" w:rsidR="00D13A0B" w:rsidRDefault="00D13A0B" w:rsidP="00335D57">
            <w:pPr>
              <w:snapToGrid w:val="0"/>
              <w:spacing w:beforeLines="20" w:before="62" w:afterLines="20" w:after="62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No</w:t>
            </w:r>
          </w:p>
        </w:tc>
        <w:tc>
          <w:tcPr>
            <w:tcW w:w="2693" w:type="dxa"/>
            <w:noWrap/>
          </w:tcPr>
          <w:p w14:paraId="353FB125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206 (55.53%)</w:t>
            </w:r>
          </w:p>
        </w:tc>
      </w:tr>
      <w:tr w:rsidR="00D13A0B" w14:paraId="3F4566C0" w14:textId="77777777" w:rsidTr="00335D57">
        <w:trPr>
          <w:trHeight w:val="20"/>
          <w:jc w:val="center"/>
        </w:trPr>
        <w:tc>
          <w:tcPr>
            <w:tcW w:w="4248" w:type="dxa"/>
            <w:noWrap/>
          </w:tcPr>
          <w:p w14:paraId="0CC7249C" w14:textId="77777777" w:rsidR="00D13A0B" w:rsidRDefault="00D13A0B" w:rsidP="00335D57">
            <w:pPr>
              <w:snapToGrid w:val="0"/>
              <w:spacing w:beforeLines="20" w:before="62" w:afterLines="20" w:after="62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Yes</w:t>
            </w:r>
          </w:p>
        </w:tc>
        <w:tc>
          <w:tcPr>
            <w:tcW w:w="2693" w:type="dxa"/>
            <w:noWrap/>
          </w:tcPr>
          <w:p w14:paraId="4ED43D6D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108 (29.11%)</w:t>
            </w:r>
          </w:p>
        </w:tc>
      </w:tr>
      <w:tr w:rsidR="00D13A0B" w14:paraId="59DF4C84" w14:textId="77777777" w:rsidTr="00335D57">
        <w:trPr>
          <w:trHeight w:val="20"/>
          <w:jc w:val="center"/>
        </w:trPr>
        <w:tc>
          <w:tcPr>
            <w:tcW w:w="4248" w:type="dxa"/>
            <w:noWrap/>
          </w:tcPr>
          <w:p w14:paraId="648399A8" w14:textId="77777777" w:rsidR="00D13A0B" w:rsidRDefault="00D13A0B" w:rsidP="00335D57">
            <w:pPr>
              <w:snapToGrid w:val="0"/>
              <w:spacing w:beforeLines="20" w:before="62" w:afterLines="20" w:after="62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lastRenderedPageBreak/>
              <w:t>NA</w:t>
            </w:r>
          </w:p>
        </w:tc>
        <w:tc>
          <w:tcPr>
            <w:tcW w:w="2693" w:type="dxa"/>
            <w:noWrap/>
          </w:tcPr>
          <w:p w14:paraId="27AAADEE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57 (15.36%)</w:t>
            </w:r>
          </w:p>
        </w:tc>
      </w:tr>
      <w:tr w:rsidR="00D13A0B" w14:paraId="381F08AF" w14:textId="77777777" w:rsidTr="00335D57">
        <w:trPr>
          <w:trHeight w:val="20"/>
          <w:jc w:val="center"/>
        </w:trPr>
        <w:tc>
          <w:tcPr>
            <w:tcW w:w="4248" w:type="dxa"/>
            <w:noWrap/>
          </w:tcPr>
          <w:p w14:paraId="6687419D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Fibrosis Ishak score</w:t>
            </w:r>
          </w:p>
        </w:tc>
        <w:tc>
          <w:tcPr>
            <w:tcW w:w="2693" w:type="dxa"/>
            <w:noWrap/>
          </w:tcPr>
          <w:p w14:paraId="6DECFFD2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3A0B" w14:paraId="114A922B" w14:textId="77777777" w:rsidTr="00335D57">
        <w:trPr>
          <w:trHeight w:val="20"/>
          <w:jc w:val="center"/>
        </w:trPr>
        <w:tc>
          <w:tcPr>
            <w:tcW w:w="4248" w:type="dxa"/>
            <w:noWrap/>
          </w:tcPr>
          <w:p w14:paraId="199D02E9" w14:textId="77777777" w:rsidR="00D13A0B" w:rsidRDefault="00D13A0B" w:rsidP="00335D57">
            <w:pPr>
              <w:snapToGrid w:val="0"/>
              <w:spacing w:beforeLines="20" w:before="62" w:afterLines="20" w:after="62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0-No fibrosis</w:t>
            </w:r>
          </w:p>
        </w:tc>
        <w:tc>
          <w:tcPr>
            <w:tcW w:w="2693" w:type="dxa"/>
            <w:noWrap/>
          </w:tcPr>
          <w:p w14:paraId="3785563F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74(19.95%)</w:t>
            </w:r>
          </w:p>
        </w:tc>
      </w:tr>
      <w:tr w:rsidR="00D13A0B" w14:paraId="7050B0DB" w14:textId="77777777" w:rsidTr="00335D57">
        <w:trPr>
          <w:trHeight w:val="20"/>
          <w:jc w:val="center"/>
        </w:trPr>
        <w:tc>
          <w:tcPr>
            <w:tcW w:w="4248" w:type="dxa"/>
            <w:noWrap/>
          </w:tcPr>
          <w:p w14:paraId="74D648F2" w14:textId="77777777" w:rsidR="00D13A0B" w:rsidRDefault="00D13A0B" w:rsidP="00335D57">
            <w:pPr>
              <w:snapToGrid w:val="0"/>
              <w:spacing w:beforeLines="20" w:before="62" w:afterLines="20" w:after="62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1,2-Portal fibrosis</w:t>
            </w:r>
          </w:p>
        </w:tc>
        <w:tc>
          <w:tcPr>
            <w:tcW w:w="2693" w:type="dxa"/>
            <w:noWrap/>
          </w:tcPr>
          <w:p w14:paraId="5BB95723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31(8.36%)</w:t>
            </w:r>
          </w:p>
        </w:tc>
      </w:tr>
      <w:tr w:rsidR="00D13A0B" w14:paraId="435C25D1" w14:textId="77777777" w:rsidTr="00335D57">
        <w:trPr>
          <w:trHeight w:val="20"/>
          <w:jc w:val="center"/>
        </w:trPr>
        <w:tc>
          <w:tcPr>
            <w:tcW w:w="4248" w:type="dxa"/>
            <w:noWrap/>
          </w:tcPr>
          <w:p w14:paraId="629DA4E9" w14:textId="77777777" w:rsidR="00D13A0B" w:rsidRDefault="00D13A0B" w:rsidP="00335D57">
            <w:pPr>
              <w:snapToGrid w:val="0"/>
              <w:spacing w:beforeLines="20" w:before="62" w:afterLines="20" w:after="62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3,4-Fibrosis </w:t>
            </w: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speta</w:t>
            </w:r>
            <w:proofErr w:type="spellEnd"/>
          </w:p>
        </w:tc>
        <w:tc>
          <w:tcPr>
            <w:tcW w:w="2693" w:type="dxa"/>
            <w:noWrap/>
          </w:tcPr>
          <w:p w14:paraId="54CC7973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28(7.55%)</w:t>
            </w:r>
          </w:p>
        </w:tc>
      </w:tr>
      <w:tr w:rsidR="00D13A0B" w14:paraId="64B49A4A" w14:textId="77777777" w:rsidTr="00335D57">
        <w:trPr>
          <w:trHeight w:val="20"/>
          <w:jc w:val="center"/>
        </w:trPr>
        <w:tc>
          <w:tcPr>
            <w:tcW w:w="4248" w:type="dxa"/>
            <w:noWrap/>
          </w:tcPr>
          <w:p w14:paraId="41239220" w14:textId="77777777" w:rsidR="00D13A0B" w:rsidRDefault="00D13A0B" w:rsidP="00335D57">
            <w:pPr>
              <w:snapToGrid w:val="0"/>
              <w:spacing w:beforeLines="20" w:before="62" w:afterLines="20" w:after="62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5-Nodular and incomplete cirrhosis</w:t>
            </w:r>
          </w:p>
        </w:tc>
        <w:tc>
          <w:tcPr>
            <w:tcW w:w="2693" w:type="dxa"/>
            <w:noWrap/>
          </w:tcPr>
          <w:p w14:paraId="0CA9AF3E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9(2.43%)</w:t>
            </w:r>
          </w:p>
        </w:tc>
      </w:tr>
      <w:tr w:rsidR="00D13A0B" w14:paraId="7AF2E9D1" w14:textId="77777777" w:rsidTr="00335D57">
        <w:trPr>
          <w:trHeight w:val="20"/>
          <w:jc w:val="center"/>
        </w:trPr>
        <w:tc>
          <w:tcPr>
            <w:tcW w:w="4248" w:type="dxa"/>
            <w:noWrap/>
          </w:tcPr>
          <w:p w14:paraId="7F8FEEA2" w14:textId="77777777" w:rsidR="00D13A0B" w:rsidRDefault="00D13A0B" w:rsidP="00335D57">
            <w:pPr>
              <w:snapToGrid w:val="0"/>
              <w:spacing w:beforeLines="20" w:before="62" w:afterLines="20" w:after="62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6-Established cirrhosis</w:t>
            </w:r>
          </w:p>
        </w:tc>
        <w:tc>
          <w:tcPr>
            <w:tcW w:w="2693" w:type="dxa"/>
            <w:noWrap/>
          </w:tcPr>
          <w:p w14:paraId="4FC2B051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70(18.86%)</w:t>
            </w:r>
          </w:p>
        </w:tc>
      </w:tr>
      <w:tr w:rsidR="00D13A0B" w14:paraId="2D9E949A" w14:textId="77777777" w:rsidTr="00335D57">
        <w:trPr>
          <w:trHeight w:val="20"/>
          <w:jc w:val="center"/>
        </w:trPr>
        <w:tc>
          <w:tcPr>
            <w:tcW w:w="4248" w:type="dxa"/>
            <w:noWrap/>
          </w:tcPr>
          <w:p w14:paraId="5400E153" w14:textId="77777777" w:rsidR="00D13A0B" w:rsidRDefault="00D13A0B" w:rsidP="00335D57">
            <w:pPr>
              <w:snapToGrid w:val="0"/>
              <w:spacing w:beforeLines="20" w:before="62" w:afterLines="20" w:after="62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NA</w:t>
            </w:r>
          </w:p>
        </w:tc>
        <w:tc>
          <w:tcPr>
            <w:tcW w:w="2693" w:type="dxa"/>
            <w:noWrap/>
          </w:tcPr>
          <w:p w14:paraId="40D1044B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159(42.85%)</w:t>
            </w:r>
          </w:p>
        </w:tc>
      </w:tr>
      <w:tr w:rsidR="00D13A0B" w14:paraId="64ECECC7" w14:textId="77777777" w:rsidTr="00335D57">
        <w:trPr>
          <w:trHeight w:val="20"/>
          <w:jc w:val="center"/>
        </w:trPr>
        <w:tc>
          <w:tcPr>
            <w:tcW w:w="4248" w:type="dxa"/>
            <w:noWrap/>
          </w:tcPr>
          <w:p w14:paraId="37B7AC3E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Adjacent hepatic tissue inflammation</w:t>
            </w:r>
          </w:p>
        </w:tc>
        <w:tc>
          <w:tcPr>
            <w:tcW w:w="2693" w:type="dxa"/>
            <w:noWrap/>
          </w:tcPr>
          <w:p w14:paraId="1C578744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3A0B" w14:paraId="4B09D116" w14:textId="77777777" w:rsidTr="00335D57">
        <w:trPr>
          <w:trHeight w:val="20"/>
          <w:jc w:val="center"/>
        </w:trPr>
        <w:tc>
          <w:tcPr>
            <w:tcW w:w="4248" w:type="dxa"/>
            <w:noWrap/>
          </w:tcPr>
          <w:p w14:paraId="70448D85" w14:textId="77777777" w:rsidR="00D13A0B" w:rsidRDefault="00D13A0B" w:rsidP="00335D57">
            <w:pPr>
              <w:snapToGrid w:val="0"/>
              <w:spacing w:beforeLines="20" w:before="62" w:afterLines="20" w:after="62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Mild</w:t>
            </w:r>
          </w:p>
        </w:tc>
        <w:tc>
          <w:tcPr>
            <w:tcW w:w="2693" w:type="dxa"/>
            <w:noWrap/>
          </w:tcPr>
          <w:p w14:paraId="10F6117E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99(26.68%)</w:t>
            </w:r>
          </w:p>
        </w:tc>
      </w:tr>
      <w:tr w:rsidR="00D13A0B" w14:paraId="14E60F00" w14:textId="77777777" w:rsidTr="00335D57">
        <w:trPr>
          <w:trHeight w:val="20"/>
          <w:jc w:val="center"/>
        </w:trPr>
        <w:tc>
          <w:tcPr>
            <w:tcW w:w="4248" w:type="dxa"/>
            <w:noWrap/>
          </w:tcPr>
          <w:p w14:paraId="52A70951" w14:textId="77777777" w:rsidR="00D13A0B" w:rsidRDefault="00D13A0B" w:rsidP="00335D57">
            <w:pPr>
              <w:snapToGrid w:val="0"/>
              <w:spacing w:beforeLines="20" w:before="62" w:afterLines="20" w:after="62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Severe</w:t>
            </w:r>
          </w:p>
        </w:tc>
        <w:tc>
          <w:tcPr>
            <w:tcW w:w="2693" w:type="dxa"/>
            <w:noWrap/>
          </w:tcPr>
          <w:p w14:paraId="6D1D3779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18(4.85%)</w:t>
            </w:r>
          </w:p>
        </w:tc>
      </w:tr>
      <w:tr w:rsidR="00D13A0B" w14:paraId="677472DB" w14:textId="77777777" w:rsidTr="00335D57">
        <w:trPr>
          <w:trHeight w:val="20"/>
          <w:jc w:val="center"/>
        </w:trPr>
        <w:tc>
          <w:tcPr>
            <w:tcW w:w="4248" w:type="dxa"/>
            <w:noWrap/>
          </w:tcPr>
          <w:p w14:paraId="58DA3828" w14:textId="77777777" w:rsidR="00D13A0B" w:rsidRDefault="00D13A0B" w:rsidP="00335D57">
            <w:pPr>
              <w:snapToGrid w:val="0"/>
              <w:spacing w:beforeLines="20" w:before="62" w:afterLines="20" w:after="62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None</w:t>
            </w:r>
          </w:p>
        </w:tc>
        <w:tc>
          <w:tcPr>
            <w:tcW w:w="2693" w:type="dxa"/>
            <w:noWrap/>
          </w:tcPr>
          <w:p w14:paraId="46A94979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117(31.54%)</w:t>
            </w:r>
          </w:p>
        </w:tc>
      </w:tr>
      <w:tr w:rsidR="00D13A0B" w14:paraId="32C4D9F2" w14:textId="77777777" w:rsidTr="00335D57">
        <w:trPr>
          <w:trHeight w:val="20"/>
          <w:jc w:val="center"/>
        </w:trPr>
        <w:tc>
          <w:tcPr>
            <w:tcW w:w="4248" w:type="dxa"/>
            <w:noWrap/>
          </w:tcPr>
          <w:p w14:paraId="79673BD5" w14:textId="77777777" w:rsidR="00D13A0B" w:rsidRDefault="00D13A0B" w:rsidP="00335D57">
            <w:pPr>
              <w:snapToGrid w:val="0"/>
              <w:spacing w:beforeLines="20" w:before="62" w:afterLines="20" w:after="62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NA</w:t>
            </w:r>
          </w:p>
        </w:tc>
        <w:tc>
          <w:tcPr>
            <w:tcW w:w="2693" w:type="dxa"/>
            <w:noWrap/>
          </w:tcPr>
          <w:p w14:paraId="086F5963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137(36.93%)</w:t>
            </w:r>
          </w:p>
        </w:tc>
      </w:tr>
    </w:tbl>
    <w:p w14:paraId="44E9EE7B" w14:textId="77777777" w:rsidR="00D13A0B" w:rsidRDefault="00D13A0B" w:rsidP="00D13A0B">
      <w:pPr>
        <w:snapToGrid w:val="0"/>
        <w:spacing w:beforeLines="20" w:before="62" w:afterLines="20" w:after="62"/>
        <w:rPr>
          <w:rFonts w:ascii="Times New Roman" w:eastAsia="宋体" w:hAnsi="Times New Roman" w:cs="Times New Roman"/>
          <w:szCs w:val="21"/>
        </w:rPr>
      </w:pPr>
    </w:p>
    <w:p w14:paraId="5D6ECF28" w14:textId="77777777" w:rsidR="00D13A0B" w:rsidRDefault="00D13A0B" w:rsidP="00D13A0B">
      <w:pPr>
        <w:widowControl/>
        <w:snapToGrid w:val="0"/>
        <w:spacing w:beforeLines="20" w:before="62" w:afterLines="20" w:after="62"/>
        <w:jc w:val="left"/>
        <w:rPr>
          <w:rFonts w:ascii="Times New Roman" w:eastAsia="宋体" w:hAnsi="Times New Roman" w:cs="Times New Roman"/>
          <w:bCs/>
          <w:szCs w:val="21"/>
        </w:rPr>
      </w:pPr>
      <w:bookmarkStart w:id="2" w:name="OLE_LINK2"/>
      <w:r>
        <w:rPr>
          <w:rFonts w:ascii="Times New Roman" w:eastAsia="宋体" w:hAnsi="Times New Roman" w:cs="Times New Roman"/>
          <w:bCs/>
          <w:szCs w:val="21"/>
        </w:rPr>
        <w:br w:type="page"/>
      </w:r>
    </w:p>
    <w:p w14:paraId="7F0E0FA3" w14:textId="77777777" w:rsidR="00D13A0B" w:rsidRDefault="00D13A0B" w:rsidP="00D13A0B">
      <w:pPr>
        <w:snapToGrid w:val="0"/>
        <w:spacing w:beforeLines="20" w:before="62" w:afterLines="20" w:after="62"/>
        <w:jc w:val="left"/>
        <w:rPr>
          <w:rFonts w:ascii="Times New Roman" w:eastAsia="等线" w:hAnsi="Times New Roman" w:cs="Times New Roman"/>
          <w:szCs w:val="21"/>
        </w:rPr>
      </w:pPr>
      <w:r>
        <w:rPr>
          <w:rFonts w:ascii="Times New Roman" w:eastAsia="宋体" w:hAnsi="Times New Roman" w:cs="Times New Roman"/>
          <w:bCs/>
          <w:szCs w:val="21"/>
        </w:rPr>
        <w:lastRenderedPageBreak/>
        <w:t>Supplementary</w:t>
      </w:r>
      <w:bookmarkEnd w:id="2"/>
      <w:r>
        <w:rPr>
          <w:rFonts w:ascii="Times New Roman" w:eastAsia="等线" w:hAnsi="Times New Roman" w:cs="Times New Roman"/>
          <w:szCs w:val="21"/>
        </w:rPr>
        <w:t xml:space="preserve"> Table 1-2.</w:t>
      </w:r>
      <w:r>
        <w:rPr>
          <w:rFonts w:ascii="Times New Roman" w:eastAsia="等线" w:hAnsi="Times New Roman" w:cs="Times New Roman" w:hint="eastAsia"/>
          <w:szCs w:val="21"/>
        </w:rPr>
        <w:t xml:space="preserve"> </w:t>
      </w:r>
      <w:r>
        <w:rPr>
          <w:rFonts w:ascii="Times New Roman" w:eastAsia="等线" w:hAnsi="Times New Roman" w:cs="Times New Roman"/>
          <w:szCs w:val="21"/>
        </w:rPr>
        <w:t>COX regression analysis of overall survival in hepatocellular carcinoma</w:t>
      </w:r>
    </w:p>
    <w:tbl>
      <w:tblPr>
        <w:tblStyle w:val="1"/>
        <w:tblW w:w="827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2552"/>
        <w:gridCol w:w="2337"/>
      </w:tblGrid>
      <w:tr w:rsidR="00D13A0B" w14:paraId="6CD52E2D" w14:textId="77777777" w:rsidTr="00335D57">
        <w:tc>
          <w:tcPr>
            <w:tcW w:w="3387" w:type="dxa"/>
            <w:tcBorders>
              <w:top w:val="single" w:sz="12" w:space="0" w:color="auto"/>
              <w:bottom w:val="single" w:sz="8" w:space="0" w:color="auto"/>
            </w:tcBorders>
          </w:tcPr>
          <w:p w14:paraId="597AE5D0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Subtype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8" w:space="0" w:color="auto"/>
            </w:tcBorders>
          </w:tcPr>
          <w:p w14:paraId="5ACF314E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Hazard ratio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95%CI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）</w:t>
            </w:r>
          </w:p>
        </w:tc>
        <w:tc>
          <w:tcPr>
            <w:tcW w:w="2337" w:type="dxa"/>
            <w:tcBorders>
              <w:top w:val="single" w:sz="12" w:space="0" w:color="auto"/>
              <w:bottom w:val="single" w:sz="8" w:space="0" w:color="auto"/>
            </w:tcBorders>
          </w:tcPr>
          <w:p w14:paraId="59A367E2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i/>
                <w:szCs w:val="21"/>
              </w:rPr>
              <w:t xml:space="preserve">P 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value</w:t>
            </w:r>
          </w:p>
        </w:tc>
      </w:tr>
      <w:tr w:rsidR="00D13A0B" w14:paraId="0C42FDCE" w14:textId="77777777" w:rsidTr="00335D57">
        <w:tc>
          <w:tcPr>
            <w:tcW w:w="3387" w:type="dxa"/>
            <w:tcBorders>
              <w:top w:val="single" w:sz="8" w:space="0" w:color="auto"/>
            </w:tcBorders>
          </w:tcPr>
          <w:p w14:paraId="495975D3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Univariate analysis</w:t>
            </w:r>
          </w:p>
        </w:tc>
        <w:tc>
          <w:tcPr>
            <w:tcW w:w="2552" w:type="dxa"/>
            <w:tcBorders>
              <w:top w:val="single" w:sz="8" w:space="0" w:color="auto"/>
            </w:tcBorders>
          </w:tcPr>
          <w:p w14:paraId="0809F4B3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7" w:type="dxa"/>
            <w:tcBorders>
              <w:top w:val="single" w:sz="8" w:space="0" w:color="auto"/>
            </w:tcBorders>
          </w:tcPr>
          <w:p w14:paraId="00FD30BA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3A0B" w14:paraId="67112B09" w14:textId="77777777" w:rsidTr="00335D57">
        <w:tc>
          <w:tcPr>
            <w:tcW w:w="3387" w:type="dxa"/>
          </w:tcPr>
          <w:p w14:paraId="010F7E17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Sex</w:t>
            </w:r>
          </w:p>
          <w:p w14:paraId="4A64E473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  Male</w:t>
            </w:r>
          </w:p>
        </w:tc>
        <w:tc>
          <w:tcPr>
            <w:tcW w:w="2552" w:type="dxa"/>
          </w:tcPr>
          <w:p w14:paraId="1B9CF8CB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</w:p>
          <w:p w14:paraId="70014561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2337" w:type="dxa"/>
          </w:tcPr>
          <w:p w14:paraId="7BCF9EEF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3A0B" w14:paraId="1DABC194" w14:textId="77777777" w:rsidTr="00335D57">
        <w:tc>
          <w:tcPr>
            <w:tcW w:w="3387" w:type="dxa"/>
          </w:tcPr>
          <w:p w14:paraId="18ACEDFC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  F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em</w:t>
            </w:r>
            <w:r>
              <w:rPr>
                <w:rFonts w:ascii="Times New Roman" w:eastAsia="宋体" w:hAnsi="Times New Roman" w:cs="Times New Roman"/>
                <w:szCs w:val="21"/>
              </w:rPr>
              <w:t>ale</w:t>
            </w:r>
          </w:p>
        </w:tc>
        <w:tc>
          <w:tcPr>
            <w:tcW w:w="2552" w:type="dxa"/>
          </w:tcPr>
          <w:p w14:paraId="3D329DBC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0.815(0.572-1.161)</w:t>
            </w:r>
          </w:p>
        </w:tc>
        <w:tc>
          <w:tcPr>
            <w:tcW w:w="2337" w:type="dxa"/>
          </w:tcPr>
          <w:p w14:paraId="59DA102F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0.257</w:t>
            </w:r>
          </w:p>
        </w:tc>
      </w:tr>
      <w:tr w:rsidR="00D13A0B" w14:paraId="51BB5519" w14:textId="77777777" w:rsidTr="00335D57">
        <w:tc>
          <w:tcPr>
            <w:tcW w:w="3387" w:type="dxa"/>
          </w:tcPr>
          <w:p w14:paraId="612E10D2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Age</w:t>
            </w:r>
          </w:p>
        </w:tc>
        <w:tc>
          <w:tcPr>
            <w:tcW w:w="2552" w:type="dxa"/>
          </w:tcPr>
          <w:p w14:paraId="3F48421F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7" w:type="dxa"/>
          </w:tcPr>
          <w:p w14:paraId="521D8670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3A0B" w14:paraId="485AAF6C" w14:textId="77777777" w:rsidTr="00335D57">
        <w:tc>
          <w:tcPr>
            <w:tcW w:w="3387" w:type="dxa"/>
          </w:tcPr>
          <w:p w14:paraId="1ABC74D4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  &lt;60</w:t>
            </w:r>
          </w:p>
        </w:tc>
        <w:tc>
          <w:tcPr>
            <w:tcW w:w="2552" w:type="dxa"/>
          </w:tcPr>
          <w:p w14:paraId="4ADAAD33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2337" w:type="dxa"/>
          </w:tcPr>
          <w:p w14:paraId="4233629B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3A0B" w14:paraId="06DC12FF" w14:textId="77777777" w:rsidTr="00335D57">
        <w:tc>
          <w:tcPr>
            <w:tcW w:w="3387" w:type="dxa"/>
          </w:tcPr>
          <w:p w14:paraId="5A089747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等线" w:hAnsi="Times New Roman" w:cs="Times New Roman"/>
                <w:szCs w:val="21"/>
              </w:rPr>
              <w:t>≥60</w:t>
            </w:r>
          </w:p>
        </w:tc>
        <w:tc>
          <w:tcPr>
            <w:tcW w:w="2552" w:type="dxa"/>
          </w:tcPr>
          <w:p w14:paraId="16A05EDB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1.251(0.856-1.724)</w:t>
            </w:r>
          </w:p>
        </w:tc>
        <w:tc>
          <w:tcPr>
            <w:tcW w:w="2337" w:type="dxa"/>
          </w:tcPr>
          <w:p w14:paraId="2163A5CB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0.275</w:t>
            </w:r>
          </w:p>
        </w:tc>
      </w:tr>
      <w:tr w:rsidR="00D13A0B" w14:paraId="35639CE3" w14:textId="77777777" w:rsidTr="00335D57">
        <w:tc>
          <w:tcPr>
            <w:tcW w:w="3387" w:type="dxa"/>
          </w:tcPr>
          <w:p w14:paraId="43D18798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TNM stage</w:t>
            </w:r>
          </w:p>
        </w:tc>
        <w:tc>
          <w:tcPr>
            <w:tcW w:w="2552" w:type="dxa"/>
          </w:tcPr>
          <w:p w14:paraId="584BAC95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7" w:type="dxa"/>
          </w:tcPr>
          <w:p w14:paraId="6A28AC37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3A0B" w14:paraId="7C5F46CA" w14:textId="77777777" w:rsidTr="00335D57">
        <w:tc>
          <w:tcPr>
            <w:tcW w:w="3387" w:type="dxa"/>
          </w:tcPr>
          <w:p w14:paraId="49868150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Ⅰ+Ⅱ</w:t>
            </w:r>
            <w:proofErr w:type="spellEnd"/>
          </w:p>
        </w:tc>
        <w:tc>
          <w:tcPr>
            <w:tcW w:w="2552" w:type="dxa"/>
          </w:tcPr>
          <w:p w14:paraId="481BB387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2337" w:type="dxa"/>
          </w:tcPr>
          <w:p w14:paraId="69C3173C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3A0B" w14:paraId="4A97D2CB" w14:textId="77777777" w:rsidTr="00335D57">
        <w:tc>
          <w:tcPr>
            <w:tcW w:w="3387" w:type="dxa"/>
          </w:tcPr>
          <w:p w14:paraId="6E2BA618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Ⅲ+Ⅳ</w:t>
            </w:r>
            <w:proofErr w:type="spellEnd"/>
          </w:p>
        </w:tc>
        <w:tc>
          <w:tcPr>
            <w:tcW w:w="2552" w:type="dxa"/>
          </w:tcPr>
          <w:p w14:paraId="1B8FEA85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2.448(1.689-3.548)</w:t>
            </w:r>
          </w:p>
        </w:tc>
        <w:tc>
          <w:tcPr>
            <w:tcW w:w="2337" w:type="dxa"/>
          </w:tcPr>
          <w:p w14:paraId="7B24B745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&lt;0.001***</w:t>
            </w:r>
          </w:p>
        </w:tc>
      </w:tr>
      <w:tr w:rsidR="00D13A0B" w14:paraId="33FF4005" w14:textId="77777777" w:rsidTr="00335D57">
        <w:tc>
          <w:tcPr>
            <w:tcW w:w="3387" w:type="dxa"/>
          </w:tcPr>
          <w:p w14:paraId="3D7E91FC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Grade</w:t>
            </w:r>
          </w:p>
        </w:tc>
        <w:tc>
          <w:tcPr>
            <w:tcW w:w="2552" w:type="dxa"/>
          </w:tcPr>
          <w:p w14:paraId="3BB33B07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7" w:type="dxa"/>
          </w:tcPr>
          <w:p w14:paraId="65EC4426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3A0B" w14:paraId="2696DC54" w14:textId="77777777" w:rsidTr="00335D57">
        <w:tc>
          <w:tcPr>
            <w:tcW w:w="3387" w:type="dxa"/>
          </w:tcPr>
          <w:p w14:paraId="6247CDF7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  G1</w:t>
            </w:r>
          </w:p>
        </w:tc>
        <w:tc>
          <w:tcPr>
            <w:tcW w:w="2552" w:type="dxa"/>
          </w:tcPr>
          <w:p w14:paraId="77B567E0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2337" w:type="dxa"/>
          </w:tcPr>
          <w:p w14:paraId="055EF2D7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3A0B" w14:paraId="1B13578E" w14:textId="77777777" w:rsidTr="00335D57">
        <w:tc>
          <w:tcPr>
            <w:tcW w:w="3387" w:type="dxa"/>
          </w:tcPr>
          <w:p w14:paraId="048F3B2A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  G2</w:t>
            </w:r>
          </w:p>
        </w:tc>
        <w:tc>
          <w:tcPr>
            <w:tcW w:w="2552" w:type="dxa"/>
          </w:tcPr>
          <w:p w14:paraId="05DD7A07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1.179(0.696-1.997)</w:t>
            </w:r>
          </w:p>
        </w:tc>
        <w:tc>
          <w:tcPr>
            <w:tcW w:w="2337" w:type="dxa"/>
          </w:tcPr>
          <w:p w14:paraId="1C9F01C3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0.54</w:t>
            </w:r>
          </w:p>
        </w:tc>
      </w:tr>
      <w:tr w:rsidR="00D13A0B" w14:paraId="53929916" w14:textId="77777777" w:rsidTr="00335D57">
        <w:tc>
          <w:tcPr>
            <w:tcW w:w="3387" w:type="dxa"/>
          </w:tcPr>
          <w:p w14:paraId="5012A186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  G3</w:t>
            </w:r>
          </w:p>
        </w:tc>
        <w:tc>
          <w:tcPr>
            <w:tcW w:w="2552" w:type="dxa"/>
          </w:tcPr>
          <w:p w14:paraId="75CB81B2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1.233(0.71-2.139)</w:t>
            </w:r>
          </w:p>
        </w:tc>
        <w:tc>
          <w:tcPr>
            <w:tcW w:w="2337" w:type="dxa"/>
          </w:tcPr>
          <w:p w14:paraId="1B3B78B6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0.457</w:t>
            </w:r>
          </w:p>
        </w:tc>
      </w:tr>
      <w:tr w:rsidR="00D13A0B" w14:paraId="296574B1" w14:textId="77777777" w:rsidTr="00335D57">
        <w:tc>
          <w:tcPr>
            <w:tcW w:w="3387" w:type="dxa"/>
          </w:tcPr>
          <w:p w14:paraId="3A07B8F5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  G4</w:t>
            </w:r>
          </w:p>
        </w:tc>
        <w:tc>
          <w:tcPr>
            <w:tcW w:w="2552" w:type="dxa"/>
          </w:tcPr>
          <w:p w14:paraId="554F7248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1.692(0.625-4.58)</w:t>
            </w:r>
          </w:p>
        </w:tc>
        <w:tc>
          <w:tcPr>
            <w:tcW w:w="2337" w:type="dxa"/>
          </w:tcPr>
          <w:p w14:paraId="63E027D8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0.301</w:t>
            </w:r>
          </w:p>
        </w:tc>
      </w:tr>
      <w:tr w:rsidR="00D13A0B" w14:paraId="323258CD" w14:textId="77777777" w:rsidTr="00335D57">
        <w:tc>
          <w:tcPr>
            <w:tcW w:w="3387" w:type="dxa"/>
          </w:tcPr>
          <w:p w14:paraId="343A815E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Risk factors</w:t>
            </w:r>
          </w:p>
        </w:tc>
        <w:tc>
          <w:tcPr>
            <w:tcW w:w="2552" w:type="dxa"/>
          </w:tcPr>
          <w:p w14:paraId="4381CF89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7" w:type="dxa"/>
          </w:tcPr>
          <w:p w14:paraId="6603932F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3A0B" w14:paraId="2E402235" w14:textId="77777777" w:rsidTr="00335D57">
        <w:tc>
          <w:tcPr>
            <w:tcW w:w="3387" w:type="dxa"/>
          </w:tcPr>
          <w:p w14:paraId="50858B6F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  No</w:t>
            </w:r>
          </w:p>
        </w:tc>
        <w:tc>
          <w:tcPr>
            <w:tcW w:w="2552" w:type="dxa"/>
          </w:tcPr>
          <w:p w14:paraId="2E430ECC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2337" w:type="dxa"/>
          </w:tcPr>
          <w:p w14:paraId="5D9B6A0B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3A0B" w14:paraId="088137B0" w14:textId="77777777" w:rsidTr="00335D57">
        <w:tc>
          <w:tcPr>
            <w:tcW w:w="3387" w:type="dxa"/>
          </w:tcPr>
          <w:p w14:paraId="6D6D088B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  Yes</w:t>
            </w:r>
          </w:p>
        </w:tc>
        <w:tc>
          <w:tcPr>
            <w:tcW w:w="2552" w:type="dxa"/>
          </w:tcPr>
          <w:p w14:paraId="0AEDACAB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0.59(0.407-0.856)</w:t>
            </w:r>
          </w:p>
        </w:tc>
        <w:tc>
          <w:tcPr>
            <w:tcW w:w="2337" w:type="dxa"/>
          </w:tcPr>
          <w:p w14:paraId="5B05CC73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0.005**</w:t>
            </w:r>
          </w:p>
        </w:tc>
      </w:tr>
      <w:tr w:rsidR="00D13A0B" w14:paraId="78688793" w14:textId="77777777" w:rsidTr="00335D57">
        <w:tc>
          <w:tcPr>
            <w:tcW w:w="3387" w:type="dxa"/>
          </w:tcPr>
          <w:p w14:paraId="60422198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Family cancer history</w:t>
            </w:r>
          </w:p>
        </w:tc>
        <w:tc>
          <w:tcPr>
            <w:tcW w:w="2552" w:type="dxa"/>
          </w:tcPr>
          <w:p w14:paraId="640FA912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7" w:type="dxa"/>
          </w:tcPr>
          <w:p w14:paraId="47D6041C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3A0B" w14:paraId="4EC1684E" w14:textId="77777777" w:rsidTr="00335D57">
        <w:tc>
          <w:tcPr>
            <w:tcW w:w="3387" w:type="dxa"/>
          </w:tcPr>
          <w:p w14:paraId="5D2617B3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  No</w:t>
            </w:r>
          </w:p>
        </w:tc>
        <w:tc>
          <w:tcPr>
            <w:tcW w:w="2552" w:type="dxa"/>
          </w:tcPr>
          <w:p w14:paraId="19680D44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2337" w:type="dxa"/>
          </w:tcPr>
          <w:p w14:paraId="47D19802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3A0B" w14:paraId="498F17EB" w14:textId="77777777" w:rsidTr="00335D57">
        <w:tc>
          <w:tcPr>
            <w:tcW w:w="3387" w:type="dxa"/>
          </w:tcPr>
          <w:p w14:paraId="6CCB6188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  Yes</w:t>
            </w:r>
          </w:p>
        </w:tc>
        <w:tc>
          <w:tcPr>
            <w:tcW w:w="2552" w:type="dxa"/>
          </w:tcPr>
          <w:p w14:paraId="51699F82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1.179(0.817-1.702)</w:t>
            </w:r>
          </w:p>
        </w:tc>
        <w:tc>
          <w:tcPr>
            <w:tcW w:w="2337" w:type="dxa"/>
          </w:tcPr>
          <w:p w14:paraId="5C1916DE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0.379</w:t>
            </w:r>
          </w:p>
        </w:tc>
      </w:tr>
      <w:tr w:rsidR="00D13A0B" w14:paraId="346D8A3E" w14:textId="77777777" w:rsidTr="00335D57">
        <w:tc>
          <w:tcPr>
            <w:tcW w:w="3387" w:type="dxa"/>
          </w:tcPr>
          <w:p w14:paraId="119560F9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Cancer status</w:t>
            </w:r>
          </w:p>
        </w:tc>
        <w:tc>
          <w:tcPr>
            <w:tcW w:w="2552" w:type="dxa"/>
          </w:tcPr>
          <w:p w14:paraId="2AB5F8B1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7" w:type="dxa"/>
          </w:tcPr>
          <w:p w14:paraId="221255AD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3A0B" w14:paraId="2D67655F" w14:textId="77777777" w:rsidTr="00335D57">
        <w:tc>
          <w:tcPr>
            <w:tcW w:w="3387" w:type="dxa"/>
          </w:tcPr>
          <w:p w14:paraId="695D2F6F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  Tumor free</w:t>
            </w:r>
          </w:p>
        </w:tc>
        <w:tc>
          <w:tcPr>
            <w:tcW w:w="2552" w:type="dxa"/>
          </w:tcPr>
          <w:p w14:paraId="36F19708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2337" w:type="dxa"/>
          </w:tcPr>
          <w:p w14:paraId="6D3BE259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3A0B" w14:paraId="28AF53B7" w14:textId="77777777" w:rsidTr="00335D57">
        <w:tc>
          <w:tcPr>
            <w:tcW w:w="3387" w:type="dxa"/>
          </w:tcPr>
          <w:p w14:paraId="72A8BCDC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  With tumor</w:t>
            </w:r>
          </w:p>
        </w:tc>
        <w:tc>
          <w:tcPr>
            <w:tcW w:w="2552" w:type="dxa"/>
          </w:tcPr>
          <w:p w14:paraId="4E622B79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1.588(1.107-2.279)</w:t>
            </w:r>
          </w:p>
        </w:tc>
        <w:tc>
          <w:tcPr>
            <w:tcW w:w="2337" w:type="dxa"/>
          </w:tcPr>
          <w:p w14:paraId="272A9BFF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0.012*</w:t>
            </w:r>
          </w:p>
        </w:tc>
      </w:tr>
      <w:tr w:rsidR="00D13A0B" w14:paraId="7287425D" w14:textId="77777777" w:rsidTr="00335D57">
        <w:tc>
          <w:tcPr>
            <w:tcW w:w="3387" w:type="dxa"/>
          </w:tcPr>
          <w:p w14:paraId="692B514B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Vascular invasion</w:t>
            </w:r>
          </w:p>
        </w:tc>
        <w:tc>
          <w:tcPr>
            <w:tcW w:w="2552" w:type="dxa"/>
          </w:tcPr>
          <w:p w14:paraId="3DDAA4D4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7" w:type="dxa"/>
          </w:tcPr>
          <w:p w14:paraId="07F23927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3A0B" w14:paraId="719C3BC8" w14:textId="77777777" w:rsidTr="00335D57">
        <w:tc>
          <w:tcPr>
            <w:tcW w:w="3387" w:type="dxa"/>
          </w:tcPr>
          <w:p w14:paraId="4A09E8A3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  No</w:t>
            </w:r>
          </w:p>
        </w:tc>
        <w:tc>
          <w:tcPr>
            <w:tcW w:w="2552" w:type="dxa"/>
          </w:tcPr>
          <w:p w14:paraId="792EA2FB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2337" w:type="dxa"/>
          </w:tcPr>
          <w:p w14:paraId="0D2F7B5C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3A0B" w14:paraId="0FFCDD7C" w14:textId="77777777" w:rsidTr="00335D57">
        <w:tc>
          <w:tcPr>
            <w:tcW w:w="3387" w:type="dxa"/>
          </w:tcPr>
          <w:p w14:paraId="11AE4CD0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  Yes</w:t>
            </w:r>
          </w:p>
        </w:tc>
        <w:tc>
          <w:tcPr>
            <w:tcW w:w="2552" w:type="dxa"/>
          </w:tcPr>
          <w:p w14:paraId="66C5836E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1.348(0.89-2.042)</w:t>
            </w:r>
          </w:p>
        </w:tc>
        <w:tc>
          <w:tcPr>
            <w:tcW w:w="2337" w:type="dxa"/>
          </w:tcPr>
          <w:p w14:paraId="424FF1D2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0.159</w:t>
            </w:r>
          </w:p>
        </w:tc>
      </w:tr>
      <w:tr w:rsidR="00D13A0B" w14:paraId="665D1D64" w14:textId="77777777" w:rsidTr="00335D57">
        <w:tc>
          <w:tcPr>
            <w:tcW w:w="3387" w:type="dxa"/>
          </w:tcPr>
          <w:p w14:paraId="72C98981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Fibrosis Ishak score</w:t>
            </w:r>
          </w:p>
        </w:tc>
        <w:tc>
          <w:tcPr>
            <w:tcW w:w="2552" w:type="dxa"/>
          </w:tcPr>
          <w:p w14:paraId="38AD0131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7" w:type="dxa"/>
          </w:tcPr>
          <w:p w14:paraId="60137ADB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3A0B" w14:paraId="1A3A7389" w14:textId="77777777" w:rsidTr="00335D57">
        <w:tc>
          <w:tcPr>
            <w:tcW w:w="3387" w:type="dxa"/>
          </w:tcPr>
          <w:p w14:paraId="1D3D6C82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  No fibrosis</w:t>
            </w:r>
          </w:p>
        </w:tc>
        <w:tc>
          <w:tcPr>
            <w:tcW w:w="2552" w:type="dxa"/>
          </w:tcPr>
          <w:p w14:paraId="58786F46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2337" w:type="dxa"/>
          </w:tcPr>
          <w:p w14:paraId="1F51A52D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3A0B" w14:paraId="59BD7D52" w14:textId="77777777" w:rsidTr="00335D57">
        <w:tc>
          <w:tcPr>
            <w:tcW w:w="3387" w:type="dxa"/>
          </w:tcPr>
          <w:p w14:paraId="4F6F0D7C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  Fibrosis</w:t>
            </w:r>
          </w:p>
        </w:tc>
        <w:tc>
          <w:tcPr>
            <w:tcW w:w="2552" w:type="dxa"/>
          </w:tcPr>
          <w:p w14:paraId="72652928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0.795(0.431-1.466)</w:t>
            </w:r>
          </w:p>
        </w:tc>
        <w:tc>
          <w:tcPr>
            <w:tcW w:w="2337" w:type="dxa"/>
          </w:tcPr>
          <w:p w14:paraId="2DE8DEF1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0.462</w:t>
            </w:r>
          </w:p>
        </w:tc>
      </w:tr>
      <w:tr w:rsidR="00D13A0B" w14:paraId="580CF768" w14:textId="77777777" w:rsidTr="00335D57">
        <w:tc>
          <w:tcPr>
            <w:tcW w:w="3387" w:type="dxa"/>
          </w:tcPr>
          <w:p w14:paraId="557D8E5A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  Cirrhosis</w:t>
            </w:r>
          </w:p>
        </w:tc>
        <w:tc>
          <w:tcPr>
            <w:tcW w:w="2552" w:type="dxa"/>
          </w:tcPr>
          <w:p w14:paraId="4CCAEB2F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0.758(0.414-1.389)</w:t>
            </w:r>
          </w:p>
        </w:tc>
        <w:tc>
          <w:tcPr>
            <w:tcW w:w="2337" w:type="dxa"/>
          </w:tcPr>
          <w:p w14:paraId="1FAD57C6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0.371</w:t>
            </w:r>
          </w:p>
        </w:tc>
      </w:tr>
      <w:tr w:rsidR="00D13A0B" w14:paraId="738AEED7" w14:textId="77777777" w:rsidTr="00335D57">
        <w:tc>
          <w:tcPr>
            <w:tcW w:w="3387" w:type="dxa"/>
          </w:tcPr>
          <w:p w14:paraId="047C3EA1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bookmarkStart w:id="3" w:name="OLE_LINK4"/>
            <w:bookmarkStart w:id="4" w:name="OLE_LINK3"/>
            <w:r>
              <w:rPr>
                <w:rFonts w:ascii="Times New Roman" w:eastAsia="宋体" w:hAnsi="Times New Roman" w:cs="Times New Roman"/>
                <w:szCs w:val="21"/>
              </w:rPr>
              <w:t>Adjacent hepatic tissue inflammation</w:t>
            </w:r>
            <w:bookmarkEnd w:id="3"/>
            <w:bookmarkEnd w:id="4"/>
          </w:p>
        </w:tc>
        <w:tc>
          <w:tcPr>
            <w:tcW w:w="2552" w:type="dxa"/>
          </w:tcPr>
          <w:p w14:paraId="2D7B64E8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7" w:type="dxa"/>
          </w:tcPr>
          <w:p w14:paraId="71DAD785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3A0B" w14:paraId="0AB2D204" w14:textId="77777777" w:rsidTr="00335D57">
        <w:tc>
          <w:tcPr>
            <w:tcW w:w="3387" w:type="dxa"/>
          </w:tcPr>
          <w:p w14:paraId="33F9B31B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  None</w:t>
            </w:r>
          </w:p>
        </w:tc>
        <w:tc>
          <w:tcPr>
            <w:tcW w:w="2552" w:type="dxa"/>
          </w:tcPr>
          <w:p w14:paraId="0D58D62C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2337" w:type="dxa"/>
          </w:tcPr>
          <w:p w14:paraId="241D14C7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3A0B" w14:paraId="37B5D61F" w14:textId="77777777" w:rsidTr="00335D57">
        <w:tc>
          <w:tcPr>
            <w:tcW w:w="3387" w:type="dxa"/>
          </w:tcPr>
          <w:p w14:paraId="092F8E04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  Yes</w:t>
            </w:r>
          </w:p>
        </w:tc>
        <w:tc>
          <w:tcPr>
            <w:tcW w:w="2552" w:type="dxa"/>
          </w:tcPr>
          <w:p w14:paraId="0067E987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1.204(0.74-1.958)</w:t>
            </w:r>
          </w:p>
        </w:tc>
        <w:tc>
          <w:tcPr>
            <w:tcW w:w="2337" w:type="dxa"/>
          </w:tcPr>
          <w:p w14:paraId="2D768AC1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0.455</w:t>
            </w:r>
          </w:p>
        </w:tc>
      </w:tr>
      <w:tr w:rsidR="00D13A0B" w14:paraId="745DC602" w14:textId="77777777" w:rsidTr="00335D57">
        <w:tc>
          <w:tcPr>
            <w:tcW w:w="3387" w:type="dxa"/>
          </w:tcPr>
          <w:p w14:paraId="55E43A7A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IGF1R expression</w:t>
            </w:r>
          </w:p>
        </w:tc>
        <w:tc>
          <w:tcPr>
            <w:tcW w:w="2552" w:type="dxa"/>
          </w:tcPr>
          <w:p w14:paraId="2FA444A5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7" w:type="dxa"/>
          </w:tcPr>
          <w:p w14:paraId="4BEA3E1D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3A0B" w14:paraId="485F923B" w14:textId="77777777" w:rsidTr="00335D57">
        <w:tc>
          <w:tcPr>
            <w:tcW w:w="3387" w:type="dxa"/>
          </w:tcPr>
          <w:p w14:paraId="4C823502" w14:textId="77777777" w:rsidR="00D13A0B" w:rsidRDefault="00D13A0B" w:rsidP="00335D57">
            <w:pPr>
              <w:snapToGrid w:val="0"/>
              <w:spacing w:beforeLines="20" w:before="62" w:afterLines="20" w:after="62"/>
              <w:ind w:firstLineChars="100" w:firstLine="20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&lt;0.31</w:t>
            </w:r>
          </w:p>
        </w:tc>
        <w:tc>
          <w:tcPr>
            <w:tcW w:w="2552" w:type="dxa"/>
          </w:tcPr>
          <w:p w14:paraId="3A38785A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2337" w:type="dxa"/>
          </w:tcPr>
          <w:p w14:paraId="236DDA61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3A0B" w14:paraId="3BF81828" w14:textId="77777777" w:rsidTr="00335D57">
        <w:tc>
          <w:tcPr>
            <w:tcW w:w="3387" w:type="dxa"/>
          </w:tcPr>
          <w:p w14:paraId="1579B6DB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等线" w:hAnsi="Times New Roman" w:cs="Times New Roman"/>
                <w:szCs w:val="21"/>
              </w:rPr>
              <w:t>≥0.31</w:t>
            </w:r>
          </w:p>
        </w:tc>
        <w:tc>
          <w:tcPr>
            <w:tcW w:w="2552" w:type="dxa"/>
          </w:tcPr>
          <w:p w14:paraId="7968A5BB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1.550(1.089-2.205)</w:t>
            </w:r>
          </w:p>
        </w:tc>
        <w:tc>
          <w:tcPr>
            <w:tcW w:w="2337" w:type="dxa"/>
          </w:tcPr>
          <w:p w14:paraId="3EAADD49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0.015*</w:t>
            </w:r>
          </w:p>
        </w:tc>
      </w:tr>
      <w:tr w:rsidR="00D13A0B" w14:paraId="475BF86C" w14:textId="77777777" w:rsidTr="00335D57">
        <w:tc>
          <w:tcPr>
            <w:tcW w:w="3387" w:type="dxa"/>
          </w:tcPr>
          <w:p w14:paraId="37C379D1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lastRenderedPageBreak/>
              <w:t>Multivariate analysis</w:t>
            </w:r>
          </w:p>
        </w:tc>
        <w:tc>
          <w:tcPr>
            <w:tcW w:w="2552" w:type="dxa"/>
          </w:tcPr>
          <w:p w14:paraId="6125251C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7" w:type="dxa"/>
          </w:tcPr>
          <w:p w14:paraId="690D895F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3A0B" w14:paraId="6B9A0458" w14:textId="77777777" w:rsidTr="00335D57">
        <w:tc>
          <w:tcPr>
            <w:tcW w:w="3387" w:type="dxa"/>
          </w:tcPr>
          <w:p w14:paraId="2E562B31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TNM stage</w:t>
            </w:r>
          </w:p>
        </w:tc>
        <w:tc>
          <w:tcPr>
            <w:tcW w:w="2552" w:type="dxa"/>
          </w:tcPr>
          <w:p w14:paraId="3AC3B61E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7" w:type="dxa"/>
          </w:tcPr>
          <w:p w14:paraId="012E6309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3A0B" w14:paraId="3B55A4E5" w14:textId="77777777" w:rsidTr="00335D57">
        <w:tc>
          <w:tcPr>
            <w:tcW w:w="3387" w:type="dxa"/>
          </w:tcPr>
          <w:p w14:paraId="0EA58707" w14:textId="77777777" w:rsidR="00D13A0B" w:rsidRDefault="00D13A0B" w:rsidP="00335D57">
            <w:pPr>
              <w:snapToGrid w:val="0"/>
              <w:spacing w:beforeLines="20" w:before="62" w:afterLines="20" w:after="62"/>
              <w:ind w:firstLineChars="100" w:firstLine="200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Ⅰ+Ⅱ</w:t>
            </w:r>
            <w:proofErr w:type="spellEnd"/>
          </w:p>
        </w:tc>
        <w:tc>
          <w:tcPr>
            <w:tcW w:w="2552" w:type="dxa"/>
          </w:tcPr>
          <w:p w14:paraId="7F39DB80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2337" w:type="dxa"/>
          </w:tcPr>
          <w:p w14:paraId="69A6B409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3A0B" w14:paraId="561BBC74" w14:textId="77777777" w:rsidTr="00335D57">
        <w:tc>
          <w:tcPr>
            <w:tcW w:w="3387" w:type="dxa"/>
          </w:tcPr>
          <w:p w14:paraId="5FA3C70C" w14:textId="77777777" w:rsidR="00D13A0B" w:rsidRDefault="00D13A0B" w:rsidP="00335D57">
            <w:pPr>
              <w:snapToGrid w:val="0"/>
              <w:spacing w:beforeLines="20" w:before="62" w:afterLines="20" w:after="62"/>
              <w:ind w:firstLineChars="100" w:firstLine="200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Ⅲ+Ⅳ</w:t>
            </w:r>
            <w:proofErr w:type="spellEnd"/>
          </w:p>
        </w:tc>
        <w:tc>
          <w:tcPr>
            <w:tcW w:w="2552" w:type="dxa"/>
          </w:tcPr>
          <w:p w14:paraId="2917F9BE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2.342(1.569-3.495)</w:t>
            </w:r>
          </w:p>
        </w:tc>
        <w:tc>
          <w:tcPr>
            <w:tcW w:w="2337" w:type="dxa"/>
          </w:tcPr>
          <w:p w14:paraId="17D4B475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&lt;0.001***</w:t>
            </w:r>
          </w:p>
        </w:tc>
      </w:tr>
      <w:tr w:rsidR="00D13A0B" w14:paraId="65DFA34C" w14:textId="77777777" w:rsidTr="00335D57">
        <w:tc>
          <w:tcPr>
            <w:tcW w:w="3387" w:type="dxa"/>
          </w:tcPr>
          <w:p w14:paraId="011980B7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Cancer status</w:t>
            </w:r>
          </w:p>
        </w:tc>
        <w:tc>
          <w:tcPr>
            <w:tcW w:w="2552" w:type="dxa"/>
          </w:tcPr>
          <w:p w14:paraId="4A6BA666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37" w:type="dxa"/>
          </w:tcPr>
          <w:p w14:paraId="1EDB808F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3A0B" w14:paraId="07AEFBEA" w14:textId="77777777" w:rsidTr="00335D57">
        <w:tc>
          <w:tcPr>
            <w:tcW w:w="3387" w:type="dxa"/>
          </w:tcPr>
          <w:p w14:paraId="4F888109" w14:textId="77777777" w:rsidR="00D13A0B" w:rsidRDefault="00D13A0B" w:rsidP="00335D57">
            <w:pPr>
              <w:snapToGrid w:val="0"/>
              <w:spacing w:beforeLines="20" w:before="62" w:afterLines="20" w:after="62"/>
              <w:ind w:firstLineChars="100" w:firstLine="20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Tumor free</w:t>
            </w:r>
          </w:p>
        </w:tc>
        <w:tc>
          <w:tcPr>
            <w:tcW w:w="2552" w:type="dxa"/>
          </w:tcPr>
          <w:p w14:paraId="42CB1BB9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2337" w:type="dxa"/>
          </w:tcPr>
          <w:p w14:paraId="04F35FCD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3A0B" w14:paraId="62DAB2EB" w14:textId="77777777" w:rsidTr="00335D57">
        <w:tc>
          <w:tcPr>
            <w:tcW w:w="3387" w:type="dxa"/>
          </w:tcPr>
          <w:p w14:paraId="5F02FB93" w14:textId="77777777" w:rsidR="00D13A0B" w:rsidRDefault="00D13A0B" w:rsidP="00335D57">
            <w:pPr>
              <w:snapToGrid w:val="0"/>
              <w:spacing w:beforeLines="20" w:before="62" w:afterLines="20" w:after="62"/>
              <w:ind w:firstLineChars="100" w:firstLine="20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With tumor</w:t>
            </w:r>
          </w:p>
        </w:tc>
        <w:tc>
          <w:tcPr>
            <w:tcW w:w="2552" w:type="dxa"/>
          </w:tcPr>
          <w:p w14:paraId="107A1FC1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1.493(1.005-2.218)</w:t>
            </w:r>
          </w:p>
        </w:tc>
        <w:tc>
          <w:tcPr>
            <w:tcW w:w="2337" w:type="dxa"/>
          </w:tcPr>
          <w:p w14:paraId="3820F16D" w14:textId="77777777" w:rsidR="00D13A0B" w:rsidRDefault="00D13A0B" w:rsidP="00335D57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&lt;0.047*</w:t>
            </w:r>
          </w:p>
        </w:tc>
      </w:tr>
    </w:tbl>
    <w:p w14:paraId="7B0ED6C8" w14:textId="77777777" w:rsidR="00D13A0B" w:rsidRDefault="00D13A0B" w:rsidP="00D13A0B">
      <w:pPr>
        <w:snapToGrid w:val="0"/>
        <w:spacing w:beforeLines="20" w:before="62" w:afterLines="20" w:after="62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b/>
          <w:bCs/>
          <w:szCs w:val="21"/>
        </w:rPr>
        <w:t>*</w:t>
      </w:r>
      <w:r>
        <w:rPr>
          <w:rFonts w:ascii="Times New Roman" w:eastAsia="宋体" w:hAnsi="Times New Roman" w:cs="Times New Roman"/>
          <w:i/>
          <w:iCs/>
          <w:szCs w:val="21"/>
        </w:rPr>
        <w:t xml:space="preserve"> P</w:t>
      </w:r>
      <w:r>
        <w:rPr>
          <w:rFonts w:ascii="Times New Roman" w:eastAsia="宋体" w:hAnsi="Times New Roman" w:cs="Times New Roman"/>
          <w:szCs w:val="21"/>
        </w:rPr>
        <w:t>＜</w:t>
      </w:r>
      <w:r>
        <w:rPr>
          <w:rFonts w:ascii="Times New Roman" w:eastAsia="宋体" w:hAnsi="Times New Roman" w:cs="Times New Roman"/>
          <w:szCs w:val="21"/>
        </w:rPr>
        <w:t xml:space="preserve">0.05, </w:t>
      </w:r>
      <w:r>
        <w:rPr>
          <w:rFonts w:ascii="Times New Roman" w:eastAsia="宋体" w:hAnsi="Times New Roman" w:cs="Times New Roman"/>
          <w:b/>
          <w:bCs/>
          <w:szCs w:val="21"/>
        </w:rPr>
        <w:t>**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i/>
          <w:iCs/>
          <w:szCs w:val="21"/>
        </w:rPr>
        <w:t>P</w:t>
      </w:r>
      <w:r>
        <w:rPr>
          <w:rFonts w:ascii="Times New Roman" w:eastAsia="宋体" w:hAnsi="Times New Roman" w:cs="Times New Roman"/>
          <w:szCs w:val="21"/>
        </w:rPr>
        <w:t>＜</w:t>
      </w:r>
      <w:r>
        <w:rPr>
          <w:rFonts w:ascii="Times New Roman" w:eastAsia="宋体" w:hAnsi="Times New Roman" w:cs="Times New Roman"/>
          <w:szCs w:val="21"/>
        </w:rPr>
        <w:t>0.01</w:t>
      </w:r>
      <w:r>
        <w:rPr>
          <w:rFonts w:ascii="Times New Roman" w:eastAsia="宋体" w:hAnsi="Times New Roman" w:cs="Times New Roman" w:hint="eastAsia"/>
          <w:szCs w:val="21"/>
        </w:rPr>
        <w:t>,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b/>
          <w:bCs/>
          <w:szCs w:val="21"/>
        </w:rPr>
        <w:t>***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i/>
          <w:iCs/>
          <w:szCs w:val="21"/>
        </w:rPr>
        <w:t>P</w:t>
      </w:r>
      <w:r>
        <w:rPr>
          <w:rFonts w:ascii="Times New Roman" w:eastAsia="宋体" w:hAnsi="Times New Roman" w:cs="Times New Roman"/>
          <w:szCs w:val="21"/>
        </w:rPr>
        <w:t>＜</w:t>
      </w:r>
      <w:r>
        <w:rPr>
          <w:rFonts w:ascii="Times New Roman" w:eastAsia="宋体" w:hAnsi="Times New Roman" w:cs="Times New Roman"/>
          <w:szCs w:val="21"/>
        </w:rPr>
        <w:t>0.001.</w:t>
      </w:r>
    </w:p>
    <w:p w14:paraId="0352A8B3" w14:textId="77777777" w:rsidR="00D13A0B" w:rsidRDefault="00D13A0B" w:rsidP="00D13A0B">
      <w:pPr>
        <w:rPr>
          <w:rFonts w:ascii="Times New Roman" w:eastAsia="宋体" w:hAnsi="Times New Roman" w:cs="Times New Roman"/>
          <w:szCs w:val="21"/>
        </w:rPr>
      </w:pPr>
    </w:p>
    <w:p w14:paraId="151EA030" w14:textId="77777777" w:rsidR="00D13A0B" w:rsidRDefault="00D13A0B" w:rsidP="00D13A0B">
      <w:pPr>
        <w:widowControl/>
        <w:jc w:val="left"/>
        <w:rPr>
          <w:rFonts w:ascii="Times New Roman" w:eastAsia="等线" w:hAnsi="Times New Roman" w:cs="Times New Roman"/>
          <w:bCs/>
          <w:szCs w:val="21"/>
        </w:rPr>
      </w:pPr>
      <w:r>
        <w:rPr>
          <w:rFonts w:ascii="Times New Roman" w:eastAsia="等线" w:hAnsi="Times New Roman" w:cs="Times New Roman"/>
          <w:bCs/>
          <w:szCs w:val="21"/>
        </w:rPr>
        <w:br w:type="page"/>
      </w:r>
    </w:p>
    <w:p w14:paraId="52F41E04" w14:textId="77777777" w:rsidR="00D13A0B" w:rsidRDefault="00D13A0B" w:rsidP="00D13A0B">
      <w:pPr>
        <w:spacing w:beforeLines="50" w:before="156" w:afterLines="50" w:after="156" w:line="288" w:lineRule="auto"/>
        <w:ind w:left="-540"/>
        <w:jc w:val="center"/>
        <w:rPr>
          <w:rFonts w:ascii="Times New Roman" w:eastAsia="等线" w:hAnsi="Times New Roman" w:cs="Times New Roman"/>
          <w:bCs/>
          <w:szCs w:val="21"/>
        </w:rPr>
      </w:pPr>
      <w:r>
        <w:rPr>
          <w:rFonts w:ascii="Times New Roman" w:eastAsia="等线" w:hAnsi="Times New Roman" w:cs="Times New Roman"/>
          <w:bCs/>
          <w:szCs w:val="21"/>
        </w:rPr>
        <w:lastRenderedPageBreak/>
        <w:t>Supplementary Table 1-3. Relationship between IGF</w:t>
      </w:r>
      <w:r>
        <w:rPr>
          <w:rFonts w:ascii="Times New Roman" w:eastAsia="等线" w:hAnsi="Times New Roman" w:cs="Times New Roman" w:hint="eastAsia"/>
          <w:bCs/>
          <w:szCs w:val="21"/>
        </w:rPr>
        <w:t>-</w:t>
      </w:r>
      <w:r>
        <w:rPr>
          <w:rFonts w:ascii="Times New Roman" w:eastAsia="等线" w:hAnsi="Times New Roman" w:cs="Times New Roman"/>
          <w:bCs/>
          <w:szCs w:val="21"/>
        </w:rPr>
        <w:t>1R mRNA expression and clinicopathological features in hepatocellular carcinoma patients</w:t>
      </w:r>
    </w:p>
    <w:tbl>
      <w:tblPr>
        <w:tblW w:w="9174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1635"/>
        <w:gridCol w:w="1642"/>
        <w:gridCol w:w="1602"/>
        <w:gridCol w:w="1020"/>
        <w:gridCol w:w="1163"/>
      </w:tblGrid>
      <w:tr w:rsidR="00D13A0B" w14:paraId="754DA351" w14:textId="77777777" w:rsidTr="00335D57">
        <w:trPr>
          <w:trHeight w:val="284"/>
          <w:jc w:val="center"/>
        </w:trPr>
        <w:tc>
          <w:tcPr>
            <w:tcW w:w="211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30625B" w14:textId="77777777" w:rsidR="00D13A0B" w:rsidRDefault="00D13A0B" w:rsidP="00335D57">
            <w:pPr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 xml:space="preserve">　</w:t>
            </w:r>
          </w:p>
        </w:tc>
        <w:tc>
          <w:tcPr>
            <w:tcW w:w="16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3A3445" w14:textId="77777777" w:rsidR="00D13A0B" w:rsidRDefault="00D13A0B" w:rsidP="00335D57">
            <w:pPr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 xml:space="preserve">　</w:t>
            </w:r>
          </w:p>
        </w:tc>
        <w:tc>
          <w:tcPr>
            <w:tcW w:w="3244" w:type="dxa"/>
            <w:gridSpan w:val="2"/>
            <w:tcBorders>
              <w:bottom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F4149B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i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szCs w:val="21"/>
              </w:rPr>
              <w:t>IGF1R</w:t>
            </w:r>
          </w:p>
        </w:tc>
        <w:tc>
          <w:tcPr>
            <w:tcW w:w="1020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C75A79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sym w:font="Symbol" w:char="F063"/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2</w:t>
            </w:r>
          </w:p>
        </w:tc>
        <w:tc>
          <w:tcPr>
            <w:tcW w:w="116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E69778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i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szCs w:val="21"/>
              </w:rPr>
              <w:t xml:space="preserve">P </w:t>
            </w:r>
            <w:r>
              <w:rPr>
                <w:rFonts w:ascii="Times New Roman" w:eastAsia="宋体" w:hAnsi="Times New Roman" w:cs="Times New Roman"/>
                <w:szCs w:val="21"/>
              </w:rPr>
              <w:t>value</w:t>
            </w:r>
          </w:p>
        </w:tc>
      </w:tr>
      <w:tr w:rsidR="00D13A0B" w14:paraId="69F0F4DF" w14:textId="77777777" w:rsidTr="00335D57">
        <w:trPr>
          <w:trHeight w:val="284"/>
          <w:jc w:val="center"/>
        </w:trPr>
        <w:tc>
          <w:tcPr>
            <w:tcW w:w="21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7F5AA1" w14:textId="77777777" w:rsidR="00D13A0B" w:rsidRDefault="00D13A0B" w:rsidP="00335D57">
            <w:pPr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35" w:type="dxa"/>
            <w:tcBorders>
              <w:bottom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C4A43C" w14:textId="77777777" w:rsidR="00D13A0B" w:rsidRDefault="00D13A0B" w:rsidP="00335D57">
            <w:pPr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　</w:t>
            </w:r>
          </w:p>
        </w:tc>
        <w:tc>
          <w:tcPr>
            <w:tcW w:w="16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DD7228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low expression</w:t>
            </w:r>
          </w:p>
        </w:tc>
        <w:tc>
          <w:tcPr>
            <w:tcW w:w="16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7132A3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high expression</w:t>
            </w:r>
          </w:p>
        </w:tc>
        <w:tc>
          <w:tcPr>
            <w:tcW w:w="1020" w:type="dxa"/>
            <w:vMerge/>
            <w:tcBorders>
              <w:bottom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B06358" w14:textId="77777777" w:rsidR="00D13A0B" w:rsidRDefault="00D13A0B" w:rsidP="00335D57">
            <w:pPr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3" w:type="dxa"/>
            <w:vMerge/>
            <w:tcBorders>
              <w:bottom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DFEF6D" w14:textId="77777777" w:rsidR="00D13A0B" w:rsidRDefault="00D13A0B" w:rsidP="00335D57">
            <w:pPr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3A0B" w14:paraId="03B2BD76" w14:textId="77777777" w:rsidTr="00335D57">
        <w:trPr>
          <w:trHeight w:val="284"/>
          <w:jc w:val="center"/>
        </w:trPr>
        <w:tc>
          <w:tcPr>
            <w:tcW w:w="2112" w:type="dxa"/>
            <w:vMerge w:val="restart"/>
            <w:tcBorders>
              <w:top w:val="single" w:sz="8" w:space="0" w:color="auto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EF0BC4" w14:textId="77777777" w:rsidR="00D13A0B" w:rsidRDefault="00D13A0B" w:rsidP="00335D57">
            <w:pPr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Age(y)</w:t>
            </w:r>
          </w:p>
        </w:tc>
        <w:tc>
          <w:tcPr>
            <w:tcW w:w="1635" w:type="dxa"/>
            <w:tcBorders>
              <w:top w:val="single" w:sz="8" w:space="0" w:color="auto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A34899" w14:textId="77777777" w:rsidR="00D13A0B" w:rsidRDefault="00D13A0B" w:rsidP="00335D57">
            <w:pPr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&lt;60</w:t>
            </w:r>
          </w:p>
        </w:tc>
        <w:tc>
          <w:tcPr>
            <w:tcW w:w="1642" w:type="dxa"/>
            <w:tcBorders>
              <w:top w:val="single" w:sz="8" w:space="0" w:color="auto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251317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105</w:t>
            </w:r>
          </w:p>
        </w:tc>
        <w:tc>
          <w:tcPr>
            <w:tcW w:w="1602" w:type="dxa"/>
            <w:tcBorders>
              <w:top w:val="single" w:sz="8" w:space="0" w:color="auto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5A166B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64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1B087F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3.774</w:t>
            </w:r>
          </w:p>
        </w:tc>
        <w:tc>
          <w:tcPr>
            <w:tcW w:w="1163" w:type="dxa"/>
            <w:vMerge w:val="restart"/>
            <w:tcBorders>
              <w:top w:val="single" w:sz="8" w:space="0" w:color="auto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21D344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0.052</w:t>
            </w:r>
          </w:p>
        </w:tc>
      </w:tr>
      <w:tr w:rsidR="00D13A0B" w14:paraId="739F0994" w14:textId="77777777" w:rsidTr="00335D57">
        <w:trPr>
          <w:trHeight w:val="284"/>
          <w:jc w:val="center"/>
        </w:trPr>
        <w:tc>
          <w:tcPr>
            <w:tcW w:w="2112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B1AFE9A" w14:textId="77777777" w:rsidR="00D13A0B" w:rsidRDefault="00D13A0B" w:rsidP="00335D57">
            <w:pPr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35" w:type="dxa"/>
            <w:tcBorders>
              <w:top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A656A0" w14:textId="77777777" w:rsidR="00D13A0B" w:rsidRDefault="00D13A0B" w:rsidP="00335D57">
            <w:pPr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≥60</w:t>
            </w:r>
          </w:p>
        </w:tc>
        <w:tc>
          <w:tcPr>
            <w:tcW w:w="1642" w:type="dxa"/>
            <w:tcBorders>
              <w:top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561B8D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144</w:t>
            </w:r>
          </w:p>
        </w:tc>
        <w:tc>
          <w:tcPr>
            <w:tcW w:w="1602" w:type="dxa"/>
            <w:tcBorders>
              <w:top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6BF1DA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57</w:t>
            </w: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329F4CF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BA1A761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3A0B" w14:paraId="22747F7A" w14:textId="77777777" w:rsidTr="00335D57">
        <w:trPr>
          <w:trHeight w:val="284"/>
          <w:jc w:val="center"/>
        </w:trPr>
        <w:tc>
          <w:tcPr>
            <w:tcW w:w="211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3F6EB3" w14:textId="77777777" w:rsidR="00D13A0B" w:rsidRDefault="00D13A0B" w:rsidP="00335D57">
            <w:pPr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Sex</w:t>
            </w:r>
          </w:p>
        </w:tc>
        <w:tc>
          <w:tcPr>
            <w:tcW w:w="16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868D4A" w14:textId="77777777" w:rsidR="00D13A0B" w:rsidRDefault="00D13A0B" w:rsidP="00335D57">
            <w:pPr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Female</w:t>
            </w:r>
          </w:p>
        </w:tc>
        <w:tc>
          <w:tcPr>
            <w:tcW w:w="16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E71592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67</w:t>
            </w:r>
          </w:p>
        </w:tc>
        <w:tc>
          <w:tcPr>
            <w:tcW w:w="16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3332AA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54</w:t>
            </w:r>
          </w:p>
        </w:tc>
        <w:tc>
          <w:tcPr>
            <w:tcW w:w="1020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2B9F89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11.792</w:t>
            </w:r>
          </w:p>
        </w:tc>
        <w:tc>
          <w:tcPr>
            <w:tcW w:w="116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44DAC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 0.001**</w:t>
            </w:r>
          </w:p>
        </w:tc>
      </w:tr>
      <w:tr w:rsidR="00D13A0B" w14:paraId="51BE2786" w14:textId="77777777" w:rsidTr="00335D57">
        <w:trPr>
          <w:trHeight w:val="284"/>
          <w:jc w:val="center"/>
        </w:trPr>
        <w:tc>
          <w:tcPr>
            <w:tcW w:w="2112" w:type="dxa"/>
            <w:vMerge/>
            <w:shd w:val="clear" w:color="auto" w:fill="auto"/>
            <w:vAlign w:val="center"/>
          </w:tcPr>
          <w:p w14:paraId="6A4B2370" w14:textId="77777777" w:rsidR="00D13A0B" w:rsidRDefault="00D13A0B" w:rsidP="00335D57">
            <w:pPr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9B81C3" w14:textId="77777777" w:rsidR="00D13A0B" w:rsidRDefault="00D13A0B" w:rsidP="00335D57">
            <w:pPr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Male</w:t>
            </w:r>
          </w:p>
        </w:tc>
        <w:tc>
          <w:tcPr>
            <w:tcW w:w="16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CDFC44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183</w:t>
            </w:r>
          </w:p>
        </w:tc>
        <w:tc>
          <w:tcPr>
            <w:tcW w:w="16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53A228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67</w:t>
            </w:r>
          </w:p>
        </w:tc>
        <w:tc>
          <w:tcPr>
            <w:tcW w:w="1020" w:type="dxa"/>
            <w:vMerge/>
            <w:shd w:val="clear" w:color="auto" w:fill="auto"/>
            <w:vAlign w:val="center"/>
          </w:tcPr>
          <w:p w14:paraId="1B80B046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14:paraId="32F73BCE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3A0B" w14:paraId="322877C1" w14:textId="77777777" w:rsidTr="00335D57">
        <w:trPr>
          <w:trHeight w:val="284"/>
          <w:jc w:val="center"/>
        </w:trPr>
        <w:tc>
          <w:tcPr>
            <w:tcW w:w="211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FF29C8" w14:textId="77777777" w:rsidR="00D13A0B" w:rsidRDefault="00D13A0B" w:rsidP="00335D57">
            <w:pPr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TNM stage</w:t>
            </w:r>
          </w:p>
        </w:tc>
        <w:tc>
          <w:tcPr>
            <w:tcW w:w="16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F298EE" w14:textId="77777777" w:rsidR="00D13A0B" w:rsidRDefault="00D13A0B" w:rsidP="00335D57">
            <w:pPr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Ⅰ+Ⅱ</w:t>
            </w:r>
            <w:proofErr w:type="spellEnd"/>
          </w:p>
        </w:tc>
        <w:tc>
          <w:tcPr>
            <w:tcW w:w="16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E18993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185</w:t>
            </w:r>
          </w:p>
        </w:tc>
        <w:tc>
          <w:tcPr>
            <w:tcW w:w="16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679F32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72</w:t>
            </w:r>
          </w:p>
        </w:tc>
        <w:tc>
          <w:tcPr>
            <w:tcW w:w="1020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53365B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5.306</w:t>
            </w:r>
          </w:p>
        </w:tc>
        <w:tc>
          <w:tcPr>
            <w:tcW w:w="116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58F7D5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0.021*</w:t>
            </w:r>
          </w:p>
        </w:tc>
      </w:tr>
      <w:tr w:rsidR="00D13A0B" w14:paraId="02CB151C" w14:textId="77777777" w:rsidTr="00335D57">
        <w:trPr>
          <w:trHeight w:val="284"/>
          <w:jc w:val="center"/>
        </w:trPr>
        <w:tc>
          <w:tcPr>
            <w:tcW w:w="2112" w:type="dxa"/>
            <w:vMerge/>
            <w:shd w:val="clear" w:color="auto" w:fill="auto"/>
            <w:vAlign w:val="center"/>
          </w:tcPr>
          <w:p w14:paraId="5586FBA2" w14:textId="77777777" w:rsidR="00D13A0B" w:rsidRDefault="00D13A0B" w:rsidP="00335D57">
            <w:pPr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704B7F" w14:textId="77777777" w:rsidR="00D13A0B" w:rsidRDefault="00D13A0B" w:rsidP="00335D57">
            <w:pPr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Ⅲ+Ⅳ</w:t>
            </w:r>
            <w:proofErr w:type="spellEnd"/>
          </w:p>
        </w:tc>
        <w:tc>
          <w:tcPr>
            <w:tcW w:w="16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0D1238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53</w:t>
            </w:r>
          </w:p>
        </w:tc>
        <w:tc>
          <w:tcPr>
            <w:tcW w:w="16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80A1F8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37</w:t>
            </w:r>
          </w:p>
        </w:tc>
        <w:tc>
          <w:tcPr>
            <w:tcW w:w="1020" w:type="dxa"/>
            <w:vMerge/>
            <w:shd w:val="clear" w:color="auto" w:fill="auto"/>
            <w:vAlign w:val="center"/>
          </w:tcPr>
          <w:p w14:paraId="66D286B3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14:paraId="3586788A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3A0B" w14:paraId="0FF8F844" w14:textId="77777777" w:rsidTr="00335D57">
        <w:trPr>
          <w:trHeight w:val="284"/>
          <w:jc w:val="center"/>
        </w:trPr>
        <w:tc>
          <w:tcPr>
            <w:tcW w:w="2112" w:type="dxa"/>
            <w:vMerge w:val="restart"/>
            <w:shd w:val="clear" w:color="auto" w:fill="auto"/>
            <w:vAlign w:val="center"/>
          </w:tcPr>
          <w:p w14:paraId="43F597E2" w14:textId="77777777" w:rsidR="00D13A0B" w:rsidRDefault="00D13A0B" w:rsidP="00335D57">
            <w:pPr>
              <w:spacing w:line="288" w:lineRule="auto"/>
              <w:ind w:firstLineChars="50" w:firstLine="105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Grade</w:t>
            </w:r>
          </w:p>
        </w:tc>
        <w:tc>
          <w:tcPr>
            <w:tcW w:w="16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D0823C" w14:textId="77777777" w:rsidR="00D13A0B" w:rsidRDefault="00D13A0B" w:rsidP="00335D57">
            <w:pPr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G1+G2</w:t>
            </w:r>
          </w:p>
        </w:tc>
        <w:tc>
          <w:tcPr>
            <w:tcW w:w="16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210D11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160</w:t>
            </w:r>
          </w:p>
        </w:tc>
        <w:tc>
          <w:tcPr>
            <w:tcW w:w="16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FF13C7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72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14:paraId="4FA68186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0.632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14:paraId="41C3CF6A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0.427</w:t>
            </w:r>
          </w:p>
        </w:tc>
      </w:tr>
      <w:tr w:rsidR="00D13A0B" w14:paraId="4D01A88E" w14:textId="77777777" w:rsidTr="00335D57">
        <w:trPr>
          <w:trHeight w:val="284"/>
          <w:jc w:val="center"/>
        </w:trPr>
        <w:tc>
          <w:tcPr>
            <w:tcW w:w="2112" w:type="dxa"/>
            <w:vMerge/>
            <w:shd w:val="clear" w:color="auto" w:fill="auto"/>
            <w:vAlign w:val="center"/>
          </w:tcPr>
          <w:p w14:paraId="5D590B9D" w14:textId="77777777" w:rsidR="00D13A0B" w:rsidRDefault="00D13A0B" w:rsidP="00335D57">
            <w:pPr>
              <w:spacing w:line="288" w:lineRule="auto"/>
              <w:ind w:firstLineChars="50" w:firstLine="105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6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1F67BE" w14:textId="77777777" w:rsidR="00D13A0B" w:rsidRDefault="00D13A0B" w:rsidP="00335D57">
            <w:pPr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G3+G4</w:t>
            </w:r>
          </w:p>
        </w:tc>
        <w:tc>
          <w:tcPr>
            <w:tcW w:w="16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DBB878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87</w:t>
            </w:r>
          </w:p>
        </w:tc>
        <w:tc>
          <w:tcPr>
            <w:tcW w:w="16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40A244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47</w:t>
            </w:r>
          </w:p>
        </w:tc>
        <w:tc>
          <w:tcPr>
            <w:tcW w:w="1020" w:type="dxa"/>
            <w:vMerge/>
            <w:shd w:val="clear" w:color="auto" w:fill="auto"/>
            <w:vAlign w:val="center"/>
          </w:tcPr>
          <w:p w14:paraId="659E0043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14:paraId="797D0A50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3A0B" w14:paraId="07E4BCC2" w14:textId="77777777" w:rsidTr="00335D57">
        <w:trPr>
          <w:trHeight w:val="284"/>
          <w:jc w:val="center"/>
        </w:trPr>
        <w:tc>
          <w:tcPr>
            <w:tcW w:w="2112" w:type="dxa"/>
            <w:vMerge w:val="restart"/>
            <w:shd w:val="clear" w:color="auto" w:fill="auto"/>
            <w:vAlign w:val="center"/>
          </w:tcPr>
          <w:p w14:paraId="53AC356A" w14:textId="77777777" w:rsidR="00D13A0B" w:rsidRDefault="00D13A0B" w:rsidP="00335D57">
            <w:pPr>
              <w:spacing w:line="288" w:lineRule="auto"/>
              <w:ind w:firstLineChars="50" w:firstLine="105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Risk factors</w:t>
            </w:r>
          </w:p>
        </w:tc>
        <w:tc>
          <w:tcPr>
            <w:tcW w:w="16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89F795" w14:textId="77777777" w:rsidR="00D13A0B" w:rsidRDefault="00D13A0B" w:rsidP="00335D57">
            <w:pPr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No</w:t>
            </w:r>
          </w:p>
        </w:tc>
        <w:tc>
          <w:tcPr>
            <w:tcW w:w="16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EBBAF7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48</w:t>
            </w:r>
          </w:p>
        </w:tc>
        <w:tc>
          <w:tcPr>
            <w:tcW w:w="16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70532C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43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14:paraId="753396B9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11.864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14:paraId="572A2BF2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 0.001**</w:t>
            </w:r>
          </w:p>
        </w:tc>
      </w:tr>
      <w:tr w:rsidR="00D13A0B" w14:paraId="4E2958E1" w14:textId="77777777" w:rsidTr="00335D57">
        <w:trPr>
          <w:trHeight w:val="284"/>
          <w:jc w:val="center"/>
        </w:trPr>
        <w:tc>
          <w:tcPr>
            <w:tcW w:w="2112" w:type="dxa"/>
            <w:vMerge/>
            <w:shd w:val="clear" w:color="auto" w:fill="auto"/>
            <w:vAlign w:val="center"/>
          </w:tcPr>
          <w:p w14:paraId="6D2A09C8" w14:textId="77777777" w:rsidR="00D13A0B" w:rsidRDefault="00D13A0B" w:rsidP="00335D57">
            <w:pPr>
              <w:spacing w:line="288" w:lineRule="auto"/>
              <w:ind w:firstLineChars="50" w:firstLine="105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6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C63D6A" w14:textId="77777777" w:rsidR="00D13A0B" w:rsidRDefault="00D13A0B" w:rsidP="00335D57">
            <w:pPr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Yes</w:t>
            </w:r>
          </w:p>
        </w:tc>
        <w:tc>
          <w:tcPr>
            <w:tcW w:w="16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2EB372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189</w:t>
            </w:r>
          </w:p>
        </w:tc>
        <w:tc>
          <w:tcPr>
            <w:tcW w:w="16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A6EF23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72</w:t>
            </w:r>
          </w:p>
        </w:tc>
        <w:tc>
          <w:tcPr>
            <w:tcW w:w="1020" w:type="dxa"/>
            <w:vMerge/>
            <w:shd w:val="clear" w:color="auto" w:fill="auto"/>
            <w:vAlign w:val="center"/>
          </w:tcPr>
          <w:p w14:paraId="6130E509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14:paraId="2BCF6383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3A0B" w14:paraId="6A117BED" w14:textId="77777777" w:rsidTr="00335D57">
        <w:trPr>
          <w:trHeight w:val="284"/>
          <w:jc w:val="center"/>
        </w:trPr>
        <w:tc>
          <w:tcPr>
            <w:tcW w:w="2112" w:type="dxa"/>
            <w:vMerge w:val="restart"/>
            <w:shd w:val="clear" w:color="auto" w:fill="auto"/>
            <w:vAlign w:val="center"/>
          </w:tcPr>
          <w:p w14:paraId="234383BC" w14:textId="77777777" w:rsidR="00D13A0B" w:rsidRDefault="00D13A0B" w:rsidP="00335D57">
            <w:pPr>
              <w:spacing w:line="288" w:lineRule="auto"/>
              <w:ind w:firstLineChars="50" w:firstLine="105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Family cancer history</w:t>
            </w:r>
          </w:p>
        </w:tc>
        <w:tc>
          <w:tcPr>
            <w:tcW w:w="16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218E86" w14:textId="77777777" w:rsidR="00D13A0B" w:rsidRDefault="00D13A0B" w:rsidP="00335D57">
            <w:pPr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No</w:t>
            </w:r>
          </w:p>
        </w:tc>
        <w:tc>
          <w:tcPr>
            <w:tcW w:w="16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65929B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142</w:t>
            </w:r>
          </w:p>
        </w:tc>
        <w:tc>
          <w:tcPr>
            <w:tcW w:w="16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B61BC1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66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14:paraId="6E536D9D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1.084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14:paraId="11A10A36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0.298</w:t>
            </w:r>
          </w:p>
        </w:tc>
      </w:tr>
      <w:tr w:rsidR="00D13A0B" w14:paraId="60284726" w14:textId="77777777" w:rsidTr="00335D57">
        <w:trPr>
          <w:trHeight w:val="284"/>
          <w:jc w:val="center"/>
        </w:trPr>
        <w:tc>
          <w:tcPr>
            <w:tcW w:w="2112" w:type="dxa"/>
            <w:vMerge/>
            <w:shd w:val="clear" w:color="auto" w:fill="auto"/>
            <w:vAlign w:val="center"/>
          </w:tcPr>
          <w:p w14:paraId="3BCC29C9" w14:textId="77777777" w:rsidR="00D13A0B" w:rsidRDefault="00D13A0B" w:rsidP="00335D57">
            <w:pPr>
              <w:spacing w:line="288" w:lineRule="auto"/>
              <w:ind w:firstLineChars="50" w:firstLine="105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6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6BD312" w14:textId="77777777" w:rsidR="00D13A0B" w:rsidRDefault="00D13A0B" w:rsidP="00335D57">
            <w:pPr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Yes</w:t>
            </w:r>
          </w:p>
        </w:tc>
        <w:tc>
          <w:tcPr>
            <w:tcW w:w="16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8D2538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70</w:t>
            </w:r>
          </w:p>
        </w:tc>
        <w:tc>
          <w:tcPr>
            <w:tcW w:w="16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D99A5A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42</w:t>
            </w:r>
          </w:p>
        </w:tc>
        <w:tc>
          <w:tcPr>
            <w:tcW w:w="1020" w:type="dxa"/>
            <w:vMerge/>
            <w:shd w:val="clear" w:color="auto" w:fill="auto"/>
            <w:vAlign w:val="center"/>
          </w:tcPr>
          <w:p w14:paraId="190353B4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14:paraId="2FAECE2C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3A0B" w14:paraId="3C5B1A68" w14:textId="77777777" w:rsidTr="00335D57">
        <w:trPr>
          <w:trHeight w:val="284"/>
          <w:jc w:val="center"/>
        </w:trPr>
        <w:tc>
          <w:tcPr>
            <w:tcW w:w="2112" w:type="dxa"/>
            <w:vMerge w:val="restart"/>
            <w:shd w:val="clear" w:color="auto" w:fill="auto"/>
            <w:vAlign w:val="center"/>
          </w:tcPr>
          <w:p w14:paraId="043E5C7E" w14:textId="77777777" w:rsidR="00D13A0B" w:rsidRDefault="00D13A0B" w:rsidP="00335D57">
            <w:pPr>
              <w:spacing w:line="288" w:lineRule="auto"/>
              <w:ind w:firstLineChars="50" w:firstLine="105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Cancer status</w:t>
            </w:r>
          </w:p>
        </w:tc>
        <w:tc>
          <w:tcPr>
            <w:tcW w:w="16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6EFF86" w14:textId="77777777" w:rsidR="00D13A0B" w:rsidRDefault="00D13A0B" w:rsidP="00335D57">
            <w:pPr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Tumor free</w:t>
            </w:r>
          </w:p>
        </w:tc>
        <w:tc>
          <w:tcPr>
            <w:tcW w:w="16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4DA8E6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162</w:t>
            </w:r>
          </w:p>
        </w:tc>
        <w:tc>
          <w:tcPr>
            <w:tcW w:w="16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5544A3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72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14:paraId="50370D30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0.491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14:paraId="6B01BA75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0.484</w:t>
            </w:r>
          </w:p>
        </w:tc>
      </w:tr>
      <w:tr w:rsidR="00D13A0B" w14:paraId="10FD45B8" w14:textId="77777777" w:rsidTr="00335D57">
        <w:trPr>
          <w:trHeight w:val="284"/>
          <w:jc w:val="center"/>
        </w:trPr>
        <w:tc>
          <w:tcPr>
            <w:tcW w:w="2112" w:type="dxa"/>
            <w:vMerge/>
            <w:shd w:val="clear" w:color="auto" w:fill="auto"/>
            <w:vAlign w:val="center"/>
          </w:tcPr>
          <w:p w14:paraId="0E10E405" w14:textId="77777777" w:rsidR="00D13A0B" w:rsidRDefault="00D13A0B" w:rsidP="00335D57">
            <w:pPr>
              <w:spacing w:line="288" w:lineRule="auto"/>
              <w:ind w:firstLineChars="50" w:firstLine="105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6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085E4C" w14:textId="77777777" w:rsidR="00D13A0B" w:rsidRDefault="00D13A0B" w:rsidP="00335D57">
            <w:pPr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With tumor</w:t>
            </w:r>
          </w:p>
        </w:tc>
        <w:tc>
          <w:tcPr>
            <w:tcW w:w="16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165238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72</w:t>
            </w:r>
          </w:p>
        </w:tc>
        <w:tc>
          <w:tcPr>
            <w:tcW w:w="16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5CE232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38</w:t>
            </w:r>
          </w:p>
        </w:tc>
        <w:tc>
          <w:tcPr>
            <w:tcW w:w="1020" w:type="dxa"/>
            <w:vMerge/>
            <w:shd w:val="clear" w:color="auto" w:fill="auto"/>
            <w:vAlign w:val="center"/>
          </w:tcPr>
          <w:p w14:paraId="265E6651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14:paraId="0E87F637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  <w:tr w:rsidR="00D13A0B" w14:paraId="43C6FD00" w14:textId="77777777" w:rsidTr="00335D57">
        <w:trPr>
          <w:trHeight w:val="284"/>
          <w:jc w:val="center"/>
        </w:trPr>
        <w:tc>
          <w:tcPr>
            <w:tcW w:w="2112" w:type="dxa"/>
            <w:vMerge w:val="restart"/>
            <w:shd w:val="clear" w:color="auto" w:fill="auto"/>
            <w:vAlign w:val="center"/>
          </w:tcPr>
          <w:p w14:paraId="5F685DFD" w14:textId="77777777" w:rsidR="00D13A0B" w:rsidRDefault="00D13A0B" w:rsidP="00335D57">
            <w:pPr>
              <w:spacing w:line="288" w:lineRule="auto"/>
              <w:ind w:firstLineChars="50" w:firstLine="105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Vascular invasion</w:t>
            </w:r>
          </w:p>
        </w:tc>
        <w:tc>
          <w:tcPr>
            <w:tcW w:w="16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EA8AF3" w14:textId="77777777" w:rsidR="00D13A0B" w:rsidRDefault="00D13A0B" w:rsidP="00335D57">
            <w:pPr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No</w:t>
            </w:r>
          </w:p>
        </w:tc>
        <w:tc>
          <w:tcPr>
            <w:tcW w:w="16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E17686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147</w:t>
            </w:r>
          </w:p>
        </w:tc>
        <w:tc>
          <w:tcPr>
            <w:tcW w:w="16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8CE240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59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14:paraId="10D0767D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2.314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14:paraId="285E4698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0.128</w:t>
            </w:r>
          </w:p>
        </w:tc>
      </w:tr>
      <w:tr w:rsidR="00D13A0B" w14:paraId="1BA8402C" w14:textId="77777777" w:rsidTr="00335D57">
        <w:trPr>
          <w:trHeight w:val="284"/>
          <w:jc w:val="center"/>
        </w:trPr>
        <w:tc>
          <w:tcPr>
            <w:tcW w:w="2112" w:type="dxa"/>
            <w:vMerge/>
            <w:shd w:val="clear" w:color="auto" w:fill="auto"/>
            <w:vAlign w:val="center"/>
          </w:tcPr>
          <w:p w14:paraId="43E4C34A" w14:textId="77777777" w:rsidR="00D13A0B" w:rsidRDefault="00D13A0B" w:rsidP="00335D57">
            <w:pPr>
              <w:spacing w:line="288" w:lineRule="auto"/>
              <w:ind w:firstLineChars="50" w:firstLine="105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6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24C301" w14:textId="77777777" w:rsidR="00D13A0B" w:rsidRDefault="00D13A0B" w:rsidP="00335D57">
            <w:pPr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Yes</w:t>
            </w:r>
          </w:p>
        </w:tc>
        <w:tc>
          <w:tcPr>
            <w:tcW w:w="16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59BE07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68</w:t>
            </w:r>
          </w:p>
        </w:tc>
        <w:tc>
          <w:tcPr>
            <w:tcW w:w="16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DBE305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40</w:t>
            </w:r>
          </w:p>
        </w:tc>
        <w:tc>
          <w:tcPr>
            <w:tcW w:w="1020" w:type="dxa"/>
            <w:vMerge/>
            <w:shd w:val="clear" w:color="auto" w:fill="auto"/>
            <w:vAlign w:val="center"/>
          </w:tcPr>
          <w:p w14:paraId="2EA0ED71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14:paraId="6EC1CB7C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3A0B" w14:paraId="5AB6DF9F" w14:textId="77777777" w:rsidTr="00335D57">
        <w:trPr>
          <w:trHeight w:val="284"/>
          <w:jc w:val="center"/>
        </w:trPr>
        <w:tc>
          <w:tcPr>
            <w:tcW w:w="2112" w:type="dxa"/>
            <w:vMerge w:val="restart"/>
            <w:shd w:val="clear" w:color="auto" w:fill="auto"/>
            <w:vAlign w:val="center"/>
          </w:tcPr>
          <w:p w14:paraId="20B28FA9" w14:textId="77777777" w:rsidR="00D13A0B" w:rsidRDefault="00D13A0B" w:rsidP="00335D57">
            <w:pPr>
              <w:spacing w:line="288" w:lineRule="auto"/>
              <w:ind w:firstLineChars="50" w:firstLine="105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Fibrosis Ishak score</w:t>
            </w:r>
          </w:p>
        </w:tc>
        <w:tc>
          <w:tcPr>
            <w:tcW w:w="16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3DF84B" w14:textId="77777777" w:rsidR="00D13A0B" w:rsidRDefault="00D13A0B" w:rsidP="00335D57">
            <w:pPr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No</w:t>
            </w:r>
          </w:p>
        </w:tc>
        <w:tc>
          <w:tcPr>
            <w:tcW w:w="16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6B5466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51</w:t>
            </w:r>
          </w:p>
        </w:tc>
        <w:tc>
          <w:tcPr>
            <w:tcW w:w="16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91B056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23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14:paraId="5526A091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0.598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14:paraId="45EAC5E6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0.439</w:t>
            </w:r>
          </w:p>
        </w:tc>
      </w:tr>
      <w:tr w:rsidR="00D13A0B" w14:paraId="4109EC89" w14:textId="77777777" w:rsidTr="00335D57">
        <w:trPr>
          <w:trHeight w:val="284"/>
          <w:jc w:val="center"/>
        </w:trPr>
        <w:tc>
          <w:tcPr>
            <w:tcW w:w="2112" w:type="dxa"/>
            <w:vMerge/>
            <w:shd w:val="clear" w:color="auto" w:fill="auto"/>
            <w:vAlign w:val="center"/>
          </w:tcPr>
          <w:p w14:paraId="34ADB326" w14:textId="77777777" w:rsidR="00D13A0B" w:rsidRDefault="00D13A0B" w:rsidP="00335D57">
            <w:pPr>
              <w:spacing w:line="288" w:lineRule="auto"/>
              <w:ind w:firstLineChars="50" w:firstLine="105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6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BE9139" w14:textId="77777777" w:rsidR="00D13A0B" w:rsidRDefault="00D13A0B" w:rsidP="00335D57">
            <w:pPr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Yes</w:t>
            </w:r>
          </w:p>
        </w:tc>
        <w:tc>
          <w:tcPr>
            <w:tcW w:w="16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D5F812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102</w:t>
            </w:r>
          </w:p>
        </w:tc>
        <w:tc>
          <w:tcPr>
            <w:tcW w:w="16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9AA580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36</w:t>
            </w:r>
          </w:p>
        </w:tc>
        <w:tc>
          <w:tcPr>
            <w:tcW w:w="1020" w:type="dxa"/>
            <w:vMerge/>
            <w:shd w:val="clear" w:color="auto" w:fill="auto"/>
            <w:vAlign w:val="center"/>
          </w:tcPr>
          <w:p w14:paraId="35CC0CF9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14:paraId="701A6E64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3A0B" w14:paraId="53C7CE81" w14:textId="77777777" w:rsidTr="00335D57">
        <w:trPr>
          <w:trHeight w:val="284"/>
          <w:jc w:val="center"/>
        </w:trPr>
        <w:tc>
          <w:tcPr>
            <w:tcW w:w="2112" w:type="dxa"/>
            <w:vMerge w:val="restart"/>
            <w:shd w:val="clear" w:color="auto" w:fill="auto"/>
            <w:vAlign w:val="center"/>
          </w:tcPr>
          <w:p w14:paraId="34C42780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Adjacent hepatic tissue inflammation</w:t>
            </w:r>
          </w:p>
        </w:tc>
        <w:tc>
          <w:tcPr>
            <w:tcW w:w="16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2C2A45" w14:textId="77777777" w:rsidR="00D13A0B" w:rsidRDefault="00D13A0B" w:rsidP="00335D57">
            <w:pPr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None</w:t>
            </w:r>
          </w:p>
        </w:tc>
        <w:tc>
          <w:tcPr>
            <w:tcW w:w="16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5E91EE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79</w:t>
            </w:r>
          </w:p>
        </w:tc>
        <w:tc>
          <w:tcPr>
            <w:tcW w:w="16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110A6B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38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14:paraId="28C94BC4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0.02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14:paraId="4D6C6E14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0.889</w:t>
            </w:r>
          </w:p>
        </w:tc>
      </w:tr>
      <w:tr w:rsidR="00D13A0B" w14:paraId="58868220" w14:textId="77777777" w:rsidTr="00335D57">
        <w:trPr>
          <w:trHeight w:val="284"/>
          <w:jc w:val="center"/>
        </w:trPr>
        <w:tc>
          <w:tcPr>
            <w:tcW w:w="2112" w:type="dxa"/>
            <w:vMerge/>
            <w:shd w:val="clear" w:color="auto" w:fill="auto"/>
            <w:vAlign w:val="center"/>
          </w:tcPr>
          <w:p w14:paraId="334A1184" w14:textId="77777777" w:rsidR="00D13A0B" w:rsidRDefault="00D13A0B" w:rsidP="00335D57">
            <w:pPr>
              <w:spacing w:line="288" w:lineRule="auto"/>
              <w:ind w:firstLineChars="50" w:firstLine="105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6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8EC8F3" w14:textId="77777777" w:rsidR="00D13A0B" w:rsidRDefault="00D13A0B" w:rsidP="00335D57">
            <w:pPr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Yes</w:t>
            </w:r>
          </w:p>
        </w:tc>
        <w:tc>
          <w:tcPr>
            <w:tcW w:w="16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BFDD81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80</w:t>
            </w:r>
          </w:p>
        </w:tc>
        <w:tc>
          <w:tcPr>
            <w:tcW w:w="16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A185CA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37</w:t>
            </w:r>
          </w:p>
        </w:tc>
        <w:tc>
          <w:tcPr>
            <w:tcW w:w="1020" w:type="dxa"/>
            <w:vMerge/>
            <w:shd w:val="clear" w:color="auto" w:fill="auto"/>
            <w:vAlign w:val="center"/>
          </w:tcPr>
          <w:p w14:paraId="05966DD4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14:paraId="77001084" w14:textId="77777777" w:rsidR="00D13A0B" w:rsidRDefault="00D13A0B" w:rsidP="00335D5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</w:tbl>
    <w:p w14:paraId="3B3AEE4D" w14:textId="77777777" w:rsidR="00D13A0B" w:rsidRDefault="00D13A0B" w:rsidP="00D13A0B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b/>
          <w:bCs/>
          <w:szCs w:val="21"/>
        </w:rPr>
        <w:t>*</w:t>
      </w:r>
      <w:r>
        <w:rPr>
          <w:rFonts w:ascii="Times New Roman" w:eastAsia="宋体" w:hAnsi="Times New Roman" w:cs="Times New Roman"/>
          <w:i/>
          <w:iCs/>
          <w:szCs w:val="21"/>
        </w:rPr>
        <w:t xml:space="preserve"> P</w:t>
      </w:r>
      <w:r>
        <w:rPr>
          <w:rFonts w:ascii="Times New Roman" w:eastAsia="宋体" w:hAnsi="Times New Roman" w:cs="Times New Roman"/>
          <w:szCs w:val="21"/>
        </w:rPr>
        <w:t>＜</w:t>
      </w:r>
      <w:r>
        <w:rPr>
          <w:rFonts w:ascii="Times New Roman" w:eastAsia="宋体" w:hAnsi="Times New Roman" w:cs="Times New Roman"/>
          <w:szCs w:val="21"/>
        </w:rPr>
        <w:t xml:space="preserve">0.05, </w:t>
      </w:r>
      <w:r>
        <w:rPr>
          <w:rFonts w:ascii="Times New Roman" w:eastAsia="宋体" w:hAnsi="Times New Roman" w:cs="Times New Roman"/>
          <w:b/>
          <w:bCs/>
          <w:szCs w:val="21"/>
        </w:rPr>
        <w:t>**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i/>
          <w:iCs/>
          <w:szCs w:val="21"/>
        </w:rPr>
        <w:t>P</w:t>
      </w:r>
      <w:r>
        <w:rPr>
          <w:rFonts w:ascii="Times New Roman" w:eastAsia="宋体" w:hAnsi="Times New Roman" w:cs="Times New Roman"/>
          <w:szCs w:val="21"/>
        </w:rPr>
        <w:t>＜</w:t>
      </w:r>
      <w:r>
        <w:rPr>
          <w:rFonts w:ascii="Times New Roman" w:eastAsia="宋体" w:hAnsi="Times New Roman" w:cs="Times New Roman"/>
          <w:szCs w:val="21"/>
        </w:rPr>
        <w:t>0.01</w:t>
      </w:r>
      <w:r>
        <w:rPr>
          <w:rFonts w:ascii="Times New Roman" w:eastAsia="宋体" w:hAnsi="Times New Roman" w:cs="Times New Roman" w:hint="eastAsia"/>
          <w:szCs w:val="21"/>
        </w:rPr>
        <w:t>,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b/>
          <w:bCs/>
          <w:szCs w:val="21"/>
        </w:rPr>
        <w:t>***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i/>
          <w:iCs/>
          <w:szCs w:val="21"/>
        </w:rPr>
        <w:t>P</w:t>
      </w:r>
      <w:r>
        <w:rPr>
          <w:rFonts w:ascii="Times New Roman" w:eastAsia="宋体" w:hAnsi="Times New Roman" w:cs="Times New Roman"/>
          <w:szCs w:val="21"/>
        </w:rPr>
        <w:t>＜</w:t>
      </w:r>
      <w:r>
        <w:rPr>
          <w:rFonts w:ascii="Times New Roman" w:eastAsia="宋体" w:hAnsi="Times New Roman" w:cs="Times New Roman"/>
          <w:szCs w:val="21"/>
        </w:rPr>
        <w:t>0.001.</w:t>
      </w:r>
    </w:p>
    <w:p w14:paraId="5ED4D04B" w14:textId="77777777" w:rsidR="00D13A0B" w:rsidRDefault="00D13A0B" w:rsidP="00D13A0B">
      <w:pPr>
        <w:rPr>
          <w:rFonts w:ascii="Times New Roman" w:hAnsi="Times New Roman" w:cs="Times New Roman"/>
          <w:b/>
          <w:bCs/>
          <w:color w:val="000000"/>
          <w:kern w:val="0"/>
          <w:szCs w:val="21"/>
        </w:rPr>
      </w:pPr>
    </w:p>
    <w:p w14:paraId="68383E93" w14:textId="77777777" w:rsidR="00966078" w:rsidRDefault="00966078"/>
    <w:sectPr w:rsidR="009660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0B"/>
    <w:rsid w:val="00966078"/>
    <w:rsid w:val="00D1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CF314"/>
  <w15:chartTrackingRefBased/>
  <w15:docId w15:val="{195457E9-EBFE-4F3B-AF89-23D8B97C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A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uiPriority w:val="39"/>
    <w:rsid w:val="00D13A0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煜</dc:creator>
  <cp:keywords/>
  <dc:description/>
  <cp:lastModifiedBy>王 煜</cp:lastModifiedBy>
  <cp:revision>1</cp:revision>
  <dcterms:created xsi:type="dcterms:W3CDTF">2021-02-06T05:44:00Z</dcterms:created>
  <dcterms:modified xsi:type="dcterms:W3CDTF">2021-02-06T05:45:00Z</dcterms:modified>
</cp:coreProperties>
</file>