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8C4" w:rsidRPr="001730B4" w:rsidRDefault="00E018C4" w:rsidP="00E018C4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730B4">
        <w:rPr>
          <w:rFonts w:ascii="Times New Roman" w:hAnsi="Times New Roman" w:cs="Times New Roman"/>
          <w:b/>
          <w:sz w:val="28"/>
          <w:szCs w:val="28"/>
        </w:rPr>
        <w:t>Anthropogenic influence on long-term surface air temperature trends: Attribution of temperature changes across East Asia</w:t>
      </w:r>
    </w:p>
    <w:p w:rsidR="00E018C4" w:rsidRPr="001730B4" w:rsidRDefault="00E018C4" w:rsidP="00E018C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8C4" w:rsidRPr="001730B4" w:rsidRDefault="00E018C4" w:rsidP="00E018C4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730B4">
        <w:rPr>
          <w:rFonts w:ascii="Times New Roman" w:hAnsi="Times New Roman" w:cs="Times New Roman"/>
          <w:sz w:val="20"/>
          <w:szCs w:val="20"/>
        </w:rPr>
        <w:t>S. Allabakash and S. Lim*</w:t>
      </w:r>
    </w:p>
    <w:p w:rsidR="00E018C4" w:rsidRPr="001730B4" w:rsidRDefault="00E018C4" w:rsidP="00E018C4">
      <w:pPr>
        <w:pStyle w:val="Authors"/>
        <w:spacing w:before="0" w:after="0" w:line="480" w:lineRule="auto"/>
        <w:jc w:val="center"/>
        <w:rPr>
          <w:b w:val="0"/>
          <w:sz w:val="20"/>
          <w:szCs w:val="20"/>
        </w:rPr>
      </w:pPr>
      <w:r w:rsidRPr="001730B4">
        <w:rPr>
          <w:b w:val="0"/>
          <w:sz w:val="20"/>
          <w:szCs w:val="20"/>
        </w:rPr>
        <w:t>Korea Institute of Civil Engineering and Building Technology, Ilsan, Goyang, South Korea</w:t>
      </w:r>
    </w:p>
    <w:p w:rsidR="00E018C4" w:rsidRPr="001730B4" w:rsidRDefault="00E018C4" w:rsidP="00E018C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8C4" w:rsidRPr="001730B4" w:rsidRDefault="00E018C4" w:rsidP="00E018C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8C4" w:rsidRPr="001730B4" w:rsidRDefault="00E018C4" w:rsidP="00E018C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8C4" w:rsidRPr="001730B4" w:rsidRDefault="00E018C4" w:rsidP="00E018C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8C4" w:rsidRPr="001730B4" w:rsidRDefault="00E018C4" w:rsidP="00E018C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8C4" w:rsidRPr="001730B4" w:rsidRDefault="00E018C4" w:rsidP="00E018C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8C4" w:rsidRPr="001730B4" w:rsidRDefault="00E018C4" w:rsidP="00E018C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8C4" w:rsidRPr="001730B4" w:rsidRDefault="00E018C4" w:rsidP="00E018C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8C4" w:rsidRPr="001730B4" w:rsidRDefault="00E018C4" w:rsidP="00E018C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8C4" w:rsidRPr="001730B4" w:rsidRDefault="00E018C4" w:rsidP="00E018C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8C4" w:rsidRPr="001730B4" w:rsidRDefault="00E018C4" w:rsidP="00E018C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8C4" w:rsidRPr="001730B4" w:rsidRDefault="00E018C4" w:rsidP="00E018C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8C4" w:rsidRPr="001730B4" w:rsidRDefault="00E018C4" w:rsidP="00E018C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8C4" w:rsidRPr="001730B4" w:rsidRDefault="00E018C4" w:rsidP="00E018C4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8C4" w:rsidRPr="001730B4" w:rsidRDefault="00E018C4" w:rsidP="00E018C4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730B4">
        <w:rPr>
          <w:rFonts w:ascii="Times New Roman" w:hAnsi="Times New Roman" w:cs="Times New Roman"/>
          <w:sz w:val="20"/>
          <w:szCs w:val="20"/>
        </w:rPr>
        <w:t>*Corresponding author: S. Lim; 283, Korea Institute of Civil Engineering and Building Technology, Goyang-daero, Ilsanseo-gu, Goyang-si, Gyeonggi-do 10223, South Korea, (</w:t>
      </w:r>
      <w:hyperlink r:id="rId7" w:history="1">
        <w:hyperlink r:id="rId8" w:history="1">
          <w:r w:rsidRPr="001730B4">
            <w:rPr>
              <w:rStyle w:val="Hyperlink"/>
              <w:rFonts w:ascii="Times New Roman" w:hAnsi="Times New Roman" w:cs="Times New Roman"/>
              <w:sz w:val="20"/>
              <w:szCs w:val="20"/>
            </w:rPr>
            <w:t>slim@kict.re.kr</w:t>
          </w:r>
        </w:hyperlink>
      </w:hyperlink>
      <w:r w:rsidRPr="001730B4">
        <w:rPr>
          <w:rStyle w:val="Hyperlink"/>
          <w:rFonts w:ascii="Times New Roman" w:hAnsi="Times New Roman" w:cs="Times New Roman"/>
          <w:sz w:val="20"/>
          <w:szCs w:val="20"/>
        </w:rPr>
        <w:t>)</w:t>
      </w:r>
      <w:r w:rsidRPr="001730B4">
        <w:rPr>
          <w:rFonts w:ascii="Times New Roman" w:hAnsi="Times New Roman" w:cs="Times New Roman"/>
          <w:sz w:val="20"/>
          <w:szCs w:val="20"/>
        </w:rPr>
        <w:t>.</w:t>
      </w:r>
    </w:p>
    <w:p w:rsidR="008E7E14" w:rsidRDefault="008E7E14" w:rsidP="008E7E14"/>
    <w:p w:rsidR="00E018C4" w:rsidRDefault="00E018C4" w:rsidP="00E018C4">
      <w:pPr>
        <w:spacing w:after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B17FD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Figure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S1</w:t>
      </w:r>
      <w:r w:rsidRPr="00AB17FD">
        <w:rPr>
          <w:rFonts w:ascii="Times New Roman" w:hAnsi="Times New Roman" w:cs="Times New Roman"/>
          <w:color w:val="000000" w:themeColor="text1"/>
          <w:sz w:val="20"/>
          <w:szCs w:val="20"/>
        </w:rPr>
        <w:t>. Temporal variation of annual mean temperature anomaly responses to land use (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LU</w:t>
      </w:r>
      <w:r w:rsidRPr="00AB17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forcing averaged across East Asia and individual countries from observations (CRU and HadCRUT4) and multi-model mean simulations (CMIP6) for the period 1850–2014 (CRU: 1901–2018, HadCRUT4: 1850–2019). Shaded bands are multi-model ranges. </w:t>
      </w:r>
    </w:p>
    <w:p w:rsidR="00FF5FDD" w:rsidRDefault="00FF5FDD" w:rsidP="008E7E14"/>
    <w:p w:rsidR="00E018C4" w:rsidRPr="00AB17FD" w:rsidRDefault="00E018C4" w:rsidP="00E018C4">
      <w:pPr>
        <w:spacing w:after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B17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S2</w:t>
      </w:r>
      <w:r w:rsidRPr="00AB17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As for Figure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S1</w:t>
      </w:r>
      <w:r w:rsidRPr="00AB17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but showing temperature anomaly responses to solar (SOL) forcing. </w:t>
      </w:r>
    </w:p>
    <w:p w:rsidR="00E018C4" w:rsidRDefault="00E018C4" w:rsidP="008E7E14"/>
    <w:p w:rsidR="00FF5FDD" w:rsidRDefault="00FF5FDD" w:rsidP="008E7E14"/>
    <w:p w:rsidR="00FF5FDD" w:rsidRDefault="00FF5FDD" w:rsidP="008E7E14"/>
    <w:p w:rsidR="00FF5FDD" w:rsidRDefault="00FF5FDD" w:rsidP="008E7E14"/>
    <w:p w:rsidR="00FF5FDD" w:rsidRDefault="00FF5FDD" w:rsidP="008E7E14"/>
    <w:p w:rsidR="00FF5FDD" w:rsidRDefault="00FF5FDD" w:rsidP="008E7E14"/>
    <w:p w:rsidR="00FF5FDD" w:rsidRDefault="00FF5FDD" w:rsidP="008E7E14"/>
    <w:p w:rsidR="00FF5FDD" w:rsidRDefault="00FF5FDD" w:rsidP="008E7E14"/>
    <w:p w:rsidR="00FF5FDD" w:rsidRDefault="00FF5FDD" w:rsidP="008E7E14"/>
    <w:p w:rsidR="00AA3044" w:rsidRPr="00AB17FD" w:rsidRDefault="00AA3044" w:rsidP="00AA3044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D26FC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64CEC6BC" wp14:editId="6BAB1421">
            <wp:extent cx="5943600" cy="5611603"/>
            <wp:effectExtent l="0" t="0" r="0" b="8255"/>
            <wp:docPr id="16" name="Picture 16" descr="H:\CLIMATE_CHANGE_DATA\Manuscript\CLIMATE\Commetns\Fig_6_LU_ANNU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CLIMATE_CHANGE_DATA\Manuscript\CLIMATE\Commetns\Fig_6_LU_ANNUAL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F04" w:rsidRDefault="00AA3044" w:rsidP="00FA5F04">
      <w:pPr>
        <w:spacing w:after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B17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="00FA5F04">
        <w:rPr>
          <w:rFonts w:ascii="Times New Roman" w:hAnsi="Times New Roman" w:cs="Times New Roman"/>
          <w:color w:val="000000" w:themeColor="text1"/>
          <w:sz w:val="20"/>
          <w:szCs w:val="20"/>
        </w:rPr>
        <w:t>1</w:t>
      </w:r>
      <w:r w:rsidRPr="00AB17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FA5F04" w:rsidRPr="00AB17FD">
        <w:rPr>
          <w:rFonts w:ascii="Times New Roman" w:hAnsi="Times New Roman" w:cs="Times New Roman"/>
          <w:color w:val="000000" w:themeColor="text1"/>
          <w:sz w:val="20"/>
          <w:szCs w:val="20"/>
        </w:rPr>
        <w:t>Temporal variation of annual mean temperature anomaly responses to land use (</w:t>
      </w:r>
      <w:r w:rsidR="00FA5F04">
        <w:rPr>
          <w:rFonts w:ascii="Times New Roman" w:hAnsi="Times New Roman" w:cs="Times New Roman"/>
          <w:color w:val="000000" w:themeColor="text1"/>
          <w:sz w:val="20"/>
          <w:szCs w:val="20"/>
        </w:rPr>
        <w:t>LU</w:t>
      </w:r>
      <w:r w:rsidR="00FA5F04" w:rsidRPr="00AB17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forcing averaged across East Asia and individual countries from observations (CRU and HadCRUT4) and multi-model mean simulations (CMIP6) for the period 1850–2014 (CRU: 1901–2018, HadCRUT4: 1850–2019). Shaded bands are multi-model ranges. </w:t>
      </w:r>
    </w:p>
    <w:p w:rsidR="00FA5F04" w:rsidRDefault="00FA5F04" w:rsidP="00FA5F04"/>
    <w:p w:rsidR="00AA3044" w:rsidRDefault="00AA3044" w:rsidP="008E7E14"/>
    <w:p w:rsidR="002677D9" w:rsidRDefault="002677D9" w:rsidP="008E7E14"/>
    <w:p w:rsidR="00FA5F04" w:rsidRDefault="00FA5F04" w:rsidP="008E7E14"/>
    <w:p w:rsidR="00FA5F04" w:rsidRDefault="00FA5F04" w:rsidP="008E7E14"/>
    <w:p w:rsidR="00FA5F04" w:rsidRDefault="00FA5F04" w:rsidP="008E7E14"/>
    <w:p w:rsidR="00FA5F04" w:rsidRPr="00AB17FD" w:rsidRDefault="00FA5F04" w:rsidP="00FA5F0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D26FC">
        <w:rPr>
          <w:rFonts w:ascii="Times New Roman" w:eastAsia="Times New Roman" w:hAnsi="Times New Roman" w:cs="Times New Roman"/>
          <w:noProof/>
          <w:snapToGrid w:val="0"/>
          <w:color w:val="000000" w:themeColor="text1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DE9C9CD" wp14:editId="7CEF8BB2">
            <wp:extent cx="5943600" cy="5609151"/>
            <wp:effectExtent l="0" t="0" r="0" b="0"/>
            <wp:docPr id="19" name="Picture 19" descr="H:\CLIMATE_CHANGE_DATA\Manuscript\CLIMATE\Commetns\Fig_9_SOL_ANNU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CLIMATE_CHANGE_DATA\Manuscript\CLIMATE\Commetns\Fig_9_SOL_ANNUAL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F04" w:rsidRPr="00AB17FD" w:rsidRDefault="00FA5F04" w:rsidP="00FA5F04">
      <w:pPr>
        <w:spacing w:after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B17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S2</w:t>
      </w:r>
      <w:r w:rsidRPr="00AB17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As for Figure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S1</w:t>
      </w:r>
      <w:r w:rsidRPr="00AB17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but showing temperature anomaly responses to solar (SOL) forcing. </w:t>
      </w:r>
    </w:p>
    <w:p w:rsidR="00FA5F04" w:rsidRDefault="00FA5F04" w:rsidP="008E7E14"/>
    <w:p w:rsidR="002677D9" w:rsidRPr="00C16703" w:rsidRDefault="002677D9" w:rsidP="00E018C4">
      <w:pPr>
        <w:rPr>
          <w:rFonts w:ascii="Times New Roman" w:hAnsi="Times New Roman" w:cs="Times New Roman"/>
        </w:rPr>
      </w:pPr>
    </w:p>
    <w:sectPr w:rsidR="002677D9" w:rsidRPr="00C16703" w:rsidSect="00C167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650" w:rsidRDefault="00F24650">
      <w:pPr>
        <w:spacing w:after="0" w:line="240" w:lineRule="auto"/>
      </w:pPr>
      <w:r>
        <w:separator/>
      </w:r>
    </w:p>
  </w:endnote>
  <w:endnote w:type="continuationSeparator" w:id="0">
    <w:p w:rsidR="00F24650" w:rsidRDefault="00F2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F71" w:rsidRDefault="004A7F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5244363"/>
      <w:docPartObj>
        <w:docPartGallery w:val="Page Numbers (Bottom of Page)"/>
        <w:docPartUnique/>
      </w:docPartObj>
    </w:sdtPr>
    <w:sdtEndPr/>
    <w:sdtContent>
      <w:p w:rsidR="004A7F71" w:rsidRPr="00AB17FD" w:rsidRDefault="004A7F71">
        <w:pPr>
          <w:pStyle w:val="Footer"/>
          <w:jc w:val="center"/>
        </w:pPr>
        <w:r w:rsidRPr="00AB17FD">
          <w:fldChar w:fldCharType="begin"/>
        </w:r>
        <w:r w:rsidRPr="00AB17FD">
          <w:instrText xml:space="preserve"> PAGE   \* MERGEFORMAT </w:instrText>
        </w:r>
        <w:r w:rsidRPr="00AB17FD">
          <w:fldChar w:fldCharType="separate"/>
        </w:r>
        <w:r w:rsidR="00C16703">
          <w:rPr>
            <w:noProof/>
          </w:rPr>
          <w:t>1</w:t>
        </w:r>
        <w:r w:rsidRPr="00AB17FD">
          <w:fldChar w:fldCharType="end"/>
        </w:r>
      </w:p>
    </w:sdtContent>
  </w:sdt>
  <w:p w:rsidR="004A7F71" w:rsidRPr="00AB17FD" w:rsidRDefault="004A7F7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F71" w:rsidRPr="00AB17FD" w:rsidRDefault="004A7F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650" w:rsidRDefault="00F24650">
      <w:pPr>
        <w:spacing w:after="0" w:line="240" w:lineRule="auto"/>
      </w:pPr>
      <w:r>
        <w:separator/>
      </w:r>
    </w:p>
  </w:footnote>
  <w:footnote w:type="continuationSeparator" w:id="0">
    <w:p w:rsidR="00F24650" w:rsidRDefault="00F24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F71" w:rsidRDefault="004A7F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F71" w:rsidRPr="00AB17FD" w:rsidRDefault="004A7F7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F71" w:rsidRPr="00AB17FD" w:rsidRDefault="004A7F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E1D8F"/>
    <w:multiLevelType w:val="hybridMultilevel"/>
    <w:tmpl w:val="E94E1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4190F"/>
    <w:multiLevelType w:val="hybridMultilevel"/>
    <w:tmpl w:val="15A84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B2581"/>
    <w:multiLevelType w:val="multilevel"/>
    <w:tmpl w:val="11C4E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EE5632"/>
    <w:multiLevelType w:val="hybridMultilevel"/>
    <w:tmpl w:val="9DBE0236"/>
    <w:lvl w:ilvl="0" w:tplc="AAA62C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B667F8" w:tentative="1">
      <w:start w:val="1"/>
      <w:numFmt w:val="lowerLetter"/>
      <w:lvlText w:val="%2."/>
      <w:lvlJc w:val="left"/>
      <w:pPr>
        <w:ind w:left="1440" w:hanging="360"/>
      </w:pPr>
    </w:lvl>
    <w:lvl w:ilvl="2" w:tplc="22DEE748" w:tentative="1">
      <w:start w:val="1"/>
      <w:numFmt w:val="lowerRoman"/>
      <w:lvlText w:val="%3."/>
      <w:lvlJc w:val="right"/>
      <w:pPr>
        <w:ind w:left="2160" w:hanging="180"/>
      </w:pPr>
    </w:lvl>
    <w:lvl w:ilvl="3" w:tplc="3DD8D60C" w:tentative="1">
      <w:start w:val="1"/>
      <w:numFmt w:val="decimal"/>
      <w:lvlText w:val="%4."/>
      <w:lvlJc w:val="left"/>
      <w:pPr>
        <w:ind w:left="2880" w:hanging="360"/>
      </w:pPr>
    </w:lvl>
    <w:lvl w:ilvl="4" w:tplc="256ADA0A" w:tentative="1">
      <w:start w:val="1"/>
      <w:numFmt w:val="lowerLetter"/>
      <w:lvlText w:val="%5."/>
      <w:lvlJc w:val="left"/>
      <w:pPr>
        <w:ind w:left="3600" w:hanging="360"/>
      </w:pPr>
    </w:lvl>
    <w:lvl w:ilvl="5" w:tplc="509AB0E2" w:tentative="1">
      <w:start w:val="1"/>
      <w:numFmt w:val="lowerRoman"/>
      <w:lvlText w:val="%6."/>
      <w:lvlJc w:val="right"/>
      <w:pPr>
        <w:ind w:left="4320" w:hanging="180"/>
      </w:pPr>
    </w:lvl>
    <w:lvl w:ilvl="6" w:tplc="6416FDD2" w:tentative="1">
      <w:start w:val="1"/>
      <w:numFmt w:val="decimal"/>
      <w:lvlText w:val="%7."/>
      <w:lvlJc w:val="left"/>
      <w:pPr>
        <w:ind w:left="5040" w:hanging="360"/>
      </w:pPr>
    </w:lvl>
    <w:lvl w:ilvl="7" w:tplc="1A16063E" w:tentative="1">
      <w:start w:val="1"/>
      <w:numFmt w:val="lowerLetter"/>
      <w:lvlText w:val="%8."/>
      <w:lvlJc w:val="left"/>
      <w:pPr>
        <w:ind w:left="5760" w:hanging="360"/>
      </w:pPr>
    </w:lvl>
    <w:lvl w:ilvl="8" w:tplc="F3F6D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50DDB"/>
    <w:multiLevelType w:val="multilevel"/>
    <w:tmpl w:val="8C1C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430B71"/>
    <w:multiLevelType w:val="hybridMultilevel"/>
    <w:tmpl w:val="2C5E5B18"/>
    <w:lvl w:ilvl="0" w:tplc="6EF056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2CA0FD6" w:tentative="1">
      <w:start w:val="1"/>
      <w:numFmt w:val="lowerLetter"/>
      <w:lvlText w:val="%2."/>
      <w:lvlJc w:val="left"/>
      <w:pPr>
        <w:ind w:left="1440" w:hanging="360"/>
      </w:pPr>
    </w:lvl>
    <w:lvl w:ilvl="2" w:tplc="FB8478A8" w:tentative="1">
      <w:start w:val="1"/>
      <w:numFmt w:val="lowerRoman"/>
      <w:lvlText w:val="%3."/>
      <w:lvlJc w:val="right"/>
      <w:pPr>
        <w:ind w:left="2160" w:hanging="180"/>
      </w:pPr>
    </w:lvl>
    <w:lvl w:ilvl="3" w:tplc="64741F06" w:tentative="1">
      <w:start w:val="1"/>
      <w:numFmt w:val="decimal"/>
      <w:lvlText w:val="%4."/>
      <w:lvlJc w:val="left"/>
      <w:pPr>
        <w:ind w:left="2880" w:hanging="360"/>
      </w:pPr>
    </w:lvl>
    <w:lvl w:ilvl="4" w:tplc="786AE686" w:tentative="1">
      <w:start w:val="1"/>
      <w:numFmt w:val="lowerLetter"/>
      <w:lvlText w:val="%5."/>
      <w:lvlJc w:val="left"/>
      <w:pPr>
        <w:ind w:left="3600" w:hanging="360"/>
      </w:pPr>
    </w:lvl>
    <w:lvl w:ilvl="5" w:tplc="554A81DA" w:tentative="1">
      <w:start w:val="1"/>
      <w:numFmt w:val="lowerRoman"/>
      <w:lvlText w:val="%6."/>
      <w:lvlJc w:val="right"/>
      <w:pPr>
        <w:ind w:left="4320" w:hanging="180"/>
      </w:pPr>
    </w:lvl>
    <w:lvl w:ilvl="6" w:tplc="0E04F97A" w:tentative="1">
      <w:start w:val="1"/>
      <w:numFmt w:val="decimal"/>
      <w:lvlText w:val="%7."/>
      <w:lvlJc w:val="left"/>
      <w:pPr>
        <w:ind w:left="5040" w:hanging="360"/>
      </w:pPr>
    </w:lvl>
    <w:lvl w:ilvl="7" w:tplc="78666A44" w:tentative="1">
      <w:start w:val="1"/>
      <w:numFmt w:val="lowerLetter"/>
      <w:lvlText w:val="%8."/>
      <w:lvlJc w:val="left"/>
      <w:pPr>
        <w:ind w:left="5760" w:hanging="360"/>
      </w:pPr>
    </w:lvl>
    <w:lvl w:ilvl="8" w:tplc="31D62E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CBD"/>
    <w:rsid w:val="00023E89"/>
    <w:rsid w:val="00057E0A"/>
    <w:rsid w:val="00073698"/>
    <w:rsid w:val="00103B47"/>
    <w:rsid w:val="001418F5"/>
    <w:rsid w:val="00146CA9"/>
    <w:rsid w:val="00152F40"/>
    <w:rsid w:val="001D1547"/>
    <w:rsid w:val="001D6FDB"/>
    <w:rsid w:val="002240BD"/>
    <w:rsid w:val="0024034A"/>
    <w:rsid w:val="00244CBD"/>
    <w:rsid w:val="002677D9"/>
    <w:rsid w:val="0030472E"/>
    <w:rsid w:val="00310EB8"/>
    <w:rsid w:val="0032170C"/>
    <w:rsid w:val="0033516C"/>
    <w:rsid w:val="00337D9B"/>
    <w:rsid w:val="00351D7E"/>
    <w:rsid w:val="003668E8"/>
    <w:rsid w:val="00420772"/>
    <w:rsid w:val="00423B6D"/>
    <w:rsid w:val="00472CD8"/>
    <w:rsid w:val="004A09FA"/>
    <w:rsid w:val="004A7F71"/>
    <w:rsid w:val="004B4824"/>
    <w:rsid w:val="005119FA"/>
    <w:rsid w:val="00511C13"/>
    <w:rsid w:val="00522628"/>
    <w:rsid w:val="00537BAA"/>
    <w:rsid w:val="005411CA"/>
    <w:rsid w:val="005819D4"/>
    <w:rsid w:val="00586A34"/>
    <w:rsid w:val="00593819"/>
    <w:rsid w:val="00605171"/>
    <w:rsid w:val="00605FF2"/>
    <w:rsid w:val="00614361"/>
    <w:rsid w:val="00621389"/>
    <w:rsid w:val="00631AB6"/>
    <w:rsid w:val="0063448D"/>
    <w:rsid w:val="006908E9"/>
    <w:rsid w:val="006D0007"/>
    <w:rsid w:val="00713EF9"/>
    <w:rsid w:val="00721BF1"/>
    <w:rsid w:val="00732217"/>
    <w:rsid w:val="00782B63"/>
    <w:rsid w:val="007B20B9"/>
    <w:rsid w:val="007E1304"/>
    <w:rsid w:val="0082604A"/>
    <w:rsid w:val="00826C14"/>
    <w:rsid w:val="00831DCA"/>
    <w:rsid w:val="008426B6"/>
    <w:rsid w:val="00875D61"/>
    <w:rsid w:val="008924D1"/>
    <w:rsid w:val="008D26FC"/>
    <w:rsid w:val="008E7E14"/>
    <w:rsid w:val="008F18E8"/>
    <w:rsid w:val="009533F9"/>
    <w:rsid w:val="009A6ECA"/>
    <w:rsid w:val="009C2EFB"/>
    <w:rsid w:val="00A36805"/>
    <w:rsid w:val="00A5178E"/>
    <w:rsid w:val="00A718FF"/>
    <w:rsid w:val="00A73EEE"/>
    <w:rsid w:val="00A967E0"/>
    <w:rsid w:val="00AA3044"/>
    <w:rsid w:val="00AA4FC4"/>
    <w:rsid w:val="00AD06C0"/>
    <w:rsid w:val="00AD48DF"/>
    <w:rsid w:val="00B0176A"/>
    <w:rsid w:val="00B14DB9"/>
    <w:rsid w:val="00B3181B"/>
    <w:rsid w:val="00B33891"/>
    <w:rsid w:val="00BA7D9A"/>
    <w:rsid w:val="00BB4328"/>
    <w:rsid w:val="00BD1810"/>
    <w:rsid w:val="00C16703"/>
    <w:rsid w:val="00C35E99"/>
    <w:rsid w:val="00C65518"/>
    <w:rsid w:val="00C73548"/>
    <w:rsid w:val="00CD09F4"/>
    <w:rsid w:val="00CE42E8"/>
    <w:rsid w:val="00D250C3"/>
    <w:rsid w:val="00D25E14"/>
    <w:rsid w:val="00D45B3C"/>
    <w:rsid w:val="00D664F4"/>
    <w:rsid w:val="00E018C4"/>
    <w:rsid w:val="00E33606"/>
    <w:rsid w:val="00E6490F"/>
    <w:rsid w:val="00EF3C2C"/>
    <w:rsid w:val="00F03F11"/>
    <w:rsid w:val="00F11828"/>
    <w:rsid w:val="00F22FA9"/>
    <w:rsid w:val="00F24650"/>
    <w:rsid w:val="00F32BF5"/>
    <w:rsid w:val="00F450B9"/>
    <w:rsid w:val="00F71D02"/>
    <w:rsid w:val="00FA5F04"/>
    <w:rsid w:val="00FC491C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098A35-DCEA-47A5-A13F-073E5AA7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E14"/>
  </w:style>
  <w:style w:type="paragraph" w:styleId="Heading1">
    <w:name w:val="heading 1"/>
    <w:basedOn w:val="Normal"/>
    <w:next w:val="Normal"/>
    <w:link w:val="Heading1Char"/>
    <w:uiPriority w:val="9"/>
    <w:qFormat/>
    <w:rsid w:val="009A6E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143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14361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39"/>
    <w:rsid w:val="00C73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45B3C"/>
    <w:rPr>
      <w:b/>
      <w:bCs/>
    </w:rPr>
  </w:style>
  <w:style w:type="paragraph" w:styleId="NoSpacing">
    <w:name w:val="No Spacing"/>
    <w:uiPriority w:val="1"/>
    <w:qFormat/>
    <w:rsid w:val="00D45B3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8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8E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436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14361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8E7E1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E7E14"/>
    <w:pPr>
      <w:spacing w:after="0" w:line="340" w:lineRule="atLeast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customStyle="1" w:styleId="CommentTextChar">
    <w:name w:val="Comment Text Char"/>
    <w:basedOn w:val="DefaultParagraphFont"/>
    <w:link w:val="CommentText"/>
    <w:rsid w:val="008E7E14"/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customStyle="1" w:styleId="Authors">
    <w:name w:val="Authors"/>
    <w:basedOn w:val="Normal"/>
    <w:rsid w:val="008E7E14"/>
    <w:pPr>
      <w:spacing w:before="120" w:after="360" w:line="240" w:lineRule="auto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E7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E14"/>
  </w:style>
  <w:style w:type="paragraph" w:styleId="Footer">
    <w:name w:val="footer"/>
    <w:basedOn w:val="Normal"/>
    <w:link w:val="FooterChar"/>
    <w:uiPriority w:val="99"/>
    <w:unhideWhenUsed/>
    <w:rsid w:val="008E7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E14"/>
  </w:style>
  <w:style w:type="character" w:styleId="LineNumber">
    <w:name w:val="line number"/>
    <w:basedOn w:val="DefaultParagraphFont"/>
    <w:uiPriority w:val="99"/>
    <w:semiHidden/>
    <w:unhideWhenUsed/>
    <w:rsid w:val="008E7E14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7E14"/>
    <w:rPr>
      <w:rFonts w:ascii="Times New Roman" w:eastAsia="Times New Roman" w:hAnsi="Times New Roman" w:cs="Times New Roman"/>
      <w:b/>
      <w:bCs/>
      <w:color w:val="000000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7E14"/>
    <w:pPr>
      <w:spacing w:after="160" w:line="259" w:lineRule="auto"/>
      <w:jc w:val="left"/>
    </w:pPr>
    <w:rPr>
      <w:rFonts w:asciiTheme="minorHAnsi" w:eastAsiaTheme="minorEastAsia" w:hAnsiTheme="minorHAnsi" w:cstheme="minorBidi"/>
      <w:b/>
      <w:bCs/>
      <w:color w:val="auto"/>
      <w:sz w:val="22"/>
      <w:szCs w:val="22"/>
      <w:lang w:eastAsia="ko-KR"/>
    </w:rPr>
  </w:style>
  <w:style w:type="character" w:customStyle="1" w:styleId="a">
    <w:name w:val="_"/>
    <w:basedOn w:val="DefaultParagraphFont"/>
    <w:rsid w:val="00D250C3"/>
  </w:style>
  <w:style w:type="character" w:customStyle="1" w:styleId="ls41">
    <w:name w:val="ls41"/>
    <w:basedOn w:val="DefaultParagraphFont"/>
    <w:rsid w:val="00D250C3"/>
  </w:style>
  <w:style w:type="character" w:customStyle="1" w:styleId="ff2">
    <w:name w:val="ff2"/>
    <w:basedOn w:val="DefaultParagraphFont"/>
    <w:rsid w:val="00D250C3"/>
  </w:style>
  <w:style w:type="character" w:customStyle="1" w:styleId="ff3">
    <w:name w:val="ff3"/>
    <w:basedOn w:val="DefaultParagraphFont"/>
    <w:rsid w:val="00D250C3"/>
  </w:style>
  <w:style w:type="character" w:customStyle="1" w:styleId="ff1">
    <w:name w:val="ff1"/>
    <w:basedOn w:val="DefaultParagraphFont"/>
    <w:rsid w:val="00D250C3"/>
  </w:style>
  <w:style w:type="character" w:customStyle="1" w:styleId="author">
    <w:name w:val="author"/>
    <w:basedOn w:val="DefaultParagraphFont"/>
    <w:rsid w:val="00BA7D9A"/>
  </w:style>
  <w:style w:type="character" w:customStyle="1" w:styleId="pubyear">
    <w:name w:val="pubyear"/>
    <w:basedOn w:val="DefaultParagraphFont"/>
    <w:rsid w:val="00BA7D9A"/>
  </w:style>
  <w:style w:type="character" w:customStyle="1" w:styleId="articletitle">
    <w:name w:val="articletitle"/>
    <w:basedOn w:val="DefaultParagraphFont"/>
    <w:rsid w:val="00BA7D9A"/>
  </w:style>
  <w:style w:type="character" w:customStyle="1" w:styleId="vol">
    <w:name w:val="vol"/>
    <w:basedOn w:val="DefaultParagraphFont"/>
    <w:rsid w:val="00BA7D9A"/>
  </w:style>
  <w:style w:type="character" w:customStyle="1" w:styleId="pagefirst">
    <w:name w:val="pagefirst"/>
    <w:basedOn w:val="DefaultParagraphFont"/>
    <w:rsid w:val="00BA7D9A"/>
  </w:style>
  <w:style w:type="character" w:customStyle="1" w:styleId="pagelast">
    <w:name w:val="pagelast"/>
    <w:basedOn w:val="DefaultParagraphFont"/>
    <w:rsid w:val="00BA7D9A"/>
  </w:style>
  <w:style w:type="character" w:customStyle="1" w:styleId="Heading1Char">
    <w:name w:val="Heading 1 Char"/>
    <w:basedOn w:val="DefaultParagraphFont"/>
    <w:link w:val="Heading1"/>
    <w:uiPriority w:val="9"/>
    <w:rsid w:val="009A6E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1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7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7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4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7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im@kict.re.k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mail@address.edu)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allabakash shaik</dc:creator>
  <cp:keywords/>
  <dc:description/>
  <cp:lastModifiedBy>allabakash shaik</cp:lastModifiedBy>
  <cp:revision>2</cp:revision>
  <cp:lastPrinted>2021-05-25T06:36:00Z</cp:lastPrinted>
  <dcterms:created xsi:type="dcterms:W3CDTF">2021-05-26T09:02:00Z</dcterms:created>
  <dcterms:modified xsi:type="dcterms:W3CDTF">2021-05-26T09:02:00Z</dcterms:modified>
</cp:coreProperties>
</file>