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94" w:rsidRPr="00433586" w:rsidRDefault="00682294" w:rsidP="00682294">
      <w:pPr>
        <w:pStyle w:val="BodyText"/>
        <w:spacing w:before="7" w:after="1"/>
        <w:rPr>
          <w:rFonts w:asciiTheme="majorBidi" w:hAnsiTheme="majorBidi" w:cstheme="majorBidi"/>
          <w:sz w:val="36"/>
          <w:szCs w:val="24"/>
        </w:rPr>
      </w:pPr>
    </w:p>
    <w:p w:rsidR="00682294" w:rsidRPr="00433586" w:rsidRDefault="00682294" w:rsidP="00682294">
      <w:pPr>
        <w:pStyle w:val="BodyText"/>
        <w:spacing w:line="20" w:lineRule="exact"/>
        <w:ind w:left="107"/>
        <w:rPr>
          <w:rFonts w:asciiTheme="majorBidi" w:hAnsiTheme="majorBidi" w:cstheme="majorBidi"/>
          <w:sz w:val="6"/>
          <w:szCs w:val="24"/>
        </w:rPr>
      </w:pPr>
    </w:p>
    <w:p w:rsidR="00682294" w:rsidRPr="00433586" w:rsidRDefault="00682294" w:rsidP="00682294">
      <w:pPr>
        <w:pStyle w:val="Heading2"/>
        <w:spacing w:line="249" w:lineRule="auto"/>
        <w:ind w:right="688"/>
        <w:rPr>
          <w:rFonts w:asciiTheme="majorBidi" w:hAnsiTheme="majorBidi" w:cstheme="majorBidi"/>
          <w:sz w:val="24"/>
          <w:szCs w:val="24"/>
        </w:rPr>
      </w:pPr>
      <w:r w:rsidRPr="00433586">
        <w:rPr>
          <w:rFonts w:asciiTheme="majorBidi" w:hAnsiTheme="majorBidi" w:cstheme="majorBidi"/>
          <w:color w:val="231F20"/>
          <w:sz w:val="24"/>
          <w:szCs w:val="24"/>
        </w:rPr>
        <w:t>Table 1: CONSORT 2010 checklist of information to include when reporting a randomised trial (for      a</w:t>
      </w:r>
      <w:r w:rsidRPr="00433586">
        <w:rPr>
          <w:rFonts w:asciiTheme="majorBidi" w:hAnsiTheme="majorBidi" w:cstheme="majorBidi"/>
          <w:color w:val="231F20"/>
          <w:spacing w:val="26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downloadable</w:t>
      </w:r>
      <w:r w:rsidRPr="00433586">
        <w:rPr>
          <w:rFonts w:asciiTheme="majorBidi" w:hAnsiTheme="majorBidi" w:cstheme="majorBidi"/>
          <w:color w:val="231F20"/>
          <w:spacing w:val="26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version</w:t>
      </w:r>
      <w:r w:rsidRPr="00433586">
        <w:rPr>
          <w:rFonts w:asciiTheme="majorBidi" w:hAnsiTheme="majorBidi" w:cstheme="majorBidi"/>
          <w:color w:val="231F20"/>
          <w:spacing w:val="27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of</w:t>
      </w:r>
      <w:r w:rsidRPr="00433586">
        <w:rPr>
          <w:rFonts w:asciiTheme="majorBidi" w:hAnsiTheme="majorBidi" w:cstheme="majorBidi"/>
          <w:color w:val="231F20"/>
          <w:spacing w:val="26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this</w:t>
      </w:r>
      <w:r w:rsidRPr="00433586">
        <w:rPr>
          <w:rFonts w:asciiTheme="majorBidi" w:hAnsiTheme="majorBidi" w:cstheme="majorBidi"/>
          <w:color w:val="231F20"/>
          <w:spacing w:val="27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checklist</w:t>
      </w:r>
      <w:r w:rsidRPr="00433586">
        <w:rPr>
          <w:rFonts w:asciiTheme="majorBidi" w:hAnsiTheme="majorBidi" w:cstheme="majorBidi"/>
          <w:color w:val="231F20"/>
          <w:spacing w:val="27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see</w:t>
      </w:r>
      <w:r w:rsidRPr="00433586">
        <w:rPr>
          <w:rFonts w:asciiTheme="majorBidi" w:hAnsiTheme="majorBidi" w:cstheme="majorBidi"/>
          <w:color w:val="231F20"/>
          <w:spacing w:val="26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Text</w:t>
      </w:r>
      <w:r w:rsidRPr="00433586">
        <w:rPr>
          <w:rFonts w:asciiTheme="majorBidi" w:hAnsiTheme="majorBidi" w:cstheme="majorBidi"/>
          <w:color w:val="231F20"/>
          <w:spacing w:val="27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S1</w:t>
      </w:r>
      <w:r w:rsidRPr="00433586">
        <w:rPr>
          <w:rFonts w:asciiTheme="majorBidi" w:hAnsiTheme="majorBidi" w:cstheme="majorBidi"/>
          <w:color w:val="231F20"/>
          <w:spacing w:val="27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or</w:t>
      </w:r>
      <w:r w:rsidRPr="00433586">
        <w:rPr>
          <w:rFonts w:asciiTheme="majorBidi" w:hAnsiTheme="majorBidi" w:cstheme="majorBidi"/>
          <w:color w:val="231F20"/>
          <w:spacing w:val="27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433586">
        <w:rPr>
          <w:rFonts w:asciiTheme="majorBidi" w:hAnsiTheme="majorBidi" w:cstheme="majorBidi"/>
          <w:color w:val="231F20"/>
          <w:spacing w:val="27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CONSORT</w:t>
      </w:r>
      <w:r w:rsidRPr="00433586">
        <w:rPr>
          <w:rFonts w:asciiTheme="majorBidi" w:hAnsiTheme="majorBidi" w:cstheme="majorBidi"/>
          <w:color w:val="231F20"/>
          <w:spacing w:val="26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website)*</w:t>
      </w:r>
    </w:p>
    <w:p w:rsidR="00682294" w:rsidRPr="00433586" w:rsidRDefault="00682294" w:rsidP="00682294">
      <w:pPr>
        <w:pStyle w:val="BodyText"/>
        <w:spacing w:line="20" w:lineRule="exact"/>
        <w:ind w:left="112"/>
        <w:rPr>
          <w:rFonts w:asciiTheme="majorBidi" w:hAnsiTheme="majorBidi" w:cstheme="majorBidi"/>
          <w:sz w:val="6"/>
          <w:szCs w:val="24"/>
        </w:rPr>
      </w:pPr>
      <w:r w:rsidRPr="00433586">
        <w:rPr>
          <w:rFonts w:asciiTheme="majorBidi" w:hAnsiTheme="majorBidi" w:cstheme="majorBidi"/>
          <w:noProof/>
          <w:sz w:val="6"/>
          <w:szCs w:val="24"/>
          <w:lang w:bidi="ar-SA"/>
        </w:rPr>
        <mc:AlternateContent>
          <mc:Choice Requires="wpg">
            <w:drawing>
              <wp:inline distT="0" distB="0" distL="0" distR="0" wp14:anchorId="256C32D0" wp14:editId="42E6242A">
                <wp:extent cx="6403975" cy="6350"/>
                <wp:effectExtent l="13970" t="10795" r="11430" b="190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6350"/>
                          <a:chOff x="0" y="0"/>
                          <a:chExt cx="10085" cy="10"/>
                        </a:xfrm>
                      </wpg:grpSpPr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48" y="5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16" y="5"/>
                            <a:ext cx="58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18" y="5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2BABB" id="Group 22" o:spid="_x0000_s1026" style="width:504.25pt;height:.5pt;mso-position-horizontal-relative:char;mso-position-vertical-relative:line" coordsize="100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">
                <v:line id="Line 13" o:spid="_x0000_s1027" style="position:absolute;visibility:visible;mso-wrap-style:square" from="0,5" to="22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v:line id="Line 14" o:spid="_x0000_s1028" style="position:absolute;visibility:visible;mso-wrap-style:square" from="2248,5" to="32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u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" strokecolor="#231f20" strokeweight=".5pt"/>
                <v:line id="Line 15" o:spid="_x0000_s1029" style="position:absolute;visibility:visible;mso-wrap-style:square" from="3216,5" to="90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I1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" strokecolor="#231f20" strokeweight=".5pt"/>
                <v:line id="Line 16" o:spid="_x0000_s1030" style="position:absolute;visibility:visible;mso-wrap-style:square" from="9018,5" to="100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LxCxAAAANs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DSB55f4A+TiDwAA//8DAFBLAQItABQABgAIAAAAIQDb4fbL7gAAAIUBAAATAAAAAAAAAAAA&#10;AAAAAAAAAABbQ29udGVudF9UeXBlc10ueG1sUEsBAi0AFAAGAAgAAAAhAFr0LFu/AAAAFQEAAAsA&#10;AAAAAAAAAAAAAAAAHwEAAF9yZWxzLy5yZWxzUEsBAi0AFAAGAAgAAAAhALrgvELEAAAA2w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:rsidR="00682294" w:rsidRPr="00433586" w:rsidRDefault="00682294" w:rsidP="00682294">
      <w:pPr>
        <w:spacing w:line="20" w:lineRule="exact"/>
        <w:rPr>
          <w:rFonts w:asciiTheme="majorBidi" w:hAnsiTheme="majorBidi" w:cstheme="majorBidi"/>
          <w:sz w:val="6"/>
          <w:szCs w:val="28"/>
        </w:rPr>
        <w:sectPr w:rsidR="00682294" w:rsidRPr="00433586">
          <w:headerReference w:type="even" r:id="rId6"/>
          <w:headerReference w:type="default" r:id="rId7"/>
          <w:pgSz w:w="12240" w:h="15840"/>
          <w:pgMar w:top="880" w:right="960" w:bottom="900" w:left="960" w:header="215" w:footer="707" w:gutter="0"/>
          <w:cols w:space="720"/>
        </w:sectPr>
      </w:pP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524"/>
        </w:tabs>
        <w:spacing w:before="19"/>
        <w:ind w:right="38"/>
        <w:jc w:val="right"/>
        <w:rPr>
          <w:rFonts w:asciiTheme="majorBidi" w:hAnsiTheme="majorBidi" w:cstheme="majorBidi"/>
          <w:b/>
          <w:sz w:val="20"/>
          <w:szCs w:val="28"/>
        </w:rPr>
      </w:pP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lastRenderedPageBreak/>
        <w:t>Section/Topic</w:t>
      </w: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ab/>
        <w:t>Item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"/>
        <w:ind w:right="82"/>
        <w:jc w:val="right"/>
        <w:rPr>
          <w:rFonts w:asciiTheme="majorBidi" w:hAnsiTheme="majorBidi" w:cstheme="majorBidi"/>
          <w:b/>
          <w:sz w:val="20"/>
          <w:szCs w:val="28"/>
        </w:rPr>
      </w:pPr>
      <w:r w:rsidRPr="00433586">
        <w:rPr>
          <w:rFonts w:asciiTheme="majorBidi" w:hAnsiTheme="majorBidi" w:cstheme="majorBidi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06277E" wp14:editId="1125C426">
                <wp:simplePos x="0" y="0"/>
                <wp:positionH relativeFrom="page">
                  <wp:posOffset>684530</wp:posOffset>
                </wp:positionH>
                <wp:positionV relativeFrom="paragraph">
                  <wp:posOffset>152400</wp:posOffset>
                </wp:positionV>
                <wp:extent cx="6403975" cy="3175"/>
                <wp:effectExtent l="8255" t="8890" r="762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3175"/>
                          <a:chOff x="1078" y="240"/>
                          <a:chExt cx="10085" cy="5"/>
                        </a:xfrm>
                      </wpg:grpSpPr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78" y="242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326" y="242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94" y="242"/>
                            <a:ext cx="58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096" y="242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CFE37" id="Group 17" o:spid="_x0000_s1026" style="position:absolute;margin-left:53.9pt;margin-top:12pt;width:504.25pt;height:.25pt;z-index:251660288;mso-position-horizontal-relative:page" coordorigin="1078,240" coordsize="100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">
                <v:line id="Line 23" o:spid="_x0000_s1027" style="position:absolute;visibility:visible;mso-wrap-style:square" from="1078,242" to="332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" strokecolor="#231f20" strokeweight=".25pt"/>
                <v:line id="Line 24" o:spid="_x0000_s1028" style="position:absolute;visibility:visible;mso-wrap-style:square" from="3326,242" to="429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" strokecolor="#231f20" strokeweight=".25pt"/>
                <v:line id="Line 25" o:spid="_x0000_s1029" style="position:absolute;visibility:visible;mso-wrap-style:square" from="4294,242" to="1009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" strokecolor="#231f20" strokeweight=".25pt"/>
                <v:line id="Line 26" o:spid="_x0000_s1030" style="position:absolute;visibility:visible;mso-wrap-style:square" from="10096,242" to="1116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w4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Q&#10;zuD3S/wBevcDAAD//wMAUEsBAi0AFAAGAAgAAAAhANvh9svuAAAAhQEAABMAAAAAAAAAAAAAAAAA&#10;AAAAAFtDb250ZW50X1R5cGVzXS54bWxQSwECLQAUAAYACAAAACEAWvQsW78AAAAVAQAACwAAAAAA&#10;AAAAAAAAAAAfAQAAX3JlbHMvLnJlbHNQSwECLQAUAAYACAAAACEAjYncOMAAAADbAAAADwAAAAAA&#10;AAAAAAAAAAAHAgAAZHJzL2Rvd25yZXYueG1sUEsFBgAAAAADAAMAtwAAAPQCAAAAAA==&#10;" strokecolor="#231f20" strokeweight=".25pt"/>
                <w10:wrap anchorx="page"/>
              </v:group>
            </w:pict>
          </mc:Fallback>
        </mc:AlternateContent>
      </w: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>no.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821"/>
        </w:tabs>
        <w:spacing w:before="19"/>
        <w:ind w:right="135"/>
        <w:jc w:val="right"/>
        <w:rPr>
          <w:rFonts w:asciiTheme="majorBidi" w:hAnsiTheme="majorBidi" w:cstheme="majorBidi"/>
          <w:b/>
          <w:sz w:val="20"/>
          <w:szCs w:val="28"/>
        </w:rPr>
      </w:pPr>
      <w:r w:rsidRPr="00433586">
        <w:rPr>
          <w:rFonts w:asciiTheme="majorBidi" w:hAnsiTheme="majorBidi" w:cstheme="majorBidi"/>
          <w:sz w:val="28"/>
          <w:szCs w:val="28"/>
        </w:rPr>
        <w:br w:type="column"/>
      </w: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lastRenderedPageBreak/>
        <w:t>Checklist</w:t>
      </w:r>
      <w:r w:rsidRPr="00433586">
        <w:rPr>
          <w:rFonts w:asciiTheme="majorBidi" w:hAnsiTheme="majorBidi" w:cstheme="majorBidi"/>
          <w:b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>Item</w:t>
      </w: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ab/>
        <w:t>Reported</w:t>
      </w:r>
      <w:r w:rsidRPr="00433586">
        <w:rPr>
          <w:rFonts w:asciiTheme="majorBidi" w:hAnsiTheme="majorBidi" w:cstheme="majorBidi"/>
          <w:b/>
          <w:color w:val="231F20"/>
          <w:spacing w:val="-8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>on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"/>
        <w:ind w:right="232"/>
        <w:jc w:val="right"/>
        <w:rPr>
          <w:rFonts w:asciiTheme="majorBidi" w:hAnsiTheme="majorBidi" w:cstheme="majorBidi"/>
          <w:b/>
          <w:sz w:val="20"/>
          <w:szCs w:val="28"/>
        </w:rPr>
      </w:pP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>page no.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rFonts w:asciiTheme="majorBidi" w:hAnsiTheme="majorBidi" w:cstheme="majorBidi"/>
          <w:sz w:val="20"/>
          <w:szCs w:val="28"/>
        </w:rPr>
        <w:sectPr w:rsidR="00682294" w:rsidRPr="00433586">
          <w:type w:val="continuous"/>
          <w:pgSz w:w="12240" w:h="15840"/>
          <w:pgMar w:top="380" w:right="960" w:bottom="900" w:left="960" w:header="720" w:footer="720" w:gutter="0"/>
          <w:cols w:num="2" w:space="720" w:equalWidth="0">
            <w:col w:w="3098" w:space="119"/>
            <w:col w:w="7103"/>
          </w:cols>
        </w:sectPr>
      </w:pP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66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lastRenderedPageBreak/>
        <w:t>Title and abstract</w:t>
      </w:r>
    </w:p>
    <w:p w:rsidR="00682294" w:rsidRPr="00433586" w:rsidRDefault="00682294" w:rsidP="002426C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sz w:val="22"/>
          <w:szCs w:val="24"/>
        </w:rPr>
      </w:pPr>
    </w:p>
    <w:p w:rsidR="00682294" w:rsidRPr="00433586" w:rsidRDefault="00682294" w:rsidP="002426C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sz w:val="22"/>
          <w:szCs w:val="24"/>
        </w:rPr>
      </w:pPr>
    </w:p>
    <w:p w:rsidR="00682294" w:rsidRPr="00433586" w:rsidRDefault="00682294" w:rsidP="002426C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sz w:val="22"/>
          <w:szCs w:val="24"/>
        </w:rPr>
      </w:pP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8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Introduction</w:t>
      </w:r>
    </w:p>
    <w:p w:rsidR="00682294" w:rsidRPr="00433586" w:rsidRDefault="00682294" w:rsidP="0043358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rFonts w:asciiTheme="majorBidi" w:hAnsiTheme="majorBidi" w:cstheme="majorBidi"/>
          <w:sz w:val="22"/>
          <w:szCs w:val="24"/>
        </w:rPr>
      </w:pPr>
      <w:r w:rsidRPr="00433586">
        <w:rPr>
          <w:rFonts w:asciiTheme="majorBidi" w:hAnsiTheme="majorBidi" w:cstheme="majorBidi"/>
          <w:sz w:val="24"/>
          <w:szCs w:val="24"/>
        </w:rPr>
        <w:br w:type="column"/>
      </w:r>
      <w:r w:rsidR="002426C6" w:rsidRPr="00433586">
        <w:rPr>
          <w:rFonts w:asciiTheme="majorBidi" w:hAnsiTheme="majorBidi" w:cstheme="majorBidi"/>
          <w:sz w:val="24"/>
          <w:szCs w:val="24"/>
        </w:rPr>
        <w:lastRenderedPageBreak/>
        <w:t xml:space="preserve">Page </w:t>
      </w:r>
      <w:r w:rsidR="00433586">
        <w:rPr>
          <w:rFonts w:asciiTheme="majorBidi" w:hAnsiTheme="majorBidi" w:cstheme="majorBidi"/>
          <w:sz w:val="24"/>
          <w:szCs w:val="24"/>
        </w:rPr>
        <w:t>1 to 4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18"/>
        </w:tabs>
        <w:spacing w:before="106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1a</w:t>
      </w: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ab/>
        <w:t>Identification as a randomised trial in the</w:t>
      </w:r>
      <w:r w:rsidRPr="00433586">
        <w:rPr>
          <w:rFonts w:asciiTheme="majorBidi" w:hAnsiTheme="majorBidi" w:cstheme="majorBidi"/>
          <w:color w:val="231F20"/>
          <w:spacing w:val="5"/>
          <w:w w:val="120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title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18"/>
        </w:tabs>
        <w:spacing w:before="63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1b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Structured summary of trial design, methods, results and conclusions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(for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/>
        <w:ind w:left="813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specific guidance see CONSORT for abstracts</w:t>
      </w:r>
      <w:r w:rsidRPr="00433586">
        <w:rPr>
          <w:rFonts w:asciiTheme="majorBidi" w:hAnsiTheme="majorBidi" w:cstheme="majorBidi"/>
          <w:color w:val="231F20"/>
          <w:w w:val="120"/>
          <w:position w:val="5"/>
          <w:sz w:val="13"/>
          <w:szCs w:val="28"/>
        </w:rPr>
        <w:t>[21,31]</w:t>
      </w: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)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sz w:val="20"/>
          <w:szCs w:val="28"/>
        </w:rPr>
        <w:sectPr w:rsidR="00682294" w:rsidRPr="00433586">
          <w:type w:val="continuous"/>
          <w:pgSz w:w="12240" w:h="15840"/>
          <w:pgMar w:top="380" w:right="960" w:bottom="900" w:left="960" w:header="720" w:footer="720" w:gutter="0"/>
          <w:cols w:num="2" w:space="720" w:equalWidth="0">
            <w:col w:w="1471" w:space="1130"/>
            <w:col w:w="7719"/>
          </w:cols>
        </w:sectPr>
      </w:pPr>
    </w:p>
    <w:p w:rsidR="00682294" w:rsidRPr="00433586" w:rsidRDefault="00682294" w:rsidP="004335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63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lastRenderedPageBreak/>
        <w:t>Background</w:t>
      </w:r>
      <w:r w:rsidRPr="00433586">
        <w:rPr>
          <w:rFonts w:asciiTheme="majorBidi" w:hAnsiTheme="majorBidi" w:cstheme="majorBidi"/>
          <w:color w:val="231F20"/>
          <w:spacing w:val="-28"/>
          <w:w w:val="10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>and</w:t>
      </w:r>
      <w:r w:rsidRPr="00433586">
        <w:rPr>
          <w:rFonts w:asciiTheme="majorBidi" w:hAnsiTheme="majorBidi" w:cstheme="majorBidi"/>
          <w:color w:val="231F20"/>
          <w:spacing w:val="-28"/>
          <w:w w:val="10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>objectives</w:t>
      </w: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>2a</w:t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ab/>
        <w:t>Scientific background and explanation of</w:t>
      </w:r>
      <w:r w:rsidRPr="00433586">
        <w:rPr>
          <w:rFonts w:asciiTheme="majorBidi" w:hAnsiTheme="majorBidi" w:cstheme="majorBidi"/>
          <w:color w:val="231F20"/>
          <w:spacing w:val="19"/>
          <w:w w:val="11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>rationale</w:t>
      </w:r>
      <w:r w:rsidR="002426C6"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 xml:space="preserve">                                                            </w:t>
      </w:r>
      <w:r w:rsidR="002426C6" w:rsidRPr="00433586">
        <w:rPr>
          <w:rFonts w:asciiTheme="majorBidi" w:hAnsiTheme="majorBidi" w:cstheme="majorBidi"/>
          <w:b/>
          <w:bCs/>
          <w:color w:val="231F20"/>
          <w:w w:val="115"/>
          <w:sz w:val="20"/>
          <w:szCs w:val="28"/>
        </w:rPr>
        <w:t xml:space="preserve">page </w:t>
      </w:r>
      <w:r w:rsidR="00433586">
        <w:rPr>
          <w:rFonts w:asciiTheme="majorBidi" w:hAnsiTheme="majorBidi" w:cstheme="majorBidi"/>
          <w:b/>
          <w:bCs/>
          <w:color w:val="231F20"/>
          <w:w w:val="115"/>
          <w:sz w:val="20"/>
          <w:szCs w:val="28"/>
        </w:rPr>
        <w:t>5&amp;6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19"/>
        </w:tabs>
        <w:spacing w:before="63"/>
        <w:ind w:left="2803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2b</w:t>
      </w: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ab/>
        <w:t>Specific objectives or hypotheses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63"/>
        <w:ind w:left="202"/>
        <w:rPr>
          <w:rFonts w:asciiTheme="majorBidi" w:hAnsiTheme="majorBidi" w:cstheme="majorBidi"/>
          <w:b/>
          <w:bCs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Methods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433586">
        <w:rPr>
          <w:rFonts w:asciiTheme="majorBidi" w:hAnsiTheme="majorBidi" w:cstheme="majorBidi"/>
          <w:b/>
          <w:bCs/>
          <w:color w:val="231F20"/>
          <w:sz w:val="20"/>
          <w:szCs w:val="28"/>
        </w:rPr>
        <w:t>Page 7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6" w:line="240" w:lineRule="atLeast"/>
        <w:ind w:left="2803" w:right="1484" w:hanging="2601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Trial</w:t>
      </w:r>
      <w:r w:rsidRPr="00433586">
        <w:rPr>
          <w:rFonts w:asciiTheme="majorBidi" w:hAnsiTheme="majorBidi" w:cstheme="majorBidi"/>
          <w:color w:val="231F20"/>
          <w:spacing w:val="-2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design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3a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Description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of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trial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design(such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as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parallel,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factorial)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including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allocation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ratio 3b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Important charges to methods after trial commencement (such as</w:t>
      </w:r>
      <w:r w:rsidRPr="00433586">
        <w:rPr>
          <w:rFonts w:asciiTheme="majorBidi" w:hAnsiTheme="majorBidi" w:cstheme="majorBidi"/>
          <w:color w:val="231F20"/>
          <w:spacing w:val="-1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eligibility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5"/>
        <w:ind w:left="3414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criteria), with reasons</w:t>
      </w:r>
    </w:p>
    <w:p w:rsidR="00682294" w:rsidRPr="00433586" w:rsidRDefault="00682294" w:rsidP="00433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63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Participations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4a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Eligibility criteria for</w:t>
      </w:r>
      <w:r w:rsidRPr="00433586">
        <w:rPr>
          <w:rFonts w:asciiTheme="majorBidi" w:hAnsiTheme="majorBidi" w:cstheme="majorBidi"/>
          <w:color w:val="231F20"/>
          <w:spacing w:val="-1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participants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                                                  page 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>8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19"/>
        </w:tabs>
        <w:spacing w:before="63"/>
        <w:ind w:left="2803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4b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Settings and locations where the data were</w:t>
      </w:r>
      <w:r w:rsidRPr="00433586">
        <w:rPr>
          <w:rFonts w:asciiTheme="majorBidi" w:hAnsiTheme="majorBidi" w:cstheme="majorBidi"/>
          <w:color w:val="231F20"/>
          <w:spacing w:val="-7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collected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47"/>
          <w:tab w:val="left" w:pos="3419"/>
        </w:tabs>
        <w:spacing w:before="63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>Interventions</w:t>
      </w: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5</w:t>
      </w: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ab/>
        <w:t>The interventions for each group with sufficient details to allow</w:t>
      </w:r>
      <w:r w:rsidRPr="00433586">
        <w:rPr>
          <w:rFonts w:asciiTheme="majorBidi" w:hAnsiTheme="majorBidi" w:cstheme="majorBidi"/>
          <w:color w:val="231F20"/>
          <w:spacing w:val="10"/>
          <w:w w:val="120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replication,</w:t>
      </w:r>
      <w:r w:rsidR="002426C6"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 xml:space="preserve">         </w:t>
      </w:r>
      <w:r w:rsidR="00433586">
        <w:rPr>
          <w:rFonts w:asciiTheme="majorBidi" w:hAnsiTheme="majorBidi" w:cstheme="majorBidi"/>
          <w:color w:val="231F20"/>
          <w:w w:val="120"/>
          <w:sz w:val="20"/>
          <w:szCs w:val="28"/>
        </w:rPr>
        <w:t xml:space="preserve">                page 9&amp;10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/>
        <w:ind w:left="3414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including how and when they were actually administered</w:t>
      </w:r>
    </w:p>
    <w:p w:rsidR="00682294" w:rsidRPr="00433586" w:rsidRDefault="00682294" w:rsidP="00433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63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>Outcomes</w:t>
      </w: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>a</w:t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ab/>
        <w:t>Completely defined pre-specified primary and secondary outcome</w:t>
      </w:r>
      <w:r w:rsidRPr="00433586">
        <w:rPr>
          <w:rFonts w:asciiTheme="majorBidi" w:hAnsiTheme="majorBidi" w:cstheme="majorBidi"/>
          <w:color w:val="231F20"/>
          <w:spacing w:val="12"/>
          <w:w w:val="11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>measures,</w:t>
      </w:r>
      <w:r w:rsidR="002426C6"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 xml:space="preserve">                    page</w:t>
      </w:r>
      <w:r w:rsidR="00433586">
        <w:rPr>
          <w:rFonts w:asciiTheme="majorBidi" w:hAnsiTheme="majorBidi" w:cstheme="majorBidi"/>
          <w:color w:val="231F20"/>
          <w:w w:val="115"/>
          <w:sz w:val="20"/>
          <w:szCs w:val="28"/>
        </w:rPr>
        <w:t>8 &amp;9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/>
        <w:ind w:left="882" w:right="1206"/>
        <w:jc w:val="center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including how and when they were assessed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98"/>
        </w:tabs>
        <w:spacing w:before="63"/>
        <w:ind w:left="882"/>
        <w:jc w:val="center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6b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Any changes to trial outcomes after the trial commenced, with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reasons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600"/>
          <w:tab w:val="left" w:pos="3216"/>
        </w:tabs>
        <w:spacing w:before="63"/>
        <w:ind w:right="4313"/>
        <w:jc w:val="center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Sample size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7a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How sample size was</w:t>
      </w:r>
      <w:r w:rsidRPr="00433586">
        <w:rPr>
          <w:rFonts w:asciiTheme="majorBidi" w:hAnsiTheme="majorBidi" w:cstheme="majorBidi"/>
          <w:color w:val="231F20"/>
          <w:spacing w:val="-9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determined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 xml:space="preserve">    </w:t>
      </w:r>
    </w:p>
    <w:p w:rsidR="00682294" w:rsidRPr="00433586" w:rsidRDefault="00682294" w:rsidP="00433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012"/>
        </w:tabs>
        <w:spacing w:before="63"/>
        <w:ind w:left="1397"/>
        <w:jc w:val="center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7b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When applicable, explanation of any interim analyses and stopping</w:t>
      </w:r>
      <w:r w:rsidRPr="00433586">
        <w:rPr>
          <w:rFonts w:asciiTheme="majorBidi" w:hAnsiTheme="majorBidi" w:cstheme="majorBidi"/>
          <w:color w:val="231F20"/>
          <w:spacing w:val="-18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guidelines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 xml:space="preserve">        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page 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>7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63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Randomisation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   page 9&amp;10</w:t>
      </w:r>
    </w:p>
    <w:p w:rsidR="00682294" w:rsidRPr="00433586" w:rsidRDefault="00682294" w:rsidP="00433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62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Sequence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generation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8a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Method used to generate the random allocation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sequence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                       page 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>10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19"/>
        </w:tabs>
        <w:spacing w:before="63" w:line="249" w:lineRule="auto"/>
        <w:ind w:left="3414" w:right="1537" w:hanging="611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8b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Type of randomisation, details of any restriction (such as blocking and</w:t>
      </w:r>
      <w:r w:rsidRPr="00433586">
        <w:rPr>
          <w:rFonts w:asciiTheme="majorBidi" w:hAnsiTheme="majorBidi" w:cstheme="majorBidi"/>
          <w:color w:val="231F20"/>
          <w:spacing w:val="-31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block size)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9" w:lineRule="auto"/>
        <w:rPr>
          <w:rFonts w:asciiTheme="majorBidi" w:hAnsiTheme="majorBidi" w:cstheme="majorBidi"/>
          <w:sz w:val="20"/>
          <w:szCs w:val="28"/>
        </w:rPr>
        <w:sectPr w:rsidR="00682294" w:rsidRPr="00433586">
          <w:type w:val="continuous"/>
          <w:pgSz w:w="12240" w:h="15840"/>
          <w:pgMar w:top="380" w:right="960" w:bottom="900" w:left="960" w:header="720" w:footer="720" w:gutter="0"/>
          <w:cols w:space="720"/>
        </w:sectPr>
      </w:pP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7" w:line="324" w:lineRule="auto"/>
        <w:ind w:left="202" w:right="21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lastRenderedPageBreak/>
        <w:t>Allocation concealment mechanism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73"/>
        </w:tabs>
        <w:spacing w:before="57" w:line="249" w:lineRule="auto"/>
        <w:ind w:left="769" w:right="1434" w:hanging="567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sz w:val="28"/>
          <w:szCs w:val="28"/>
        </w:rPr>
        <w:br w:type="column"/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lastRenderedPageBreak/>
        <w:t>9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Mechanism used to implement the random allocation sequence (such as sequentially numbered containers), describing any steps taken to conceal the sequence until interventions were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assigned</w:t>
      </w:r>
    </w:p>
    <w:p w:rsidR="00682294" w:rsidRPr="00433586" w:rsidRDefault="002426C6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9" w:lineRule="auto"/>
        <w:rPr>
          <w:rFonts w:asciiTheme="majorBidi" w:hAnsiTheme="majorBidi" w:cstheme="majorBidi"/>
          <w:sz w:val="20"/>
          <w:szCs w:val="28"/>
        </w:rPr>
        <w:sectPr w:rsidR="00682294" w:rsidRPr="00433586">
          <w:type w:val="continuous"/>
          <w:pgSz w:w="12240" w:h="15840"/>
          <w:pgMar w:top="380" w:right="960" w:bottom="900" w:left="960" w:header="720" w:footer="720" w:gutter="0"/>
          <w:cols w:num="2" w:space="720" w:equalWidth="0">
            <w:col w:w="1889" w:space="756"/>
            <w:col w:w="7675"/>
          </w:cols>
        </w:sectPr>
      </w:pPr>
      <w:r w:rsidRPr="00433586">
        <w:rPr>
          <w:rFonts w:asciiTheme="majorBidi" w:hAnsiTheme="majorBidi" w:cstheme="majorBidi"/>
          <w:sz w:val="20"/>
          <w:szCs w:val="28"/>
        </w:rPr>
        <w:t xml:space="preserve">          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56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lastRenderedPageBreak/>
        <w:t>Implementation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10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Who generated the random allocation sequence, who enrolled participants,</w:t>
      </w:r>
      <w:r w:rsidRPr="00433586">
        <w:rPr>
          <w:rFonts w:asciiTheme="majorBidi" w:hAnsiTheme="majorBidi" w:cstheme="majorBidi"/>
          <w:color w:val="231F20"/>
          <w:spacing w:val="-1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and</w:t>
      </w:r>
    </w:p>
    <w:p w:rsidR="00682294" w:rsidRPr="00433586" w:rsidRDefault="00682294" w:rsidP="00433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/>
        <w:ind w:left="3414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who assigned participants to interventions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                                   page 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>10</w:t>
      </w:r>
    </w:p>
    <w:p w:rsidR="00682294" w:rsidRPr="00433586" w:rsidRDefault="00682294" w:rsidP="00433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758"/>
          <w:tab w:val="left" w:pos="3419"/>
        </w:tabs>
        <w:spacing w:before="63" w:line="249" w:lineRule="auto"/>
        <w:ind w:left="3414" w:right="1805" w:hanging="321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Blinding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11a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If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done,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who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was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blinded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after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assignment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to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interventions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(for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example, participants, care providers, those assessing outcomes) and</w:t>
      </w:r>
      <w:r w:rsidRPr="00433586">
        <w:rPr>
          <w:rFonts w:asciiTheme="majorBidi" w:hAnsiTheme="majorBidi" w:cstheme="majorBidi"/>
          <w:color w:val="231F20"/>
          <w:spacing w:val="-21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how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 xml:space="preserve">       </w:t>
      </w:r>
      <w:r w:rsidR="002426C6" w:rsidRPr="00433586">
        <w:rPr>
          <w:rFonts w:asciiTheme="majorBidi" w:hAnsiTheme="majorBidi" w:cstheme="majorBidi"/>
          <w:b/>
          <w:bCs/>
          <w:color w:val="231F20"/>
          <w:sz w:val="20"/>
          <w:szCs w:val="28"/>
        </w:rPr>
        <w:t xml:space="preserve">page </w:t>
      </w:r>
      <w:r w:rsidR="00433586">
        <w:rPr>
          <w:rFonts w:asciiTheme="majorBidi" w:hAnsiTheme="majorBidi" w:cstheme="majorBidi"/>
          <w:b/>
          <w:bCs/>
          <w:color w:val="231F20"/>
          <w:sz w:val="20"/>
          <w:szCs w:val="28"/>
        </w:rPr>
        <w:t>10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19"/>
        </w:tabs>
        <w:spacing w:before="56"/>
        <w:ind w:left="2758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11b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If relevant, description of the similarity of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interventions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758"/>
          <w:tab w:val="left" w:pos="3419"/>
        </w:tabs>
        <w:spacing w:before="63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Statistical methods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12a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Statistical methods used to compare groups for primary and</w:t>
      </w:r>
      <w:r w:rsidRPr="00433586">
        <w:rPr>
          <w:rFonts w:asciiTheme="majorBidi" w:hAnsiTheme="majorBidi" w:cstheme="majorBidi"/>
          <w:color w:val="231F20"/>
          <w:spacing w:val="-7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secondary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page 10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/>
        <w:ind w:left="3414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outcomes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19"/>
        </w:tabs>
        <w:spacing w:before="63" w:line="249" w:lineRule="auto"/>
        <w:ind w:left="3414" w:right="1661" w:hanging="656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12b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Methods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for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additional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analyses,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such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as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subgroup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analyses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and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adjusted analyses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9" w:lineRule="auto"/>
        <w:rPr>
          <w:rFonts w:asciiTheme="majorBidi" w:hAnsiTheme="majorBidi" w:cstheme="majorBidi"/>
          <w:sz w:val="20"/>
          <w:szCs w:val="28"/>
        </w:rPr>
        <w:sectPr w:rsidR="00682294" w:rsidRPr="00433586">
          <w:type w:val="continuous"/>
          <w:pgSz w:w="12240" w:h="15840"/>
          <w:pgMar w:top="380" w:right="960" w:bottom="900" w:left="960" w:header="720" w:footer="720" w:gutter="0"/>
          <w:cols w:space="720"/>
        </w:sectPr>
      </w:pP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6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lastRenderedPageBreak/>
        <w:t>Results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64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Participant flow (a diagram is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/>
        <w:ind w:left="197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strongly recommended)</w:t>
      </w:r>
    </w:p>
    <w:p w:rsidR="00682294" w:rsidRPr="00433586" w:rsidRDefault="00682294" w:rsidP="0043358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4"/>
        <w:rPr>
          <w:rFonts w:asciiTheme="majorBidi" w:hAnsiTheme="majorBidi" w:cstheme="majorBidi"/>
          <w:sz w:val="32"/>
          <w:szCs w:val="24"/>
        </w:rPr>
      </w:pPr>
      <w:r w:rsidRPr="00433586">
        <w:rPr>
          <w:rFonts w:asciiTheme="majorBidi" w:hAnsiTheme="majorBidi" w:cstheme="majorBidi"/>
          <w:sz w:val="24"/>
          <w:szCs w:val="24"/>
        </w:rPr>
        <w:br w:type="column"/>
      </w:r>
      <w:r w:rsidR="00433586">
        <w:rPr>
          <w:rFonts w:asciiTheme="majorBidi" w:hAnsiTheme="majorBidi" w:cstheme="majorBidi"/>
          <w:sz w:val="24"/>
          <w:szCs w:val="24"/>
        </w:rPr>
        <w:lastRenderedPageBreak/>
        <w:t>page 11-13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7"/>
        </w:tabs>
        <w:spacing w:line="249" w:lineRule="auto"/>
        <w:ind w:left="852" w:right="1635" w:hanging="656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13a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For each group, the numbers of participants who were randomly assigned, received intended treatment, and were analysed for primary</w:t>
      </w:r>
      <w:r w:rsidRPr="00433586">
        <w:rPr>
          <w:rFonts w:asciiTheme="majorBidi" w:hAnsiTheme="majorBidi" w:cstheme="majorBidi"/>
          <w:color w:val="231F20"/>
          <w:spacing w:val="-20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outcome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57"/>
        </w:tabs>
        <w:spacing w:before="57" w:line="249" w:lineRule="auto"/>
        <w:ind w:left="852" w:right="1750" w:hanging="656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13b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For each group, losses and exclusions after randomisation, together with reasons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9" w:lineRule="auto"/>
        <w:rPr>
          <w:rFonts w:asciiTheme="majorBidi" w:hAnsiTheme="majorBidi" w:cstheme="majorBidi"/>
          <w:sz w:val="20"/>
          <w:szCs w:val="28"/>
        </w:rPr>
        <w:sectPr w:rsidR="00682294" w:rsidRPr="00433586">
          <w:type w:val="continuous"/>
          <w:pgSz w:w="12240" w:h="15840"/>
          <w:pgMar w:top="380" w:right="960" w:bottom="900" w:left="960" w:header="720" w:footer="720" w:gutter="0"/>
          <w:cols w:num="2" w:space="720" w:equalWidth="0">
            <w:col w:w="2297" w:space="264"/>
            <w:col w:w="7759"/>
          </w:cols>
        </w:sectPr>
      </w:pPr>
    </w:p>
    <w:p w:rsidR="00682294" w:rsidRPr="00433586" w:rsidRDefault="00682294" w:rsidP="00433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758"/>
          <w:tab w:val="left" w:pos="3419"/>
        </w:tabs>
        <w:spacing w:before="56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lastRenderedPageBreak/>
        <w:t>Recruitment</w:t>
      </w: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>14a</w:t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ab/>
        <w:t>Dates defining the periods of recruitment and</w:t>
      </w:r>
      <w:r w:rsidRPr="00433586">
        <w:rPr>
          <w:rFonts w:asciiTheme="majorBidi" w:hAnsiTheme="majorBidi" w:cstheme="majorBidi"/>
          <w:color w:val="231F20"/>
          <w:spacing w:val="38"/>
          <w:w w:val="11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>follow-up</w:t>
      </w:r>
      <w:r w:rsidR="002426C6"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 xml:space="preserve">                          page </w:t>
      </w:r>
      <w:r w:rsidR="00433586">
        <w:rPr>
          <w:rFonts w:asciiTheme="majorBidi" w:hAnsiTheme="majorBidi" w:cstheme="majorBidi"/>
          <w:color w:val="231F20"/>
          <w:w w:val="115"/>
          <w:sz w:val="20"/>
          <w:szCs w:val="28"/>
        </w:rPr>
        <w:t>8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19"/>
        </w:tabs>
        <w:spacing w:before="63"/>
        <w:ind w:left="2758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14b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Why the trial ended or was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stopped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7" w:line="240" w:lineRule="atLeast"/>
        <w:ind w:left="202" w:right="38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Baseline</w:t>
      </w:r>
      <w:r w:rsidRPr="00433586">
        <w:rPr>
          <w:rFonts w:asciiTheme="majorBidi" w:hAnsiTheme="majorBidi" w:cstheme="majorBidi"/>
          <w:color w:val="231F20"/>
          <w:spacing w:val="-1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data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15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A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table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showing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baseline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demographic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and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clinical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characteristics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for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each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group Number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analysed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16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For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each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group,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number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of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participants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(denominator)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included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in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each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 xml:space="preserve"> (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analysis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                                         Yes- Table 1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4"/>
        <w:ind w:left="3414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and whether the analysis was by original assigned groups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758"/>
          <w:tab w:val="left" w:pos="3419"/>
        </w:tabs>
        <w:spacing w:before="63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Outcomes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and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estimation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17a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For each primary and secondary outcomes, results for each group, and</w:t>
      </w:r>
      <w:r w:rsidRPr="00433586">
        <w:rPr>
          <w:rFonts w:asciiTheme="majorBidi" w:hAnsiTheme="majorBidi" w:cstheme="majorBidi"/>
          <w:color w:val="231F20"/>
          <w:spacing w:val="-21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the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/>
        <w:ind w:left="3414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estimated effect size and its precision (such as 95% confidence interval)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19"/>
        </w:tabs>
        <w:spacing w:before="64" w:line="249" w:lineRule="auto"/>
        <w:ind w:left="3414" w:right="260" w:hanging="656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17b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For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binary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outcomes,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presentation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of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both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absolute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and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relative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effect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sizes</w:t>
      </w:r>
      <w:r w:rsidRPr="00433586">
        <w:rPr>
          <w:rFonts w:asciiTheme="majorBidi" w:hAnsiTheme="majorBidi" w:cstheme="majorBidi"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in recommended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56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Ancillary</w:t>
      </w:r>
      <w:r w:rsidRPr="00433586">
        <w:rPr>
          <w:rFonts w:asciiTheme="majorBidi" w:hAnsiTheme="majorBidi" w:cstheme="majorBidi"/>
          <w:color w:val="231F20"/>
          <w:spacing w:val="-3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analyses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18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Results of any other analyses perform, including subgroup analyses</w:t>
      </w:r>
      <w:r w:rsidRPr="00433586">
        <w:rPr>
          <w:rFonts w:asciiTheme="majorBidi" w:hAnsiTheme="majorBidi" w:cstheme="majorBidi"/>
          <w:color w:val="231F20"/>
          <w:spacing w:val="-2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and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/>
        <w:ind w:left="3414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adjusted analyses, distinguishing pre-specified from exploratory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63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10"/>
          <w:sz w:val="20"/>
          <w:szCs w:val="28"/>
        </w:rPr>
        <w:t>Harms</w:t>
      </w:r>
      <w:r w:rsidRPr="00433586">
        <w:rPr>
          <w:rFonts w:asciiTheme="majorBidi" w:hAnsiTheme="majorBidi" w:cstheme="majorBidi"/>
          <w:color w:val="231F20"/>
          <w:w w:val="110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19</w:t>
      </w: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ab/>
        <w:t>All important harms or unintended effects in each group (for specific</w:t>
      </w:r>
      <w:r w:rsidRPr="00433586">
        <w:rPr>
          <w:rFonts w:asciiTheme="majorBidi" w:hAnsiTheme="majorBidi" w:cstheme="majorBidi"/>
          <w:color w:val="231F20"/>
          <w:spacing w:val="21"/>
          <w:w w:val="120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w w:val="120"/>
          <w:sz w:val="20"/>
          <w:szCs w:val="28"/>
        </w:rPr>
        <w:t>guidance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/>
        <w:ind w:left="3414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s</w:t>
      </w:r>
    </w:p>
    <w:p w:rsidR="00682294" w:rsidRPr="00433586" w:rsidRDefault="00682294" w:rsidP="0043358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szCs w:val="28"/>
        </w:rPr>
      </w:pPr>
      <w:r w:rsidRPr="00433586">
        <w:rPr>
          <w:rFonts w:asciiTheme="majorBidi" w:hAnsiTheme="majorBidi" w:cstheme="majorBidi"/>
          <w:sz w:val="24"/>
          <w:szCs w:val="24"/>
        </w:rPr>
        <w:br w:type="column"/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sz w:val="20"/>
          <w:szCs w:val="28"/>
        </w:rPr>
        <w:sectPr w:rsidR="00682294" w:rsidRPr="00433586">
          <w:type w:val="continuous"/>
          <w:pgSz w:w="12240" w:h="15840"/>
          <w:pgMar w:top="380" w:right="960" w:bottom="900" w:left="960" w:header="720" w:footer="720" w:gutter="0"/>
          <w:cols w:num="2" w:space="720" w:equalWidth="0">
            <w:col w:w="9176" w:space="183"/>
            <w:col w:w="961"/>
          </w:cols>
        </w:sectPr>
      </w:pPr>
    </w:p>
    <w:p w:rsidR="00682294" w:rsidRPr="00433586" w:rsidRDefault="00682294" w:rsidP="002426C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" w:after="1"/>
        <w:rPr>
          <w:rFonts w:asciiTheme="majorBidi" w:hAnsiTheme="majorBidi" w:cstheme="majorBidi"/>
          <w:b/>
          <w:sz w:val="36"/>
          <w:szCs w:val="24"/>
        </w:rPr>
      </w:pPr>
    </w:p>
    <w:p w:rsidR="00682294" w:rsidRPr="00433586" w:rsidRDefault="00682294" w:rsidP="002426C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0" w:lineRule="exact"/>
        <w:ind w:left="108"/>
        <w:rPr>
          <w:rFonts w:asciiTheme="majorBidi" w:hAnsiTheme="majorBidi" w:cstheme="majorBidi"/>
          <w:sz w:val="6"/>
          <w:szCs w:val="24"/>
        </w:rPr>
      </w:pPr>
      <w:r w:rsidRPr="00433586">
        <w:rPr>
          <w:rFonts w:asciiTheme="majorBidi" w:hAnsiTheme="majorBidi" w:cstheme="majorBidi"/>
          <w:noProof/>
          <w:sz w:val="6"/>
          <w:szCs w:val="24"/>
          <w:lang w:bidi="ar-SA"/>
        </w:rPr>
        <mc:AlternateContent>
          <mc:Choice Requires="wpg">
            <w:drawing>
              <wp:inline distT="0" distB="0" distL="0" distR="0" wp14:anchorId="70E2A232" wp14:editId="41754170">
                <wp:extent cx="6403975" cy="12700"/>
                <wp:effectExtent l="11430" t="6985" r="13970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0"/>
                          <a:chOff x="0" y="0"/>
                          <a:chExt cx="10085" cy="20"/>
                        </a:xfrm>
                      </wpg:grpSpPr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48" y="10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16" y="10"/>
                            <a:ext cx="58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018" y="10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1CA5D" id="Group 12" o:spid="_x0000_s1026" style="width:504.25pt;height:1pt;mso-position-horizontal-relative:char;mso-position-vertical-relative:line" coordsize="10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">
                <v:line id="Line 8" o:spid="_x0000_s1027" style="position:absolute;visibility:visible;mso-wrap-style:square" from="0,10" to="22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" strokecolor="#231f20" strokeweight="1pt"/>
                <v:line id="Line 9" o:spid="_x0000_s1028" style="position:absolute;visibility:visible;mso-wrap-style:square" from="2248,10" to="32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" strokecolor="#231f20" strokeweight="1pt"/>
                <v:line id="Line 10" o:spid="_x0000_s1029" style="position:absolute;visibility:visible;mso-wrap-style:square" from="3216,10" to="90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" strokecolor="#231f20" strokeweight="1pt"/>
                <v:line id="Line 11" o:spid="_x0000_s1030" style="position:absolute;visibility:visible;mso-wrap-style:square" from="9018,10" to="100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0" w:lineRule="exact"/>
        <w:rPr>
          <w:rFonts w:asciiTheme="majorBidi" w:hAnsiTheme="majorBidi" w:cstheme="majorBidi"/>
          <w:sz w:val="6"/>
          <w:szCs w:val="28"/>
        </w:rPr>
        <w:sectPr w:rsidR="00682294" w:rsidRPr="00433586">
          <w:pgSz w:w="12240" w:h="15840"/>
          <w:pgMar w:top="880" w:right="960" w:bottom="900" w:left="960" w:header="215" w:footer="707" w:gutter="0"/>
          <w:cols w:space="720"/>
        </w:sectPr>
      </w:pPr>
    </w:p>
    <w:p w:rsidR="00682294" w:rsidRPr="00433586" w:rsidRDefault="00682294" w:rsidP="002426C6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1964"/>
        </w:tabs>
        <w:ind w:left="231"/>
        <w:rPr>
          <w:rFonts w:asciiTheme="majorBidi" w:hAnsiTheme="majorBidi" w:cstheme="majorBidi"/>
          <w:sz w:val="24"/>
          <w:szCs w:val="24"/>
        </w:rPr>
      </w:pPr>
      <w:r w:rsidRPr="00433586">
        <w:rPr>
          <w:rFonts w:asciiTheme="majorBidi" w:hAnsiTheme="majorBidi" w:cstheme="majorBidi"/>
          <w:noProof/>
          <w:sz w:val="24"/>
          <w:szCs w:val="24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5C4778" wp14:editId="512EA201">
                <wp:simplePos x="0" y="0"/>
                <wp:positionH relativeFrom="page">
                  <wp:posOffset>684530</wp:posOffset>
                </wp:positionH>
                <wp:positionV relativeFrom="paragraph">
                  <wp:posOffset>154305</wp:posOffset>
                </wp:positionV>
                <wp:extent cx="6403975" cy="6350"/>
                <wp:effectExtent l="8255" t="1905" r="762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6350"/>
                          <a:chOff x="1078" y="243"/>
                          <a:chExt cx="10085" cy="10"/>
                        </a:xfrm>
                      </wpg:grpSpPr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78" y="248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326" y="248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294" y="248"/>
                            <a:ext cx="58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096" y="248"/>
                            <a:ext cx="10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09A97" id="Group 6" o:spid="_x0000_s1026" style="position:absolute;margin-left:53.9pt;margin-top:12.15pt;width:504.25pt;height:.5pt;z-index:251661312;mso-position-horizontal-relative:page" coordorigin="1078,243" coordsize="100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">
                <v:line id="Line 28" o:spid="_x0000_s1027" style="position:absolute;visibility:visible;mso-wrap-style:square" from="1078,248" to="332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line id="Line 29" o:spid="_x0000_s1028" style="position:absolute;visibility:visible;mso-wrap-style:square" from="3326,248" to="4294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30" o:spid="_x0000_s1029" style="position:absolute;visibility:visible;mso-wrap-style:square" from="4294,248" to="1009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31" o:spid="_x0000_s1030" style="position:absolute;visibility:visible;mso-wrap-style:square" from="10096,248" to="1116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w10:wrap anchorx="page"/>
              </v:group>
            </w:pict>
          </mc:Fallback>
        </mc:AlternateConten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Table</w:t>
      </w:r>
      <w:r w:rsidRPr="00433586">
        <w:rPr>
          <w:rFonts w:asciiTheme="majorBidi" w:hAnsiTheme="majorBidi" w:cstheme="majorBidi"/>
          <w:color w:val="231F20"/>
          <w:spacing w:val="27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1:</w:t>
      </w:r>
      <w:r w:rsidRPr="00433586">
        <w:rPr>
          <w:rFonts w:asciiTheme="majorBidi" w:hAnsiTheme="majorBidi" w:cstheme="majorBidi"/>
          <w:color w:val="231F20"/>
          <w:spacing w:val="26"/>
          <w:sz w:val="24"/>
          <w:szCs w:val="24"/>
        </w:rPr>
        <w:t xml:space="preserve"> 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>(Contd.</w:t>
      </w:r>
      <w:r w:rsidRPr="00433586">
        <w:rPr>
          <w:rFonts w:asciiTheme="majorBidi" w:hAnsiTheme="majorBidi" w:cstheme="majorBidi"/>
          <w:color w:val="231F20"/>
          <w:sz w:val="24"/>
          <w:szCs w:val="24"/>
        </w:rPr>
        <w:tab/>
        <w:t>)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524"/>
        </w:tabs>
        <w:spacing w:before="38"/>
        <w:ind w:right="38"/>
        <w:jc w:val="right"/>
        <w:rPr>
          <w:rFonts w:asciiTheme="majorBidi" w:hAnsiTheme="majorBidi" w:cstheme="majorBidi"/>
          <w:b/>
          <w:sz w:val="20"/>
          <w:szCs w:val="28"/>
        </w:rPr>
      </w:pP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>Section/Topic</w:t>
      </w: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ab/>
        <w:t>Item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"/>
        <w:ind w:right="82"/>
        <w:jc w:val="right"/>
        <w:rPr>
          <w:rFonts w:asciiTheme="majorBidi" w:hAnsiTheme="majorBidi" w:cstheme="majorBidi"/>
          <w:b/>
          <w:sz w:val="20"/>
          <w:szCs w:val="28"/>
        </w:rPr>
      </w:pP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>no.</w:t>
      </w:r>
    </w:p>
    <w:p w:rsidR="00682294" w:rsidRPr="00433586" w:rsidRDefault="00682294" w:rsidP="002426C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7"/>
        <w:rPr>
          <w:rFonts w:asciiTheme="majorBidi" w:hAnsiTheme="majorBidi" w:cstheme="majorBidi"/>
          <w:b/>
          <w:sz w:val="28"/>
          <w:szCs w:val="24"/>
        </w:rPr>
      </w:pPr>
      <w:r w:rsidRPr="00433586">
        <w:rPr>
          <w:rFonts w:asciiTheme="majorBidi" w:hAnsiTheme="majorBidi" w:cstheme="majorBidi"/>
          <w:sz w:val="24"/>
          <w:szCs w:val="24"/>
        </w:rPr>
        <w:br w:type="column"/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821"/>
        </w:tabs>
        <w:ind w:right="135"/>
        <w:jc w:val="right"/>
        <w:rPr>
          <w:rFonts w:asciiTheme="majorBidi" w:hAnsiTheme="majorBidi" w:cstheme="majorBidi"/>
          <w:b/>
          <w:sz w:val="20"/>
          <w:szCs w:val="28"/>
        </w:rPr>
      </w:pP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>Checklist</w:t>
      </w:r>
      <w:r w:rsidRPr="00433586">
        <w:rPr>
          <w:rFonts w:asciiTheme="majorBidi" w:hAnsiTheme="majorBidi" w:cstheme="majorBidi"/>
          <w:b/>
          <w:color w:val="231F20"/>
          <w:spacing w:val="-4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>Item</w:t>
      </w: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ab/>
        <w:t>Reported</w:t>
      </w:r>
      <w:r w:rsidRPr="00433586">
        <w:rPr>
          <w:rFonts w:asciiTheme="majorBidi" w:hAnsiTheme="majorBidi" w:cstheme="majorBidi"/>
          <w:b/>
          <w:color w:val="231F20"/>
          <w:spacing w:val="-8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>on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5"/>
        <w:ind w:right="232"/>
        <w:jc w:val="right"/>
        <w:rPr>
          <w:rFonts w:asciiTheme="majorBidi" w:hAnsiTheme="majorBidi" w:cstheme="majorBidi"/>
          <w:b/>
          <w:sz w:val="20"/>
          <w:szCs w:val="28"/>
        </w:rPr>
      </w:pPr>
      <w:r w:rsidRPr="00433586">
        <w:rPr>
          <w:rFonts w:asciiTheme="majorBidi" w:hAnsiTheme="majorBidi" w:cstheme="majorBidi"/>
          <w:b/>
          <w:color w:val="231F20"/>
          <w:sz w:val="20"/>
          <w:szCs w:val="28"/>
        </w:rPr>
        <w:t>page no.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rFonts w:asciiTheme="majorBidi" w:hAnsiTheme="majorBidi" w:cstheme="majorBidi"/>
          <w:sz w:val="20"/>
          <w:szCs w:val="28"/>
        </w:rPr>
        <w:sectPr w:rsidR="00682294" w:rsidRPr="00433586">
          <w:type w:val="continuous"/>
          <w:pgSz w:w="12240" w:h="15840"/>
          <w:pgMar w:top="380" w:right="960" w:bottom="900" w:left="960" w:header="720" w:footer="720" w:gutter="0"/>
          <w:cols w:num="2" w:space="720" w:equalWidth="0">
            <w:col w:w="3098" w:space="118"/>
            <w:col w:w="7104"/>
          </w:cols>
        </w:sectPr>
      </w:pPr>
    </w:p>
    <w:p w:rsidR="00682294" w:rsidRPr="00433586" w:rsidRDefault="00682294" w:rsidP="002426C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0" w:lineRule="exact"/>
        <w:ind w:left="115"/>
        <w:rPr>
          <w:rFonts w:asciiTheme="majorBidi" w:hAnsiTheme="majorBidi" w:cstheme="majorBidi"/>
          <w:sz w:val="6"/>
          <w:szCs w:val="24"/>
        </w:rPr>
      </w:pPr>
      <w:r w:rsidRPr="00433586">
        <w:rPr>
          <w:rFonts w:asciiTheme="majorBidi" w:hAnsiTheme="majorBidi" w:cstheme="majorBidi"/>
          <w:noProof/>
          <w:sz w:val="6"/>
          <w:szCs w:val="24"/>
          <w:lang w:bidi="ar-SA"/>
        </w:rPr>
        <w:lastRenderedPageBreak/>
        <mc:AlternateContent>
          <mc:Choice Requires="wpg">
            <w:drawing>
              <wp:inline distT="0" distB="0" distL="0" distR="0" wp14:anchorId="0509F149" wp14:editId="697A26BA">
                <wp:extent cx="6403975" cy="3175"/>
                <wp:effectExtent l="6350" t="3175" r="9525" b="1270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3175"/>
                          <a:chOff x="0" y="0"/>
                          <a:chExt cx="10085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48" y="3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16" y="3"/>
                            <a:ext cx="58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8" y="3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82ACE" id="Group 1" o:spid="_x0000_s1026" style="width:504.25pt;height:.25pt;mso-position-horizontal-relative:char;mso-position-vertical-relative:line" coordsize="100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">
                <v:line id="Line 3" o:spid="_x0000_s1027" style="position:absolute;visibility:visible;mso-wrap-style:square" from="0,3" to="224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" strokecolor="#231f20" strokeweight=".25pt"/>
                <v:line id="Line 4" o:spid="_x0000_s1028" style="position:absolute;visibility:visible;mso-wrap-style:square" from="2248,3" to="321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" strokecolor="#231f20" strokeweight=".25pt"/>
                <v:line id="Line 5" o:spid="_x0000_s1029" style="position:absolute;visibility:visible;mso-wrap-style:square" from="3216,3" to="90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" strokecolor="#231f20" strokeweight=".25pt"/>
                <v:line id="Line 6" o:spid="_x0000_s1030" style="position:absolute;visibility:visible;mso-wrap-style:square" from="9018,3" to="100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p w:rsidR="00682294" w:rsidRPr="00433586" w:rsidRDefault="00682294" w:rsidP="00433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55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Discussion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                                                                                                                                     page 1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>3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>-15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46" w:line="249" w:lineRule="auto"/>
        <w:ind w:left="3414" w:right="1770" w:hanging="321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Limitations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20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Trial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limitations,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addressing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sources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of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potential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bias,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imprecision,</w:t>
      </w:r>
      <w:r w:rsidRPr="00433586">
        <w:rPr>
          <w:rFonts w:asciiTheme="majorBidi" w:hAnsiTheme="majorBidi" w:cstheme="majorBidi"/>
          <w:color w:val="231F20"/>
          <w:spacing w:val="-6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and,</w:t>
      </w:r>
      <w:r w:rsidRPr="00433586">
        <w:rPr>
          <w:rFonts w:asciiTheme="majorBidi" w:hAnsiTheme="majorBidi" w:cstheme="majorBidi"/>
          <w:color w:val="231F20"/>
          <w:spacing w:val="-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if relevant, multiplicity of</w:t>
      </w:r>
      <w:r w:rsidRPr="00433586">
        <w:rPr>
          <w:rFonts w:asciiTheme="majorBidi" w:hAnsiTheme="majorBidi" w:cstheme="majorBidi"/>
          <w:color w:val="231F20"/>
          <w:spacing w:val="-2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analyses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>, page 14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39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>Generalisability</w:t>
      </w: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>21</w:t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ab/>
        <w:t>Generalisability (external validity, applicability) of trial</w:t>
      </w:r>
      <w:r w:rsidRPr="00433586">
        <w:rPr>
          <w:rFonts w:asciiTheme="majorBidi" w:hAnsiTheme="majorBidi" w:cstheme="majorBidi"/>
          <w:color w:val="231F20"/>
          <w:spacing w:val="33"/>
          <w:w w:val="11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>findings</w:t>
      </w:r>
      <w:r w:rsidR="002426C6"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 xml:space="preserve">                     page 13-14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46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>Interpretation</w:t>
      </w:r>
      <w:r w:rsidRPr="00433586">
        <w:rPr>
          <w:rFonts w:asciiTheme="majorBidi" w:hAnsiTheme="majorBidi" w:cstheme="majorBidi"/>
          <w:color w:val="231F20"/>
          <w:w w:val="105"/>
          <w:sz w:val="20"/>
          <w:szCs w:val="28"/>
        </w:rPr>
        <w:tab/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>22</w:t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ab/>
        <w:t>Interpretation consistent with results, balancing benefits and harms,</w:t>
      </w:r>
      <w:r w:rsidRPr="00433586">
        <w:rPr>
          <w:rFonts w:asciiTheme="majorBidi" w:hAnsiTheme="majorBidi" w:cstheme="majorBidi"/>
          <w:color w:val="231F20"/>
          <w:spacing w:val="11"/>
          <w:w w:val="115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w w:val="115"/>
          <w:sz w:val="20"/>
          <w:szCs w:val="28"/>
        </w:rPr>
        <w:t>and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8"/>
        <w:ind w:left="3414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considering other relevant evidence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46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Other information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46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Registration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23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Registration number and name of trial</w:t>
      </w:r>
      <w:r w:rsidRPr="00433586">
        <w:rPr>
          <w:rFonts w:asciiTheme="majorBidi" w:hAnsiTheme="majorBidi" w:cstheme="majorBidi"/>
          <w:color w:val="231F20"/>
          <w:spacing w:val="-7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registry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   page 11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45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Protocol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24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Where the full trial protocol can be accessed, if</w:t>
      </w:r>
      <w:r w:rsidRPr="00433586">
        <w:rPr>
          <w:rFonts w:asciiTheme="majorBidi" w:hAnsiTheme="majorBidi" w:cstheme="majorBidi"/>
          <w:color w:val="231F20"/>
          <w:spacing w:val="-8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available</w:t>
      </w:r>
      <w:r w:rsidR="002426C6" w:rsidRPr="00433586">
        <w:rPr>
          <w:rFonts w:asciiTheme="majorBidi" w:hAnsiTheme="majorBidi" w:cstheme="majorBidi"/>
          <w:color w:val="231F20"/>
          <w:sz w:val="20"/>
          <w:szCs w:val="28"/>
        </w:rPr>
        <w:t xml:space="preserve">      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   page 10</w:t>
      </w:r>
    </w:p>
    <w:p w:rsidR="00682294" w:rsidRPr="00433586" w:rsidRDefault="00682294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03"/>
          <w:tab w:val="left" w:pos="3419"/>
        </w:tabs>
        <w:spacing w:before="46" w:after="13"/>
        <w:ind w:left="202"/>
        <w:rPr>
          <w:rFonts w:asciiTheme="majorBidi" w:hAnsiTheme="majorBidi" w:cstheme="majorBidi"/>
          <w:sz w:val="20"/>
          <w:szCs w:val="28"/>
        </w:rPr>
      </w:pPr>
      <w:r w:rsidRPr="00433586">
        <w:rPr>
          <w:rFonts w:asciiTheme="majorBidi" w:hAnsiTheme="majorBidi" w:cstheme="majorBidi"/>
          <w:color w:val="231F20"/>
          <w:sz w:val="20"/>
          <w:szCs w:val="28"/>
        </w:rPr>
        <w:t>Funding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25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ab/>
        <w:t>Sources of funding and other support (such as supply of drugs), role of</w:t>
      </w:r>
      <w:r w:rsidRPr="00433586">
        <w:rPr>
          <w:rFonts w:asciiTheme="majorBidi" w:hAnsiTheme="majorBidi" w:cstheme="majorBidi"/>
          <w:color w:val="231F20"/>
          <w:spacing w:val="-12"/>
          <w:sz w:val="20"/>
          <w:szCs w:val="28"/>
        </w:rPr>
        <w:t xml:space="preserve"> </w:t>
      </w:r>
      <w:r w:rsidRPr="00433586">
        <w:rPr>
          <w:rFonts w:asciiTheme="majorBidi" w:hAnsiTheme="majorBidi" w:cstheme="majorBidi"/>
          <w:color w:val="231F20"/>
          <w:sz w:val="20"/>
          <w:szCs w:val="28"/>
        </w:rPr>
        <w:t>funders</w:t>
      </w:r>
      <w:r w:rsidR="00433586">
        <w:rPr>
          <w:rFonts w:asciiTheme="majorBidi" w:hAnsiTheme="majorBidi" w:cstheme="majorBidi"/>
          <w:color w:val="231F20"/>
          <w:sz w:val="20"/>
          <w:szCs w:val="28"/>
        </w:rPr>
        <w:t xml:space="preserve">                                                                       page18</w:t>
      </w:r>
      <w:bookmarkStart w:id="0" w:name="_GoBack"/>
      <w:bookmarkEnd w:id="0"/>
    </w:p>
    <w:p w:rsidR="00320B56" w:rsidRPr="00433586" w:rsidRDefault="00320B56" w:rsidP="00242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rFonts w:asciiTheme="majorBidi" w:hAnsiTheme="majorBidi" w:cstheme="majorBidi"/>
          <w:sz w:val="28"/>
          <w:szCs w:val="28"/>
        </w:rPr>
      </w:pPr>
    </w:p>
    <w:sectPr w:rsidR="00320B56" w:rsidRPr="0043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C3" w:rsidRDefault="006501C3" w:rsidP="00682294">
      <w:r>
        <w:separator/>
      </w:r>
    </w:p>
  </w:endnote>
  <w:endnote w:type="continuationSeparator" w:id="0">
    <w:p w:rsidR="006501C3" w:rsidRDefault="006501C3" w:rsidP="006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C3" w:rsidRDefault="006501C3" w:rsidP="00682294">
      <w:r>
        <w:separator/>
      </w:r>
    </w:p>
  </w:footnote>
  <w:footnote w:type="continuationSeparator" w:id="0">
    <w:p w:rsidR="006501C3" w:rsidRDefault="006501C3" w:rsidP="0068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A2" w:rsidRDefault="00682294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B5EACC" wp14:editId="12FD5467">
              <wp:simplePos x="0" y="0"/>
              <wp:positionH relativeFrom="page">
                <wp:posOffset>622300</wp:posOffset>
              </wp:positionH>
              <wp:positionV relativeFrom="page">
                <wp:posOffset>123825</wp:posOffset>
              </wp:positionV>
              <wp:extent cx="4891405" cy="139065"/>
              <wp:effectExtent l="3175" t="0" r="127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1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BA2" w:rsidRDefault="00825D9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0000FF"/>
                              <w:sz w:val="16"/>
                            </w:rPr>
                            <w:t>[Downloaded free from</w:t>
                          </w:r>
                          <w:hyperlink r:id="rId1">
                            <w:r>
                              <w:rPr>
                                <w:rFonts w:ascii="Arial"/>
                                <w:color w:val="0000FF"/>
                                <w:sz w:val="16"/>
                              </w:rPr>
                              <w:t xml:space="preserve"> http://www.jpharmacol.com </w:t>
                            </w:r>
                          </w:hyperlink>
                          <w:r>
                            <w:rPr>
                              <w:rFonts w:ascii="Arial"/>
                              <w:color w:val="0000FF"/>
                              <w:sz w:val="16"/>
                            </w:rPr>
                            <w:t>on Wednesday, November 10, 2010, IP: 204.187.34.100]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49pt;margin-top:9.75pt;width:385.1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jqsAIAAKs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" filled="f" stroked="f">
              <v:textbox inset="0,0,0,0">
                <w:txbxContent>
                  <w:p w:rsidR="00FC0BA2" w:rsidRDefault="00825D9C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0000FF"/>
                        <w:sz w:val="16"/>
                      </w:rPr>
                      <w:t>[Downloaded free from</w:t>
                    </w:r>
                    <w:hyperlink r:id="rId2">
                      <w:r>
                        <w:rPr>
                          <w:rFonts w:ascii="Arial"/>
                          <w:color w:val="0000FF"/>
                          <w:sz w:val="16"/>
                        </w:rPr>
                        <w:t xml:space="preserve"> http://www.jpharmacol.com </w:t>
                      </w:r>
                    </w:hyperlink>
                    <w:r>
                      <w:rPr>
                        <w:rFonts w:ascii="Arial"/>
                        <w:color w:val="0000FF"/>
                        <w:sz w:val="16"/>
                      </w:rPr>
                      <w:t>on Wednesday, November 10, 2010, IP: 204.187.34.100]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9BA10D" wp14:editId="3C7E3AF4">
              <wp:simplePos x="0" y="0"/>
              <wp:positionH relativeFrom="page">
                <wp:posOffset>2904490</wp:posOffset>
              </wp:positionH>
              <wp:positionV relativeFrom="page">
                <wp:posOffset>424180</wp:posOffset>
              </wp:positionV>
              <wp:extent cx="1963420" cy="15684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BA2" w:rsidRDefault="00825D9C">
                          <w:pPr>
                            <w:spacing w:before="18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 xml:space="preserve">Schulz,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18"/>
                            </w:rPr>
                            <w:t>et al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.: Consort 2010 statement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228.7pt;margin-top:33.4pt;width:154.6pt;height:1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ey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" filled="f" stroked="f">
              <v:textbox inset="0,0,0,0">
                <w:txbxContent>
                  <w:p w:rsidR="00FC0BA2" w:rsidRDefault="00825D9C">
                    <w:pPr>
                      <w:spacing w:before="18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sz w:val="18"/>
                      </w:rPr>
                      <w:t xml:space="preserve">Schulz,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et al</w:t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t>.: Consort 2010 statement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A2" w:rsidRDefault="006501C3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94"/>
    <w:rsid w:val="002426C6"/>
    <w:rsid w:val="00281B31"/>
    <w:rsid w:val="00320B56"/>
    <w:rsid w:val="00433586"/>
    <w:rsid w:val="006501C3"/>
    <w:rsid w:val="00682294"/>
    <w:rsid w:val="008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42EF8"/>
  <w15:chartTrackingRefBased/>
  <w15:docId w15:val="{A037EEEE-6877-4A4C-92DD-B093E02F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2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682294"/>
    <w:pPr>
      <w:spacing w:before="4"/>
      <w:ind w:left="23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82294"/>
    <w:rPr>
      <w:rFonts w:ascii="Arial" w:eastAsia="Arial" w:hAnsi="Arial" w:cs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8229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229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2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294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82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29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harmacol.com/" TargetMode="External"/><Relationship Id="rId1" Type="http://schemas.openxmlformats.org/officeDocument/2006/relationships/hyperlink" Target="http://www.jpharmac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2019-11-28T18:35:00Z</dcterms:created>
  <dcterms:modified xsi:type="dcterms:W3CDTF">2020-04-01T07:05:00Z</dcterms:modified>
</cp:coreProperties>
</file>