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C1" w:rsidRPr="00CC27C1" w:rsidRDefault="00CC27C1" w:rsidP="005654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C1">
        <w:rPr>
          <w:rFonts w:ascii="Times New Roman" w:hAnsi="Times New Roman" w:cs="Times New Roman"/>
          <w:color w:val="000000" w:themeColor="text1"/>
        </w:rPr>
        <w:t>Table S</w:t>
      </w:r>
      <w:r w:rsidRPr="00CC27C1">
        <w:rPr>
          <w:rFonts w:ascii="Times New Roman" w:hAnsi="Times New Roman" w:cs="Times New Roman"/>
          <w:noProof/>
          <w:color w:val="000000" w:themeColor="text1"/>
        </w:rPr>
        <w:t>1</w:t>
      </w:r>
      <w:r w:rsidRPr="00CC27C1">
        <w:rPr>
          <w:rFonts w:ascii="Times New Roman" w:hAnsi="Times New Roman" w:cs="Times New Roman"/>
          <w:color w:val="000000" w:themeColor="text1"/>
        </w:rPr>
        <w:t>: Information on the gender, size, location of capture, and reference number of the snakes whose venom was used in this study</w:t>
      </w:r>
    </w:p>
    <w:tbl>
      <w:tblPr>
        <w:tblStyle w:val="TableGrid1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388"/>
        <w:gridCol w:w="1147"/>
        <w:gridCol w:w="1408"/>
        <w:gridCol w:w="1357"/>
        <w:gridCol w:w="1344"/>
        <w:gridCol w:w="1378"/>
      </w:tblGrid>
      <w:tr w:rsidR="007D127A" w:rsidRPr="00CC27C1" w:rsidTr="007D127A">
        <w:trPr>
          <w:jc w:val="center"/>
        </w:trPr>
        <w:tc>
          <w:tcPr>
            <w:tcW w:w="1338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Species name</w:t>
            </w:r>
          </w:p>
        </w:tc>
        <w:tc>
          <w:tcPr>
            <w:tcW w:w="1388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Common name</w:t>
            </w:r>
          </w:p>
        </w:tc>
        <w:tc>
          <w:tcPr>
            <w:tcW w:w="1147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Family</w:t>
            </w:r>
          </w:p>
        </w:tc>
        <w:tc>
          <w:tcPr>
            <w:tcW w:w="1408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Reference number</w:t>
            </w:r>
          </w:p>
        </w:tc>
        <w:tc>
          <w:tcPr>
            <w:tcW w:w="1357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Size/age</w:t>
            </w:r>
          </w:p>
        </w:tc>
        <w:tc>
          <w:tcPr>
            <w:tcW w:w="1344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378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Location of capture</w:t>
            </w:r>
          </w:p>
        </w:tc>
      </w:tr>
      <w:tr w:rsidR="007D127A" w:rsidRPr="00CC27C1" w:rsidTr="007D127A">
        <w:trPr>
          <w:jc w:val="center"/>
        </w:trPr>
        <w:tc>
          <w:tcPr>
            <w:tcW w:w="1338" w:type="dxa"/>
          </w:tcPr>
          <w:p w:rsidR="007D127A" w:rsidRPr="00E9223E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223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Naja ashei</w:t>
            </w:r>
          </w:p>
        </w:tc>
        <w:tc>
          <w:tcPr>
            <w:tcW w:w="1388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Large brown spitting cobra</w:t>
            </w:r>
          </w:p>
        </w:tc>
        <w:tc>
          <w:tcPr>
            <w:tcW w:w="1147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Elapidae</w:t>
            </w:r>
          </w:p>
        </w:tc>
        <w:tc>
          <w:tcPr>
            <w:tcW w:w="1408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BK16189</w:t>
            </w:r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BK16648</w:t>
            </w:r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BK17678</w:t>
            </w:r>
          </w:p>
        </w:tc>
        <w:tc>
          <w:tcPr>
            <w:tcW w:w="1357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Adult</w:t>
            </w:r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Adult</w:t>
            </w:r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1344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378" w:type="dxa"/>
          </w:tcPr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Watamu</w:t>
            </w:r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Kilifi</w:t>
            </w:r>
            <w:proofErr w:type="spellEnd"/>
          </w:p>
          <w:p w:rsidR="007D127A" w:rsidRPr="00CC27C1" w:rsidRDefault="007D127A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Watamu</w:t>
            </w:r>
          </w:p>
        </w:tc>
      </w:tr>
    </w:tbl>
    <w:p w:rsidR="00CC27C1" w:rsidRPr="00CC27C1" w:rsidRDefault="00CC27C1" w:rsidP="005654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1" w:rsidRPr="00CC27C1" w:rsidRDefault="00CC27C1" w:rsidP="005654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C27C1" w:rsidRPr="00CC27C1" w:rsidSect="005654C4">
          <w:footerReference w:type="default" r:id="rId6"/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</w:p>
    <w:p w:rsidR="00CC27C1" w:rsidRPr="00351970" w:rsidRDefault="00CC27C1" w:rsidP="005654C4">
      <w:pPr>
        <w:keepNext/>
        <w:spacing w:after="200" w:line="240" w:lineRule="auto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CC27C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lastRenderedPageBreak/>
        <w:t>Table S</w:t>
      </w:r>
      <w:r w:rsidRPr="00CC27C1">
        <w:rPr>
          <w:rFonts w:ascii="Times New Roman" w:hAnsi="Times New Roman" w:cs="Times New Roman"/>
          <w:iCs/>
          <w:noProof/>
          <w:color w:val="000000" w:themeColor="text1"/>
          <w:sz w:val="18"/>
          <w:szCs w:val="18"/>
        </w:rPr>
        <w:t>2</w:t>
      </w:r>
      <w:r w:rsidR="00C1431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: Details of</w:t>
      </w:r>
      <w:r w:rsidRPr="00CC27C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the</w:t>
      </w:r>
      <w:r w:rsidR="00B55965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antivenoms used in </w:t>
      </w:r>
      <w:r w:rsidR="009616EF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sv</w:t>
      </w:r>
      <w:r w:rsidRPr="00CC27C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PLA</w:t>
      </w:r>
      <w:r w:rsidRPr="00CC27C1">
        <w:rPr>
          <w:rFonts w:ascii="Times New Roman" w:hAnsi="Times New Roman" w:cs="Times New Roman"/>
          <w:iCs/>
          <w:color w:val="000000" w:themeColor="text1"/>
          <w:sz w:val="18"/>
          <w:szCs w:val="18"/>
          <w:vertAlign w:val="subscript"/>
        </w:rPr>
        <w:t>2</w:t>
      </w:r>
      <w:r w:rsidRPr="00CC27C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and brine shr</w:t>
      </w:r>
      <w:r w:rsidR="00351970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imp lethality </w:t>
      </w:r>
      <w:r w:rsidR="00F4153F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neutralization </w:t>
      </w:r>
      <w:r w:rsidR="00B55965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assays </w:t>
      </w:r>
      <w:r w:rsidR="00351970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of </w:t>
      </w:r>
      <w:r w:rsidRPr="00CC27C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Naja ashei</w:t>
      </w:r>
      <w:r w:rsidR="0035197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351970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venom</w:t>
      </w:r>
    </w:p>
    <w:tbl>
      <w:tblPr>
        <w:tblStyle w:val="TableGrid1"/>
        <w:tblpPr w:leftFromText="180" w:rightFromText="180" w:horzAnchor="margin" w:tblpY="540"/>
        <w:tblW w:w="13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489"/>
        <w:gridCol w:w="2712"/>
        <w:gridCol w:w="3491"/>
      </w:tblGrid>
      <w:tr w:rsidR="00CC27C1" w:rsidRPr="00CC27C1" w:rsidTr="00AE34D2"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sz w:val="20"/>
                <w:szCs w:val="20"/>
              </w:rPr>
              <w:t>Brand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sz w:val="20"/>
                <w:szCs w:val="20"/>
              </w:rPr>
              <w:t>Manufacturer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b/>
                <w:sz w:val="20"/>
                <w:szCs w:val="20"/>
              </w:rPr>
              <w:t>Label claim</w:t>
            </w:r>
          </w:p>
        </w:tc>
      </w:tr>
      <w:tr w:rsidR="00CC27C1" w:rsidRPr="00CC27C1" w:rsidTr="00AE34D2">
        <w:tc>
          <w:tcPr>
            <w:tcW w:w="3371" w:type="dxa"/>
            <w:tcBorders>
              <w:top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Snake Venom Antiserum African HIS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(Antivenom I)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 xml:space="preserve">Vins </w:t>
            </w:r>
            <w:proofErr w:type="spellStart"/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Bioproducts</w:t>
            </w:r>
            <w:proofErr w:type="spellEnd"/>
            <w:r w:rsidRPr="00CC27C1">
              <w:rPr>
                <w:rFonts w:ascii="Times New Roman" w:hAnsi="Times New Roman" w:cs="Times New Roman"/>
                <w:sz w:val="20"/>
                <w:szCs w:val="20"/>
              </w:rPr>
              <w:t xml:space="preserve"> Limited, 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Telangana, India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Lyophilized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Equine F(ab’)</w:t>
            </w:r>
            <w:r w:rsidRPr="00CC27C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Batch number: 07AS18001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Date of manufacture: 01/2018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Expiry date:12/2021</w:t>
            </w:r>
          </w:p>
        </w:tc>
        <w:tc>
          <w:tcPr>
            <w:tcW w:w="3491" w:type="dxa"/>
            <w:tcBorders>
              <w:top w:val="single" w:sz="4" w:space="0" w:color="auto"/>
            </w:tcBorders>
          </w:tcPr>
          <w:p w:rsidR="00CC27C1" w:rsidRPr="0073308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>Each ml has the capacity to neutralize 20 LD</w:t>
            </w:r>
            <w:r w:rsidRPr="007330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50’s </w:t>
            </w: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 xml:space="preserve">of the venoms of </w:t>
            </w:r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>N. melanoleuca, N. nigricollis</w:t>
            </w: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 xml:space="preserve"> and 25 LD</w:t>
            </w:r>
            <w:r w:rsidRPr="007330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50’s</w:t>
            </w: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 xml:space="preserve"> of the venoms of</w:t>
            </w:r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N. haje, D. polylepis, D. viridis, D. jamesoni, B. gabonica, B. arietans, </w:t>
            </w: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E. ocellatus</w:t>
            </w:r>
          </w:p>
        </w:tc>
      </w:tr>
      <w:tr w:rsidR="00CC27C1" w:rsidRPr="00CC27C1" w:rsidTr="00AE34D2">
        <w:tc>
          <w:tcPr>
            <w:tcW w:w="3371" w:type="dxa"/>
            <w:tcBorders>
              <w:bottom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PAN AFRICA Inoserp®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(Antivenom II)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Veteria</w:t>
            </w:r>
            <w:proofErr w:type="spellEnd"/>
            <w:r w:rsidRPr="00CC27C1">
              <w:rPr>
                <w:rFonts w:ascii="Times New Roman" w:hAnsi="Times New Roman" w:cs="Times New Roman"/>
                <w:sz w:val="20"/>
                <w:szCs w:val="20"/>
              </w:rPr>
              <w:t xml:space="preserve"> Labs SA de C.V 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 xml:space="preserve">Juarez Colony, Mexico City, 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Lyophilized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Equine F(ab’)</w:t>
            </w:r>
            <w:r w:rsidRPr="00CC27C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Batch number: 9 IT06001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Date of manufacture: 06/2019</w:t>
            </w:r>
          </w:p>
          <w:p w:rsidR="00CC27C1" w:rsidRPr="00CC27C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C1">
              <w:rPr>
                <w:rFonts w:ascii="Times New Roman" w:hAnsi="Times New Roman" w:cs="Times New Roman"/>
                <w:sz w:val="20"/>
                <w:szCs w:val="20"/>
              </w:rPr>
              <w:t>Expiry date:06/2022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CC27C1" w:rsidRPr="00733081" w:rsidRDefault="00CC27C1" w:rsidP="00AE34D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>Each ml neutralizes 500DL</w:t>
            </w:r>
            <w:r w:rsidRPr="007330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 </w:t>
            </w: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>of the venom of</w:t>
            </w:r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E. ocellatus, B. arietans, N. nigricollis, D. polylepis </w:t>
            </w: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 xml:space="preserve">and is recommended in the event of envenomation by </w:t>
            </w:r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E. ocellatus, E. </w:t>
            </w:r>
            <w:proofErr w:type="spellStart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>leucogaster</w:t>
            </w:r>
            <w:proofErr w:type="spellEnd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E. pyramidum, B. arietans, B. rhinoceros, B. </w:t>
            </w:r>
            <w:proofErr w:type="spellStart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>nascicornis</w:t>
            </w:r>
            <w:proofErr w:type="spellEnd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B. gabonica, D. polylepis, D. viridis, D. angusticeps, D. jamesoni, N. nigricollis, N. melanoleuca, N. haje, N. pallida, N. </w:t>
            </w:r>
            <w:proofErr w:type="spellStart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>nubiae</w:t>
            </w:r>
            <w:proofErr w:type="spellEnd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N. </w:t>
            </w:r>
            <w:proofErr w:type="spellStart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>katiensis</w:t>
            </w:r>
            <w:proofErr w:type="spellEnd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33081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 </w:t>
            </w:r>
            <w:proofErr w:type="spellStart"/>
            <w:r w:rsidRPr="00733081">
              <w:rPr>
                <w:rFonts w:ascii="Times New Roman" w:hAnsi="Times New Roman" w:cs="Times New Roman"/>
                <w:i/>
                <w:sz w:val="20"/>
                <w:szCs w:val="20"/>
              </w:rPr>
              <w:t>senegalensis</w:t>
            </w:r>
            <w:proofErr w:type="spellEnd"/>
          </w:p>
        </w:tc>
      </w:tr>
    </w:tbl>
    <w:p w:rsidR="00CC27C1" w:rsidRPr="00CC27C1" w:rsidRDefault="00CC27C1" w:rsidP="005654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1" w:rsidRPr="002F22C3" w:rsidRDefault="00CC27C1" w:rsidP="005654C4">
      <w:pPr>
        <w:keepNext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22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Table </w:t>
      </w:r>
      <w:r w:rsidRPr="002F22C3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S3</w:t>
      </w:r>
      <w:r w:rsidR="00F4153F" w:rsidRPr="002F22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9675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Determination of the protein content of </w:t>
      </w:r>
      <w:r w:rsidR="009675C6" w:rsidRPr="009675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Naja ashei </w:t>
      </w:r>
      <w:r w:rsidR="009675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venom, Vins </w:t>
      </w:r>
      <w:proofErr w:type="spellStart"/>
      <w:r w:rsidR="009675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bioproducts</w:t>
      </w:r>
      <w:proofErr w:type="spellEnd"/>
      <w:r w:rsidR="009675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Pan Africa Inoserp antivenoms by using UV-Visible spectrophotometric readings of bovine serum albumin </w:t>
      </w:r>
      <w:r w:rsidR="004376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protein </w:t>
      </w:r>
      <w:r w:rsidR="009675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standard</w:t>
      </w:r>
    </w:p>
    <w:tbl>
      <w:tblPr>
        <w:tblStyle w:val="TableGrid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245"/>
        <w:gridCol w:w="2230"/>
      </w:tblGrid>
      <w:tr w:rsidR="00E91EF4" w:rsidRPr="00E91EF4" w:rsidTr="00A37FB8">
        <w:trPr>
          <w:trHeight w:val="1538"/>
          <w:jc w:val="center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2F22C3" w:rsidRPr="002F22C3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C3">
              <w:rPr>
                <w:rFonts w:ascii="Times New Roman" w:hAnsi="Times New Roman" w:cs="Times New Roman"/>
                <w:b/>
                <w:sz w:val="24"/>
                <w:szCs w:val="24"/>
              </w:rPr>
              <w:t>Concentration (mg/ml)</w:t>
            </w:r>
            <w:r w:rsidR="00A37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b</w:t>
            </w:r>
            <w:r w:rsidR="002F22C3" w:rsidRPr="002F22C3">
              <w:rPr>
                <w:rFonts w:ascii="Times New Roman" w:hAnsi="Times New Roman" w:cs="Times New Roman"/>
                <w:b/>
                <w:sz w:val="24"/>
                <w:szCs w:val="24"/>
              </w:rPr>
              <w:t>ovine serum albumin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E91EF4" w:rsidRPr="00E91EF4" w:rsidRDefault="002F22C3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Absorbance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F22C3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b/>
                <w:sz w:val="24"/>
                <w:szCs w:val="24"/>
              </w:rPr>
              <w:t>Protein content (m</w:t>
            </w:r>
            <w:r w:rsidR="002F22C3">
              <w:rPr>
                <w:rFonts w:ascii="Times New Roman" w:hAnsi="Times New Roman" w:cs="Times New Roman"/>
                <w:b/>
                <w:sz w:val="24"/>
                <w:szCs w:val="24"/>
              </w:rPr>
              <w:t>g/ml)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  <w:tcBorders>
              <w:top w:val="single" w:sz="4" w:space="0" w:color="auto"/>
            </w:tcBorders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0.030±0.003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0.055±0.002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0.101±0.007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0.161±0.011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0.272±0.011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0.358±0.008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0.434±0.013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0.500±0.034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i/>
                <w:sz w:val="24"/>
                <w:szCs w:val="24"/>
              </w:rPr>
              <w:t>N. ashei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0.215±0.008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DE1B07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37FB8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91EF4" w:rsidRPr="00E91EF4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  <w:r w:rsidR="00E91EF4" w:rsidRPr="00E91EF4">
              <w:rPr>
                <w:rFonts w:ascii="Times New Roman" w:hAnsi="Times New Roman" w:cs="Times New Roman"/>
                <w:sz w:val="24"/>
                <w:szCs w:val="24"/>
              </w:rPr>
              <w:t xml:space="preserve"> antivenom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0.160±0.005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E91EF4" w:rsidRPr="00E91EF4" w:rsidTr="00A37FB8">
        <w:trPr>
          <w:jc w:val="center"/>
        </w:trPr>
        <w:tc>
          <w:tcPr>
            <w:tcW w:w="413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PAN African Inoserp antivenom</w:t>
            </w:r>
          </w:p>
        </w:tc>
        <w:tc>
          <w:tcPr>
            <w:tcW w:w="3245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0.710±0.004</w:t>
            </w:r>
          </w:p>
        </w:tc>
        <w:tc>
          <w:tcPr>
            <w:tcW w:w="2230" w:type="dxa"/>
          </w:tcPr>
          <w:p w:rsidR="00E91EF4" w:rsidRPr="00E91EF4" w:rsidRDefault="00E91EF4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</w:tbl>
    <w:p w:rsidR="00CC27C1" w:rsidRPr="00165CDE" w:rsidRDefault="002F22C3" w:rsidP="005654C4">
      <w:p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CC27C1" w:rsidRPr="00165CDE" w:rsidSect="005654C4">
          <w:pgSz w:w="15840" w:h="12240" w:orient="landscape"/>
          <w:pgMar w:top="1440" w:right="1440" w:bottom="1440" w:left="1440" w:header="720" w:footer="720" w:gutter="0"/>
          <w:lnNumType w:countBy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318B" w:rsidRPr="002F22C3">
        <w:rPr>
          <w:rFonts w:ascii="Times New Roman" w:hAnsi="Times New Roman" w:cs="Times New Roman"/>
          <w:sz w:val="24"/>
          <w:szCs w:val="24"/>
        </w:rPr>
        <w:t>SD: Standard deviation</w:t>
      </w:r>
    </w:p>
    <w:p w:rsidR="005216E8" w:rsidRPr="0008124A" w:rsidRDefault="005216E8" w:rsidP="005654C4">
      <w:pPr>
        <w:pStyle w:val="Caption"/>
        <w:keepNext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8124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Table S4</w:t>
      </w:r>
      <w:r w:rsidR="000B67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: Absorbance readings of different treatments in svPLA</w:t>
      </w:r>
      <w:r w:rsidR="000B675B" w:rsidRPr="000B675B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2</w:t>
      </w:r>
      <w:r w:rsidR="000B67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neutralization assays of </w:t>
      </w:r>
      <w:r w:rsidR="000B675B" w:rsidRPr="00033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Naja ashei </w:t>
      </w:r>
      <w:r w:rsidR="000B67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venom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753"/>
        <w:gridCol w:w="753"/>
        <w:gridCol w:w="753"/>
        <w:gridCol w:w="1327"/>
        <w:gridCol w:w="753"/>
        <w:gridCol w:w="753"/>
        <w:gridCol w:w="753"/>
        <w:gridCol w:w="1395"/>
        <w:gridCol w:w="720"/>
      </w:tblGrid>
      <w:tr w:rsidR="006760FE" w:rsidRPr="00332823" w:rsidTr="008715D0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0 minutes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30 minutes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</w:tr>
      <w:tr w:rsidR="00332823" w:rsidRPr="00332823" w:rsidTr="008715D0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Sample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33282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33282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33282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Mean±SD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33282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33282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33282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b/>
                <w:color w:val="000000" w:themeColor="text1"/>
              </w:rPr>
              <w:t>Mean±SD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32823" w:rsidRPr="00332823" w:rsidTr="00332823">
        <w:tc>
          <w:tcPr>
            <w:tcW w:w="1312" w:type="dxa"/>
            <w:tcBorders>
              <w:top w:val="single" w:sz="4" w:space="0" w:color="auto"/>
            </w:tcBorders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 only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0.978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0.995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0.983±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0.006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0.769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0.841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0.829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0.813±0.039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0.17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V+25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1.206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1.190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1.185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1.194±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0.011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1.091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1.068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1.068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1.076±0.013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0.118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V+50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0.968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1.017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0.988±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0.026</w:t>
            </w:r>
          </w:p>
        </w:tc>
        <w:tc>
          <w:tcPr>
            <w:tcW w:w="774" w:type="dxa"/>
          </w:tcPr>
          <w:p w:rsidR="006760FE" w:rsidRPr="00D44E97" w:rsidRDefault="00A64077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6760FE" w:rsidRPr="00D44E97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774" w:type="dxa"/>
          </w:tcPr>
          <w:p w:rsidR="006760FE" w:rsidRPr="00D44E97" w:rsidRDefault="00A64077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6760FE" w:rsidRPr="00D44E97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774" w:type="dxa"/>
          </w:tcPr>
          <w:p w:rsidR="006760FE" w:rsidRPr="00D44E97" w:rsidRDefault="00A64077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6760FE" w:rsidRPr="00D44E97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428" w:type="dxa"/>
          </w:tcPr>
          <w:p w:rsidR="006760FE" w:rsidRPr="00D44E97" w:rsidRDefault="00A64077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6760FE" w:rsidRPr="00D44E97">
              <w:rPr>
                <w:rFonts w:ascii="Times New Roman" w:hAnsi="Times New Roman" w:cs="Times New Roman"/>
                <w:color w:val="000000" w:themeColor="text1"/>
              </w:rPr>
              <w:t>32±0.023</w:t>
            </w:r>
          </w:p>
        </w:tc>
        <w:tc>
          <w:tcPr>
            <w:tcW w:w="725" w:type="dxa"/>
          </w:tcPr>
          <w:p w:rsidR="006760FE" w:rsidRPr="00D44E97" w:rsidRDefault="00A64077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0.1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332823" w:rsidRPr="003A4D17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V+100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0.983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0.995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0.983±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0.013</w:t>
            </w:r>
          </w:p>
        </w:tc>
        <w:tc>
          <w:tcPr>
            <w:tcW w:w="774" w:type="dxa"/>
          </w:tcPr>
          <w:p w:rsidR="006760FE" w:rsidRPr="00D44E97" w:rsidRDefault="00F47759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0.836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0.840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0.821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0.832±0.010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0.151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V+200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0.965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0.967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0.971±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0.008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0.893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0.902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0.919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0.905±0.005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0.066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V+400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0.972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1.000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0.972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0.981±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0.016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0.925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0.959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0.906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0.93±0.027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0.051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V+25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1.008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0.992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0.964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0.988±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0.022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0.856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0.839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0.801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0.832±0.028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0.156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V+50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0.981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0.966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0.995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0.981±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0.015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0.837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0.813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0.842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0.831±0.016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0.150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V+100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0.993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0.995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0.986±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0.014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0.820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0.843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0.871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0.845±0.026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0.141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V+200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0.969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0.968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0.962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0.966±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0.872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0.894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0.885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0.884±0.008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0.082</w:t>
            </w:r>
          </w:p>
        </w:tc>
      </w:tr>
      <w:tr w:rsidR="00332823" w:rsidRPr="00332823" w:rsidTr="00332823">
        <w:tc>
          <w:tcPr>
            <w:tcW w:w="1312" w:type="dxa"/>
          </w:tcPr>
          <w:p w:rsidR="006760FE" w:rsidRPr="00332823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823">
              <w:rPr>
                <w:rFonts w:ascii="Times New Roman" w:hAnsi="Times New Roman" w:cs="Times New Roman"/>
                <w:color w:val="000000" w:themeColor="text1"/>
              </w:rPr>
              <w:t>V+400</w:t>
            </w:r>
            <w:r w:rsidR="003F4122">
              <w:rPr>
                <w:rFonts w:ascii="Calibri" w:hAnsi="Calibri" w:cs="Calibri"/>
                <w:color w:val="000000" w:themeColor="text1"/>
              </w:rPr>
              <w:t>µ</w:t>
            </w:r>
            <w:r w:rsidR="003F4122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332823">
              <w:rPr>
                <w:rFonts w:ascii="Times New Roman" w:hAnsi="Times New Roman" w:cs="Times New Roman"/>
                <w:color w:val="000000" w:themeColor="text1"/>
              </w:rPr>
              <w:t>AV</w:t>
            </w:r>
            <w:r w:rsidRPr="0033282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773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0.975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1.003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0.975</w:t>
            </w:r>
          </w:p>
        </w:tc>
        <w:tc>
          <w:tcPr>
            <w:tcW w:w="1242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0.984±</w:t>
            </w:r>
            <w:r w:rsidR="00777C4B" w:rsidRPr="00D44E97">
              <w:rPr>
                <w:rFonts w:ascii="Times New Roman" w:hAnsi="Times New Roman" w:cs="Times New Roman"/>
                <w:color w:val="000000" w:themeColor="text1"/>
              </w:rPr>
              <w:t>0.016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0.907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0.916</w:t>
            </w:r>
          </w:p>
        </w:tc>
        <w:tc>
          <w:tcPr>
            <w:tcW w:w="774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0.899</w:t>
            </w:r>
          </w:p>
        </w:tc>
        <w:tc>
          <w:tcPr>
            <w:tcW w:w="1428" w:type="dxa"/>
          </w:tcPr>
          <w:p w:rsidR="006760FE" w:rsidRPr="00D44E97" w:rsidRDefault="006760FE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0.907±0.009</w:t>
            </w:r>
          </w:p>
        </w:tc>
        <w:tc>
          <w:tcPr>
            <w:tcW w:w="725" w:type="dxa"/>
          </w:tcPr>
          <w:p w:rsidR="006760FE" w:rsidRPr="00D44E97" w:rsidRDefault="00777C4B" w:rsidP="005654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E97">
              <w:rPr>
                <w:rFonts w:ascii="Times New Roman" w:hAnsi="Times New Roman" w:cs="Times New Roman"/>
                <w:color w:val="000000" w:themeColor="text1"/>
              </w:rPr>
              <w:t>0.077</w:t>
            </w:r>
          </w:p>
        </w:tc>
      </w:tr>
    </w:tbl>
    <w:p w:rsidR="00CC27C1" w:rsidRDefault="003F4122" w:rsidP="005654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V: Venom; AV</w:t>
      </w:r>
      <w:r w:rsidRPr="003F41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Antivenom I; AV</w:t>
      </w:r>
      <w:r w:rsidRPr="003F41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Antivenom II; A</w:t>
      </w:r>
      <w:r w:rsidRPr="003F41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Absorbance </w:t>
      </w:r>
      <w:r w:rsidR="00F0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1; A</w:t>
      </w:r>
      <w:r w:rsidRPr="003F41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Absorbance </w:t>
      </w:r>
      <w:r w:rsidR="00F0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2; A</w:t>
      </w:r>
      <w:r w:rsidRPr="003F41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Absorbance </w:t>
      </w:r>
      <w:r w:rsidR="00F0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3; SD: Standard deviation</w:t>
      </w:r>
      <w:r w:rsidR="00916634">
        <w:rPr>
          <w:rFonts w:ascii="Times New Roman" w:hAnsi="Times New Roman" w:cs="Times New Roman"/>
          <w:color w:val="000000" w:themeColor="text1"/>
          <w:sz w:val="24"/>
          <w:szCs w:val="24"/>
        </w:rPr>
        <w:t>; D: Difference</w:t>
      </w:r>
      <w:r w:rsidR="00300F3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16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mean absorbance</w:t>
      </w:r>
      <w:r w:rsidR="0030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(absorbance at 30 minutes-absorbance at 0 minutes/background absorbance)</w:t>
      </w:r>
    </w:p>
    <w:p w:rsidR="001C22AF" w:rsidRDefault="001C22AF" w:rsidP="005654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2AF" w:rsidRDefault="001C22AF" w:rsidP="005654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2AF" w:rsidRDefault="001C22AF" w:rsidP="005654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E97" w:rsidRDefault="00D44E97" w:rsidP="005654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2AF" w:rsidRDefault="001C22AF" w:rsidP="005654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3EF" w:rsidRDefault="00A949E1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Data </w:t>
      </w:r>
      <w:r w:rsidR="0078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output 1: </w:t>
      </w:r>
      <w:r w:rsidR="00EC3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Descriptive statistics and c</w:t>
      </w:r>
      <w:r w:rsidR="00CE1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omparison of the mean protein content of </w:t>
      </w:r>
      <w:r w:rsidR="00CE13EF" w:rsidRPr="00CE13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 w:rsidR="00CE13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E13EF" w:rsidRPr="00CE1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venom</w:t>
      </w:r>
      <w:r w:rsidR="00CE1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Vins Bio products and PAN Africa Inoserp antivenoms</w:t>
      </w:r>
      <w:r w:rsidR="00EC3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2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analysis of variance and Tukey’s post hoc tests </w:t>
      </w:r>
      <w:r w:rsidR="005177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(Genstat</w:t>
      </w:r>
      <w:r w:rsidR="00EC3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5177FF" w:rsidRPr="005177F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5177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edition</w:t>
      </w:r>
      <w:r w:rsidR="00EC3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57573" w:rsidRDefault="00C57573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 xml:space="preserve">Summary statistics for Protein_ content: </w:t>
      </w:r>
      <w:r w:rsidRPr="00C57573">
        <w:rPr>
          <w:rFonts w:ascii="Arial" w:hAnsi="Arial" w:cs="Arial"/>
          <w:i/>
          <w:color w:val="0000FF"/>
          <w:sz w:val="32"/>
          <w:szCs w:val="32"/>
        </w:rPr>
        <w:t>(Naja ashei)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0.693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0.686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0.665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0.728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0.0624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0.670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0.717</w:t>
      </w:r>
    </w:p>
    <w:p w:rsidR="00C57573" w:rsidRDefault="000A63F7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0.0318</w:t>
      </w:r>
    </w:p>
    <w:p w:rsidR="00235A6D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32"/>
          <w:szCs w:val="32"/>
        </w:rPr>
        <w:t>Summary statistics for Protein_ content: Vins bio products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0.465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0.474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0.441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0.482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0.0416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0.449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0.480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0.0220</w:t>
      </w:r>
    </w:p>
    <w:p w:rsidR="00C57573" w:rsidRDefault="0062582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7573">
        <w:rPr>
          <w:rFonts w:ascii="Arial" w:hAnsi="Arial" w:cs="Arial"/>
          <w:color w:val="0000FF"/>
          <w:sz w:val="32"/>
          <w:szCs w:val="32"/>
        </w:rPr>
        <w:t>Summary statistics for Protein_</w:t>
      </w:r>
      <w:r>
        <w:rPr>
          <w:rFonts w:ascii="Arial" w:hAnsi="Arial" w:cs="Arial"/>
          <w:color w:val="0000FF"/>
          <w:sz w:val="32"/>
          <w:szCs w:val="32"/>
        </w:rPr>
        <w:t xml:space="preserve"> </w:t>
      </w:r>
      <w:r w:rsidR="00C57573">
        <w:rPr>
          <w:rFonts w:ascii="Arial" w:hAnsi="Arial" w:cs="Arial"/>
          <w:color w:val="0000FF"/>
          <w:sz w:val="32"/>
          <w:szCs w:val="32"/>
        </w:rPr>
        <w:t xml:space="preserve">content: </w:t>
      </w:r>
      <w:r>
        <w:rPr>
          <w:rFonts w:ascii="Arial" w:hAnsi="Arial" w:cs="Arial"/>
          <w:color w:val="0000FF"/>
          <w:sz w:val="32"/>
          <w:szCs w:val="32"/>
        </w:rPr>
        <w:t>Pan Africa Inoserp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0.0939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0.0869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0.0828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0.112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0.0291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0.0838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0.106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0.0158</w:t>
      </w:r>
    </w:p>
    <w:p w:rsidR="00C57573" w:rsidRDefault="00C5757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7573" w:rsidRDefault="00C57573" w:rsidP="005654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7573" w:rsidRDefault="00C57573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7573" w:rsidRDefault="00C57573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7573" w:rsidRDefault="00C57573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7573" w:rsidRDefault="00C57573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0FC3" w:rsidRDefault="00B70FC3" w:rsidP="005654C4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255C" w:rsidRDefault="0036255C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Analysis of variance</w:t>
      </w:r>
    </w:p>
    <w:p w:rsidR="0036255C" w:rsidRDefault="0036255C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Protein_content</w:t>
      </w:r>
      <w:proofErr w:type="spellEnd"/>
    </w:p>
    <w:p w:rsidR="0036255C" w:rsidRDefault="0036255C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Sample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0.5485432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0.2742716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472.25</w:t>
      </w:r>
      <w:r>
        <w:rPr>
          <w:rFonts w:ascii="Arial" w:hAnsi="Arial" w:cs="Arial"/>
          <w:color w:val="000000"/>
          <w:sz w:val="20"/>
          <w:szCs w:val="20"/>
        </w:rPr>
        <w:tab/>
        <w:t>&lt;.001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0.0034846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0.0005808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0.5520279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effects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Protein_content</w:t>
      </w:r>
      <w:proofErr w:type="spellEnd"/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Sample effects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e.s.e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 0.01391,  rep. 3</w:t>
      </w:r>
    </w:p>
    <w:p w:rsidR="0036255C" w:rsidRDefault="0036255C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Sample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0.2754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0.0481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-0.3235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means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Protein_content</w:t>
      </w:r>
      <w:proofErr w:type="spellEnd"/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mean  0.4174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Sample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0.6928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0.4655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0.0939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Standard errors of differences of means</w:t>
      </w:r>
    </w:p>
    <w:p w:rsidR="0036255C" w:rsidRDefault="0036255C" w:rsidP="005654C4">
      <w:pPr>
        <w:tabs>
          <w:tab w:val="right" w:pos="1053"/>
          <w:tab w:val="right" w:pos="2106"/>
          <w:tab w:val="right" w:pos="3159"/>
          <w:tab w:val="right" w:pos="4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  <w:t>Sample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6255C" w:rsidRDefault="0036255C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6255C" w:rsidRDefault="0036255C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6255C" w:rsidRDefault="0036255C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0.01968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0A63F7" w:rsidRDefault="000A63F7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6255C" w:rsidRDefault="0036255C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Tukey's 95% confidence intervals</w:t>
      </w:r>
    </w:p>
    <w:p w:rsidR="0036255C" w:rsidRDefault="000A63F7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255C">
        <w:rPr>
          <w:rFonts w:ascii="Arial" w:hAnsi="Arial" w:cs="Arial"/>
          <w:color w:val="0000FF"/>
          <w:sz w:val="28"/>
          <w:szCs w:val="28"/>
        </w:rPr>
        <w:t>Sample</w:t>
      </w:r>
    </w:p>
    <w:p w:rsidR="0036255C" w:rsidRDefault="0036255C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287"/>
          <w:tab w:val="right" w:pos="2574"/>
          <w:tab w:val="right" w:pos="3744"/>
          <w:tab w:val="right" w:pos="4914"/>
          <w:tab w:val="right" w:pos="63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36255C" w:rsidRDefault="0036255C" w:rsidP="005654C4">
      <w:pPr>
        <w:tabs>
          <w:tab w:val="right" w:pos="1287"/>
          <w:tab w:val="right" w:pos="2574"/>
          <w:tab w:val="right" w:pos="3744"/>
          <w:tab w:val="right" w:pos="4914"/>
          <w:tab w:val="right" w:pos="63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6255C" w:rsidRDefault="0036255C" w:rsidP="005654C4">
      <w:pPr>
        <w:tabs>
          <w:tab w:val="right" w:pos="1287"/>
          <w:tab w:val="right" w:pos="2574"/>
          <w:tab w:val="right" w:pos="3744"/>
          <w:tab w:val="right" w:pos="4914"/>
          <w:tab w:val="right" w:pos="63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3 vs 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-0.3716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-0.4320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-0.3112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36255C" w:rsidRDefault="0036255C" w:rsidP="005654C4">
      <w:pPr>
        <w:tabs>
          <w:tab w:val="right" w:pos="1287"/>
          <w:tab w:val="right" w:pos="2574"/>
          <w:tab w:val="right" w:pos="3744"/>
          <w:tab w:val="right" w:pos="4914"/>
          <w:tab w:val="right" w:pos="63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3 vs 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-0.5990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-0.6593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-0.5386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36255C" w:rsidRDefault="0036255C" w:rsidP="005654C4">
      <w:pPr>
        <w:tabs>
          <w:tab w:val="right" w:pos="1287"/>
          <w:tab w:val="right" w:pos="2574"/>
          <w:tab w:val="right" w:pos="3744"/>
          <w:tab w:val="right" w:pos="4914"/>
          <w:tab w:val="right" w:pos="63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 vs 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-0.2274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-0.2877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-0.1670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36255C" w:rsidRDefault="0036255C" w:rsidP="005654C4">
      <w:pPr>
        <w:tabs>
          <w:tab w:val="right" w:pos="1287"/>
          <w:tab w:val="right" w:pos="2574"/>
          <w:tab w:val="right" w:pos="3744"/>
          <w:tab w:val="right" w:pos="4914"/>
          <w:tab w:val="right" w:pos="63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287"/>
          <w:tab w:val="right" w:pos="2574"/>
          <w:tab w:val="right" w:pos="3744"/>
          <w:tab w:val="right" w:pos="4914"/>
          <w:tab w:val="right" w:pos="63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55C" w:rsidRDefault="0036255C" w:rsidP="005654C4">
      <w:pPr>
        <w:tabs>
          <w:tab w:val="right" w:pos="117"/>
          <w:tab w:val="right" w:pos="1521"/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6255C" w:rsidRDefault="0036255C" w:rsidP="005654C4">
      <w:pPr>
        <w:tabs>
          <w:tab w:val="right" w:pos="117"/>
          <w:tab w:val="right" w:pos="1521"/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0.0939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36255C" w:rsidRDefault="0036255C" w:rsidP="005654C4">
      <w:pPr>
        <w:tabs>
          <w:tab w:val="right" w:pos="117"/>
          <w:tab w:val="right" w:pos="1521"/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0.4655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36255C" w:rsidRDefault="0036255C" w:rsidP="005654C4">
      <w:pPr>
        <w:tabs>
          <w:tab w:val="right" w:pos="117"/>
          <w:tab w:val="right" w:pos="1521"/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0.6928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c</w:t>
      </w:r>
    </w:p>
    <w:p w:rsidR="0036255C" w:rsidRDefault="0036255C" w:rsidP="005654C4">
      <w:pPr>
        <w:tabs>
          <w:tab w:val="right" w:pos="117"/>
          <w:tab w:val="right" w:pos="1521"/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63F7" w:rsidRDefault="0036255C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27B4D" w:rsidRPr="005654C4" w:rsidRDefault="005654C4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0A63F7" w:rsidRPr="000A63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Data output 2: </w:t>
      </w:r>
      <w:r w:rsidR="00780F4A" w:rsidRPr="000A6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Evaluation of the </w:t>
      </w:r>
      <w:r w:rsidR="00A949E1" w:rsidRPr="000A6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outliers in the svPLA</w:t>
      </w:r>
      <w:r w:rsidR="00A949E1" w:rsidRPr="000A63F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="00A949E1" w:rsidRPr="000A6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activity data of </w:t>
      </w:r>
      <w:r w:rsidR="00A949E1" w:rsidRPr="000A63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 w:rsidR="00A949E1" w:rsidRPr="000A6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</w:t>
      </w:r>
      <w:r w:rsidR="000A63F7" w:rsidRPr="000A6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5177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SPSS </w:t>
      </w:r>
      <w:r w:rsidR="006C0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214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C0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214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</w:t>
      </w:r>
    </w:p>
    <w:tbl>
      <w:tblPr>
        <w:tblpPr w:leftFromText="180" w:rightFromText="180" w:vertAnchor="text" w:horzAnchor="margin" w:tblpXSpec="center" w:tblpY="150"/>
        <w:tblW w:w="7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009"/>
        <w:gridCol w:w="1010"/>
        <w:gridCol w:w="1010"/>
        <w:gridCol w:w="1010"/>
        <w:gridCol w:w="1010"/>
        <w:gridCol w:w="1010"/>
      </w:tblGrid>
      <w:tr w:rsidR="000A63F7" w:rsidRPr="008B269F" w:rsidTr="000A63F7">
        <w:trPr>
          <w:cantSplit/>
        </w:trPr>
        <w:tc>
          <w:tcPr>
            <w:tcW w:w="7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0A63F7" w:rsidRPr="008B269F" w:rsidTr="000A63F7">
        <w:trPr>
          <w:cantSplit/>
        </w:trPr>
        <w:tc>
          <w:tcPr>
            <w:tcW w:w="19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0A63F7" w:rsidRPr="008B269F" w:rsidTr="000A63F7">
        <w:trPr>
          <w:cantSplit/>
        </w:trPr>
        <w:tc>
          <w:tcPr>
            <w:tcW w:w="1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A63F7" w:rsidRPr="008B269F" w:rsidTr="000A63F7">
        <w:trPr>
          <w:cantSplit/>
        </w:trPr>
        <w:tc>
          <w:tcPr>
            <w:tcW w:w="1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0A63F7" w:rsidRPr="008B269F" w:rsidTr="000A63F7">
        <w:trPr>
          <w:cantSplit/>
        </w:trPr>
        <w:tc>
          <w:tcPr>
            <w:tcW w:w="19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svPLA2 Response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A63F7" w:rsidRPr="008B269F" w:rsidTr="000A63F7">
        <w:trPr>
          <w:cantSplit/>
        </w:trPr>
        <w:tc>
          <w:tcPr>
            <w:tcW w:w="19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63F7" w:rsidRPr="008B269F" w:rsidRDefault="000A63F7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69F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8B269F" w:rsidRPr="008B269F" w:rsidRDefault="008B269F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269F" w:rsidRPr="008B269F" w:rsidRDefault="008B269F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B269F" w:rsidRDefault="008B269F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269F" w:rsidRDefault="008B269F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269F" w:rsidRDefault="008B269F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269F" w:rsidRDefault="008B269F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269F" w:rsidRPr="008B269F" w:rsidRDefault="008B269F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269F" w:rsidRDefault="008B269F" w:rsidP="005654C4">
      <w:pPr>
        <w:keepNext/>
        <w:autoSpaceDE w:val="0"/>
        <w:autoSpaceDN w:val="0"/>
        <w:adjustRightInd w:val="0"/>
        <w:spacing w:after="0" w:line="240" w:lineRule="auto"/>
      </w:pPr>
      <w:r w:rsidRPr="008B26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9F" w:rsidRPr="008B269F" w:rsidRDefault="008B269F" w:rsidP="005654C4">
      <w:pPr>
        <w:pStyle w:val="Caption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E45C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Figure S1: Box and whisker plots to </w:t>
      </w:r>
      <w:r w:rsidR="009B69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check for </w:t>
      </w:r>
      <w:r w:rsidRPr="000E45C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outliers in the </w:t>
      </w:r>
      <w:r w:rsidR="00EE504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svPLA</w:t>
      </w:r>
      <w:r w:rsidR="00EE5041" w:rsidRPr="00EE5041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2</w:t>
      </w:r>
      <w:r w:rsidR="00EE504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assay </w:t>
      </w:r>
      <w:r w:rsidRPr="000E45C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study data</w:t>
      </w:r>
    </w:p>
    <w:p w:rsidR="008B269F" w:rsidRDefault="008B269F" w:rsidP="0056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E1" w:rsidRDefault="00A949E1" w:rsidP="0056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A1" w:rsidRDefault="004B7CA1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49E1" w:rsidRPr="00681333" w:rsidRDefault="00A949E1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Data </w:t>
      </w:r>
      <w:r w:rsidR="004B7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output 3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8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Regression analysis of the %svPLA</w:t>
      </w:r>
      <w:r w:rsidR="00681333" w:rsidRPr="0068133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="0068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activity on log concentration of </w:t>
      </w:r>
      <w:r w:rsidR="00681333" w:rsidRPr="006813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 w:rsidR="0068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</w:t>
      </w:r>
      <w:r w:rsidR="005177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(SPSS </w:t>
      </w:r>
      <w:r w:rsidR="00C03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v20.0)</w:t>
      </w:r>
    </w:p>
    <w:p w:rsidR="00DD7114" w:rsidRDefault="00DD7114" w:rsidP="0056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333" w:rsidRDefault="00A949E1" w:rsidP="005654C4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D305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9F0C8" wp14:editId="590721BD">
            <wp:extent cx="5943600" cy="4752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EB" w:rsidRPr="00187A06" w:rsidRDefault="00681333" w:rsidP="005654C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68E">
        <w:rPr>
          <w:rFonts w:ascii="Times New Roman" w:hAnsi="Times New Roman" w:cs="Times New Roman"/>
        </w:rPr>
        <w:t xml:space="preserve">Figure S2: </w:t>
      </w:r>
      <w:r w:rsidR="0000768E" w:rsidRPr="00007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Regression </w:t>
      </w:r>
      <w:r w:rsidR="00187A06">
        <w:rPr>
          <w:rFonts w:ascii="Times New Roman" w:hAnsi="Times New Roman" w:cs="Times New Roman"/>
          <w:color w:val="000000" w:themeColor="text1"/>
          <w:sz w:val="24"/>
          <w:szCs w:val="24"/>
        </w:rPr>
        <w:t>curve</w:t>
      </w:r>
      <w:r w:rsidR="0000768E" w:rsidRPr="00007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%svPLA</w:t>
      </w:r>
      <w:r w:rsidR="0000768E" w:rsidRPr="0000768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0768E" w:rsidRPr="00007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</w:t>
      </w:r>
      <w:r w:rsidR="00757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</w:t>
      </w:r>
      <w:r w:rsidR="0000768E" w:rsidRPr="00007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 concentration of </w:t>
      </w:r>
      <w:r w:rsidR="0000768E" w:rsidRPr="000076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Naja ashei</w:t>
      </w:r>
      <w:r w:rsidR="0000768E" w:rsidRPr="00007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venom</w:t>
      </w:r>
    </w:p>
    <w:tbl>
      <w:tblPr>
        <w:tblW w:w="61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310"/>
        <w:gridCol w:w="1583"/>
        <w:gridCol w:w="1123"/>
      </w:tblGrid>
      <w:tr w:rsidR="00D305EB" w:rsidRPr="00D305EB" w:rsidTr="00F23E25">
        <w:trPr>
          <w:cantSplit/>
          <w:jc w:val="center"/>
        </w:trPr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4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72.676364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17.7320028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4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.788582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.5410521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</w:tbl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333" w:rsidRPr="00D305EB" w:rsidRDefault="00681333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2145"/>
        <w:gridCol w:w="1634"/>
        <w:gridCol w:w="1634"/>
      </w:tblGrid>
      <w:tr w:rsidR="00D305EB" w:rsidRPr="00D305EB" w:rsidTr="00F23E25">
        <w:trPr>
          <w:cantSplit/>
          <w:jc w:val="center"/>
        </w:trPr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43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1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</w:tbl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D305EB" w:rsidRPr="00D305EB" w:rsidTr="00F23E25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305EB" w:rsidRPr="00D305EB" w:rsidTr="00F23E25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concentration</w:t>
            </w:r>
            <w:r w:rsidRPr="00D305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  <w:gridCol w:w="1634"/>
      </w:tblGrid>
      <w:tr w:rsidR="00D305EB" w:rsidRPr="00D305EB" w:rsidTr="00F23E25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305EB" w:rsidRPr="00D305EB" w:rsidTr="00F23E25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AC1D48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C1D4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.804</w:t>
            </w:r>
            <w:r w:rsidRPr="00AC1D48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AC1D48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C1D4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.646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10.6339480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1.063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Log concentration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b. Dependent Variable: svPLA2% response</w:t>
            </w:r>
          </w:p>
        </w:tc>
      </w:tr>
    </w:tbl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D305EB" w:rsidRPr="00D305EB" w:rsidTr="00F23E25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305EB" w:rsidRPr="00D305EB" w:rsidTr="00F23E25">
        <w:trPr>
          <w:cantSplit/>
          <w:jc w:val="center"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13200.381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13200.381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116.734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25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  <w:r w:rsidRPr="00F86254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7237.174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113.081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EB" w:rsidRPr="00D305EB" w:rsidTr="00F23E25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20437.555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EB" w:rsidRPr="00D305EB" w:rsidTr="00F23E25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E25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Log concentration</w:t>
            </w:r>
          </w:p>
        </w:tc>
      </w:tr>
    </w:tbl>
    <w:p w:rsidR="00F23E25" w:rsidRDefault="00F23E25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F23E25" w:rsidSect="005654C4"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</w:p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12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974"/>
        <w:gridCol w:w="1481"/>
        <w:gridCol w:w="1481"/>
        <w:gridCol w:w="1634"/>
        <w:gridCol w:w="1124"/>
        <w:gridCol w:w="1124"/>
        <w:gridCol w:w="1617"/>
        <w:gridCol w:w="1617"/>
      </w:tblGrid>
      <w:tr w:rsidR="00F23E25" w:rsidRPr="00D305EB" w:rsidTr="00F23E25">
        <w:trPr>
          <w:cantSplit/>
        </w:trPr>
        <w:tc>
          <w:tcPr>
            <w:tcW w:w="12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23E25" w:rsidRPr="00D305EB" w:rsidTr="00F23E25">
        <w:trPr>
          <w:cantSplit/>
        </w:trPr>
        <w:tc>
          <w:tcPr>
            <w:tcW w:w="27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4" w:type="dxa"/>
            <w:tcBorders>
              <w:top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23E25" w:rsidRPr="00D305EB" w:rsidRDefault="00214E9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23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95.0% Confidence Interval for B</w:t>
            </w:r>
          </w:p>
        </w:tc>
      </w:tr>
      <w:tr w:rsidR="00F23E25" w:rsidRPr="00D305EB" w:rsidTr="00F23E25">
        <w:trPr>
          <w:cantSplit/>
        </w:trPr>
        <w:tc>
          <w:tcPr>
            <w:tcW w:w="27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1" w:type="dxa"/>
            <w:tcBorders>
              <w:bottom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4" w:type="dxa"/>
            <w:tcBorders>
              <w:bottom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F23E25" w:rsidRPr="00D305EB" w:rsidTr="00F23E25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E25" w:rsidRPr="003F20E9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F20E9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(Constant)</w:t>
            </w:r>
            <w:r w:rsidR="003A4D17" w:rsidRPr="003F20E9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`</w:t>
            </w:r>
          </w:p>
        </w:tc>
        <w:tc>
          <w:tcPr>
            <w:tcW w:w="14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3E25" w:rsidRPr="003F20E9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F20E9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51.906</w:t>
            </w:r>
          </w:p>
        </w:tc>
        <w:tc>
          <w:tcPr>
            <w:tcW w:w="14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2.326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22.318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47.260</w:t>
            </w:r>
          </w:p>
        </w:tc>
        <w:tc>
          <w:tcPr>
            <w:tcW w:w="16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56.552</w:t>
            </w:r>
          </w:p>
        </w:tc>
      </w:tr>
      <w:tr w:rsidR="00F23E25" w:rsidRPr="00D305EB" w:rsidTr="00F23E25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3E25" w:rsidRPr="003F20E9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F20E9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Log concentration</w:t>
            </w:r>
          </w:p>
        </w:tc>
        <w:tc>
          <w:tcPr>
            <w:tcW w:w="14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3E25" w:rsidRPr="003F20E9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F20E9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26.339</w:t>
            </w:r>
          </w:p>
        </w:tc>
        <w:tc>
          <w:tcPr>
            <w:tcW w:w="14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10.804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3E25" w:rsidRPr="00F86254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8625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21.469</w:t>
            </w:r>
          </w:p>
        </w:tc>
        <w:tc>
          <w:tcPr>
            <w:tcW w:w="16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3E25" w:rsidRPr="00F86254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8625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31.209</w:t>
            </w:r>
          </w:p>
        </w:tc>
      </w:tr>
      <w:tr w:rsidR="00F23E25" w:rsidRPr="00D305EB" w:rsidTr="00F23E25">
        <w:trPr>
          <w:cantSplit/>
        </w:trPr>
        <w:tc>
          <w:tcPr>
            <w:tcW w:w="12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E25" w:rsidRPr="00D305EB" w:rsidRDefault="00F23E25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</w:tbl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498"/>
        <w:gridCol w:w="1430"/>
        <w:gridCol w:w="1311"/>
        <w:gridCol w:w="1583"/>
        <w:gridCol w:w="1123"/>
      </w:tblGrid>
      <w:tr w:rsidR="00D305EB" w:rsidRPr="00D305EB" w:rsidTr="00F23E25">
        <w:trPr>
          <w:cantSplit/>
          <w:jc w:val="center"/>
        </w:trPr>
        <w:tc>
          <w:tcPr>
            <w:tcW w:w="9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D30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305EB" w:rsidRPr="00D305EB" w:rsidTr="00F23E25">
        <w:trPr>
          <w:cantSplit/>
          <w:jc w:val="center"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3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43.977989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87.521439</w:t>
            </w:r>
          </w:p>
        </w:tc>
        <w:tc>
          <w:tcPr>
            <w:tcW w:w="13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72.676364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14.2507115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-23.3126450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19.2002449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10.5518313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4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-2.014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4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-2.192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13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D305EB" w:rsidRPr="00D305EB" w:rsidTr="00F23E25">
        <w:trPr>
          <w:cantSplit/>
          <w:jc w:val="center"/>
        </w:trPr>
        <w:tc>
          <w:tcPr>
            <w:tcW w:w="9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5EB" w:rsidRPr="00D305EB" w:rsidRDefault="00D305EB" w:rsidP="005654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E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</w:tbl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305EB" w:rsidRPr="00D305EB" w:rsidRDefault="00D305EB" w:rsidP="0056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3E25" w:rsidRDefault="00F23E25" w:rsidP="0056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3E25" w:rsidRDefault="00F23E25" w:rsidP="0056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3E25" w:rsidRDefault="00F23E25" w:rsidP="0056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3E25" w:rsidRDefault="00F23E25" w:rsidP="0056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A016E" w:rsidRDefault="00D305EB" w:rsidP="005654C4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D305E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EB" w:rsidRPr="005A016E" w:rsidRDefault="005A016E" w:rsidP="005654C4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A01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Figure </w:t>
      </w:r>
      <w:r w:rsidR="0055338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Pr="005A01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3: Curve showing the distribution of the %svPLA2 activity data of </w:t>
      </w:r>
      <w:r w:rsidRPr="000B2058">
        <w:rPr>
          <w:rFonts w:ascii="Times New Roman" w:hAnsi="Times New Roman" w:cs="Times New Roman"/>
          <w:color w:val="000000" w:themeColor="text1"/>
          <w:sz w:val="24"/>
          <w:szCs w:val="24"/>
        </w:rPr>
        <w:t>Naja ashei</w:t>
      </w:r>
      <w:r w:rsidRPr="005A01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venom</w:t>
      </w:r>
    </w:p>
    <w:p w:rsidR="00D305EB" w:rsidRPr="00D305EB" w:rsidRDefault="00D305EB" w:rsidP="0056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EB" w:rsidRPr="00D305EB" w:rsidRDefault="00D305EB" w:rsidP="00565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305EB" w:rsidRPr="00D305EB" w:rsidRDefault="00D305EB" w:rsidP="0056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5EB" w:rsidRPr="00D305EB" w:rsidRDefault="00D305EB" w:rsidP="0056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6E" w:rsidRPr="00681333" w:rsidRDefault="005A016E" w:rsidP="005654C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Data </w:t>
      </w:r>
      <w:r w:rsidR="0076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output 4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Descriptive statistics</w:t>
      </w:r>
      <w:r w:rsidR="00674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comparison of the dose-dependent </w:t>
      </w:r>
      <w:r w:rsidR="004C3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mean </w:t>
      </w:r>
      <w:r w:rsidR="00674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svPLA</w:t>
      </w:r>
      <w:r w:rsidR="006744B5" w:rsidRPr="005A016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="006744B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 </w:t>
      </w:r>
      <w:r w:rsidR="00674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responses of </w:t>
      </w:r>
      <w:r w:rsidR="006744B5" w:rsidRPr="005A01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 w:rsidR="00674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 by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analysis </w:t>
      </w:r>
      <w:r w:rsidR="00674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variance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</w:t>
      </w:r>
      <w:r w:rsidR="00B5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Tukey’s</w:t>
      </w:r>
      <w:r w:rsidR="00674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 hoc test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5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(Genstat</w:t>
      </w:r>
      <w:r w:rsidR="004C0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AC1D48" w:rsidRPr="00AC1D4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AC1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5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edition</w:t>
      </w:r>
      <w:r w:rsidR="004C0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23E4A" w:rsidRDefault="00523E4A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svPLA2_Response: Log_ concentration -0.301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9.5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9.5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0.548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32"/>
          <w:szCs w:val="32"/>
        </w:rPr>
        <w:t>Summary statistics for svPLA2_Response: Log_ concentration 0.000</w:t>
      </w:r>
    </w:p>
    <w:p w:rsidR="00523E4A" w:rsidRDefault="00276FCB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="00523E4A">
        <w:rPr>
          <w:rFonts w:ascii="Arial" w:hAnsi="Arial" w:cs="Arial"/>
          <w:color w:val="000000"/>
          <w:sz w:val="20"/>
          <w:szCs w:val="20"/>
        </w:rPr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0.632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32"/>
          <w:szCs w:val="32"/>
        </w:rPr>
        <w:t>Summary statistics for svPLA2_Response: Log_ concentration 0.301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11.83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1.602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2.567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599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914599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Summary statistics for svPLA2_Response: Log_ concentration 0.602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12.17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0.983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0.967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svPLA2_Response: Log_ concentration 0.903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0.894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svPLA2_Response: Log_ concentration 1.000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00"/>
          <w:sz w:val="20"/>
          <w:szCs w:val="20"/>
        </w:rPr>
        <w:tab/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13.83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1.602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2.567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svPLA2_Response: Log_ concentration 1.097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00"/>
          <w:sz w:val="20"/>
          <w:szCs w:val="20"/>
        </w:rPr>
        <w:tab/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14.42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12.5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5.5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2.417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5.842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Summary statistics for svPLA2_Response: Log_ concentration 1.176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17.08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2.108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4.442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FF"/>
          <w:sz w:val="32"/>
          <w:szCs w:val="32"/>
        </w:rPr>
        <w:t>Summary statistics for svPLA2_Response: Log_ concentration 1.243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00"/>
          <w:sz w:val="20"/>
          <w:szCs w:val="20"/>
        </w:rPr>
        <w:tab/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18.75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19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1.541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2.375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FF"/>
          <w:sz w:val="32"/>
          <w:szCs w:val="32"/>
        </w:rPr>
        <w:t>Summary statistics for svPLA2_Response: Log_ concentration 1.301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00"/>
          <w:sz w:val="20"/>
          <w:szCs w:val="20"/>
        </w:rPr>
        <w:tab/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16.67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19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1.211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1.467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svPLA2_Response: Log_ concentration 1.352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00"/>
          <w:sz w:val="20"/>
          <w:szCs w:val="20"/>
        </w:rPr>
        <w:tab/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17.67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17.75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0.408</w:t>
      </w:r>
    </w:p>
    <w:p w:rsidR="00523E4A" w:rsidRPr="00E51D4C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0.167</w:t>
      </w:r>
    </w:p>
    <w:p w:rsidR="00523E4A" w:rsidRDefault="00523E4A" w:rsidP="005654C4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3E4A" w:rsidRDefault="00523E4A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Summary statistics for svPLA2%_response: Log_ concentration -0.301</w:t>
      </w:r>
    </w:p>
    <w:p w:rsidR="00523E4A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523E4A">
        <w:rPr>
          <w:rFonts w:ascii="Arial" w:hAnsi="Arial" w:cs="Arial"/>
          <w:color w:val="000000"/>
          <w:sz w:val="20"/>
          <w:szCs w:val="20"/>
        </w:rPr>
        <w:t>Numbe</w:t>
      </w:r>
      <w:r>
        <w:rPr>
          <w:rFonts w:ascii="Arial" w:hAnsi="Arial" w:cs="Arial"/>
          <w:color w:val="000000"/>
          <w:sz w:val="20"/>
          <w:szCs w:val="20"/>
        </w:rPr>
        <w:t xml:space="preserve">r of values =   </w:t>
      </w:r>
      <w:r w:rsidR="00523E4A">
        <w:rPr>
          <w:rFonts w:ascii="Arial" w:hAnsi="Arial" w:cs="Arial"/>
          <w:color w:val="000000"/>
          <w:sz w:val="20"/>
          <w:szCs w:val="20"/>
        </w:rPr>
        <w:t>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49.25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47.62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47.36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55.55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8.19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3.247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10.54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svPLA2%_response: Log_ concentration 0.000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523E4A">
        <w:rPr>
          <w:rFonts w:ascii="Arial" w:hAnsi="Arial" w:cs="Arial"/>
          <w:color w:val="000000"/>
          <w:sz w:val="20"/>
          <w:szCs w:val="20"/>
        </w:rPr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51.98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50.12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47.36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61.11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13.75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5.585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31.19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FF"/>
          <w:sz w:val="32"/>
          <w:szCs w:val="32"/>
        </w:rPr>
        <w:t>Summary statistics for svPLA2%_response: Log_ concentration 0.301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523E4A">
        <w:rPr>
          <w:rFonts w:ascii="Arial" w:hAnsi="Arial" w:cs="Arial"/>
          <w:color w:val="000000"/>
          <w:sz w:val="20"/>
          <w:szCs w:val="20"/>
        </w:rPr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61.45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66.67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47.62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68.42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20.8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8.937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79.88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FF"/>
          <w:sz w:val="32"/>
          <w:szCs w:val="32"/>
        </w:rPr>
        <w:t>Summary statistics for svPLA2%_response: Log_ concentration 0.602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63.30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60.52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57.14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77.78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20.64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8.077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65.24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Summary statistics for svPLA2%_response: Log_ concentration 0.903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62.50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60.52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52.38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72.22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19.84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8.268</w:t>
      </w:r>
    </w:p>
    <w:p w:rsidR="00523E4A" w:rsidRPr="00914599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68.36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svPLA2%_response: Log_ concentration 1.000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71.95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70.18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57.14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84.21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27.07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10.56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111.6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svPLA2%_response: Log_ concentration 1.097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75.41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67.11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61.9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38.1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17.17</w:t>
      </w:r>
    </w:p>
    <w:p w:rsidR="00914599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294.7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svPLA2%_response: Log_ concentration 1.176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88.56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91.95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71.43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28.57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10.42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108.6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523E4A">
        <w:rPr>
          <w:rFonts w:ascii="Arial" w:hAnsi="Arial" w:cs="Arial"/>
          <w:color w:val="0000FF"/>
          <w:sz w:val="32"/>
          <w:szCs w:val="32"/>
        </w:rPr>
        <w:t>Summary statistics for svPLA2%_response: Log_ concentration 1.243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3E4A">
        <w:rPr>
          <w:rFonts w:ascii="Arial" w:hAnsi="Arial" w:cs="Arial"/>
          <w:color w:val="000000"/>
          <w:sz w:val="20"/>
          <w:szCs w:val="20"/>
        </w:rPr>
        <w:tab/>
        <w:t>Number of values =</w:t>
      </w:r>
      <w:r w:rsidR="00523E4A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96.96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97.22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92.86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7.14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3.383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11.45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svPLA2%_response: Log_ concentration 1.301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86.27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86.55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80.95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90.48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9.53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3.694</w:t>
      </w:r>
    </w:p>
    <w:p w:rsidR="00523E4A" w:rsidRDefault="00914599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13.65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Summary statistics for svPLA2%_response: Log_ concentration 1.352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91.81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92.11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80.95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19.05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7.609</w:t>
      </w:r>
    </w:p>
    <w:p w:rsidR="00523E4A" w:rsidRDefault="00523E4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Variance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57.90</w:t>
      </w:r>
    </w:p>
    <w:p w:rsidR="00914599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914599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914599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914599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914599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914599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914599" w:rsidRDefault="00914599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817EF7" w:rsidRDefault="005A016E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A</w:t>
      </w:r>
      <w:r w:rsidR="00817EF7">
        <w:rPr>
          <w:rFonts w:ascii="Arial" w:hAnsi="Arial" w:cs="Arial"/>
          <w:color w:val="0000FF"/>
          <w:sz w:val="32"/>
          <w:szCs w:val="32"/>
        </w:rPr>
        <w:t>nalysis of variance</w:t>
      </w:r>
    </w:p>
    <w:p w:rsidR="00817EF7" w:rsidRDefault="00817EF7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Variate: svPLA2_Response</w:t>
      </w:r>
    </w:p>
    <w:p w:rsidR="00817EF7" w:rsidRDefault="00817EF7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817EF7" w:rsidRDefault="008E223E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Log </w:t>
      </w:r>
      <w:r w:rsidR="00817EF7">
        <w:rPr>
          <w:rFonts w:ascii="Arial" w:hAnsi="Arial" w:cs="Arial"/>
          <w:color w:val="000000"/>
          <w:sz w:val="20"/>
          <w:szCs w:val="20"/>
        </w:rPr>
        <w:t>concentration</w:t>
      </w:r>
      <w:r w:rsidR="00817EF7">
        <w:rPr>
          <w:rFonts w:ascii="Arial" w:hAnsi="Arial" w:cs="Arial"/>
          <w:color w:val="000000"/>
          <w:sz w:val="20"/>
          <w:szCs w:val="20"/>
        </w:rPr>
        <w:tab/>
        <w:t>10</w:t>
      </w:r>
      <w:r w:rsidR="00817EF7">
        <w:rPr>
          <w:rFonts w:ascii="Arial" w:hAnsi="Arial" w:cs="Arial"/>
          <w:color w:val="000000"/>
          <w:sz w:val="20"/>
          <w:szCs w:val="20"/>
        </w:rPr>
        <w:tab/>
        <w:t xml:space="preserve"> 606.788</w:t>
      </w:r>
      <w:r w:rsidR="00817EF7">
        <w:rPr>
          <w:rFonts w:ascii="Arial" w:hAnsi="Arial" w:cs="Arial"/>
          <w:color w:val="000000"/>
          <w:sz w:val="20"/>
          <w:szCs w:val="20"/>
        </w:rPr>
        <w:tab/>
        <w:t xml:space="preserve"> 60.679</w:t>
      </w:r>
      <w:r w:rsidR="00817EF7">
        <w:rPr>
          <w:rFonts w:ascii="Arial" w:hAnsi="Arial" w:cs="Arial"/>
          <w:color w:val="000000"/>
          <w:sz w:val="20"/>
          <w:szCs w:val="20"/>
        </w:rPr>
        <w:tab/>
        <w:t xml:space="preserve"> 30.49</w:t>
      </w:r>
      <w:r w:rsidR="00817EF7">
        <w:rPr>
          <w:rFonts w:ascii="Arial" w:hAnsi="Arial" w:cs="Arial"/>
          <w:color w:val="000000"/>
          <w:sz w:val="20"/>
          <w:szCs w:val="20"/>
        </w:rPr>
        <w:tab/>
        <w:t>&lt;.001</w:t>
      </w:r>
    </w:p>
    <w:p w:rsidR="00817EF7" w:rsidRDefault="00817EF7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55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109.458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1.990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65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716.246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effects</w:t>
      </w:r>
    </w:p>
    <w:p w:rsidR="00817EF7" w:rsidRDefault="00817EF7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Variate: svPLA2_Response</w:t>
      </w:r>
    </w:p>
    <w:p w:rsidR="00817EF7" w:rsidRDefault="00817EF7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Log_</w:t>
      </w:r>
      <w:r w:rsidR="008E22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concentration effects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e.s.e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 0.576,  rep. 6</w:t>
      </w:r>
    </w:p>
    <w:p w:rsidR="00817EF7" w:rsidRDefault="00817EF7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Log_concentration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-0.301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0.602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0.903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1.000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-4.49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-2.16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-0.16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Log_concentration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0.42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3.09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4.76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914599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7EF7">
        <w:rPr>
          <w:rFonts w:ascii="Arial" w:hAnsi="Arial" w:cs="Arial"/>
          <w:color w:val="0000FF"/>
          <w:sz w:val="32"/>
          <w:szCs w:val="32"/>
        </w:rPr>
        <w:t>Tables of means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Variate: svPLA2_Response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mean  </w:t>
      </w:r>
      <w:r w:rsidR="008E22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13.99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Log_concentration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-0.301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0.602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0.903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1.000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9.50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11.83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12.17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13.83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Log_concentration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14.42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17.08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18.75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599" w:rsidRDefault="00914599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914599" w:rsidRDefault="00914599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lastRenderedPageBreak/>
        <w:t>Standard errors of differences of means</w:t>
      </w:r>
    </w:p>
    <w:p w:rsidR="00817EF7" w:rsidRDefault="00817EF7" w:rsidP="005654C4">
      <w:pPr>
        <w:tabs>
          <w:tab w:val="right" w:pos="2106"/>
          <w:tab w:val="right" w:pos="3159"/>
          <w:tab w:val="right" w:pos="4212"/>
          <w:tab w:val="right" w:pos="5265"/>
          <w:tab w:val="right" w:pos="6318"/>
          <w:tab w:val="right" w:pos="7371"/>
          <w:tab w:val="right" w:pos="84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EF7" w:rsidRDefault="00817EF7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Log_concentration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55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0.814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914599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7EF7">
        <w:rPr>
          <w:rFonts w:ascii="Arial" w:hAnsi="Arial" w:cs="Arial"/>
          <w:color w:val="0000FF"/>
          <w:sz w:val="32"/>
          <w:szCs w:val="32"/>
        </w:rPr>
        <w:t>Tukey's 95% confidence intervals</w:t>
      </w:r>
    </w:p>
    <w:p w:rsidR="00817EF7" w:rsidRDefault="00E51D4C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7EF7">
        <w:rPr>
          <w:rFonts w:ascii="Arial" w:hAnsi="Arial" w:cs="Arial"/>
          <w:color w:val="0000FF"/>
          <w:sz w:val="28"/>
          <w:szCs w:val="28"/>
        </w:rPr>
        <w:t>Log_</w:t>
      </w:r>
      <w:r w:rsidR="008E223E">
        <w:rPr>
          <w:rFonts w:ascii="Arial" w:hAnsi="Arial" w:cs="Arial"/>
          <w:color w:val="0000FF"/>
          <w:sz w:val="28"/>
          <w:szCs w:val="28"/>
        </w:rPr>
        <w:t xml:space="preserve"> </w:t>
      </w:r>
      <w:r w:rsidR="00817EF7">
        <w:rPr>
          <w:rFonts w:ascii="Arial" w:hAnsi="Arial" w:cs="Arial"/>
          <w:color w:val="0000FF"/>
          <w:sz w:val="28"/>
          <w:szCs w:val="28"/>
        </w:rPr>
        <w:t>concentration</w:t>
      </w:r>
    </w:p>
    <w:p w:rsidR="00817EF7" w:rsidRDefault="00817EF7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0.000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-0.500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-3.235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2.235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-2.333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0.903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-2.500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-5.235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0.235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0.602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1.000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-4.333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-1.599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-4.917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-7.651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-2.182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-7.167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-9.901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-4.432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-7.583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-10.318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-4.849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-8.167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-10.901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-5.432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-9.250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-11.985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-6.515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-1.833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0.901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0.903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-4.735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0.735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0.602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-2.167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-4.901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1.000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-3.833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-1.099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-4.417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-7.151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-1.682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-3.932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-7.083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-9.818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-4.349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-10.401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-4.932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-8.750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-11.485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-6.015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0.903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-0.167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-2.901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0.602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-0.333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1.000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-4.735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0.735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-2.583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-5.318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0.151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-4.833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-2.099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-5.250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-7.985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-2.515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-5.833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-3.099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-6.917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-9.651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-4.182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0.903 vs 0.602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-0.167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-2.901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  <w:t>0.903 vs 1.000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-1.833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0.901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0.903 vs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-2.417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-5.151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0.318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0.903 vs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-1.932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0.903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-5.083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-7.818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-2.349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0.903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-2.932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0.903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-6.750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-9.485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-4.015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0.602 vs 1.000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0.602 vs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-2.250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-4.985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0.602 vs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-4.500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-7.235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-1.765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0.602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-4.917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-7.651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-2.182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0.602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-5.500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-8.235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-2.765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0.602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-6.583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-9.318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-3.849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1.000 vs 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-0.583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-3.318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2.151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1.000 vs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-2.833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-0.099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1.000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-3.250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-5.985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-0.515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1.000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-3.833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-6.568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-1.099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1.000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-4.917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-7.651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-2.182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1.097 vs 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-2.250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-4.985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0.485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1.097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1.097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-3.250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-5.985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-0.515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1.097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-4.333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-7.068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-1.599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1.301 vs 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-0.417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-3.151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2.318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1.301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-3.735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1.735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1.301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-2.083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-4.818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0.651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1.176 vs 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-0.583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-3.318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2.151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1.176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-1.667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-4.401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1.068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817EF7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1.352 vs 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-1.083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-3.818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1.651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817EF7" w:rsidRDefault="00914599" w:rsidP="005654C4">
      <w:pPr>
        <w:tabs>
          <w:tab w:val="right" w:pos="1872"/>
          <w:tab w:val="right" w:pos="3159"/>
          <w:tab w:val="right" w:pos="4329"/>
          <w:tab w:val="right" w:pos="5499"/>
          <w:tab w:val="right" w:pos="69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7EF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599" w:rsidRDefault="00914599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9.50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11.83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ab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0.903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ab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0.602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12.17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ab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13.83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1.097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14.42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bc</w:t>
      </w:r>
      <w:proofErr w:type="spellEnd"/>
      <w:proofErr w:type="gramEnd"/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1.301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cd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1.176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17.08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cd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1.352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17.67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d</w:t>
      </w:r>
    </w:p>
    <w:p w:rsidR="00817EF7" w:rsidRDefault="00817EF7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1.243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18.75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d</w:t>
      </w:r>
    </w:p>
    <w:p w:rsidR="00D066AA" w:rsidRPr="00F554A2" w:rsidRDefault="00D066AA" w:rsidP="00D0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Data output </w:t>
      </w:r>
      <w:r w:rsidR="00810AD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Evaluation of </w:t>
      </w:r>
      <w:r w:rsidRPr="00FB4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outliers in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data set on neutralization of </w:t>
      </w:r>
      <w:r w:rsidRPr="00FB4FC1">
        <w:rPr>
          <w:rFonts w:ascii="Times New Roman" w:hAnsi="Times New Roman" w:cs="Times New Roman"/>
          <w:b/>
          <w:color w:val="000000"/>
          <w:sz w:val="24"/>
          <w:szCs w:val="24"/>
        </w:rPr>
        <w:t>svPLA</w:t>
      </w:r>
      <w:r w:rsidRPr="00FB4FC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FB4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by </w:t>
      </w:r>
      <w:r w:rsidRPr="00FB4FC1">
        <w:rPr>
          <w:rFonts w:ascii="Times New Roman" w:hAnsi="Times New Roman" w:cs="Times New Roman"/>
          <w:b/>
          <w:color w:val="000000"/>
          <w:sz w:val="24"/>
          <w:szCs w:val="24"/>
        </w:rPr>
        <w:t>antivenom I (Vins Bio products)</w:t>
      </w:r>
    </w:p>
    <w:tbl>
      <w:tblPr>
        <w:tblW w:w="89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124"/>
        <w:gridCol w:w="1123"/>
        <w:gridCol w:w="1123"/>
        <w:gridCol w:w="1123"/>
        <w:gridCol w:w="1123"/>
        <w:gridCol w:w="1123"/>
      </w:tblGrid>
      <w:tr w:rsidR="00D066AA" w:rsidRPr="00F554A2" w:rsidTr="00593697">
        <w:trPr>
          <w:cantSplit/>
          <w:jc w:val="center"/>
        </w:trPr>
        <w:tc>
          <w:tcPr>
            <w:tcW w:w="8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066AA" w:rsidRPr="00F554A2" w:rsidTr="00593697">
        <w:trPr>
          <w:cantSplit/>
          <w:jc w:val="center"/>
        </w:trPr>
        <w:tc>
          <w:tcPr>
            <w:tcW w:w="21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8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D066AA" w:rsidRPr="00F554A2" w:rsidTr="00593697">
        <w:trPr>
          <w:cantSplit/>
          <w:jc w:val="center"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46" w:type="dxa"/>
            <w:gridSpan w:val="2"/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46" w:type="dxa"/>
            <w:gridSpan w:val="2"/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066AA" w:rsidRPr="00F554A2" w:rsidTr="00593697">
        <w:trPr>
          <w:cantSplit/>
          <w:jc w:val="center"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066AA" w:rsidRPr="00F554A2" w:rsidTr="00593697">
        <w:trPr>
          <w:cantSplit/>
          <w:jc w:val="center"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svPLA2 absorbance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066AA" w:rsidRPr="00F554A2" w:rsidTr="00593697">
        <w:trPr>
          <w:cantSplit/>
          <w:jc w:val="center"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F554A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4A2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066AA" w:rsidRPr="00F554A2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F554A2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F554A2">
        <w:rPr>
          <w:rFonts w:ascii="Arial" w:hAnsi="Arial" w:cs="Arial"/>
          <w:b/>
          <w:bCs/>
          <w:color w:val="000000"/>
          <w:sz w:val="26"/>
          <w:szCs w:val="26"/>
        </w:rPr>
        <w:t>svPLA</w:t>
      </w:r>
      <w:r w:rsidRPr="00F554A2">
        <w:rPr>
          <w:rFonts w:ascii="Arial" w:hAnsi="Arial" w:cs="Arial"/>
          <w:b/>
          <w:bCs/>
          <w:color w:val="000000"/>
          <w:sz w:val="26"/>
          <w:szCs w:val="26"/>
          <w:vertAlign w:val="subscript"/>
        </w:rPr>
        <w:t>2</w:t>
      </w:r>
      <w:r w:rsidRPr="00F554A2">
        <w:rPr>
          <w:rFonts w:ascii="Arial" w:hAnsi="Arial" w:cs="Arial"/>
          <w:b/>
          <w:bCs/>
          <w:color w:val="000000"/>
          <w:sz w:val="26"/>
          <w:szCs w:val="26"/>
        </w:rPr>
        <w:t>% response</w:t>
      </w:r>
    </w:p>
    <w:p w:rsidR="00D066AA" w:rsidRDefault="00D066AA" w:rsidP="00D066AA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F554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F1B7CA" wp14:editId="072496DB">
            <wp:extent cx="4210050" cy="33666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77" cy="336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AA" w:rsidRDefault="00D066AA" w:rsidP="00D066AA">
      <w:pPr>
        <w:pStyle w:val="Caption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34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Figure S4: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Box and whisker plot</w:t>
      </w:r>
      <w:r w:rsidRPr="004D34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to check for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outliers in the data on neutralization of </w:t>
      </w:r>
      <w:r w:rsidRPr="004D34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svPLA</w:t>
      </w:r>
      <w:r w:rsidRPr="004D348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2</w:t>
      </w:r>
      <w:r w:rsidRPr="004D34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activity in </w:t>
      </w:r>
      <w:r w:rsidRPr="004D348F">
        <w:rPr>
          <w:rFonts w:ascii="Times New Roman" w:hAnsi="Times New Roman" w:cs="Times New Roman"/>
          <w:color w:val="000000" w:themeColor="text1"/>
          <w:sz w:val="24"/>
          <w:szCs w:val="24"/>
        </w:rPr>
        <w:t>Naja ashei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venom by Vins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bioproducts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antivenom (antivenom I)</w:t>
      </w:r>
    </w:p>
    <w:p w:rsidR="00D066AA" w:rsidRPr="00681333" w:rsidRDefault="00D066AA" w:rsidP="00D066A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Data </w:t>
      </w:r>
      <w:r w:rsidR="000D7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output 6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Regression analysis of the %svPLA</w:t>
      </w:r>
      <w:r w:rsidRPr="0068133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activity on log concentration of a mixture of a fixed dose of </w:t>
      </w:r>
      <w:r w:rsidRPr="006813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 and variable doses of Vins bio products antivenom; antivenom I (SPSS software v20.0)</w:t>
      </w:r>
    </w:p>
    <w:p w:rsidR="00D066AA" w:rsidRPr="00C52279" w:rsidRDefault="00D066AA" w:rsidP="00D066AA"/>
    <w:p w:rsidR="00D066AA" w:rsidRDefault="00D066AA" w:rsidP="00D066AA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BBF433" wp14:editId="42941B8C">
            <wp:extent cx="5104765" cy="40386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75" cy="40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AA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4D348F">
        <w:rPr>
          <w:rFonts w:ascii="Times New Roman" w:hAnsi="Times New Roman" w:cs="Times New Roman"/>
        </w:rPr>
        <w:t xml:space="preserve">Figure S5: </w:t>
      </w:r>
      <w:r w:rsidRPr="004D348F">
        <w:rPr>
          <w:rFonts w:ascii="Times New Roman" w:hAnsi="Times New Roman" w:cs="Times New Roman"/>
          <w:sz w:val="24"/>
          <w:szCs w:val="24"/>
        </w:rPr>
        <w:t xml:space="preserve">Regression curve </w:t>
      </w:r>
      <w:r>
        <w:rPr>
          <w:rFonts w:ascii="Times New Roman" w:hAnsi="Times New Roman" w:cs="Times New Roman"/>
          <w:sz w:val="24"/>
          <w:szCs w:val="24"/>
        </w:rPr>
        <w:t>showing negative correlation between the %</w:t>
      </w:r>
      <w:r w:rsidRPr="004D348F">
        <w:rPr>
          <w:rFonts w:ascii="Times New Roman" w:hAnsi="Times New Roman" w:cs="Times New Roman"/>
          <w:sz w:val="24"/>
          <w:szCs w:val="24"/>
        </w:rPr>
        <w:t>svPLA</w:t>
      </w:r>
      <w:r w:rsidRPr="004D34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8F">
        <w:rPr>
          <w:rFonts w:ascii="Times New Roman" w:hAnsi="Times New Roman" w:cs="Times New Roman"/>
          <w:sz w:val="24"/>
          <w:szCs w:val="24"/>
        </w:rPr>
        <w:t xml:space="preserve">response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4D348F">
        <w:rPr>
          <w:rFonts w:ascii="Times New Roman" w:hAnsi="Times New Roman" w:cs="Times New Roman"/>
          <w:sz w:val="24"/>
          <w:szCs w:val="24"/>
        </w:rPr>
        <w:t xml:space="preserve">log concentration of </w:t>
      </w:r>
      <w:r>
        <w:rPr>
          <w:rFonts w:ascii="Times New Roman" w:hAnsi="Times New Roman" w:cs="Times New Roman"/>
          <w:sz w:val="24"/>
          <w:szCs w:val="24"/>
        </w:rPr>
        <w:t xml:space="preserve">the mixture of a fixed dose of 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4D348F">
        <w:rPr>
          <w:rFonts w:ascii="Times New Roman" w:hAnsi="Times New Roman" w:cs="Times New Roman"/>
          <w:i/>
          <w:sz w:val="24"/>
          <w:szCs w:val="24"/>
        </w:rPr>
        <w:t>ashei</w:t>
      </w:r>
      <w:r w:rsidRPr="004D348F">
        <w:rPr>
          <w:rFonts w:ascii="Times New Roman" w:hAnsi="Times New Roman" w:cs="Times New Roman"/>
          <w:sz w:val="24"/>
          <w:szCs w:val="24"/>
        </w:rPr>
        <w:t xml:space="preserve"> venom</w:t>
      </w:r>
      <w:r>
        <w:rPr>
          <w:rFonts w:ascii="Times New Roman" w:hAnsi="Times New Roman" w:cs="Times New Roman"/>
          <w:sz w:val="24"/>
          <w:szCs w:val="24"/>
        </w:rPr>
        <w:t xml:space="preserve"> and varied doses of </w:t>
      </w:r>
      <w:r w:rsidRPr="004D348F">
        <w:rPr>
          <w:rFonts w:ascii="Times New Roman" w:hAnsi="Times New Roman" w:cs="Times New Roman"/>
          <w:sz w:val="24"/>
          <w:szCs w:val="24"/>
        </w:rPr>
        <w:t>Vin</w:t>
      </w:r>
      <w:r>
        <w:rPr>
          <w:rFonts w:ascii="Times New Roman" w:hAnsi="Times New Roman" w:cs="Times New Roman"/>
          <w:sz w:val="24"/>
          <w:szCs w:val="24"/>
        </w:rPr>
        <w:t>s bio products antivenom (antivenom I)</w:t>
      </w:r>
    </w:p>
    <w:p w:rsidR="00D066AA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0D7FFB" w:rsidRDefault="00D066AA" w:rsidP="00D06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61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310"/>
        <w:gridCol w:w="1583"/>
        <w:gridCol w:w="1123"/>
      </w:tblGrid>
      <w:tr w:rsidR="00D066AA" w:rsidRPr="000D7FFB" w:rsidTr="00593697">
        <w:trPr>
          <w:cantSplit/>
          <w:jc w:val="center"/>
        </w:trPr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4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64.579333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29.5062539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4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2.000000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.4406774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2145"/>
        <w:gridCol w:w="1634"/>
        <w:gridCol w:w="1634"/>
      </w:tblGrid>
      <w:tr w:rsidR="00D066AA" w:rsidRPr="000D7FFB" w:rsidTr="00593697">
        <w:trPr>
          <w:cantSplit/>
          <w:jc w:val="center"/>
        </w:trPr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43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1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-.669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-.669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D066AA" w:rsidRPr="000D7FFB" w:rsidTr="00593697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0D7FFB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concentration</w:t>
            </w:r>
            <w:r w:rsidRPr="000D7FF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D066AA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0C8B" w:rsidRPr="000D7FFB" w:rsidRDefault="005B0C8B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  <w:gridCol w:w="1634"/>
      </w:tblGrid>
      <w:tr w:rsidR="00D066AA" w:rsidRPr="000D7FFB" w:rsidTr="00593697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Model </w:t>
            </w:r>
            <w:proofErr w:type="spellStart"/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066AA" w:rsidRPr="000D7FFB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5B0C8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.669</w:t>
            </w: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5B0C8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.448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22.7595188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1.065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Log concentration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b. Dependent Variable: svPLA2% response</w:t>
            </w:r>
          </w:p>
        </w:tc>
      </w:tr>
    </w:tbl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D066AA" w:rsidRPr="000D7FFB" w:rsidTr="00593697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0D7FFB" w:rsidTr="00593697">
        <w:trPr>
          <w:cantSplit/>
          <w:jc w:val="center"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5454.722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5454.722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10.530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.006</w:t>
            </w: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6733.944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517.996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A" w:rsidRPr="000D7FFB" w:rsidTr="00593697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12188.666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A" w:rsidRPr="000D7FFB" w:rsidTr="00593697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  <w:tr w:rsidR="00D066AA" w:rsidRPr="000D7FFB" w:rsidTr="00593697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Log concentration</w:t>
            </w:r>
          </w:p>
        </w:tc>
      </w:tr>
    </w:tbl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974"/>
        <w:gridCol w:w="1481"/>
        <w:gridCol w:w="1481"/>
        <w:gridCol w:w="1634"/>
        <w:gridCol w:w="1124"/>
        <w:gridCol w:w="1124"/>
        <w:gridCol w:w="1617"/>
        <w:gridCol w:w="1617"/>
      </w:tblGrid>
      <w:tr w:rsidR="00D066AA" w:rsidRPr="000D7FFB" w:rsidTr="00593697">
        <w:trPr>
          <w:cantSplit/>
        </w:trPr>
        <w:tc>
          <w:tcPr>
            <w:tcW w:w="12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0D7FFB" w:rsidTr="00593697">
        <w:trPr>
          <w:cantSplit/>
        </w:trPr>
        <w:tc>
          <w:tcPr>
            <w:tcW w:w="27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4" w:type="dxa"/>
            <w:tcBorders>
              <w:top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23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95.0% Confidence Interval for B</w:t>
            </w:r>
          </w:p>
        </w:tc>
      </w:tr>
      <w:tr w:rsidR="00D066AA" w:rsidRPr="000D7FFB" w:rsidTr="00593697">
        <w:trPr>
          <w:cantSplit/>
        </w:trPr>
        <w:tc>
          <w:tcPr>
            <w:tcW w:w="27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1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4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D066AA" w:rsidRPr="000D7FFB" w:rsidTr="00593697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5B0C8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154.164</w:t>
            </w:r>
          </w:p>
        </w:tc>
        <w:tc>
          <w:tcPr>
            <w:tcW w:w="14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28.225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5.462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93.188</w:t>
            </w:r>
          </w:p>
        </w:tc>
        <w:tc>
          <w:tcPr>
            <w:tcW w:w="16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215.140</w:t>
            </w:r>
          </w:p>
        </w:tc>
      </w:tr>
      <w:tr w:rsidR="00D066AA" w:rsidRPr="000D7FFB" w:rsidTr="00593697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4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5B0C8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-44.792</w:t>
            </w:r>
          </w:p>
        </w:tc>
        <w:tc>
          <w:tcPr>
            <w:tcW w:w="14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13.803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-.669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-3.245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5B0C8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-74.612</w:t>
            </w:r>
          </w:p>
        </w:tc>
        <w:tc>
          <w:tcPr>
            <w:tcW w:w="16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5B0C8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B0C8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-14.972</w:t>
            </w:r>
          </w:p>
        </w:tc>
      </w:tr>
      <w:tr w:rsidR="00D066AA" w:rsidRPr="000D7FFB" w:rsidTr="00593697">
        <w:trPr>
          <w:cantSplit/>
        </w:trPr>
        <w:tc>
          <w:tcPr>
            <w:tcW w:w="12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</w:tbl>
    <w:tbl>
      <w:tblPr>
        <w:tblpPr w:leftFromText="180" w:rightFromText="180" w:vertAnchor="text" w:horzAnchor="margin" w:tblpXSpec="center" w:tblpY="-209"/>
        <w:tblW w:w="9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498"/>
        <w:gridCol w:w="1430"/>
        <w:gridCol w:w="1311"/>
        <w:gridCol w:w="1583"/>
        <w:gridCol w:w="1123"/>
      </w:tblGrid>
      <w:tr w:rsidR="00D066AA" w:rsidRPr="000D7FFB" w:rsidTr="00593697">
        <w:trPr>
          <w:cantSplit/>
        </w:trPr>
        <w:tc>
          <w:tcPr>
            <w:tcW w:w="9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Residuals </w:t>
            </w:r>
            <w:proofErr w:type="spellStart"/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D7F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0D7FFB" w:rsidTr="00593697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4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3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066AA" w:rsidRPr="000D7FFB" w:rsidTr="00593697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37.610004</w:t>
            </w:r>
          </w:p>
        </w:tc>
        <w:tc>
          <w:tcPr>
            <w:tcW w:w="14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91.548660</w:t>
            </w:r>
          </w:p>
        </w:tc>
        <w:tc>
          <w:tcPr>
            <w:tcW w:w="13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64.579333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19.7388708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0D7FFB" w:rsidTr="00593697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-36.5286598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40.2406654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21.9316210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0D7FFB" w:rsidTr="00593697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-1.366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0D7FFB" w:rsidTr="00593697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-1.605</w:t>
            </w:r>
          </w:p>
        </w:tc>
        <w:tc>
          <w:tcPr>
            <w:tcW w:w="14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1.768</w:t>
            </w:r>
          </w:p>
        </w:tc>
        <w:tc>
          <w:tcPr>
            <w:tcW w:w="13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0D7FFB" w:rsidTr="00593697">
        <w:trPr>
          <w:cantSplit/>
        </w:trPr>
        <w:tc>
          <w:tcPr>
            <w:tcW w:w="9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0D7FFB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FB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</w:tbl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0D7FFB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066AA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066AA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066AA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066AA" w:rsidRPr="000D7FFB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D7FFB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D066AA" w:rsidRDefault="00D066AA" w:rsidP="00D066AA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0D7F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F1AD97" wp14:editId="409D4AA1">
            <wp:extent cx="3867785" cy="3752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AA" w:rsidRPr="0070626E" w:rsidRDefault="00D066AA" w:rsidP="00D066AA">
      <w:pPr>
        <w:pStyle w:val="Caption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Figure S6: Curve showing the distribution of the %svPLA</w:t>
      </w: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2</w:t>
      </w: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activity data of a mixture of the fixed dose of Naja ashei venom and varied concentrations of Vins </w:t>
      </w:r>
      <w:proofErr w:type="spellStart"/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bioproducts</w:t>
      </w:r>
      <w:proofErr w:type="spellEnd"/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antivenom (antivenom I)</w:t>
      </w:r>
    </w:p>
    <w:p w:rsidR="00D066AA" w:rsidRPr="0070626E" w:rsidRDefault="00D066AA" w:rsidP="00D066A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Data </w:t>
      </w:r>
      <w:r w:rsidR="005B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output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7: Evaluation of 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outliers in the svPLA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activity data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mixture of the fixed dose of </w:t>
      </w:r>
      <w:r w:rsidRPr="00A949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varied concentrations of Pan Africa Inoserp antivenom (antivenom II) (SPSS software v20.0). </w:t>
      </w:r>
    </w:p>
    <w:tbl>
      <w:tblPr>
        <w:tblW w:w="89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124"/>
        <w:gridCol w:w="1123"/>
        <w:gridCol w:w="1123"/>
        <w:gridCol w:w="1123"/>
        <w:gridCol w:w="1123"/>
        <w:gridCol w:w="1123"/>
      </w:tblGrid>
      <w:tr w:rsidR="00D066AA" w:rsidRPr="009514E9" w:rsidTr="00593697">
        <w:trPr>
          <w:cantSplit/>
          <w:jc w:val="center"/>
        </w:trPr>
        <w:tc>
          <w:tcPr>
            <w:tcW w:w="8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8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46" w:type="dxa"/>
            <w:gridSpan w:val="2"/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46" w:type="dxa"/>
            <w:gridSpan w:val="2"/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svPLA2 absorbance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066AA" w:rsidRPr="009514E9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9514E9">
        <w:rPr>
          <w:rFonts w:ascii="Arial" w:hAnsi="Arial" w:cs="Arial"/>
          <w:b/>
          <w:bCs/>
          <w:color w:val="000000"/>
          <w:sz w:val="26"/>
          <w:szCs w:val="26"/>
        </w:rPr>
        <w:t>svPLA</w:t>
      </w:r>
      <w:r w:rsidRPr="009514E9">
        <w:rPr>
          <w:rFonts w:ascii="Arial" w:hAnsi="Arial" w:cs="Arial"/>
          <w:b/>
          <w:bCs/>
          <w:color w:val="000000"/>
          <w:sz w:val="26"/>
          <w:szCs w:val="26"/>
          <w:vertAlign w:val="subscript"/>
        </w:rPr>
        <w:t>2</w:t>
      </w:r>
      <w:r w:rsidRPr="009514E9">
        <w:rPr>
          <w:rFonts w:ascii="Arial" w:hAnsi="Arial" w:cs="Arial"/>
          <w:b/>
          <w:bCs/>
          <w:color w:val="000000"/>
          <w:sz w:val="26"/>
          <w:szCs w:val="26"/>
        </w:rPr>
        <w:t>% response</w:t>
      </w:r>
    </w:p>
    <w:p w:rsidR="00D066AA" w:rsidRDefault="00D066AA" w:rsidP="00D066AA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951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44D4FB" wp14:editId="04ABA0DE">
            <wp:extent cx="3380105" cy="32099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93" cy="32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AA" w:rsidRPr="0070626E" w:rsidRDefault="00D066AA" w:rsidP="00D066AA">
      <w:pPr>
        <w:pStyle w:val="Caption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Figure S7: Box and whisker plot to check for outliers in the data on neutralization of svPLA</w:t>
      </w: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2</w:t>
      </w: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activity in </w:t>
      </w:r>
      <w:r w:rsidRPr="000E6C46">
        <w:rPr>
          <w:rFonts w:ascii="Times New Roman" w:hAnsi="Times New Roman" w:cs="Times New Roman"/>
          <w:color w:val="000000" w:themeColor="text1"/>
          <w:sz w:val="24"/>
          <w:szCs w:val="24"/>
        </w:rPr>
        <w:t>Naja ashei</w:t>
      </w: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venom by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Pan Africa Inoserp antivenom </w:t>
      </w: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(antivenom 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Pr="007062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D066AA" w:rsidRPr="00681333" w:rsidRDefault="00D066AA" w:rsidP="00D066A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Data </w:t>
      </w:r>
      <w:r w:rsidR="00E8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output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9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Regression analysis of the %svPLA</w:t>
      </w:r>
      <w:r w:rsidRPr="0068133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activity on log concentration of a mixture of a fixed dose of </w:t>
      </w:r>
      <w:r w:rsidRPr="006813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 and variable doses of PAN Africa Inoserp antivenom; antivenom II (SPSS software v20.0)</w:t>
      </w:r>
    </w:p>
    <w:p w:rsidR="00D066AA" w:rsidRPr="006F0B3C" w:rsidRDefault="00D066AA" w:rsidP="00D066AA">
      <w:pPr>
        <w:pStyle w:val="Caption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47058B" wp14:editId="0AAC7560">
            <wp:extent cx="4897120" cy="48863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27" cy="49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9360D">
        <w:rPr>
          <w:rFonts w:ascii="Times New Roman" w:hAnsi="Times New Roman" w:cs="Times New Roman"/>
          <w:sz w:val="24"/>
          <w:szCs w:val="24"/>
        </w:rPr>
        <w:lastRenderedPageBreak/>
        <w:t>Figure S8: Regression curve showing negative correlation between the %svPLA</w:t>
      </w:r>
      <w:r w:rsidRPr="008936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360D">
        <w:rPr>
          <w:rFonts w:ascii="Times New Roman" w:hAnsi="Times New Roman" w:cs="Times New Roman"/>
          <w:sz w:val="24"/>
          <w:szCs w:val="24"/>
        </w:rPr>
        <w:t xml:space="preserve"> response and the log concentration of the mixture of a fixed dose of </w:t>
      </w:r>
      <w:r w:rsidRPr="0089360D">
        <w:rPr>
          <w:rFonts w:ascii="Times New Roman" w:hAnsi="Times New Roman" w:cs="Times New Roman"/>
          <w:i/>
          <w:sz w:val="24"/>
          <w:szCs w:val="24"/>
        </w:rPr>
        <w:t>N ashei</w:t>
      </w:r>
      <w:r w:rsidRPr="0089360D">
        <w:rPr>
          <w:rFonts w:ascii="Times New Roman" w:hAnsi="Times New Roman" w:cs="Times New Roman"/>
          <w:sz w:val="24"/>
          <w:szCs w:val="24"/>
        </w:rPr>
        <w:t xml:space="preserve"> venom and varied doses of Pan Africa Inoserp antivenom (antivenom II)</w:t>
      </w:r>
    </w:p>
    <w:tbl>
      <w:tblPr>
        <w:tblW w:w="6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191"/>
        <w:gridCol w:w="1583"/>
        <w:gridCol w:w="1123"/>
      </w:tblGrid>
      <w:tr w:rsidR="00D066AA" w:rsidRPr="009514E9" w:rsidTr="00593697">
        <w:trPr>
          <w:cantSplit/>
          <w:jc w:val="center"/>
        </w:trPr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4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1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72.6933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25.54712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4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2.000000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.4406774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2145"/>
        <w:gridCol w:w="1634"/>
        <w:gridCol w:w="1634"/>
      </w:tblGrid>
      <w:tr w:rsidR="00D066AA" w:rsidRPr="009514E9" w:rsidTr="00593697">
        <w:trPr>
          <w:cantSplit/>
          <w:jc w:val="center"/>
        </w:trPr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43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1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-.772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-.772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svPLA2% response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D066AA" w:rsidRPr="009514E9" w:rsidTr="00593697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9514E9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concentration</w:t>
            </w:r>
            <w:r w:rsidRPr="009514E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  <w:gridCol w:w="1634"/>
      </w:tblGrid>
      <w:tr w:rsidR="00D066AA" w:rsidRPr="009514E9" w:rsidTr="00593697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66D2" w:rsidRDefault="002666D2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066AA" w:rsidRPr="009514E9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.772</w:t>
            </w: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.596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16.84490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2.012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Log concentration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b. Dependent Variable: svPLA2% response</w:t>
            </w:r>
          </w:p>
        </w:tc>
      </w:tr>
    </w:tbl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D066AA" w:rsidRPr="009514E9" w:rsidTr="00593697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9514E9" w:rsidTr="00593697">
        <w:trPr>
          <w:cantSplit/>
          <w:jc w:val="center"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5448.420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5448.420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19.201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.001</w:t>
            </w: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3688.758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283.751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6AA" w:rsidRPr="009514E9" w:rsidTr="00593697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9137.177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A" w:rsidRPr="009514E9" w:rsidTr="00593697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  <w:tr w:rsidR="00D066AA" w:rsidRPr="009514E9" w:rsidTr="00593697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Log concentration</w:t>
            </w:r>
          </w:p>
        </w:tc>
      </w:tr>
    </w:tbl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974"/>
        <w:gridCol w:w="1481"/>
        <w:gridCol w:w="1481"/>
        <w:gridCol w:w="1634"/>
        <w:gridCol w:w="1124"/>
        <w:gridCol w:w="1124"/>
        <w:gridCol w:w="1617"/>
        <w:gridCol w:w="1617"/>
      </w:tblGrid>
      <w:tr w:rsidR="00D066AA" w:rsidRPr="009514E9" w:rsidTr="00593697">
        <w:trPr>
          <w:cantSplit/>
        </w:trPr>
        <w:tc>
          <w:tcPr>
            <w:tcW w:w="12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9514E9" w:rsidTr="00593697">
        <w:trPr>
          <w:cantSplit/>
        </w:trPr>
        <w:tc>
          <w:tcPr>
            <w:tcW w:w="27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4" w:type="dxa"/>
            <w:tcBorders>
              <w:top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23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95.0% Confidence Interval for B</w:t>
            </w:r>
          </w:p>
        </w:tc>
      </w:tr>
      <w:tr w:rsidR="00D066AA" w:rsidRPr="009514E9" w:rsidTr="00593697">
        <w:trPr>
          <w:cantSplit/>
        </w:trPr>
        <w:tc>
          <w:tcPr>
            <w:tcW w:w="27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1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4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D066AA" w:rsidRPr="009514E9" w:rsidTr="00593697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162.226</w:t>
            </w:r>
          </w:p>
        </w:tc>
        <w:tc>
          <w:tcPr>
            <w:tcW w:w="14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20.890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7.766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117.096</w:t>
            </w:r>
          </w:p>
        </w:tc>
        <w:tc>
          <w:tcPr>
            <w:tcW w:w="16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207.356</w:t>
            </w:r>
          </w:p>
        </w:tc>
      </w:tr>
      <w:tr w:rsidR="00D066AA" w:rsidRPr="002666D2" w:rsidTr="00593697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Log concentration</w:t>
            </w:r>
          </w:p>
        </w:tc>
        <w:tc>
          <w:tcPr>
            <w:tcW w:w="14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-44.766</w:t>
            </w:r>
          </w:p>
        </w:tc>
        <w:tc>
          <w:tcPr>
            <w:tcW w:w="14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10.216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-.772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-4.382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-66.837</w:t>
            </w:r>
          </w:p>
        </w:tc>
        <w:tc>
          <w:tcPr>
            <w:tcW w:w="16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2666D2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66D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-22.696</w:t>
            </w:r>
          </w:p>
        </w:tc>
      </w:tr>
      <w:tr w:rsidR="00D066AA" w:rsidRPr="009514E9" w:rsidTr="00593697">
        <w:trPr>
          <w:cantSplit/>
        </w:trPr>
        <w:tc>
          <w:tcPr>
            <w:tcW w:w="12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</w:tbl>
    <w:tbl>
      <w:tblPr>
        <w:tblpPr w:leftFromText="180" w:rightFromText="180" w:vertAnchor="text" w:horzAnchor="margin" w:tblpXSpec="center" w:tblpY="-74"/>
        <w:tblW w:w="8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59"/>
        <w:gridCol w:w="1208"/>
        <w:gridCol w:w="1123"/>
        <w:gridCol w:w="1583"/>
        <w:gridCol w:w="1123"/>
      </w:tblGrid>
      <w:tr w:rsidR="00D066AA" w:rsidRPr="009514E9" w:rsidTr="00593697">
        <w:trPr>
          <w:cantSplit/>
        </w:trPr>
        <w:tc>
          <w:tcPr>
            <w:tcW w:w="8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Residuals </w:t>
            </w:r>
            <w:proofErr w:type="spellStart"/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9514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6AA" w:rsidRPr="009514E9" w:rsidTr="00593697">
        <w:trPr>
          <w:cantSplit/>
        </w:trPr>
        <w:tc>
          <w:tcPr>
            <w:tcW w:w="2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066AA" w:rsidRPr="009514E9" w:rsidTr="00593697">
        <w:trPr>
          <w:cantSplit/>
        </w:trPr>
        <w:tc>
          <w:tcPr>
            <w:tcW w:w="21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45.7396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99.6471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72.6933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19.72746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9514E9" w:rsidTr="00593697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-26.91708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34.44667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16.23215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9514E9" w:rsidTr="00593697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-1.366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9514E9" w:rsidTr="00593697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-1.598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2.045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066AA" w:rsidRPr="009514E9" w:rsidTr="00593697">
        <w:trPr>
          <w:cantSplit/>
        </w:trPr>
        <w:tc>
          <w:tcPr>
            <w:tcW w:w="8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6AA" w:rsidRPr="009514E9" w:rsidRDefault="00D066AA" w:rsidP="00593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4E9">
              <w:rPr>
                <w:rFonts w:ascii="Arial" w:hAnsi="Arial" w:cs="Arial"/>
                <w:color w:val="000000"/>
                <w:sz w:val="18"/>
                <w:szCs w:val="18"/>
              </w:rPr>
              <w:t>a. Dependent Variable: svPLA2% response</w:t>
            </w:r>
          </w:p>
        </w:tc>
      </w:tr>
    </w:tbl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9514E9" w:rsidRDefault="00D066AA" w:rsidP="00D066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6AA" w:rsidRPr="009514E9" w:rsidRDefault="00D066AA" w:rsidP="00D06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066AA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066AA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066AA" w:rsidRPr="009514E9" w:rsidRDefault="00D066AA" w:rsidP="00D06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9514E9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D066AA" w:rsidRDefault="00D066AA" w:rsidP="00D066AA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951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F891E" wp14:editId="75DC01F0">
            <wp:extent cx="4286250" cy="3427626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91" cy="34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AA" w:rsidRPr="0089360D" w:rsidRDefault="00D066AA" w:rsidP="00D066AA">
      <w:pPr>
        <w:pStyle w:val="Caption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9360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Figure S9: Curve showing the distribution of the %svPLA</w:t>
      </w:r>
      <w:r w:rsidRPr="0089360D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2</w:t>
      </w:r>
      <w:r w:rsidRPr="0089360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activity data of a mixture of the fixed dose of </w:t>
      </w:r>
      <w:r w:rsidRPr="0089360D">
        <w:rPr>
          <w:rFonts w:ascii="Times New Roman" w:hAnsi="Times New Roman" w:cs="Times New Roman"/>
          <w:color w:val="000000" w:themeColor="text1"/>
          <w:sz w:val="24"/>
          <w:szCs w:val="24"/>
        </w:rPr>
        <w:t>Naja ashei</w:t>
      </w:r>
      <w:r w:rsidRPr="0089360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venom and varied concentrations of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Pan Africa Inoserp</w:t>
      </w:r>
      <w:r w:rsidRPr="0089360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antivenom (antivenom 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Pr="0089360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D066AA" w:rsidRPr="009514E9" w:rsidRDefault="00D066AA" w:rsidP="00D066AA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</w:p>
    <w:p w:rsidR="00C303AD" w:rsidRPr="00914599" w:rsidRDefault="00784201" w:rsidP="005654C4">
      <w:pPr>
        <w:tabs>
          <w:tab w:val="right" w:pos="702"/>
          <w:tab w:val="right" w:pos="2106"/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output 9</w:t>
      </w:r>
      <w:r w:rsidR="003D14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B36">
        <w:rPr>
          <w:rFonts w:ascii="Times New Roman" w:hAnsi="Times New Roman" w:cs="Times New Roman"/>
          <w:b/>
          <w:sz w:val="24"/>
          <w:szCs w:val="24"/>
        </w:rPr>
        <w:t>R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>egre</w:t>
      </w:r>
      <w:r w:rsidR="00990B03">
        <w:rPr>
          <w:rFonts w:ascii="Times New Roman" w:hAnsi="Times New Roman" w:cs="Times New Roman"/>
          <w:b/>
          <w:sz w:val="24"/>
          <w:szCs w:val="24"/>
        </w:rPr>
        <w:t xml:space="preserve">ssion analysis </w:t>
      </w:r>
      <w:r w:rsidR="000B2058">
        <w:rPr>
          <w:rFonts w:ascii="Times New Roman" w:hAnsi="Times New Roman" w:cs="Times New Roman"/>
          <w:b/>
          <w:sz w:val="24"/>
          <w:szCs w:val="24"/>
        </w:rPr>
        <w:t>t</w:t>
      </w:r>
      <w:r w:rsidR="00AB5957">
        <w:rPr>
          <w:rFonts w:ascii="Times New Roman" w:hAnsi="Times New Roman" w:cs="Times New Roman"/>
          <w:b/>
          <w:sz w:val="24"/>
          <w:szCs w:val="24"/>
        </w:rPr>
        <w:t xml:space="preserve">o determine the safety </w:t>
      </w:r>
      <w:r w:rsidR="000B205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A72BB">
        <w:rPr>
          <w:rFonts w:ascii="Times New Roman" w:hAnsi="Times New Roman" w:cs="Times New Roman"/>
          <w:b/>
          <w:sz w:val="24"/>
          <w:szCs w:val="24"/>
        </w:rPr>
        <w:t>Vins bio products antivenom</w:t>
      </w:r>
      <w:r w:rsidR="005A72BB" w:rsidRPr="0084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BB">
        <w:rPr>
          <w:rFonts w:ascii="Times New Roman" w:hAnsi="Times New Roman" w:cs="Times New Roman"/>
          <w:b/>
          <w:sz w:val="24"/>
          <w:szCs w:val="24"/>
        </w:rPr>
        <w:t xml:space="preserve">in the 48-hour brine shrimp lethality assay </w:t>
      </w:r>
      <w:r w:rsidR="00C303AD">
        <w:rPr>
          <w:rFonts w:ascii="Times New Roman" w:hAnsi="Times New Roman" w:cs="Times New Roman"/>
          <w:b/>
          <w:sz w:val="24"/>
          <w:szCs w:val="24"/>
        </w:rPr>
        <w:t>(MS Excel 2013)</w:t>
      </w:r>
    </w:p>
    <w:tbl>
      <w:tblPr>
        <w:tblW w:w="12560" w:type="dxa"/>
        <w:tblLook w:val="04A0" w:firstRow="1" w:lastRow="0" w:firstColumn="1" w:lastColumn="0" w:noHBand="0" w:noVBand="1"/>
      </w:tblPr>
      <w:tblGrid>
        <w:gridCol w:w="1900"/>
        <w:gridCol w:w="1266"/>
        <w:gridCol w:w="1540"/>
        <w:gridCol w:w="1266"/>
        <w:gridCol w:w="1266"/>
        <w:gridCol w:w="1420"/>
        <w:gridCol w:w="1266"/>
        <w:gridCol w:w="1340"/>
        <w:gridCol w:w="1320"/>
      </w:tblGrid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OUTPUT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0.401824228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0.161462711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0.096959842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1.083909441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2.9408929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2.9408929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2.503186517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0.137631291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15.27317579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1.174859676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18.21406869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1F4E3F" w:rsidRPr="001F4E3F" w:rsidTr="001F4E3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3.181293333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0.740451112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4.296425899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0.000869009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1.58164596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4.780940707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1.58164596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4.780940707</w:t>
            </w:r>
          </w:p>
        </w:tc>
      </w:tr>
      <w:tr w:rsidR="001F4E3F" w:rsidRPr="001F4E3F" w:rsidTr="001F4E3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Variable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0.342762261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1.582146174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0.137631291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-0.198192845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1.282792845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-0.198192845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E3F" w:rsidRPr="001F4E3F" w:rsidRDefault="001F4E3F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1.282792845</w:t>
            </w:r>
          </w:p>
        </w:tc>
      </w:tr>
    </w:tbl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Pr="00845F40" w:rsidRDefault="00784201" w:rsidP="00565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output 10</w:t>
      </w:r>
      <w:r w:rsidR="006726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1E67">
        <w:rPr>
          <w:rFonts w:ascii="Times New Roman" w:hAnsi="Times New Roman" w:cs="Times New Roman"/>
          <w:b/>
          <w:sz w:val="24"/>
          <w:szCs w:val="24"/>
        </w:rPr>
        <w:t>R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>egressi</w:t>
      </w:r>
      <w:r w:rsidR="00AA44FB">
        <w:rPr>
          <w:rFonts w:ascii="Times New Roman" w:hAnsi="Times New Roman" w:cs="Times New Roman"/>
          <w:b/>
          <w:sz w:val="24"/>
          <w:szCs w:val="24"/>
        </w:rPr>
        <w:t xml:space="preserve">on analysis </w:t>
      </w:r>
      <w:r w:rsidR="00AB5957">
        <w:rPr>
          <w:rFonts w:ascii="Times New Roman" w:hAnsi="Times New Roman" w:cs="Times New Roman"/>
          <w:b/>
          <w:sz w:val="24"/>
          <w:szCs w:val="24"/>
        </w:rPr>
        <w:t xml:space="preserve">to determine the safety </w:t>
      </w:r>
      <w:r w:rsidR="00AA44F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F51E67">
        <w:rPr>
          <w:rFonts w:ascii="Times New Roman" w:hAnsi="Times New Roman" w:cs="Times New Roman"/>
          <w:b/>
          <w:sz w:val="24"/>
          <w:szCs w:val="24"/>
        </w:rPr>
        <w:t xml:space="preserve">Vins bio products antivenom in the </w:t>
      </w:r>
      <w:r w:rsidR="00C303AD">
        <w:rPr>
          <w:rFonts w:ascii="Times New Roman" w:hAnsi="Times New Roman" w:cs="Times New Roman"/>
          <w:b/>
          <w:sz w:val="24"/>
          <w:szCs w:val="24"/>
        </w:rPr>
        <w:t>72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 xml:space="preserve">-hour </w:t>
      </w:r>
      <w:r w:rsidR="00D3059A">
        <w:rPr>
          <w:rFonts w:ascii="Times New Roman" w:hAnsi="Times New Roman" w:cs="Times New Roman"/>
          <w:b/>
          <w:sz w:val="24"/>
          <w:szCs w:val="24"/>
        </w:rPr>
        <w:t xml:space="preserve">brine shrimp lethality assay </w:t>
      </w:r>
      <w:bookmarkStart w:id="0" w:name="_GoBack"/>
      <w:bookmarkEnd w:id="0"/>
      <w:r w:rsidR="00C303AD">
        <w:rPr>
          <w:rFonts w:ascii="Times New Roman" w:hAnsi="Times New Roman" w:cs="Times New Roman"/>
          <w:b/>
          <w:sz w:val="24"/>
          <w:szCs w:val="24"/>
        </w:rPr>
        <w:t>(MS Excel 2013)</w:t>
      </w:r>
    </w:p>
    <w:tbl>
      <w:tblPr>
        <w:tblW w:w="12560" w:type="dxa"/>
        <w:tblLook w:val="04A0" w:firstRow="1" w:lastRow="0" w:firstColumn="1" w:lastColumn="0" w:noHBand="0" w:noVBand="1"/>
      </w:tblPr>
      <w:tblGrid>
        <w:gridCol w:w="1900"/>
        <w:gridCol w:w="1266"/>
        <w:gridCol w:w="1540"/>
        <w:gridCol w:w="1266"/>
        <w:gridCol w:w="1266"/>
        <w:gridCol w:w="1420"/>
        <w:gridCol w:w="1266"/>
        <w:gridCol w:w="1340"/>
        <w:gridCol w:w="1320"/>
      </w:tblGrid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OUTPUT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0.458352678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0.210087178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0.149324653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1.65630921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9.485201664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9.485201664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3.457512312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0.085741319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35.66368259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2.743360199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45.14888425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651CFA" w:rsidRPr="00651CFA" w:rsidTr="00651CF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1.385133333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1.131474595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1.22418421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0.242605708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-1.059268918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3.829535584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-1.059268918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3.829535584</w:t>
            </w:r>
          </w:p>
        </w:tc>
      </w:tr>
      <w:tr w:rsidR="00651CFA" w:rsidRPr="00651CFA" w:rsidTr="00651CFA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Variable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0.523770961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1.859438709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0.085741319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-0.157618368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2.105458368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-0.157618368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CFA" w:rsidRPr="00651CFA" w:rsidRDefault="00651CFA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2.105458368</w:t>
            </w:r>
          </w:p>
        </w:tc>
      </w:tr>
    </w:tbl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A91499" w:rsidP="00565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 w:rsidR="00D62C4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 Regression analysis t</w:t>
      </w:r>
      <w:r w:rsidR="00AB5957">
        <w:rPr>
          <w:rFonts w:ascii="Times New Roman" w:hAnsi="Times New Roman" w:cs="Times New Roman"/>
          <w:b/>
          <w:sz w:val="24"/>
          <w:szCs w:val="24"/>
        </w:rPr>
        <w:t xml:space="preserve">o determine the safety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B5957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Africa Inoserp antivenom 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C303AD">
        <w:rPr>
          <w:rFonts w:ascii="Times New Roman" w:hAnsi="Times New Roman" w:cs="Times New Roman"/>
          <w:b/>
          <w:sz w:val="24"/>
          <w:szCs w:val="24"/>
        </w:rPr>
        <w:t>the 48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 xml:space="preserve">-hour </w:t>
      </w:r>
      <w:r>
        <w:rPr>
          <w:rFonts w:ascii="Times New Roman" w:hAnsi="Times New Roman" w:cs="Times New Roman"/>
          <w:b/>
          <w:sz w:val="24"/>
          <w:szCs w:val="24"/>
        </w:rPr>
        <w:t xml:space="preserve">brine shrimp lethality assay </w:t>
      </w:r>
      <w:r w:rsidR="00C303AD">
        <w:rPr>
          <w:rFonts w:ascii="Times New Roman" w:hAnsi="Times New Roman" w:cs="Times New Roman"/>
          <w:b/>
          <w:sz w:val="24"/>
          <w:szCs w:val="24"/>
        </w:rPr>
        <w:t>(MS Excel 2013)</w:t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1900"/>
        <w:gridCol w:w="1340"/>
        <w:gridCol w:w="1540"/>
        <w:gridCol w:w="1266"/>
        <w:gridCol w:w="1266"/>
        <w:gridCol w:w="1420"/>
        <w:gridCol w:w="1266"/>
        <w:gridCol w:w="1300"/>
        <w:gridCol w:w="1320"/>
      </w:tblGrid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OUTPUT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0.131287214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0.017236333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-0.058360873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1.20902718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0.333281536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0.333281536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0.228002246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0.640937312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19.00270739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1.461746723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19.33598893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5441C7" w:rsidRPr="005441C7" w:rsidTr="005441C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3.422306667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0.825922799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4.143615686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0.001154921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1.638008938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5.206604395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1.638008938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5.206604395</w:t>
            </w:r>
          </w:p>
        </w:tc>
      </w:tr>
      <w:tr w:rsidR="005441C7" w:rsidRPr="005441C7" w:rsidTr="005441C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Variable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0.382327964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0.477495807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0.640937312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-0.64340935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1.00852935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-0.64340935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C7" w:rsidRPr="005441C7" w:rsidRDefault="005441C7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1.00852935</w:t>
            </w:r>
          </w:p>
        </w:tc>
      </w:tr>
    </w:tbl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D62C46" w:rsidP="00565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output 12</w:t>
      </w:r>
      <w:r w:rsidR="00D06D9C">
        <w:rPr>
          <w:rFonts w:ascii="Times New Roman" w:hAnsi="Times New Roman" w:cs="Times New Roman"/>
          <w:b/>
          <w:sz w:val="24"/>
          <w:szCs w:val="24"/>
        </w:rPr>
        <w:t>: R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 xml:space="preserve">egression analysis </w:t>
      </w:r>
      <w:r w:rsidR="00D06D9C">
        <w:rPr>
          <w:rFonts w:ascii="Times New Roman" w:hAnsi="Times New Roman" w:cs="Times New Roman"/>
          <w:b/>
          <w:sz w:val="24"/>
          <w:szCs w:val="24"/>
        </w:rPr>
        <w:t>t</w:t>
      </w:r>
      <w:r w:rsidR="00C820BD">
        <w:rPr>
          <w:rFonts w:ascii="Times New Roman" w:hAnsi="Times New Roman" w:cs="Times New Roman"/>
          <w:b/>
          <w:sz w:val="24"/>
          <w:szCs w:val="24"/>
        </w:rPr>
        <w:t xml:space="preserve">o determine the safety </w:t>
      </w:r>
      <w:r w:rsidR="00D06D9C">
        <w:rPr>
          <w:rFonts w:ascii="Times New Roman" w:hAnsi="Times New Roman" w:cs="Times New Roman"/>
          <w:b/>
          <w:sz w:val="24"/>
          <w:szCs w:val="24"/>
        </w:rPr>
        <w:t xml:space="preserve">of Pan Africa Inoserp antivenom in the </w:t>
      </w:r>
      <w:r w:rsidR="00C303AD">
        <w:rPr>
          <w:rFonts w:ascii="Times New Roman" w:hAnsi="Times New Roman" w:cs="Times New Roman"/>
          <w:b/>
          <w:sz w:val="24"/>
          <w:szCs w:val="24"/>
        </w:rPr>
        <w:t>72</w:t>
      </w:r>
      <w:r w:rsidR="00C303AD" w:rsidRPr="00845F40">
        <w:rPr>
          <w:rFonts w:ascii="Times New Roman" w:hAnsi="Times New Roman" w:cs="Times New Roman"/>
          <w:b/>
          <w:sz w:val="24"/>
          <w:szCs w:val="24"/>
        </w:rPr>
        <w:t xml:space="preserve">-hour </w:t>
      </w:r>
      <w:r w:rsidR="00D06D9C">
        <w:rPr>
          <w:rFonts w:ascii="Times New Roman" w:hAnsi="Times New Roman" w:cs="Times New Roman"/>
          <w:b/>
          <w:sz w:val="24"/>
          <w:szCs w:val="24"/>
        </w:rPr>
        <w:t xml:space="preserve">brine shrimp lethality assay </w:t>
      </w:r>
      <w:r w:rsidR="00C303AD">
        <w:rPr>
          <w:rFonts w:ascii="Times New Roman" w:hAnsi="Times New Roman" w:cs="Times New Roman"/>
          <w:b/>
          <w:sz w:val="24"/>
          <w:szCs w:val="24"/>
        </w:rPr>
        <w:t>(MS Excel 2013)</w:t>
      </w:r>
    </w:p>
    <w:tbl>
      <w:tblPr>
        <w:tblW w:w="12640" w:type="dxa"/>
        <w:tblLook w:val="04A0" w:firstRow="1" w:lastRow="0" w:firstColumn="1" w:lastColumn="0" w:noHBand="0" w:noVBand="1"/>
      </w:tblPr>
      <w:tblGrid>
        <w:gridCol w:w="1900"/>
        <w:gridCol w:w="1340"/>
        <w:gridCol w:w="1540"/>
        <w:gridCol w:w="1266"/>
        <w:gridCol w:w="1266"/>
        <w:gridCol w:w="1420"/>
        <w:gridCol w:w="1266"/>
        <w:gridCol w:w="1340"/>
        <w:gridCol w:w="1320"/>
      </w:tblGrid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OUTPUT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0.263835667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0.069609259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-0.001959259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1.284192199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1.6040025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1.6040025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0.97262401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0.342027213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21.43894485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1.649149604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23.04294735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F91302" w:rsidRPr="00F91302" w:rsidTr="00F9130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4.251173333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0.877270282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4.845910569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0.000319477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2.355946112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6.146400555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2.355946112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6.146400555</w:t>
            </w:r>
          </w:p>
        </w:tc>
      </w:tr>
      <w:tr w:rsidR="00F91302" w:rsidRPr="00F91302" w:rsidTr="00F9130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Variable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0.40609723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-0.98621702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0.342027213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-1.277819728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0.476819728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-1.277819728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02" w:rsidRPr="00F91302" w:rsidRDefault="00F91302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0.476819728</w:t>
            </w:r>
          </w:p>
        </w:tc>
      </w:tr>
    </w:tbl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C303AD" w:rsidRDefault="00C303AD" w:rsidP="005654C4">
      <w:pPr>
        <w:rPr>
          <w:rFonts w:ascii="Times New Roman" w:hAnsi="Times New Roman" w:cs="Times New Roman"/>
          <w:b/>
          <w:sz w:val="24"/>
          <w:szCs w:val="24"/>
        </w:rPr>
      </w:pPr>
    </w:p>
    <w:p w:rsidR="006B5445" w:rsidRPr="00845F40" w:rsidRDefault="00582B1A" w:rsidP="00565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6B5445" w:rsidRPr="00845F40"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 w:rsidR="00BA7A2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6C75">
        <w:rPr>
          <w:rFonts w:ascii="Times New Roman" w:hAnsi="Times New Roman" w:cs="Times New Roman"/>
          <w:b/>
          <w:sz w:val="24"/>
          <w:szCs w:val="24"/>
        </w:rPr>
        <w:t xml:space="preserve">Regression analysis to determine the </w:t>
      </w:r>
      <w:r w:rsidR="0038694A" w:rsidRPr="00845F40">
        <w:rPr>
          <w:rFonts w:ascii="Times New Roman" w:hAnsi="Times New Roman" w:cs="Times New Roman"/>
          <w:b/>
          <w:sz w:val="24"/>
          <w:szCs w:val="24"/>
        </w:rPr>
        <w:t xml:space="preserve">24-hour </w:t>
      </w:r>
      <w:r w:rsidR="009F6C75">
        <w:rPr>
          <w:rFonts w:ascii="Times New Roman" w:hAnsi="Times New Roman" w:cs="Times New Roman"/>
          <w:b/>
          <w:sz w:val="24"/>
          <w:szCs w:val="24"/>
        </w:rPr>
        <w:t xml:space="preserve">toxicity of </w:t>
      </w:r>
      <w:r w:rsidR="009F6C75" w:rsidRPr="00845F40">
        <w:rPr>
          <w:rFonts w:ascii="Times New Roman" w:hAnsi="Times New Roman" w:cs="Times New Roman"/>
          <w:b/>
          <w:i/>
          <w:sz w:val="24"/>
          <w:szCs w:val="24"/>
        </w:rPr>
        <w:t>Naja ashei</w:t>
      </w:r>
      <w:r w:rsidR="009F6C75" w:rsidRPr="00845F40">
        <w:rPr>
          <w:rFonts w:ascii="Times New Roman" w:hAnsi="Times New Roman" w:cs="Times New Roman"/>
          <w:b/>
          <w:sz w:val="24"/>
          <w:szCs w:val="24"/>
        </w:rPr>
        <w:t xml:space="preserve"> venom</w:t>
      </w:r>
      <w:r w:rsidR="009F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3D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B5445" w:rsidRPr="00845F40">
        <w:rPr>
          <w:rFonts w:ascii="Times New Roman" w:hAnsi="Times New Roman" w:cs="Times New Roman"/>
          <w:b/>
          <w:sz w:val="24"/>
          <w:szCs w:val="24"/>
        </w:rPr>
        <w:t>the brine shrimp lethality</w:t>
      </w:r>
      <w:r w:rsidR="00A55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1D">
        <w:rPr>
          <w:rFonts w:ascii="Times New Roman" w:hAnsi="Times New Roman" w:cs="Times New Roman"/>
          <w:b/>
          <w:sz w:val="24"/>
          <w:szCs w:val="24"/>
        </w:rPr>
        <w:t xml:space="preserve">assay </w:t>
      </w:r>
      <w:r w:rsidR="00CC45CA">
        <w:rPr>
          <w:rFonts w:ascii="Times New Roman" w:hAnsi="Times New Roman" w:cs="Times New Roman"/>
          <w:b/>
          <w:sz w:val="24"/>
          <w:szCs w:val="24"/>
        </w:rPr>
        <w:t>(MS Excel 2013)</w:t>
      </w:r>
    </w:p>
    <w:tbl>
      <w:tblPr>
        <w:tblW w:w="12720" w:type="dxa"/>
        <w:tblLook w:val="04A0" w:firstRow="1" w:lastRow="0" w:firstColumn="1" w:lastColumn="0" w:noHBand="0" w:noVBand="1"/>
      </w:tblPr>
      <w:tblGrid>
        <w:gridCol w:w="1900"/>
        <w:gridCol w:w="1340"/>
        <w:gridCol w:w="1540"/>
        <w:gridCol w:w="1340"/>
        <w:gridCol w:w="1266"/>
        <w:gridCol w:w="1420"/>
        <w:gridCol w:w="1266"/>
        <w:gridCol w:w="1340"/>
        <w:gridCol w:w="1320"/>
      </w:tblGrid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OUTPUT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0.861737473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0.742591472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0.722790816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1.906960804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253F99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="008E223E"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136.3810128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136.3810128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37.50337723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3.63682E-05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47.27449359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3.636499507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183.6555064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8E223E" w:rsidRPr="008E223E" w:rsidTr="008E223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-1.636066667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1.302702231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-1.255902253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0.231254372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-4.450383736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1.178250402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-4.450383736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1.178250402</w:t>
            </w:r>
          </w:p>
        </w:tc>
      </w:tr>
      <w:tr w:rsidR="008E223E" w:rsidRPr="008E223E" w:rsidTr="008E223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Variable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0.603033955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6.124000101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3.63682E-05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2.390204345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4.995755655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2.390204345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3E" w:rsidRPr="006B5445" w:rsidRDefault="008E223E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4.995755655</w:t>
            </w:r>
          </w:p>
        </w:tc>
      </w:tr>
    </w:tbl>
    <w:p w:rsidR="008E223E" w:rsidRPr="00484E2E" w:rsidRDefault="008E223E" w:rsidP="005654C4"/>
    <w:p w:rsidR="00CC27C1" w:rsidRPr="00CC27C1" w:rsidRDefault="00CC27C1" w:rsidP="005654C4">
      <w:pPr>
        <w:keepNext/>
        <w:spacing w:line="480" w:lineRule="auto"/>
        <w:jc w:val="center"/>
      </w:pPr>
    </w:p>
    <w:p w:rsidR="00CC27C1" w:rsidRPr="00CC27C1" w:rsidRDefault="00CC27C1" w:rsidP="005654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7C1" w:rsidRPr="00CC27C1" w:rsidRDefault="00CC27C1" w:rsidP="005654C4">
      <w:pPr>
        <w:spacing w:after="20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C27C1" w:rsidRDefault="00CC27C1" w:rsidP="005654C4">
      <w:pPr>
        <w:spacing w:after="20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64077" w:rsidRDefault="00BA7A2D" w:rsidP="005654C4">
      <w:pPr>
        <w:spacing w:after="20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output 14</w:t>
      </w:r>
      <w:r w:rsidR="004909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36F1">
        <w:rPr>
          <w:rFonts w:ascii="Times New Roman" w:hAnsi="Times New Roman" w:cs="Times New Roman"/>
          <w:b/>
          <w:sz w:val="24"/>
          <w:szCs w:val="24"/>
        </w:rPr>
        <w:t>R</w:t>
      </w:r>
      <w:r w:rsidR="008E1DF7" w:rsidRPr="00845F40">
        <w:rPr>
          <w:rFonts w:ascii="Times New Roman" w:hAnsi="Times New Roman" w:cs="Times New Roman"/>
          <w:b/>
          <w:sz w:val="24"/>
          <w:szCs w:val="24"/>
        </w:rPr>
        <w:t xml:space="preserve">egression analysis </w:t>
      </w:r>
      <w:r w:rsidR="00FC36F1">
        <w:rPr>
          <w:rFonts w:ascii="Times New Roman" w:hAnsi="Times New Roman" w:cs="Times New Roman"/>
          <w:b/>
          <w:sz w:val="24"/>
          <w:szCs w:val="24"/>
        </w:rPr>
        <w:t xml:space="preserve">to determine the </w:t>
      </w:r>
      <w:r w:rsidR="00A0314B">
        <w:rPr>
          <w:rFonts w:ascii="Times New Roman" w:hAnsi="Times New Roman" w:cs="Times New Roman"/>
          <w:b/>
          <w:sz w:val="24"/>
          <w:szCs w:val="24"/>
        </w:rPr>
        <w:t>48</w:t>
      </w:r>
      <w:r w:rsidR="00A0314B" w:rsidRPr="00845F40">
        <w:rPr>
          <w:rFonts w:ascii="Times New Roman" w:hAnsi="Times New Roman" w:cs="Times New Roman"/>
          <w:b/>
          <w:sz w:val="24"/>
          <w:szCs w:val="24"/>
        </w:rPr>
        <w:t xml:space="preserve">-hour </w:t>
      </w:r>
      <w:r w:rsidR="00FC36F1">
        <w:rPr>
          <w:rFonts w:ascii="Times New Roman" w:hAnsi="Times New Roman" w:cs="Times New Roman"/>
          <w:b/>
          <w:sz w:val="24"/>
          <w:szCs w:val="24"/>
        </w:rPr>
        <w:t xml:space="preserve">toxicity of </w:t>
      </w:r>
      <w:r w:rsidR="00FC36F1" w:rsidRPr="00845F40">
        <w:rPr>
          <w:rFonts w:ascii="Times New Roman" w:hAnsi="Times New Roman" w:cs="Times New Roman"/>
          <w:b/>
          <w:i/>
          <w:sz w:val="24"/>
          <w:szCs w:val="24"/>
        </w:rPr>
        <w:t>Naja ashei</w:t>
      </w:r>
      <w:r w:rsidR="00FC36F1" w:rsidRPr="00845F40">
        <w:rPr>
          <w:rFonts w:ascii="Times New Roman" w:hAnsi="Times New Roman" w:cs="Times New Roman"/>
          <w:b/>
          <w:sz w:val="24"/>
          <w:szCs w:val="24"/>
        </w:rPr>
        <w:t xml:space="preserve"> venom</w:t>
      </w:r>
      <w:r w:rsidR="00FC36F1">
        <w:rPr>
          <w:rFonts w:ascii="Times New Roman" w:hAnsi="Times New Roman" w:cs="Times New Roman"/>
          <w:b/>
          <w:sz w:val="24"/>
          <w:szCs w:val="24"/>
        </w:rPr>
        <w:t xml:space="preserve"> in the brine shrimp lethality assay </w:t>
      </w:r>
      <w:r w:rsidR="00253F99">
        <w:rPr>
          <w:rFonts w:ascii="Times New Roman" w:hAnsi="Times New Roman" w:cs="Times New Roman"/>
          <w:b/>
          <w:sz w:val="24"/>
          <w:szCs w:val="24"/>
        </w:rPr>
        <w:t>(MS Excel 2013)</w:t>
      </w:r>
    </w:p>
    <w:tbl>
      <w:tblPr>
        <w:tblpPr w:leftFromText="180" w:rightFromText="180" w:vertAnchor="text" w:horzAnchor="margin" w:tblpY="30"/>
        <w:tblW w:w="12544" w:type="dxa"/>
        <w:tblLook w:val="04A0" w:firstRow="1" w:lastRow="0" w:firstColumn="1" w:lastColumn="0" w:noHBand="0" w:noVBand="1"/>
      </w:tblPr>
      <w:tblGrid>
        <w:gridCol w:w="1900"/>
        <w:gridCol w:w="1266"/>
        <w:gridCol w:w="1540"/>
        <w:gridCol w:w="1266"/>
        <w:gridCol w:w="1266"/>
        <w:gridCol w:w="1420"/>
        <w:gridCol w:w="1266"/>
        <w:gridCol w:w="1300"/>
        <w:gridCol w:w="1320"/>
      </w:tblGrid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OUTPUT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0.754457108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0.569205527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0.536067491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1.309374352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29.44896245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29.44896245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17.17680315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0.001153034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22.28799553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1.714461194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51.73695798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013AF3" w:rsidRPr="00086B41" w:rsidTr="00013AF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3.843173333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0.894472968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4.296578511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0.000868763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1.910781969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5.775564698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1.910781969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5.775564698</w:t>
            </w:r>
          </w:p>
        </w:tc>
      </w:tr>
      <w:tr w:rsidR="00013AF3" w:rsidRPr="00086B41" w:rsidTr="00013AF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Variable 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0.414060526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4.144490699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0.001153034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0.821546617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2.610593383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0.821546617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F3" w:rsidRPr="00086B41" w:rsidRDefault="00013AF3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2.610593383</w:t>
            </w:r>
          </w:p>
        </w:tc>
      </w:tr>
    </w:tbl>
    <w:p w:rsidR="00A64077" w:rsidRDefault="00A64077" w:rsidP="005654C4">
      <w:pPr>
        <w:spacing w:after="20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024D2" w:rsidRDefault="009024D2" w:rsidP="005654C4">
      <w:pPr>
        <w:jc w:val="both"/>
        <w:rPr>
          <w:sz w:val="24"/>
          <w:szCs w:val="24"/>
        </w:rPr>
      </w:pPr>
    </w:p>
    <w:p w:rsidR="00F704C1" w:rsidRDefault="00F704C1" w:rsidP="005654C4">
      <w:pPr>
        <w:jc w:val="both"/>
        <w:rPr>
          <w:sz w:val="24"/>
          <w:szCs w:val="24"/>
        </w:rPr>
      </w:pPr>
    </w:p>
    <w:p w:rsidR="00F704C1" w:rsidRDefault="00F704C1" w:rsidP="005654C4">
      <w:pPr>
        <w:jc w:val="both"/>
        <w:rPr>
          <w:sz w:val="24"/>
          <w:szCs w:val="24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A264F" w:rsidRDefault="00BA7A2D" w:rsidP="005654C4">
      <w:pPr>
        <w:spacing w:after="20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output 15</w:t>
      </w:r>
      <w:r w:rsidR="00013AF3">
        <w:rPr>
          <w:rFonts w:ascii="Times New Roman" w:hAnsi="Times New Roman" w:cs="Times New Roman"/>
          <w:b/>
          <w:sz w:val="24"/>
          <w:szCs w:val="24"/>
        </w:rPr>
        <w:t xml:space="preserve">: Regression analysis to determine the </w:t>
      </w:r>
      <w:r w:rsidR="002946BB">
        <w:rPr>
          <w:rFonts w:ascii="Times New Roman" w:hAnsi="Times New Roman" w:cs="Times New Roman"/>
          <w:b/>
          <w:sz w:val="24"/>
          <w:szCs w:val="24"/>
        </w:rPr>
        <w:t>72</w:t>
      </w:r>
      <w:r w:rsidR="002946BB" w:rsidRPr="00845F40">
        <w:rPr>
          <w:rFonts w:ascii="Times New Roman" w:hAnsi="Times New Roman" w:cs="Times New Roman"/>
          <w:b/>
          <w:sz w:val="24"/>
          <w:szCs w:val="24"/>
        </w:rPr>
        <w:t xml:space="preserve">-hour </w:t>
      </w:r>
      <w:r w:rsidR="00013AF3">
        <w:rPr>
          <w:rFonts w:ascii="Times New Roman" w:hAnsi="Times New Roman" w:cs="Times New Roman"/>
          <w:b/>
          <w:sz w:val="24"/>
          <w:szCs w:val="24"/>
        </w:rPr>
        <w:t xml:space="preserve">toxicity of </w:t>
      </w:r>
      <w:r w:rsidR="00013AF3" w:rsidRPr="00845F40">
        <w:rPr>
          <w:rFonts w:ascii="Times New Roman" w:hAnsi="Times New Roman" w:cs="Times New Roman"/>
          <w:b/>
          <w:i/>
          <w:sz w:val="24"/>
          <w:szCs w:val="24"/>
        </w:rPr>
        <w:t>Naja ashei</w:t>
      </w:r>
      <w:r w:rsidR="00013AF3" w:rsidRPr="0084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AF3">
        <w:rPr>
          <w:rFonts w:ascii="Times New Roman" w:hAnsi="Times New Roman" w:cs="Times New Roman"/>
          <w:b/>
          <w:sz w:val="24"/>
          <w:szCs w:val="24"/>
        </w:rPr>
        <w:t xml:space="preserve">venom </w:t>
      </w:r>
      <w:r w:rsidR="009A264F" w:rsidRPr="00845F4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9A264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A264F" w:rsidRPr="00845F40">
        <w:rPr>
          <w:rFonts w:ascii="Times New Roman" w:hAnsi="Times New Roman" w:cs="Times New Roman"/>
          <w:b/>
          <w:sz w:val="24"/>
          <w:szCs w:val="24"/>
        </w:rPr>
        <w:t xml:space="preserve">brine shrimp lethality assay </w:t>
      </w:r>
      <w:r w:rsidR="009A264F">
        <w:rPr>
          <w:rFonts w:ascii="Times New Roman" w:hAnsi="Times New Roman" w:cs="Times New Roman"/>
          <w:b/>
          <w:sz w:val="24"/>
          <w:szCs w:val="24"/>
        </w:rPr>
        <w:t>(MS Excel 2013)</w:t>
      </w:r>
      <w:r w:rsidR="00013AF3" w:rsidRPr="00013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75"/>
        <w:tblW w:w="12584" w:type="dxa"/>
        <w:tblLook w:val="04A0" w:firstRow="1" w:lastRow="0" w:firstColumn="1" w:lastColumn="0" w:noHBand="0" w:noVBand="1"/>
      </w:tblPr>
      <w:tblGrid>
        <w:gridCol w:w="1900"/>
        <w:gridCol w:w="1266"/>
        <w:gridCol w:w="1540"/>
        <w:gridCol w:w="1266"/>
        <w:gridCol w:w="1266"/>
        <w:gridCol w:w="1420"/>
        <w:gridCol w:w="1266"/>
        <w:gridCol w:w="1340"/>
        <w:gridCol w:w="1320"/>
      </w:tblGrid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OUTPUT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0.404065903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0.163269254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0.09890535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1.115153745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3.154507225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3.154507225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2.536658663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0.135243789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16.16638238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1.243567876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19.32088961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2946BB" w:rsidRPr="00111E03" w:rsidTr="002946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5.054306667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0.761795035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6.634733012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1.62581E-05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3.40854855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6.700064783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3.40854855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6.700064783</w:t>
            </w:r>
          </w:p>
        </w:tc>
      </w:tr>
      <w:tr w:rsidR="002946BB" w:rsidRPr="00111E03" w:rsidTr="002946B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Variable 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0.352642578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1.592689129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0.135243789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-0.200187972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1.323487972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-0.200187972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6BB" w:rsidRPr="00111E03" w:rsidRDefault="002946BB" w:rsidP="005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1.323487972</w:t>
            </w:r>
          </w:p>
        </w:tc>
      </w:tr>
    </w:tbl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561E7" w:rsidRDefault="005561E7" w:rsidP="00565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1E03" w:rsidRDefault="00111E03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E03" w:rsidRDefault="00111E03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E03" w:rsidRDefault="00111E03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E03" w:rsidRDefault="00111E03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8EF" w:rsidRDefault="005F38E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8EF" w:rsidRDefault="00BA7A2D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Data output 16</w:t>
      </w:r>
      <w:r w:rsidR="00C0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F3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Descriptive statistics and comparison of the </w:t>
      </w:r>
      <w:r w:rsidR="00926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24-hour </w:t>
      </w:r>
      <w:r w:rsidR="005F3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dose-dependent mortality of </w:t>
      </w:r>
      <w:r w:rsidR="005F38EF" w:rsidRPr="005901C3">
        <w:rPr>
          <w:rFonts w:ascii="Times New Roman" w:hAnsi="Times New Roman" w:cs="Times New Roman"/>
          <w:b/>
          <w:i/>
          <w:color w:val="000000"/>
          <w:sz w:val="24"/>
          <w:szCs w:val="24"/>
        </w:rPr>
        <w:t>Naja ashei</w:t>
      </w:r>
      <w:r w:rsidR="00926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venom </w:t>
      </w:r>
      <w:r w:rsidR="005901C3">
        <w:rPr>
          <w:rFonts w:ascii="Times New Roman" w:hAnsi="Times New Roman" w:cs="Times New Roman"/>
          <w:b/>
          <w:color w:val="000000"/>
          <w:sz w:val="24"/>
          <w:szCs w:val="24"/>
        </w:rPr>
        <w:t>by analysis of variance and Tukey’</w:t>
      </w:r>
      <w:r w:rsidR="00926003">
        <w:rPr>
          <w:rFonts w:ascii="Times New Roman" w:hAnsi="Times New Roman" w:cs="Times New Roman"/>
          <w:b/>
          <w:color w:val="000000"/>
          <w:sz w:val="24"/>
          <w:szCs w:val="24"/>
        </w:rPr>
        <w:t>s post hoc test</w:t>
      </w:r>
      <w:r w:rsidR="00C35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(Genstat</w:t>
      </w:r>
      <w:r w:rsidR="004641D4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C35DB1" w:rsidRPr="00C35DB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C35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edition</w:t>
      </w:r>
      <w:r w:rsidR="004641D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F38EF" w:rsidRDefault="005F38E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368" w:rsidRDefault="00775368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 xml:space="preserve">Summary statistics for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Adjusted_%mortality</w:t>
      </w:r>
      <w:proofErr w:type="spellEnd"/>
      <w:r>
        <w:rPr>
          <w:rFonts w:ascii="Arial" w:hAnsi="Arial" w:cs="Arial"/>
          <w:color w:val="0000FF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>
        <w:rPr>
          <w:rFonts w:ascii="Arial" w:hAnsi="Arial" w:cs="Arial"/>
          <w:color w:val="0000FF"/>
          <w:sz w:val="32"/>
          <w:szCs w:val="32"/>
        </w:rPr>
        <w:t xml:space="preserve"> 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5711B7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 xml:space="preserve">Summary statistics for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Adjusted_%mortality</w:t>
      </w:r>
      <w:proofErr w:type="spellEnd"/>
      <w:r>
        <w:rPr>
          <w:rFonts w:ascii="Arial" w:hAnsi="Arial" w:cs="Arial"/>
          <w:color w:val="0000FF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>
        <w:rPr>
          <w:rFonts w:ascii="Arial" w:hAnsi="Arial" w:cs="Arial"/>
          <w:color w:val="0000FF"/>
          <w:sz w:val="32"/>
          <w:szCs w:val="32"/>
        </w:rPr>
        <w:t xml:space="preserve"> 100</w:t>
      </w:r>
    </w:p>
    <w:p w:rsidR="00775368" w:rsidRDefault="005711B7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5368">
        <w:rPr>
          <w:rFonts w:ascii="Arial" w:hAnsi="Arial" w:cs="Arial"/>
          <w:color w:val="000000"/>
          <w:sz w:val="20"/>
          <w:szCs w:val="20"/>
        </w:rPr>
        <w:tab/>
        <w:t>Number of values =</w:t>
      </w:r>
      <w:r w:rsidR="00775368"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94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87.5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8.944</w:t>
      </w:r>
    </w:p>
    <w:p w:rsidR="00775368" w:rsidRDefault="005711B7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5368">
        <w:rPr>
          <w:rFonts w:ascii="Arial" w:hAnsi="Arial" w:cs="Arial"/>
          <w:color w:val="0000FF"/>
          <w:sz w:val="32"/>
          <w:szCs w:val="32"/>
        </w:rPr>
        <w:t xml:space="preserve">Summary statistics for </w:t>
      </w:r>
      <w:proofErr w:type="spellStart"/>
      <w:r w:rsidR="00775368">
        <w:rPr>
          <w:rFonts w:ascii="Arial" w:hAnsi="Arial" w:cs="Arial"/>
          <w:color w:val="0000FF"/>
          <w:sz w:val="32"/>
          <w:szCs w:val="32"/>
        </w:rPr>
        <w:t>Adjusted_%mortality</w:t>
      </w:r>
      <w:proofErr w:type="spellEnd"/>
      <w:r w:rsidR="00775368">
        <w:rPr>
          <w:rFonts w:ascii="Arial" w:hAnsi="Arial" w:cs="Arial"/>
          <w:color w:val="0000FF"/>
          <w:sz w:val="32"/>
          <w:szCs w:val="32"/>
        </w:rPr>
        <w:t xml:space="preserve">: </w:t>
      </w:r>
      <w:proofErr w:type="spellStart"/>
      <w:r w:rsidR="00775368"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 w:rsidR="00775368">
        <w:rPr>
          <w:rFonts w:ascii="Arial" w:hAnsi="Arial" w:cs="Arial"/>
          <w:color w:val="0000FF"/>
          <w:sz w:val="32"/>
          <w:szCs w:val="32"/>
        </w:rPr>
        <w:t xml:space="preserve"> 1000</w:t>
      </w:r>
      <w:r w:rsidR="007753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97.5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4.472</w:t>
      </w:r>
    </w:p>
    <w:p w:rsidR="00775368" w:rsidRDefault="00775368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5368" w:rsidRDefault="00775368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5F38EF" w:rsidRDefault="005F38EF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Analysis of variance</w:t>
      </w:r>
    </w:p>
    <w:p w:rsidR="005F38EF" w:rsidRDefault="005F38EF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5F38EF" w:rsidRDefault="005F38EF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5F38EF" w:rsidRDefault="005F38EF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30760.00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15380.00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461.40</w:t>
      </w:r>
      <w:r>
        <w:rPr>
          <w:rFonts w:ascii="Arial" w:hAnsi="Arial" w:cs="Arial"/>
          <w:color w:val="000000"/>
          <w:sz w:val="20"/>
          <w:szCs w:val="20"/>
        </w:rPr>
        <w:tab/>
        <w:t>&lt;.001</w:t>
      </w:r>
    </w:p>
    <w:p w:rsidR="005F38EF" w:rsidRDefault="005F38EF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400.00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33.33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14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31160.00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effects</w:t>
      </w:r>
    </w:p>
    <w:p w:rsidR="005F38EF" w:rsidRDefault="005F38EF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5F38EF" w:rsidRDefault="005F38EF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effects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e.s.e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 2.58,  rep. 5</w:t>
      </w:r>
    </w:p>
    <w:p w:rsidR="005F38EF" w:rsidRDefault="005F38EF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-64.0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34.0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711B7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F38EF">
        <w:rPr>
          <w:rFonts w:ascii="Arial" w:hAnsi="Arial" w:cs="Arial"/>
          <w:color w:val="0000FF"/>
          <w:sz w:val="32"/>
          <w:szCs w:val="32"/>
        </w:rPr>
        <w:t>Tables of means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mean  64.0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94.0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Standard errors of differences of means</w:t>
      </w:r>
    </w:p>
    <w:p w:rsidR="005F38EF" w:rsidRDefault="005F38EF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3.65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30D1" w:rsidRDefault="000730D1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5F38EF" w:rsidRDefault="005F38EF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Tukey's 95% confidence intervals</w:t>
      </w:r>
    </w:p>
    <w:p w:rsidR="005F38EF" w:rsidRDefault="005711B7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38EF">
        <w:rPr>
          <w:rFonts w:ascii="Arial" w:hAnsi="Arial" w:cs="Arial"/>
          <w:color w:val="0000FF"/>
          <w:sz w:val="28"/>
          <w:szCs w:val="28"/>
        </w:rPr>
        <w:t>Concentration_ug_ml</w:t>
      </w:r>
      <w:proofErr w:type="spellEnd"/>
      <w:r w:rsidR="005F38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5F38EF" w:rsidRDefault="005F38EF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-94.00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-103.74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-84.26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5F38EF" w:rsidRDefault="005F38EF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-107.74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-88.26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5F38EF" w:rsidRDefault="005F38EF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-13.74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5F38EF" w:rsidRDefault="005F38EF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38EF" w:rsidRDefault="005F38EF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F38EF" w:rsidRDefault="005F38EF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5F38EF" w:rsidRDefault="005F38EF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94.00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5F38EF" w:rsidRDefault="005F38EF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5F38EF" w:rsidRDefault="005F38EF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11B7" w:rsidRDefault="005F38EF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</w:p>
    <w:p w:rsidR="005F38EF" w:rsidRDefault="005F38EF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38EF" w:rsidRDefault="005F38EF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324D" w:rsidRDefault="00BA7A2D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Data output 17</w:t>
      </w:r>
      <w:r w:rsidR="00FE324D">
        <w:rPr>
          <w:rFonts w:ascii="Times New Roman" w:hAnsi="Times New Roman" w:cs="Times New Roman"/>
          <w:b/>
          <w:color w:val="000000"/>
          <w:sz w:val="24"/>
          <w:szCs w:val="24"/>
        </w:rPr>
        <w:t>: Descriptive statistics and comparison of the 4</w:t>
      </w:r>
      <w:r w:rsidR="008E189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E3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-hour dose-dependent mortality of </w:t>
      </w:r>
      <w:r w:rsidR="00FE324D" w:rsidRPr="005901C3">
        <w:rPr>
          <w:rFonts w:ascii="Times New Roman" w:hAnsi="Times New Roman" w:cs="Times New Roman"/>
          <w:b/>
          <w:i/>
          <w:color w:val="000000"/>
          <w:sz w:val="24"/>
          <w:szCs w:val="24"/>
        </w:rPr>
        <w:t>Naja ashei</w:t>
      </w:r>
      <w:r w:rsidR="00FE3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venom by analysis of variance and Tukey’s post hoc test (</w:t>
      </w:r>
      <w:proofErr w:type="spellStart"/>
      <w:r w:rsidR="00FE324D">
        <w:rPr>
          <w:rFonts w:ascii="Times New Roman" w:hAnsi="Times New Roman" w:cs="Times New Roman"/>
          <w:b/>
          <w:color w:val="000000"/>
          <w:sz w:val="24"/>
          <w:szCs w:val="24"/>
        </w:rPr>
        <w:t>Genstat</w:t>
      </w:r>
      <w:proofErr w:type="spellEnd"/>
      <w:r w:rsidR="00FE3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</w:t>
      </w:r>
      <w:r w:rsidR="00FE324D" w:rsidRPr="00C35DB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FE3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edition)</w:t>
      </w:r>
    </w:p>
    <w:p w:rsidR="000730D1" w:rsidRDefault="000730D1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1893" w:rsidRDefault="008E1893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 xml:space="preserve">Summary statistics for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Adjusted_%mortality</w:t>
      </w:r>
      <w:proofErr w:type="spellEnd"/>
      <w:r>
        <w:rPr>
          <w:rFonts w:ascii="Arial" w:hAnsi="Arial" w:cs="Arial"/>
          <w:color w:val="0000FF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>
        <w:rPr>
          <w:rFonts w:ascii="Arial" w:hAnsi="Arial" w:cs="Arial"/>
          <w:color w:val="0000FF"/>
          <w:sz w:val="32"/>
          <w:szCs w:val="32"/>
        </w:rPr>
        <w:t xml:space="preserve"> 10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observations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42.5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62.5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18.71</w:t>
      </w:r>
    </w:p>
    <w:p w:rsidR="008E1893" w:rsidRDefault="00B2792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1893">
        <w:rPr>
          <w:rFonts w:ascii="Arial" w:hAnsi="Arial" w:cs="Arial"/>
          <w:color w:val="0000FF"/>
          <w:sz w:val="32"/>
          <w:szCs w:val="32"/>
        </w:rPr>
        <w:t xml:space="preserve">Summary statistics for </w:t>
      </w:r>
      <w:proofErr w:type="spellStart"/>
      <w:r w:rsidR="008E1893">
        <w:rPr>
          <w:rFonts w:ascii="Arial" w:hAnsi="Arial" w:cs="Arial"/>
          <w:color w:val="0000FF"/>
          <w:sz w:val="32"/>
          <w:szCs w:val="32"/>
        </w:rPr>
        <w:t>Adjusted_%mortality</w:t>
      </w:r>
      <w:proofErr w:type="spellEnd"/>
      <w:r w:rsidR="008E1893">
        <w:rPr>
          <w:rFonts w:ascii="Arial" w:hAnsi="Arial" w:cs="Arial"/>
          <w:color w:val="0000FF"/>
          <w:sz w:val="32"/>
          <w:szCs w:val="32"/>
        </w:rPr>
        <w:t xml:space="preserve">: </w:t>
      </w:r>
      <w:proofErr w:type="spellStart"/>
      <w:r w:rsidR="008E1893"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 w:rsidR="008E1893">
        <w:rPr>
          <w:rFonts w:ascii="Arial" w:hAnsi="Arial" w:cs="Arial"/>
          <w:color w:val="0000FF"/>
          <w:sz w:val="32"/>
          <w:szCs w:val="32"/>
        </w:rPr>
        <w:t xml:space="preserve"> 100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observations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97.5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4.472</w:t>
      </w:r>
    </w:p>
    <w:p w:rsidR="008E1893" w:rsidRDefault="00B2792A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1893">
        <w:rPr>
          <w:rFonts w:ascii="Arial" w:hAnsi="Arial" w:cs="Arial"/>
          <w:color w:val="0000FF"/>
          <w:sz w:val="32"/>
          <w:szCs w:val="32"/>
        </w:rPr>
        <w:t xml:space="preserve">Summary statistics for </w:t>
      </w:r>
      <w:proofErr w:type="spellStart"/>
      <w:r w:rsidR="008E1893">
        <w:rPr>
          <w:rFonts w:ascii="Arial" w:hAnsi="Arial" w:cs="Arial"/>
          <w:color w:val="0000FF"/>
          <w:sz w:val="32"/>
          <w:szCs w:val="32"/>
        </w:rPr>
        <w:t>Adjusted_%mortality</w:t>
      </w:r>
      <w:proofErr w:type="spellEnd"/>
      <w:r w:rsidR="008E1893">
        <w:rPr>
          <w:rFonts w:ascii="Arial" w:hAnsi="Arial" w:cs="Arial"/>
          <w:color w:val="0000FF"/>
          <w:sz w:val="32"/>
          <w:szCs w:val="32"/>
        </w:rPr>
        <w:t xml:space="preserve">: </w:t>
      </w:r>
      <w:proofErr w:type="spellStart"/>
      <w:r w:rsidR="008E1893"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 w:rsidR="008E1893">
        <w:rPr>
          <w:rFonts w:ascii="Arial" w:hAnsi="Arial" w:cs="Arial"/>
          <w:color w:val="0000FF"/>
          <w:sz w:val="32"/>
          <w:szCs w:val="32"/>
        </w:rPr>
        <w:t xml:space="preserve"> 1000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observations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97.5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4.472</w:t>
      </w:r>
    </w:p>
    <w:p w:rsidR="008E1893" w:rsidRDefault="008E1893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1893" w:rsidRDefault="008E1893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Analysis of variance</w:t>
      </w:r>
    </w:p>
    <w:p w:rsidR="00B2792A" w:rsidRDefault="00B2792A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B2792A" w:rsidRDefault="00B2792A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B2792A" w:rsidRDefault="00B2792A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7680.0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3840.0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29.54</w:t>
      </w:r>
      <w:r>
        <w:rPr>
          <w:rFonts w:ascii="Arial" w:hAnsi="Arial" w:cs="Arial"/>
          <w:color w:val="000000"/>
          <w:sz w:val="20"/>
          <w:szCs w:val="20"/>
        </w:rPr>
        <w:tab/>
        <w:t>&lt;.001</w:t>
      </w:r>
    </w:p>
    <w:p w:rsidR="00B2792A" w:rsidRDefault="00B2792A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1560.0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14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9240.0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effects</w:t>
      </w:r>
    </w:p>
    <w:p w:rsidR="00B2792A" w:rsidRDefault="00B2792A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B2792A" w:rsidRDefault="00B2792A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effects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e.s.e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 5.10,  rep. 5</w:t>
      </w:r>
    </w:p>
    <w:p w:rsidR="00B2792A" w:rsidRDefault="00B2792A" w:rsidP="005654C4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-32.0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16.0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means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mean  82.0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50.0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Standard errors of differences of means</w:t>
      </w:r>
    </w:p>
    <w:p w:rsidR="00B2792A" w:rsidRDefault="00B2792A" w:rsidP="005654C4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7.21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Tukey's 95% confidence intervals</w:t>
      </w:r>
    </w:p>
    <w:p w:rsidR="00B2792A" w:rsidRDefault="00B2792A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8"/>
          <w:szCs w:val="28"/>
        </w:rPr>
        <w:t>Concentration_ug_ml</w:t>
      </w:r>
      <w:proofErr w:type="spellEnd"/>
    </w:p>
    <w:p w:rsidR="00B2792A" w:rsidRDefault="00B2792A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B2792A" w:rsidRDefault="00B2792A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-67.24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-28.76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B2792A" w:rsidRDefault="00B2792A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-67.24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-28.76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B2792A" w:rsidRDefault="00B2792A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-19.24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19.24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B2792A" w:rsidRDefault="00B2792A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2792A" w:rsidRDefault="00B2792A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B2792A" w:rsidRDefault="00B2792A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B2792A" w:rsidRDefault="00B2792A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B2792A" w:rsidRDefault="00B2792A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71593A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BA7A2D">
        <w:rPr>
          <w:rFonts w:ascii="Times New Roman" w:hAnsi="Times New Roman" w:cs="Times New Roman"/>
          <w:b/>
          <w:color w:val="000000"/>
          <w:sz w:val="24"/>
          <w:szCs w:val="24"/>
        </w:rPr>
        <w:t>Data output 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Descriptive statistics and comparison of the 72-hour dose-dependent mortality of </w:t>
      </w:r>
      <w:r w:rsidRPr="005901C3">
        <w:rPr>
          <w:rFonts w:ascii="Times New Roman" w:hAnsi="Times New Roman" w:cs="Times New Roman"/>
          <w:b/>
          <w:i/>
          <w:color w:val="000000"/>
          <w:sz w:val="24"/>
          <w:szCs w:val="24"/>
        </w:rPr>
        <w:t>Naja ashei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venom by analysis of variance and Tukey’s post hoc test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Genstat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</w:t>
      </w:r>
      <w:r w:rsidRPr="00C35DB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edition)</w:t>
      </w:r>
    </w:p>
    <w:p w:rsidR="00583AB1" w:rsidRDefault="00583AB1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 xml:space="preserve">Summary statistics for %72hr_adjusted_%mortality_: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>
        <w:rPr>
          <w:rFonts w:ascii="Arial" w:hAnsi="Arial" w:cs="Arial"/>
          <w:color w:val="0000FF"/>
          <w:sz w:val="32"/>
          <w:szCs w:val="32"/>
        </w:rPr>
        <w:t>__ 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observations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66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57.5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72.5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11.40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32"/>
          <w:szCs w:val="32"/>
        </w:rPr>
        <w:t xml:space="preserve">Summary statistics for %72hr_adjusted_%mortality_: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>
        <w:rPr>
          <w:rFonts w:ascii="Arial" w:hAnsi="Arial" w:cs="Arial"/>
          <w:color w:val="0000FF"/>
          <w:sz w:val="32"/>
          <w:szCs w:val="32"/>
        </w:rPr>
        <w:t>__ 100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observations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92.5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8.944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32"/>
          <w:szCs w:val="32"/>
        </w:rPr>
        <w:t xml:space="preserve">Summary statistics for %72hr_adjusted_%mortality_: 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Concentration_ug_ml</w:t>
      </w:r>
      <w:proofErr w:type="spellEnd"/>
      <w:r>
        <w:rPr>
          <w:rFonts w:ascii="Arial" w:hAnsi="Arial" w:cs="Arial"/>
          <w:color w:val="0000FF"/>
          <w:sz w:val="32"/>
          <w:szCs w:val="32"/>
        </w:rPr>
        <w:t>__ 1000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Number of values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Number of observations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Median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Minimum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Maximum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Range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Lower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80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Upper quartile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92.5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Standard deviation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8.944</w:t>
      </w:r>
    </w:p>
    <w:p w:rsidR="00583AB1" w:rsidRDefault="00583AB1" w:rsidP="005654C4">
      <w:pPr>
        <w:tabs>
          <w:tab w:val="right" w:pos="3510"/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5D3" w:rsidRDefault="002C75D3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Analysis of variance</w:t>
      </w:r>
    </w:p>
    <w:p w:rsidR="002C75D3" w:rsidRDefault="002C75D3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Variate: %72hr_adjusted_%mortality_</w:t>
      </w:r>
    </w:p>
    <w:p w:rsidR="002C75D3" w:rsidRDefault="002C75D3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1333.33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666.67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6.90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0.010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1160.00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96.67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14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2493.33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means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Variate: %72hr_adjusted_%mortality_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mean  79.3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2C75D3" w:rsidRDefault="002C75D3" w:rsidP="005654C4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66.0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</w:t>
      </w:r>
    </w:p>
    <w:p w:rsidR="002C75D3" w:rsidRDefault="002C75D3" w:rsidP="005654C4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Standard errors of differences of means</w:t>
      </w:r>
    </w:p>
    <w:p w:rsidR="002C75D3" w:rsidRDefault="002C75D3" w:rsidP="005654C4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6.22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4C05" w:rsidRDefault="002C75D3" w:rsidP="005654C4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C75D3" w:rsidRDefault="002C75D3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Tukey's 95% confidence intervals</w:t>
      </w:r>
    </w:p>
    <w:p w:rsidR="002C75D3" w:rsidRDefault="002C75D3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8"/>
          <w:szCs w:val="28"/>
        </w:rPr>
        <w:t>Concentration_ug_ml</w:t>
      </w:r>
      <w:proofErr w:type="spellEnd"/>
      <w:r>
        <w:rPr>
          <w:rFonts w:ascii="Arial" w:hAnsi="Arial" w:cs="Arial"/>
          <w:color w:val="0000FF"/>
          <w:sz w:val="28"/>
          <w:szCs w:val="28"/>
        </w:rPr>
        <w:t>__</w:t>
      </w:r>
    </w:p>
    <w:p w:rsidR="002C75D3" w:rsidRDefault="002C75D3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2C75D3" w:rsidRDefault="002C75D3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-36.59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-3.411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2C75D3" w:rsidRDefault="002C75D3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-36.59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-3.411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2C75D3" w:rsidRDefault="002C75D3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-16.59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16.589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2C75D3" w:rsidRDefault="002C75D3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75D3" w:rsidRDefault="002C75D3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C75D3" w:rsidRDefault="002C75D3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66.00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2C75D3" w:rsidRDefault="002C75D3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2C75D3" w:rsidRDefault="002C75D3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2C75D3" w:rsidRDefault="002C75D3" w:rsidP="005654C4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0F" w:rsidRDefault="0010670F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960" w:rsidRDefault="00BC5960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593A" w:rsidRPr="00782696" w:rsidRDefault="0071593A" w:rsidP="0071593A">
      <w:pPr>
        <w:pStyle w:val="Caption"/>
        <w:keepNext/>
        <w:rPr>
          <w:rFonts w:ascii="Times New Roman" w:hAnsi="Times New Roman" w:cs="Times New Roman"/>
          <w:i w:val="0"/>
          <w:sz w:val="24"/>
          <w:szCs w:val="24"/>
        </w:rPr>
      </w:pPr>
      <w:r w:rsidRPr="007826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Table </w:t>
      </w:r>
      <w:r w:rsidR="00E4208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S5</w:t>
      </w:r>
      <w:r w:rsidRPr="007826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  <w:r w:rsidR="00782696" w:rsidRPr="007826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Evaluation of the capacity of antivenoms to neutralize </w:t>
      </w:r>
      <w:r w:rsidR="00782696" w:rsidRPr="0078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Naja ashei </w:t>
      </w:r>
      <w:r w:rsidR="00782696" w:rsidRPr="007826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venom-induced brine shrimp lethality </w:t>
      </w:r>
    </w:p>
    <w:tbl>
      <w:tblPr>
        <w:tblStyle w:val="TableGrid"/>
        <w:tblW w:w="120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58"/>
        <w:gridCol w:w="2158"/>
        <w:gridCol w:w="2158"/>
        <w:gridCol w:w="2159"/>
      </w:tblGrid>
      <w:tr w:rsidR="0010670F" w:rsidRPr="003F2A92" w:rsidTr="00F04B3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10670F" w:rsidRPr="003F2A92" w:rsidRDefault="0010670F" w:rsidP="00565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</w:tcPr>
          <w:p w:rsidR="0010670F" w:rsidRPr="003F2A92" w:rsidRDefault="0010670F" w:rsidP="0010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Vins </w:t>
            </w:r>
            <w:proofErr w:type="spellStart"/>
            <w:r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Bioproducts</w:t>
            </w:r>
            <w:proofErr w:type="spellEnd"/>
          </w:p>
        </w:tc>
        <w:tc>
          <w:tcPr>
            <w:tcW w:w="4317" w:type="dxa"/>
            <w:gridSpan w:val="2"/>
            <w:tcBorders>
              <w:top w:val="single" w:sz="4" w:space="0" w:color="auto"/>
              <w:bottom w:val="nil"/>
            </w:tcBorders>
          </w:tcPr>
          <w:p w:rsidR="0010670F" w:rsidRPr="003F2A92" w:rsidRDefault="0010670F" w:rsidP="0010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PAN Africa Inoserp</w:t>
            </w:r>
          </w:p>
        </w:tc>
      </w:tr>
      <w:tr w:rsidR="0010670F" w:rsidRPr="003F2A92" w:rsidTr="00F04B3B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10670F" w:rsidRPr="003F2A92" w:rsidRDefault="003F2A92" w:rsidP="003F2A92">
            <w:pPr>
              <w:tabs>
                <w:tab w:val="center" w:pos="1590"/>
                <w:tab w:val="right" w:pos="31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10670F"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Treatment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10670F" w:rsidRPr="003F2A92" w:rsidRDefault="0010670F" w:rsidP="0010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%Mortality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10670F" w:rsidRPr="003F2A92" w:rsidRDefault="0010670F" w:rsidP="0010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Probits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10670F" w:rsidRPr="003F2A92" w:rsidRDefault="0010670F" w:rsidP="0010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%Mortality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10670F" w:rsidRPr="003F2A92" w:rsidRDefault="0010670F" w:rsidP="0010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Probits</w:t>
            </w:r>
          </w:p>
        </w:tc>
      </w:tr>
      <w:tr w:rsidR="00F5740C" w:rsidRPr="003F2A92" w:rsidTr="00F04B3B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2E21CE" w:rsidRPr="003F2A92" w:rsidRDefault="00F5740C" w:rsidP="002E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  <w:p w:rsidR="002E21CE" w:rsidRPr="003F2A92" w:rsidRDefault="002E21CE" w:rsidP="002E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  <w:p w:rsidR="002E21CE" w:rsidRPr="003F2A92" w:rsidRDefault="002E21CE" w:rsidP="002E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  <w:p w:rsidR="002E21CE" w:rsidRPr="003F2A92" w:rsidRDefault="002E21CE" w:rsidP="002E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  <w:p w:rsidR="002E21CE" w:rsidRPr="003F2A92" w:rsidRDefault="002E21CE" w:rsidP="002E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F5740C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37436D" w:rsidRDefault="0037436D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37436D" w:rsidRDefault="0037436D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37436D" w:rsidRDefault="0037436D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37436D" w:rsidRPr="003F2A92" w:rsidRDefault="0037436D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F5740C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7436D" w:rsidRDefault="0037436D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7436D" w:rsidRDefault="0037436D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7436D" w:rsidRDefault="0037436D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7436D" w:rsidRPr="003F2A92" w:rsidRDefault="0037436D" w:rsidP="00374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F5740C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Pr="003F2A92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F5740C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62E7F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62E7F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62E7F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84364" w:rsidRPr="003F2A92" w:rsidRDefault="00B62E7F" w:rsidP="00B62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</w:tr>
      <w:tr w:rsidR="0010670F" w:rsidRPr="003F2A92" w:rsidTr="00F04B3B">
        <w:trPr>
          <w:jc w:val="center"/>
        </w:trPr>
        <w:tc>
          <w:tcPr>
            <w:tcW w:w="3397" w:type="dxa"/>
          </w:tcPr>
          <w:p w:rsidR="0010670F" w:rsidRDefault="0010670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venom+25µL</w:t>
            </w:r>
            <w:r w:rsidR="003F2A92"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venom+25µL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venom+25µL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venom+25µL of antivenom</w:t>
            </w:r>
          </w:p>
          <w:p w:rsidR="002E21CE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venom+25µL of antivenom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Pr="003F2A92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Pr="003F2A92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  <w:tc>
          <w:tcPr>
            <w:tcW w:w="2158" w:type="dxa"/>
          </w:tcPr>
          <w:p w:rsidR="0010670F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Pr="003F2A92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10670F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5.8416</w:t>
            </w:r>
          </w:p>
          <w:p w:rsidR="00384364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1.0334</w:t>
            </w:r>
          </w:p>
          <w:p w:rsidR="00384364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84364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84364" w:rsidRPr="003F2A92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</w:tr>
      <w:tr w:rsidR="0010670F" w:rsidRPr="003F2A92" w:rsidTr="00F04B3B">
        <w:trPr>
          <w:jc w:val="center"/>
        </w:trPr>
        <w:tc>
          <w:tcPr>
            <w:tcW w:w="3397" w:type="dxa"/>
          </w:tcPr>
          <w:p w:rsidR="0010670F" w:rsidRPr="003F2A92" w:rsidRDefault="0010670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+50µL</w:t>
            </w:r>
            <w:r w:rsid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+50µL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+50µL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+50µL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2E21CE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+50µL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Pr="003F2A92" w:rsidRDefault="00BC5960" w:rsidP="00BC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Pr="003F2A92" w:rsidRDefault="00BC5960" w:rsidP="00BC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  <w:tc>
          <w:tcPr>
            <w:tcW w:w="2158" w:type="dxa"/>
          </w:tcPr>
          <w:p w:rsidR="0010670F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702B4A" w:rsidRPr="003F2A92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10670F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6.2816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5.8416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6.2816</w:t>
            </w:r>
          </w:p>
          <w:p w:rsidR="00384364" w:rsidRPr="003F2A92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</w:tr>
      <w:tr w:rsidR="0010670F" w:rsidRPr="003F2A92" w:rsidTr="00F04B3B">
        <w:trPr>
          <w:jc w:val="center"/>
        </w:trPr>
        <w:tc>
          <w:tcPr>
            <w:tcW w:w="3397" w:type="dxa"/>
          </w:tcPr>
          <w:p w:rsidR="0010670F" w:rsidRPr="003F2A92" w:rsidRDefault="0010670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50 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venom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+100µL</w:t>
            </w:r>
            <w:r w:rsid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50 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venom +100µL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50 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venom +100µL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50 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venom +100µL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2E21CE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50 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venom +100µL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Pr="003F2A92" w:rsidRDefault="00BC5960" w:rsidP="00BC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Pr="003F2A92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  <w:tc>
          <w:tcPr>
            <w:tcW w:w="2158" w:type="dxa"/>
          </w:tcPr>
          <w:p w:rsidR="0010670F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702B4A" w:rsidRPr="003F2A92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59" w:type="dxa"/>
          </w:tcPr>
          <w:p w:rsidR="00B62E7F" w:rsidRDefault="00B62E7F" w:rsidP="00B62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5.8416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5.8416</w:t>
            </w:r>
          </w:p>
          <w:p w:rsidR="00384364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62E7F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5.8416</w:t>
            </w:r>
          </w:p>
          <w:p w:rsidR="00B62E7F" w:rsidRPr="003F2A92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5.8416</w:t>
            </w:r>
          </w:p>
        </w:tc>
      </w:tr>
      <w:tr w:rsidR="0010670F" w:rsidRPr="003F2A92" w:rsidTr="00F04B3B">
        <w:trPr>
          <w:jc w:val="center"/>
        </w:trPr>
        <w:tc>
          <w:tcPr>
            <w:tcW w:w="3397" w:type="dxa"/>
          </w:tcPr>
          <w:p w:rsidR="0010670F" w:rsidRPr="003F2A92" w:rsidRDefault="0010670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+200µL</w:t>
            </w:r>
            <w:r w:rsid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+200µL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+200µL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+200µL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2E21CE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+200µL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Pr="003F2A92" w:rsidRDefault="00BC5960" w:rsidP="00BC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Pr="003F2A92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  <w:tc>
          <w:tcPr>
            <w:tcW w:w="2158" w:type="dxa"/>
          </w:tcPr>
          <w:p w:rsidR="0010670F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702B4A" w:rsidRPr="003F2A92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B62E7F" w:rsidRDefault="00B62E7F" w:rsidP="00B62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1.0334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5.5244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5.8416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6.2816</w:t>
            </w:r>
          </w:p>
          <w:p w:rsidR="00384364" w:rsidRPr="003F2A92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</w:tr>
      <w:tr w:rsidR="0010670F" w:rsidRPr="003F2A92" w:rsidTr="00F04B3B">
        <w:trPr>
          <w:jc w:val="center"/>
        </w:trPr>
        <w:tc>
          <w:tcPr>
            <w:tcW w:w="3397" w:type="dxa"/>
          </w:tcPr>
          <w:p w:rsidR="0010670F" w:rsidRPr="003F2A92" w:rsidRDefault="0010670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+400µL</w:t>
            </w:r>
            <w:r w:rsid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+400µL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+400µL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3F2A92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+400µL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  <w:p w:rsidR="002E21CE" w:rsidRPr="003F2A92" w:rsidRDefault="003F2A92" w:rsidP="003F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2LC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venom +400µL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antivenom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BC5960" w:rsidRPr="003F2A92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8" w:type="dxa"/>
          </w:tcPr>
          <w:p w:rsidR="0010670F" w:rsidRDefault="00F5740C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BC5960" w:rsidRPr="003F2A92" w:rsidRDefault="00BC5960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  <w:tc>
          <w:tcPr>
            <w:tcW w:w="2158" w:type="dxa"/>
          </w:tcPr>
          <w:p w:rsidR="0010670F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702B4A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02B4A" w:rsidRPr="003F2A92" w:rsidRDefault="00702B4A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10670F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5.5244</w:t>
            </w:r>
          </w:p>
          <w:p w:rsidR="00384364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6.2816</w:t>
            </w:r>
          </w:p>
          <w:p w:rsidR="00384364" w:rsidRDefault="00B62E7F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1.0334</w:t>
            </w:r>
          </w:p>
          <w:p w:rsidR="00384364" w:rsidRPr="003F2A92" w:rsidRDefault="00384364" w:rsidP="00F5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8.9538</w:t>
            </w:r>
          </w:p>
        </w:tc>
      </w:tr>
    </w:tbl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1523" w:rsidRDefault="00921523" w:rsidP="00921523">
      <w:pPr>
        <w:spacing w:after="20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output 19</w:t>
      </w:r>
      <w:r>
        <w:rPr>
          <w:rFonts w:ascii="Times New Roman" w:hAnsi="Times New Roman" w:cs="Times New Roman"/>
          <w:b/>
          <w:sz w:val="24"/>
          <w:szCs w:val="24"/>
        </w:rPr>
        <w:t xml:space="preserve">: Regression analysis to determine the </w:t>
      </w:r>
      <w:r>
        <w:rPr>
          <w:rFonts w:ascii="Times New Roman" w:hAnsi="Times New Roman" w:cs="Times New Roman"/>
          <w:b/>
          <w:sz w:val="24"/>
          <w:szCs w:val="24"/>
        </w:rPr>
        <w:t xml:space="preserve">capacity of antivenom </w:t>
      </w:r>
      <w:r w:rsidR="00C72154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to neutralize </w:t>
      </w:r>
      <w:r w:rsidRPr="00845F40">
        <w:rPr>
          <w:rFonts w:ascii="Times New Roman" w:hAnsi="Times New Roman" w:cs="Times New Roman"/>
          <w:b/>
          <w:i/>
          <w:sz w:val="24"/>
          <w:szCs w:val="24"/>
        </w:rPr>
        <w:t>Naja ashei</w:t>
      </w:r>
      <w:r w:rsidRPr="00845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venom-</w:t>
      </w:r>
      <w:r w:rsidRPr="00845F4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duced</w:t>
      </w:r>
      <w:r w:rsidRPr="00845F40">
        <w:rPr>
          <w:rFonts w:ascii="Times New Roman" w:hAnsi="Times New Roman" w:cs="Times New Roman"/>
          <w:b/>
          <w:sz w:val="24"/>
          <w:szCs w:val="24"/>
        </w:rPr>
        <w:t xml:space="preserve"> brine shrimp lethality </w:t>
      </w:r>
      <w:r>
        <w:rPr>
          <w:rFonts w:ascii="Times New Roman" w:hAnsi="Times New Roman" w:cs="Times New Roman"/>
          <w:b/>
          <w:sz w:val="24"/>
          <w:szCs w:val="24"/>
        </w:rPr>
        <w:t>(MS Excel 2013)</w:t>
      </w:r>
      <w:r w:rsidRPr="00013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1575" w:type="dxa"/>
        <w:tblLook w:val="04A0" w:firstRow="1" w:lastRow="0" w:firstColumn="1" w:lastColumn="0" w:noHBand="0" w:noVBand="1"/>
      </w:tblPr>
      <w:tblGrid>
        <w:gridCol w:w="1900"/>
        <w:gridCol w:w="1371"/>
        <w:gridCol w:w="1341"/>
        <w:gridCol w:w="1041"/>
        <w:gridCol w:w="1371"/>
        <w:gridCol w:w="1420"/>
        <w:gridCol w:w="1041"/>
        <w:gridCol w:w="1171"/>
        <w:gridCol w:w="1175"/>
      </w:tblGrid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SUMMARY OUTPUT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Regression Statistics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Multiple 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0.16989061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0.028862819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Adjusted 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-0.013360536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2.506960924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Observations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ANOVA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Significance 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Regression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4.296167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4.296167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0.683574743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0.41685384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144.5516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6.284853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148.8478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Coefficients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 Stat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Lower 95%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Upper 95%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Lower 95.0%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Upper 95.0%</w:t>
            </w:r>
          </w:p>
        </w:tc>
      </w:tr>
      <w:tr w:rsidR="00C867D2" w:rsidRPr="00C867D2" w:rsidTr="00F04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8.377375596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2.408094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3.47884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0.002030047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3.395853143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13.3589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3.395853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13.3589</w:t>
            </w:r>
          </w:p>
        </w:tc>
      </w:tr>
      <w:tr w:rsidR="00C867D2" w:rsidRPr="00C867D2" w:rsidTr="00F04B3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X Variable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-0.973681535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1.177671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-0.82679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0.41685384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-3.409879328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1.462516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-3.40988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D2" w:rsidRPr="00C867D2" w:rsidRDefault="00C867D2" w:rsidP="00C8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D2">
              <w:rPr>
                <w:rFonts w:ascii="Times New Roman" w:eastAsia="Times New Roman" w:hAnsi="Times New Roman" w:cs="Times New Roman"/>
                <w:color w:val="000000"/>
              </w:rPr>
              <w:t>1.462516</w:t>
            </w:r>
          </w:p>
        </w:tc>
      </w:tr>
    </w:tbl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92A" w:rsidRDefault="00B2792A" w:rsidP="005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2792A" w:rsidSect="005654C4"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F" w:rsidRDefault="00C3309F" w:rsidP="00A52897">
      <w:pPr>
        <w:spacing w:after="0" w:line="240" w:lineRule="auto"/>
      </w:pPr>
      <w:r>
        <w:separator/>
      </w:r>
    </w:p>
  </w:endnote>
  <w:endnote w:type="continuationSeparator" w:id="0">
    <w:p w:rsidR="00C3309F" w:rsidRDefault="00C3309F" w:rsidP="00A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6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897" w:rsidRDefault="00A52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59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52897" w:rsidRDefault="00A52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F" w:rsidRDefault="00C3309F" w:rsidP="00A52897">
      <w:pPr>
        <w:spacing w:after="0" w:line="240" w:lineRule="auto"/>
      </w:pPr>
      <w:r>
        <w:separator/>
      </w:r>
    </w:p>
  </w:footnote>
  <w:footnote w:type="continuationSeparator" w:id="0">
    <w:p w:rsidR="00C3309F" w:rsidRDefault="00C3309F" w:rsidP="00A52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A"/>
    <w:rsid w:val="0000768E"/>
    <w:rsid w:val="000114F7"/>
    <w:rsid w:val="00012515"/>
    <w:rsid w:val="0001296E"/>
    <w:rsid w:val="00013AF3"/>
    <w:rsid w:val="000267AA"/>
    <w:rsid w:val="00031136"/>
    <w:rsid w:val="00033AA1"/>
    <w:rsid w:val="000419B9"/>
    <w:rsid w:val="000543CC"/>
    <w:rsid w:val="0006091D"/>
    <w:rsid w:val="000730D1"/>
    <w:rsid w:val="0008124A"/>
    <w:rsid w:val="00086B41"/>
    <w:rsid w:val="0009102F"/>
    <w:rsid w:val="000A63F7"/>
    <w:rsid w:val="000B2058"/>
    <w:rsid w:val="000B675B"/>
    <w:rsid w:val="000C6155"/>
    <w:rsid w:val="000D7661"/>
    <w:rsid w:val="000D7AAC"/>
    <w:rsid w:val="000D7FFB"/>
    <w:rsid w:val="000E45C1"/>
    <w:rsid w:val="000E6C46"/>
    <w:rsid w:val="000F318B"/>
    <w:rsid w:val="0010670F"/>
    <w:rsid w:val="00111E03"/>
    <w:rsid w:val="00122350"/>
    <w:rsid w:val="00140584"/>
    <w:rsid w:val="001417C4"/>
    <w:rsid w:val="00154262"/>
    <w:rsid w:val="00165CDE"/>
    <w:rsid w:val="00187A06"/>
    <w:rsid w:val="001B3ACE"/>
    <w:rsid w:val="001C22AF"/>
    <w:rsid w:val="001F1139"/>
    <w:rsid w:val="001F4E3F"/>
    <w:rsid w:val="001F7E8F"/>
    <w:rsid w:val="00214E9B"/>
    <w:rsid w:val="0022748A"/>
    <w:rsid w:val="00235A6D"/>
    <w:rsid w:val="00250D4E"/>
    <w:rsid w:val="00253F99"/>
    <w:rsid w:val="002666D2"/>
    <w:rsid w:val="00276FCB"/>
    <w:rsid w:val="002946BB"/>
    <w:rsid w:val="002C75D3"/>
    <w:rsid w:val="002D1021"/>
    <w:rsid w:val="002E21CE"/>
    <w:rsid w:val="002F22C3"/>
    <w:rsid w:val="00300F33"/>
    <w:rsid w:val="00332823"/>
    <w:rsid w:val="00351970"/>
    <w:rsid w:val="003550E1"/>
    <w:rsid w:val="00360084"/>
    <w:rsid w:val="0036024B"/>
    <w:rsid w:val="0036255C"/>
    <w:rsid w:val="0037436D"/>
    <w:rsid w:val="00384364"/>
    <w:rsid w:val="0038694A"/>
    <w:rsid w:val="00397477"/>
    <w:rsid w:val="003A4D17"/>
    <w:rsid w:val="003D143E"/>
    <w:rsid w:val="003E774A"/>
    <w:rsid w:val="003F20E9"/>
    <w:rsid w:val="003F2A92"/>
    <w:rsid w:val="003F4122"/>
    <w:rsid w:val="00405E72"/>
    <w:rsid w:val="004269FE"/>
    <w:rsid w:val="00436012"/>
    <w:rsid w:val="004376F1"/>
    <w:rsid w:val="00462D0D"/>
    <w:rsid w:val="004641D4"/>
    <w:rsid w:val="00484E2E"/>
    <w:rsid w:val="004866DF"/>
    <w:rsid w:val="00490973"/>
    <w:rsid w:val="004A0F2A"/>
    <w:rsid w:val="004B7CA1"/>
    <w:rsid w:val="004C0B6B"/>
    <w:rsid w:val="004C361F"/>
    <w:rsid w:val="004D1357"/>
    <w:rsid w:val="004D348F"/>
    <w:rsid w:val="004F6B36"/>
    <w:rsid w:val="00512899"/>
    <w:rsid w:val="005177FF"/>
    <w:rsid w:val="005216E8"/>
    <w:rsid w:val="00523E4A"/>
    <w:rsid w:val="00540836"/>
    <w:rsid w:val="005441C7"/>
    <w:rsid w:val="00552362"/>
    <w:rsid w:val="00553381"/>
    <w:rsid w:val="005561E7"/>
    <w:rsid w:val="005654C4"/>
    <w:rsid w:val="005711B7"/>
    <w:rsid w:val="00572693"/>
    <w:rsid w:val="00574CE9"/>
    <w:rsid w:val="00582B1A"/>
    <w:rsid w:val="00583AB1"/>
    <w:rsid w:val="005901C3"/>
    <w:rsid w:val="005A016E"/>
    <w:rsid w:val="005A72BB"/>
    <w:rsid w:val="005B0C8B"/>
    <w:rsid w:val="005F38EF"/>
    <w:rsid w:val="00625829"/>
    <w:rsid w:val="0064681D"/>
    <w:rsid w:val="00651CFA"/>
    <w:rsid w:val="0067262D"/>
    <w:rsid w:val="006744B5"/>
    <w:rsid w:val="006760FE"/>
    <w:rsid w:val="00681333"/>
    <w:rsid w:val="00682607"/>
    <w:rsid w:val="006A236D"/>
    <w:rsid w:val="006A30DC"/>
    <w:rsid w:val="006B5445"/>
    <w:rsid w:val="006C0104"/>
    <w:rsid w:val="006F0B3C"/>
    <w:rsid w:val="00702B4A"/>
    <w:rsid w:val="0070626E"/>
    <w:rsid w:val="0071593A"/>
    <w:rsid w:val="00733081"/>
    <w:rsid w:val="00737331"/>
    <w:rsid w:val="00744C05"/>
    <w:rsid w:val="00757F90"/>
    <w:rsid w:val="007606D6"/>
    <w:rsid w:val="00770E77"/>
    <w:rsid w:val="00775368"/>
    <w:rsid w:val="00777C4B"/>
    <w:rsid w:val="00780F4A"/>
    <w:rsid w:val="00782696"/>
    <w:rsid w:val="00784201"/>
    <w:rsid w:val="007D127A"/>
    <w:rsid w:val="007F51F0"/>
    <w:rsid w:val="00810AD2"/>
    <w:rsid w:val="00816A40"/>
    <w:rsid w:val="00817EF7"/>
    <w:rsid w:val="00837BAD"/>
    <w:rsid w:val="00845F40"/>
    <w:rsid w:val="00852EB2"/>
    <w:rsid w:val="00867F38"/>
    <w:rsid w:val="008715D0"/>
    <w:rsid w:val="00876833"/>
    <w:rsid w:val="0089360D"/>
    <w:rsid w:val="008A6A68"/>
    <w:rsid w:val="008B269F"/>
    <w:rsid w:val="008C3659"/>
    <w:rsid w:val="008D4477"/>
    <w:rsid w:val="008E1893"/>
    <w:rsid w:val="008E1DF7"/>
    <w:rsid w:val="008E223E"/>
    <w:rsid w:val="009024D2"/>
    <w:rsid w:val="0090795E"/>
    <w:rsid w:val="00914599"/>
    <w:rsid w:val="00916634"/>
    <w:rsid w:val="009212E0"/>
    <w:rsid w:val="00921523"/>
    <w:rsid w:val="009218DA"/>
    <w:rsid w:val="00924F1B"/>
    <w:rsid w:val="00926003"/>
    <w:rsid w:val="0093265A"/>
    <w:rsid w:val="009514E9"/>
    <w:rsid w:val="009616EF"/>
    <w:rsid w:val="00964A04"/>
    <w:rsid w:val="009675C6"/>
    <w:rsid w:val="00973FA7"/>
    <w:rsid w:val="00990B03"/>
    <w:rsid w:val="009A264F"/>
    <w:rsid w:val="009B4452"/>
    <w:rsid w:val="009B699C"/>
    <w:rsid w:val="009D17E7"/>
    <w:rsid w:val="009E4714"/>
    <w:rsid w:val="009F6C75"/>
    <w:rsid w:val="00A0314B"/>
    <w:rsid w:val="00A24BC6"/>
    <w:rsid w:val="00A2629D"/>
    <w:rsid w:val="00A37FB8"/>
    <w:rsid w:val="00A52897"/>
    <w:rsid w:val="00A553D0"/>
    <w:rsid w:val="00A64077"/>
    <w:rsid w:val="00A66009"/>
    <w:rsid w:val="00A91499"/>
    <w:rsid w:val="00A949E1"/>
    <w:rsid w:val="00A94C10"/>
    <w:rsid w:val="00AA44FB"/>
    <w:rsid w:val="00AB2160"/>
    <w:rsid w:val="00AB47F7"/>
    <w:rsid w:val="00AB5957"/>
    <w:rsid w:val="00AC1D48"/>
    <w:rsid w:val="00AE34D2"/>
    <w:rsid w:val="00B0662F"/>
    <w:rsid w:val="00B12708"/>
    <w:rsid w:val="00B2792A"/>
    <w:rsid w:val="00B45269"/>
    <w:rsid w:val="00B53BCA"/>
    <w:rsid w:val="00B55965"/>
    <w:rsid w:val="00B62E7F"/>
    <w:rsid w:val="00B66EDF"/>
    <w:rsid w:val="00B70FC3"/>
    <w:rsid w:val="00B9318F"/>
    <w:rsid w:val="00BA7A2D"/>
    <w:rsid w:val="00BB11BB"/>
    <w:rsid w:val="00BC5960"/>
    <w:rsid w:val="00BD4B90"/>
    <w:rsid w:val="00C03650"/>
    <w:rsid w:val="00C0450F"/>
    <w:rsid w:val="00C14311"/>
    <w:rsid w:val="00C303AD"/>
    <w:rsid w:val="00C3309F"/>
    <w:rsid w:val="00C35DB1"/>
    <w:rsid w:val="00C40541"/>
    <w:rsid w:val="00C52279"/>
    <w:rsid w:val="00C57573"/>
    <w:rsid w:val="00C72154"/>
    <w:rsid w:val="00C80281"/>
    <w:rsid w:val="00C81F22"/>
    <w:rsid w:val="00C820BD"/>
    <w:rsid w:val="00C867D2"/>
    <w:rsid w:val="00CB1826"/>
    <w:rsid w:val="00CC27C1"/>
    <w:rsid w:val="00CC45CA"/>
    <w:rsid w:val="00CD5FC6"/>
    <w:rsid w:val="00CE13EF"/>
    <w:rsid w:val="00D066AA"/>
    <w:rsid w:val="00D06D9C"/>
    <w:rsid w:val="00D3059A"/>
    <w:rsid w:val="00D305EB"/>
    <w:rsid w:val="00D44E97"/>
    <w:rsid w:val="00D62C46"/>
    <w:rsid w:val="00D95552"/>
    <w:rsid w:val="00DD182A"/>
    <w:rsid w:val="00DD7114"/>
    <w:rsid w:val="00DE1B07"/>
    <w:rsid w:val="00DF52B7"/>
    <w:rsid w:val="00E110FF"/>
    <w:rsid w:val="00E224BF"/>
    <w:rsid w:val="00E27B4D"/>
    <w:rsid w:val="00E42083"/>
    <w:rsid w:val="00E47A4F"/>
    <w:rsid w:val="00E51D4C"/>
    <w:rsid w:val="00E82361"/>
    <w:rsid w:val="00E86A2C"/>
    <w:rsid w:val="00E91EF4"/>
    <w:rsid w:val="00E9223E"/>
    <w:rsid w:val="00E92386"/>
    <w:rsid w:val="00E9754A"/>
    <w:rsid w:val="00EC19D2"/>
    <w:rsid w:val="00EC3D42"/>
    <w:rsid w:val="00EE33A4"/>
    <w:rsid w:val="00EE5041"/>
    <w:rsid w:val="00EF1427"/>
    <w:rsid w:val="00EF5B79"/>
    <w:rsid w:val="00EF6056"/>
    <w:rsid w:val="00F0336C"/>
    <w:rsid w:val="00F03900"/>
    <w:rsid w:val="00F04B3B"/>
    <w:rsid w:val="00F04C4B"/>
    <w:rsid w:val="00F23E25"/>
    <w:rsid w:val="00F25831"/>
    <w:rsid w:val="00F349C7"/>
    <w:rsid w:val="00F4153F"/>
    <w:rsid w:val="00F47759"/>
    <w:rsid w:val="00F51E67"/>
    <w:rsid w:val="00F532AE"/>
    <w:rsid w:val="00F554A2"/>
    <w:rsid w:val="00F5740C"/>
    <w:rsid w:val="00F67337"/>
    <w:rsid w:val="00F704C1"/>
    <w:rsid w:val="00F86254"/>
    <w:rsid w:val="00F91302"/>
    <w:rsid w:val="00FB4FC1"/>
    <w:rsid w:val="00FB57B8"/>
    <w:rsid w:val="00FC36F1"/>
    <w:rsid w:val="00FE324D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21A8-3607-4372-8F2D-0E6696C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D13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C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52897"/>
  </w:style>
  <w:style w:type="paragraph" w:styleId="Header">
    <w:name w:val="header"/>
    <w:basedOn w:val="Normal"/>
    <w:link w:val="HeaderChar"/>
    <w:uiPriority w:val="99"/>
    <w:unhideWhenUsed/>
    <w:rsid w:val="00A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97"/>
  </w:style>
  <w:style w:type="paragraph" w:styleId="Footer">
    <w:name w:val="footer"/>
    <w:basedOn w:val="Normal"/>
    <w:link w:val="FooterChar"/>
    <w:uiPriority w:val="99"/>
    <w:unhideWhenUsed/>
    <w:rsid w:val="00A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4291285584</TotalTime>
  <Pages>48</Pages>
  <Words>5428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93</cp:revision>
  <dcterms:created xsi:type="dcterms:W3CDTF">2020-05-27T10:16:00Z</dcterms:created>
  <dcterms:modified xsi:type="dcterms:W3CDTF">2020-06-02T12:14:00Z</dcterms:modified>
</cp:coreProperties>
</file>