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B4F5" w14:textId="35C9312D" w:rsidR="004A37C5" w:rsidRDefault="004A37C5" w:rsidP="004A37C5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Hlk39479087"/>
      <w:bookmarkEnd w:id="0"/>
      <w:r w:rsidRPr="004A37C5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14:paraId="02705AB3" w14:textId="77777777" w:rsidR="004A37C5" w:rsidRDefault="004A37C5" w:rsidP="004A37C5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9B12AD8" w14:textId="77777777" w:rsidR="002E72DA" w:rsidRDefault="002E72DA" w:rsidP="002E72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9D">
        <w:rPr>
          <w:rFonts w:ascii="Times New Roman" w:hAnsi="Times New Roman" w:cs="Times New Roman"/>
          <w:b/>
          <w:sz w:val="28"/>
          <w:szCs w:val="28"/>
        </w:rPr>
        <w:t xml:space="preserve">Development of non-enzymatic glucose electrode based on Au nanoparticles decorated single-walled carbon </w:t>
      </w:r>
      <w:proofErr w:type="spellStart"/>
      <w:r w:rsidRPr="006F7B9D">
        <w:rPr>
          <w:rFonts w:ascii="Times New Roman" w:hAnsi="Times New Roman" w:cs="Times New Roman"/>
          <w:b/>
          <w:sz w:val="28"/>
          <w:szCs w:val="28"/>
        </w:rPr>
        <w:t>nanohorns</w:t>
      </w:r>
      <w:proofErr w:type="spellEnd"/>
    </w:p>
    <w:p w14:paraId="4F64CF24" w14:textId="01FDD839" w:rsidR="007862A6" w:rsidRDefault="007862A6" w:rsidP="007862A6">
      <w:pPr>
        <w:spacing w:line="360" w:lineRule="auto"/>
        <w:jc w:val="center"/>
        <w:rPr>
          <w:rFonts w:ascii="Times New Roman" w:hAnsi="Times New Roman" w:cs="Times New Roman"/>
        </w:rPr>
      </w:pPr>
      <w:r w:rsidRPr="00EC6B92">
        <w:rPr>
          <w:rFonts w:ascii="Times New Roman" w:hAnsi="Times New Roman" w:cs="Times New Roman" w:hint="eastAsia"/>
        </w:rPr>
        <w:t xml:space="preserve">Hong-Wei </w:t>
      </w:r>
      <w:proofErr w:type="spellStart"/>
      <w:r w:rsidRPr="00EC6B92">
        <w:rPr>
          <w:rFonts w:ascii="Times New Roman" w:hAnsi="Times New Roman" w:cs="Times New Roman"/>
        </w:rPr>
        <w:t>Lv</w:t>
      </w:r>
      <w:proofErr w:type="spellEnd"/>
      <w:r w:rsidRPr="00EC6B92">
        <w:rPr>
          <w:rFonts w:ascii="Times New Roman" w:hAnsi="Times New Roman" w:cs="Times New Roman" w:hint="eastAsia"/>
        </w:rPr>
        <w:t>, Hui-Ling Peng</w:t>
      </w:r>
      <w:r w:rsidRPr="00EC6B92">
        <w:rPr>
          <w:rFonts w:ascii="Times New Roman" w:hAnsi="Times New Roman" w:cs="Times New Roman"/>
        </w:rPr>
        <w:t xml:space="preserve"> *,</w:t>
      </w:r>
      <w:r w:rsidRPr="00EC6B92">
        <w:rPr>
          <w:rFonts w:ascii="Times New Roman" w:hAnsi="Times New Roman" w:cs="Times New Roman" w:hint="eastAsia"/>
        </w:rPr>
        <w:t xml:space="preserve"> Quan-Fu </w:t>
      </w:r>
      <w:r w:rsidRPr="00EC6B92">
        <w:rPr>
          <w:rFonts w:ascii="Times New Roman" w:hAnsi="Times New Roman" w:cs="Times New Roman"/>
        </w:rPr>
        <w:t>Li *</w:t>
      </w:r>
    </w:p>
    <w:p w14:paraId="696B69E6" w14:textId="77777777" w:rsidR="007862A6" w:rsidRPr="007C17BE" w:rsidRDefault="007862A6" w:rsidP="007862A6">
      <w:pPr>
        <w:spacing w:line="360" w:lineRule="auto"/>
        <w:jc w:val="center"/>
        <w:rPr>
          <w:rFonts w:ascii="Times New Roman" w:hAnsi="Times New Roman" w:cs="Times New Roman"/>
        </w:rPr>
      </w:pPr>
    </w:p>
    <w:p w14:paraId="58CA83E1" w14:textId="77777777" w:rsidR="007862A6" w:rsidRPr="00EC6B92" w:rsidRDefault="007862A6" w:rsidP="007862A6">
      <w:pPr>
        <w:spacing w:line="360" w:lineRule="auto"/>
        <w:jc w:val="left"/>
        <w:rPr>
          <w:rFonts w:ascii="Times New Roman" w:hAnsi="Times New Roman" w:cs="Times New Roman"/>
        </w:rPr>
      </w:pPr>
      <w:r w:rsidRPr="00EC6B92">
        <w:rPr>
          <w:rFonts w:ascii="Times New Roman" w:hAnsi="Times New Roman" w:cs="Times New Roman"/>
        </w:rPr>
        <w:t xml:space="preserve">College of Electronic Engineering, </w:t>
      </w:r>
      <w:r w:rsidRPr="00EC6B92">
        <w:rPr>
          <w:rFonts w:ascii="Times New Roman" w:hAnsi="Times New Roman" w:cs="Times New Roman" w:hint="eastAsia"/>
        </w:rPr>
        <w:t>Guangxi Normal University</w:t>
      </w:r>
      <w:r>
        <w:rPr>
          <w:rFonts w:ascii="Times New Roman" w:hAnsi="Times New Roman" w:cs="Times New Roman"/>
        </w:rPr>
        <w:t>.</w:t>
      </w:r>
      <w:r w:rsidRPr="00EC6B92">
        <w:rPr>
          <w:rFonts w:ascii="Times New Roman" w:hAnsi="Times New Roman" w:cs="Times New Roman" w:hint="eastAsia"/>
        </w:rPr>
        <w:t xml:space="preserve"> Guilin</w:t>
      </w:r>
      <w:r w:rsidRPr="00EC6B92">
        <w:rPr>
          <w:rFonts w:ascii="Times New Roman" w:hAnsi="Times New Roman" w:cs="Times New Roman"/>
        </w:rPr>
        <w:t>541004</w:t>
      </w:r>
      <w:r>
        <w:rPr>
          <w:rFonts w:ascii="Times New Roman" w:hAnsi="Times New Roman" w:cs="Times New Roman" w:hint="eastAsia"/>
        </w:rPr>
        <w:t xml:space="preserve">. </w:t>
      </w:r>
      <w:r w:rsidRPr="00EC6B92">
        <w:rPr>
          <w:rFonts w:ascii="Times New Roman" w:hAnsi="Times New Roman" w:cs="Times New Roman" w:hint="eastAsia"/>
        </w:rPr>
        <w:t>China</w:t>
      </w:r>
    </w:p>
    <w:p w14:paraId="04D93525" w14:textId="53B94D63" w:rsidR="007862A6" w:rsidRDefault="007862A6" w:rsidP="007862A6">
      <w:pPr>
        <w:spacing w:line="360" w:lineRule="auto"/>
        <w:jc w:val="left"/>
      </w:pPr>
      <w:r w:rsidRPr="00A974F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E</w:t>
      </w:r>
      <w:r w:rsidRPr="00A974F4">
        <w:rPr>
          <w:rFonts w:ascii="Times New Roman" w:hAnsi="Times New Roman" w:cs="Times New Roman"/>
        </w:rPr>
        <w:t>-mail:</w:t>
      </w:r>
      <w:r w:rsidRPr="00F930B1">
        <w:rPr>
          <w:rFonts w:ascii="Times New Roman" w:hAnsi="Times New Roman" w:cs="Times New Roman" w:hint="eastAsia"/>
        </w:rPr>
        <w:t xml:space="preserve"> </w:t>
      </w:r>
      <w:hyperlink r:id="rId6" w:history="1">
        <w:r w:rsidRPr="00587C94">
          <w:rPr>
            <w:rFonts w:ascii="Times New Roman" w:hAnsi="Times New Roman" w:cs="Times New Roman" w:hint="eastAsia"/>
          </w:rPr>
          <w:t>penghuiling1008@163.com</w:t>
        </w:r>
      </w:hyperlink>
      <w:r w:rsidRPr="00587C94">
        <w:rPr>
          <w:rFonts w:ascii="Times New Roman" w:hAnsi="Times New Roman" w:cs="Times New Roman"/>
        </w:rPr>
        <w:t xml:space="preserve"> (</w:t>
      </w:r>
      <w:r w:rsidRPr="00587C94">
        <w:rPr>
          <w:rFonts w:ascii="Times New Roman" w:hAnsi="Times New Roman" w:cs="Times New Roman" w:hint="eastAsia"/>
        </w:rPr>
        <w:t>Hui-Ling Peng</w:t>
      </w:r>
      <w:r w:rsidRPr="00587C94">
        <w:rPr>
          <w:rFonts w:ascii="Times New Roman" w:hAnsi="Times New Roman" w:cs="Times New Roman"/>
        </w:rPr>
        <w:t xml:space="preserve">), </w:t>
      </w:r>
      <w:hyperlink r:id="rId7" w:history="1">
        <w:r w:rsidRPr="00587C94">
          <w:rPr>
            <w:rFonts w:ascii="Times New Roman" w:hAnsi="Times New Roman" w:cs="Times New Roman"/>
          </w:rPr>
          <w:t>lear-super@163.com</w:t>
        </w:r>
      </w:hyperlink>
      <w:r w:rsidRPr="00587C94">
        <w:t xml:space="preserve"> (</w:t>
      </w:r>
      <w:r w:rsidRPr="00587C94">
        <w:rPr>
          <w:rFonts w:ascii="Times New Roman" w:hAnsi="Times New Roman" w:cs="Times New Roman" w:hint="eastAsia"/>
        </w:rPr>
        <w:t xml:space="preserve">Quan-Fu </w:t>
      </w:r>
      <w:r w:rsidRPr="00587C94">
        <w:rPr>
          <w:rFonts w:ascii="Times New Roman" w:hAnsi="Times New Roman" w:cs="Times New Roman"/>
        </w:rPr>
        <w:t>Li</w:t>
      </w:r>
      <w:r w:rsidRPr="00587C94">
        <w:t>)</w:t>
      </w:r>
    </w:p>
    <w:p w14:paraId="06DAB432" w14:textId="0F3FA4DB" w:rsidR="002A2630" w:rsidRDefault="002A2630" w:rsidP="007862A6">
      <w:pPr>
        <w:spacing w:line="360" w:lineRule="auto"/>
        <w:jc w:val="left"/>
      </w:pPr>
    </w:p>
    <w:p w14:paraId="17A40C00" w14:textId="0B6D1673" w:rsidR="002A2630" w:rsidRDefault="002A2630" w:rsidP="007862A6">
      <w:pPr>
        <w:spacing w:line="360" w:lineRule="auto"/>
        <w:jc w:val="left"/>
      </w:pPr>
    </w:p>
    <w:p w14:paraId="7302E0F6" w14:textId="77777777" w:rsidR="002A2630" w:rsidRDefault="002A2630" w:rsidP="007862A6">
      <w:pPr>
        <w:spacing w:line="360" w:lineRule="auto"/>
        <w:jc w:val="left"/>
      </w:pPr>
    </w:p>
    <w:p w14:paraId="196490D1" w14:textId="3C46D7FF" w:rsidR="00AA7E3E" w:rsidRDefault="00AA7E3E" w:rsidP="006F6024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D4DA87" wp14:editId="32D064C8">
            <wp:extent cx="4681855" cy="3584575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231E5" w14:textId="1785D748" w:rsidR="00AA7E3E" w:rsidRDefault="00AA7E3E" w:rsidP="00AA7E3E">
      <w:pPr>
        <w:jc w:val="left"/>
        <w:rPr>
          <w:rFonts w:ascii="Times New Roman" w:hAnsi="Times New Roman" w:cs="Times New Roman"/>
        </w:rPr>
      </w:pPr>
      <w:r w:rsidRPr="00661546">
        <w:rPr>
          <w:rFonts w:ascii="Times New Roman" w:hAnsi="Times New Roman" w:cs="Times New Roman"/>
        </w:rPr>
        <w:t>Fig.</w:t>
      </w:r>
      <w:r w:rsidR="004E5B64">
        <w:rPr>
          <w:rFonts w:ascii="Times New Roman" w:hAnsi="Times New Roman" w:cs="Times New Roman"/>
        </w:rPr>
        <w:t xml:space="preserve">S1 </w:t>
      </w:r>
      <w:r w:rsidRPr="00661546">
        <w:rPr>
          <w:rFonts w:ascii="Times New Roman" w:hAnsi="Times New Roman" w:cs="Times New Roman"/>
        </w:rPr>
        <w:t xml:space="preserve">Raman spectra of </w:t>
      </w:r>
      <w:proofErr w:type="spellStart"/>
      <w:r w:rsidRPr="00661546">
        <w:rPr>
          <w:rFonts w:ascii="Times New Roman" w:hAnsi="Times New Roman" w:cs="Times New Roman"/>
        </w:rPr>
        <w:t>oxSWCNHs</w:t>
      </w:r>
      <w:proofErr w:type="spellEnd"/>
      <w:r w:rsidRPr="00661546">
        <w:rPr>
          <w:rFonts w:ascii="Times New Roman" w:hAnsi="Times New Roman" w:cs="Times New Roman"/>
        </w:rPr>
        <w:t xml:space="preserve"> (red) and SWCNHs (blue). (I</w:t>
      </w:r>
      <w:r w:rsidRPr="002A2630">
        <w:rPr>
          <w:rFonts w:ascii="Times New Roman" w:hAnsi="Times New Roman" w:cs="Times New Roman"/>
          <w:vertAlign w:val="subscript"/>
        </w:rPr>
        <w:t>D</w:t>
      </w:r>
      <w:r w:rsidRPr="00661546">
        <w:rPr>
          <w:rFonts w:ascii="Times New Roman" w:hAnsi="Times New Roman" w:cs="Times New Roman"/>
        </w:rPr>
        <w:t>/I</w:t>
      </w:r>
      <w:r w:rsidRPr="002A2630">
        <w:rPr>
          <w:rFonts w:ascii="Times New Roman" w:hAnsi="Times New Roman" w:cs="Times New Roman"/>
          <w:vertAlign w:val="subscript"/>
        </w:rPr>
        <w:t>G</w:t>
      </w:r>
      <w:r w:rsidRPr="00661546">
        <w:rPr>
          <w:rFonts w:ascii="Times New Roman" w:hAnsi="Times New Roman" w:cs="Times New Roman"/>
        </w:rPr>
        <w:t>: intensity ratio of D and G peaks)</w:t>
      </w:r>
    </w:p>
    <w:p w14:paraId="03A45F54" w14:textId="135AE0F7" w:rsidR="00DC0163" w:rsidRDefault="00DC0163" w:rsidP="006F6024">
      <w:pPr>
        <w:jc w:val="center"/>
      </w:pPr>
    </w:p>
    <w:p w14:paraId="74C0F325" w14:textId="1E00232F" w:rsidR="00D42D60" w:rsidRDefault="00D42D60" w:rsidP="00B55F90">
      <w:pPr>
        <w:jc w:val="center"/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A4F097D" wp14:editId="34E35030">
            <wp:extent cx="3713018" cy="2844193"/>
            <wp:effectExtent l="0" t="0" r="1905" b="0"/>
            <wp:docPr id="16" name="图片 16" descr="F:\硕士研究生工作\吕宏伟\图123456\图5\不同电压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硕士研究生工作\吕宏伟\图123456\图5\不同电压修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789" cy="28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8417" w14:textId="6711CEFB" w:rsidR="00D42D60" w:rsidRDefault="00B55F90">
      <w:r w:rsidRPr="00661546">
        <w:rPr>
          <w:rFonts w:ascii="Times New Roman" w:hAnsi="Times New Roman" w:cs="Times New Roman"/>
        </w:rPr>
        <w:t>Fig.</w:t>
      </w:r>
      <w:r>
        <w:rPr>
          <w:rFonts w:ascii="Times New Roman" w:hAnsi="Times New Roman" w:cs="Times New Roman"/>
        </w:rPr>
        <w:t>S2</w:t>
      </w:r>
      <w:r w:rsidR="00D42D60" w:rsidRPr="00D42D60">
        <w:t xml:space="preserve"> </w:t>
      </w:r>
      <w:proofErr w:type="spellStart"/>
      <w:r w:rsidR="00D42D60" w:rsidRPr="00B55F90">
        <w:rPr>
          <w:rFonts w:ascii="Times New Roman" w:hAnsi="Times New Roman" w:cs="Times New Roman"/>
        </w:rPr>
        <w:t>Amperometric</w:t>
      </w:r>
      <w:proofErr w:type="spellEnd"/>
      <w:r w:rsidR="00D42D60" w:rsidRPr="00B55F90">
        <w:rPr>
          <w:rFonts w:ascii="Times New Roman" w:hAnsi="Times New Roman" w:cs="Times New Roman"/>
        </w:rPr>
        <w:t xml:space="preserve"> response at 0.2, 0.3, and 0.4 V (vs. Ag/AgCl) of the Au-SWCNHs/Au electrode in a 4 mM glucose solution.</w:t>
      </w:r>
    </w:p>
    <w:p w14:paraId="55025028" w14:textId="4EB85B23" w:rsidR="009E718F" w:rsidRDefault="009E718F" w:rsidP="00955C9F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9BCB60" wp14:editId="7AACB029">
            <wp:extent cx="4949921" cy="1911927"/>
            <wp:effectExtent l="0" t="0" r="3175" b="0"/>
            <wp:docPr id="14" name="图片 14" descr="F:\硕士研究生工作\吕宏伟\图123456\图6\图8长期响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硕士研究生工作\吕宏伟\图123456\图6\图8长期响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"/>
                    <a:stretch>
                      <a:fillRect/>
                    </a:stretch>
                  </pic:blipFill>
                  <pic:spPr>
                    <a:xfrm>
                      <a:off x="0" y="0"/>
                      <a:ext cx="4975800" cy="192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6148" w14:textId="68012986" w:rsidR="009E718F" w:rsidRPr="009E718F" w:rsidRDefault="00B55F90" w:rsidP="009E718F">
      <w:pPr>
        <w:rPr>
          <w:rFonts w:ascii="Times New Roman" w:eastAsia="等线" w:hAnsi="Times New Roman" w:cs="Times New Roman"/>
        </w:rPr>
      </w:pPr>
      <w:r w:rsidRPr="00661546">
        <w:rPr>
          <w:rFonts w:ascii="Times New Roman" w:hAnsi="Times New Roman" w:cs="Times New Roman"/>
        </w:rPr>
        <w:t>Fig.</w:t>
      </w:r>
      <w:r>
        <w:rPr>
          <w:rFonts w:ascii="Times New Roman" w:hAnsi="Times New Roman" w:cs="Times New Roman"/>
        </w:rPr>
        <w:t>S3</w:t>
      </w:r>
      <w:r w:rsidR="009E718F" w:rsidRPr="009E718F">
        <w:rPr>
          <w:rFonts w:ascii="Times New Roman" w:eastAsia="等线" w:hAnsi="Times New Roman" w:cs="Times New Roman"/>
        </w:rPr>
        <w:t xml:space="preserve"> </w:t>
      </w:r>
      <w:proofErr w:type="spellStart"/>
      <w:r w:rsidR="009E718F" w:rsidRPr="009E718F">
        <w:rPr>
          <w:rFonts w:ascii="Times New Roman" w:eastAsia="等线" w:hAnsi="Times New Roman" w:cs="Times New Roman"/>
        </w:rPr>
        <w:t>A</w:t>
      </w:r>
      <w:r w:rsidR="009E718F" w:rsidRPr="009E718F">
        <w:rPr>
          <w:rFonts w:ascii="Times New Roman" w:eastAsia="等线" w:hAnsi="Times New Roman" w:cs="Times New Roman" w:hint="eastAsia"/>
        </w:rPr>
        <w:t>mperometric</w:t>
      </w:r>
      <w:proofErr w:type="spellEnd"/>
      <w:r w:rsidR="009E718F" w:rsidRPr="009E718F">
        <w:rPr>
          <w:rFonts w:ascii="Times New Roman" w:eastAsia="等线" w:hAnsi="Times New Roman" w:cs="Times New Roman" w:hint="eastAsia"/>
        </w:rPr>
        <w:t xml:space="preserve"> response of</w:t>
      </w:r>
      <w:r w:rsidR="009E718F" w:rsidRPr="009E718F">
        <w:rPr>
          <w:rFonts w:ascii="Times New Roman" w:eastAsia="等线" w:hAnsi="Times New Roman" w:cs="Times New Roman"/>
        </w:rPr>
        <w:t xml:space="preserve"> the </w:t>
      </w:r>
      <w:bookmarkStart w:id="1" w:name="OLE_LINK6"/>
      <w:bookmarkStart w:id="2" w:name="OLE_LINK5"/>
      <w:r w:rsidR="009E718F" w:rsidRPr="009E718F">
        <w:rPr>
          <w:rFonts w:ascii="Times New Roman" w:eastAsia="等线" w:hAnsi="Times New Roman" w:cs="Times New Roman" w:hint="eastAsia"/>
        </w:rPr>
        <w:t>Au-SWCNHs/Au</w:t>
      </w:r>
      <w:bookmarkEnd w:id="1"/>
      <w:bookmarkEnd w:id="2"/>
      <w:r w:rsidR="009E718F" w:rsidRPr="009E718F">
        <w:rPr>
          <w:rFonts w:ascii="Times New Roman" w:eastAsia="等线" w:hAnsi="Times New Roman" w:cs="Times New Roman" w:hint="eastAsia"/>
        </w:rPr>
        <w:t xml:space="preserve"> </w:t>
      </w:r>
      <w:r w:rsidR="009E718F" w:rsidRPr="009E718F">
        <w:rPr>
          <w:rFonts w:ascii="Times New Roman" w:eastAsia="等线" w:hAnsi="Times New Roman" w:cs="Times New Roman"/>
        </w:rPr>
        <w:t>electrode</w:t>
      </w:r>
      <w:r w:rsidR="009E718F" w:rsidRPr="009E718F">
        <w:rPr>
          <w:rFonts w:ascii="Times New Roman" w:eastAsia="等线" w:hAnsi="Times New Roman" w:cs="Times New Roman" w:hint="eastAsia"/>
        </w:rPr>
        <w:t xml:space="preserve"> </w:t>
      </w:r>
      <w:r w:rsidR="009E718F" w:rsidRPr="009E718F">
        <w:rPr>
          <w:rFonts w:ascii="Times New Roman" w:eastAsia="等线" w:hAnsi="Times New Roman" w:cs="Times New Roman"/>
        </w:rPr>
        <w:t>to</w:t>
      </w:r>
      <w:r w:rsidR="009E718F" w:rsidRPr="009E718F">
        <w:rPr>
          <w:rFonts w:ascii="Times New Roman" w:eastAsia="等线" w:hAnsi="Times New Roman" w:cs="Times New Roman" w:hint="eastAsia"/>
        </w:rPr>
        <w:t xml:space="preserve"> 4 mM glucose </w:t>
      </w:r>
      <w:r w:rsidR="009E718F" w:rsidRPr="009E718F">
        <w:rPr>
          <w:rFonts w:ascii="Times New Roman" w:eastAsia="等线" w:hAnsi="Times New Roman" w:cs="Times New Roman"/>
        </w:rPr>
        <w:t>over a large period of</w:t>
      </w:r>
      <w:r w:rsidR="009E718F" w:rsidRPr="009E718F">
        <w:rPr>
          <w:rFonts w:ascii="Times New Roman" w:eastAsia="等线" w:hAnsi="Times New Roman" w:cs="Times New Roman" w:hint="eastAsia"/>
        </w:rPr>
        <w:t xml:space="preserve"> time (2000 s)</w:t>
      </w:r>
      <w:r w:rsidR="009E718F" w:rsidRPr="009E718F">
        <w:rPr>
          <w:rFonts w:ascii="Times New Roman" w:eastAsia="等线" w:hAnsi="Times New Roman" w:cs="Times New Roman"/>
        </w:rPr>
        <w:t>.</w:t>
      </w:r>
    </w:p>
    <w:p w14:paraId="28626D78" w14:textId="77777777" w:rsidR="00D2267B" w:rsidRDefault="00D2267B" w:rsidP="00D226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B355A5" wp14:editId="226F55AF">
            <wp:extent cx="3881335" cy="2625436"/>
            <wp:effectExtent l="0" t="0" r="5080" b="3810"/>
            <wp:docPr id="5" name="图片 5" descr="F:\硕士研究生工作\吕宏伟\图123456\图6\图7长期保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硕士研究生工作\吕宏伟\图123456\图6\图7长期保存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2" b="3729"/>
                    <a:stretch>
                      <a:fillRect/>
                    </a:stretch>
                  </pic:blipFill>
                  <pic:spPr>
                    <a:xfrm>
                      <a:off x="0" y="0"/>
                      <a:ext cx="3891618" cy="263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389B" w14:textId="686055CA" w:rsidR="00792D9A" w:rsidRPr="00792D9A" w:rsidRDefault="00B55F90" w:rsidP="00792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4</w:t>
      </w:r>
      <w:r w:rsidR="00D2267B" w:rsidRPr="008E66D5">
        <w:rPr>
          <w:rFonts w:ascii="Times New Roman" w:hAnsi="Times New Roman" w:cs="Times New Roman"/>
        </w:rPr>
        <w:t xml:space="preserve"> Stability of the Au-SWCNHs/Au electrode stored in air tight container for 19 days.</w:t>
      </w:r>
    </w:p>
    <w:sectPr w:rsidR="00792D9A" w:rsidRPr="00792D9A" w:rsidSect="002277F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4388" w14:textId="77777777" w:rsidR="00BC5849" w:rsidRDefault="00BC5849" w:rsidP="00AC15FD">
      <w:r>
        <w:separator/>
      </w:r>
    </w:p>
  </w:endnote>
  <w:endnote w:type="continuationSeparator" w:id="0">
    <w:p w14:paraId="644FBA65" w14:textId="77777777" w:rsidR="00BC5849" w:rsidRDefault="00BC5849" w:rsidP="00A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870850"/>
      <w:docPartObj>
        <w:docPartGallery w:val="Page Numbers (Bottom of Page)"/>
        <w:docPartUnique/>
      </w:docPartObj>
    </w:sdtPr>
    <w:sdtEndPr/>
    <w:sdtContent>
      <w:p w14:paraId="6CD63012" w14:textId="2D38434F" w:rsidR="00792D9A" w:rsidRDefault="00792D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2D9A">
          <w:rPr>
            <w:noProof/>
            <w:lang w:val="zh-CN"/>
          </w:rPr>
          <w:t>2</w:t>
        </w:r>
        <w:r>
          <w:fldChar w:fldCharType="end"/>
        </w:r>
      </w:p>
    </w:sdtContent>
  </w:sdt>
  <w:p w14:paraId="58A02054" w14:textId="77777777" w:rsidR="00AC15FD" w:rsidRDefault="00AC15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A241" w14:textId="77777777" w:rsidR="00BC5849" w:rsidRDefault="00BC5849" w:rsidP="00AC15FD">
      <w:r>
        <w:separator/>
      </w:r>
    </w:p>
  </w:footnote>
  <w:footnote w:type="continuationSeparator" w:id="0">
    <w:p w14:paraId="7AF9CAA3" w14:textId="77777777" w:rsidR="00BC5849" w:rsidRDefault="00BC5849" w:rsidP="00AC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D9"/>
    <w:rsid w:val="001135C4"/>
    <w:rsid w:val="002277F6"/>
    <w:rsid w:val="002861F9"/>
    <w:rsid w:val="002A2630"/>
    <w:rsid w:val="002E72DA"/>
    <w:rsid w:val="003446F7"/>
    <w:rsid w:val="00407848"/>
    <w:rsid w:val="0042645B"/>
    <w:rsid w:val="004A37C5"/>
    <w:rsid w:val="004E5B64"/>
    <w:rsid w:val="006F6024"/>
    <w:rsid w:val="007862A6"/>
    <w:rsid w:val="00792D9A"/>
    <w:rsid w:val="008D77CE"/>
    <w:rsid w:val="00955C9F"/>
    <w:rsid w:val="009E718F"/>
    <w:rsid w:val="00AA7E3E"/>
    <w:rsid w:val="00AC15FD"/>
    <w:rsid w:val="00AE3B0C"/>
    <w:rsid w:val="00B55F90"/>
    <w:rsid w:val="00BC5849"/>
    <w:rsid w:val="00D2267B"/>
    <w:rsid w:val="00D42D60"/>
    <w:rsid w:val="00DC0163"/>
    <w:rsid w:val="00E94BD9"/>
    <w:rsid w:val="00EA5DDF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CBF95"/>
  <w15:chartTrackingRefBased/>
  <w15:docId w15:val="{031EFB01-CE23-4E7D-92C0-9B671BF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D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A7FD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A5DD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A5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C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15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1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r-super@163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huiling1008@163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hl</dc:creator>
  <cp:keywords/>
  <dc:description/>
  <cp:lastModifiedBy>陆月廿肆</cp:lastModifiedBy>
  <cp:revision>18</cp:revision>
  <dcterms:created xsi:type="dcterms:W3CDTF">2020-03-13T14:13:00Z</dcterms:created>
  <dcterms:modified xsi:type="dcterms:W3CDTF">2021-01-21T04:18:00Z</dcterms:modified>
</cp:coreProperties>
</file>