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BE7" w:rsidRDefault="00871BE7" w:rsidP="00871BE7">
      <w:pPr>
        <w:rPr>
          <w:rFonts w:asciiTheme="minorHAnsi" w:hAnsiTheme="minorHAnsi" w:cstheme="minorHAnsi"/>
          <w:b/>
          <w:color w:val="000000"/>
          <w:sz w:val="28"/>
        </w:rPr>
      </w:pPr>
      <w:bookmarkStart w:id="0" w:name="_GoBack"/>
      <w:bookmarkEnd w:id="0"/>
      <w:r w:rsidRPr="00F03DCD">
        <w:rPr>
          <w:rFonts w:asciiTheme="minorHAnsi" w:hAnsiTheme="minorHAnsi" w:cstheme="minorHAnsi"/>
          <w:b/>
          <w:color w:val="000000"/>
          <w:sz w:val="28"/>
        </w:rPr>
        <w:t>Comparative analys</w:t>
      </w:r>
      <w:r>
        <w:rPr>
          <w:rFonts w:asciiTheme="minorHAnsi" w:hAnsiTheme="minorHAnsi" w:cstheme="minorHAnsi"/>
          <w:b/>
          <w:color w:val="000000"/>
          <w:sz w:val="28"/>
        </w:rPr>
        <w:t>i</w:t>
      </w:r>
      <w:r w:rsidRPr="00F03DCD">
        <w:rPr>
          <w:rFonts w:asciiTheme="minorHAnsi" w:hAnsiTheme="minorHAnsi" w:cstheme="minorHAnsi"/>
          <w:b/>
          <w:color w:val="000000"/>
          <w:sz w:val="28"/>
        </w:rPr>
        <w:t>s of cyanobacteria</w:t>
      </w:r>
      <w:r>
        <w:rPr>
          <w:rFonts w:asciiTheme="minorHAnsi" w:hAnsiTheme="minorHAnsi" w:cstheme="minorHAnsi"/>
          <w:b/>
          <w:color w:val="000000"/>
          <w:sz w:val="28"/>
        </w:rPr>
        <w:t xml:space="preserve"> s</w:t>
      </w:r>
      <w:r w:rsidR="00B65959">
        <w:rPr>
          <w:rFonts w:asciiTheme="minorHAnsi" w:hAnsiTheme="minorHAnsi" w:cstheme="minorHAnsi"/>
          <w:b/>
          <w:color w:val="000000"/>
          <w:sz w:val="28"/>
        </w:rPr>
        <w:t>pecies</w:t>
      </w:r>
      <w:r w:rsidRPr="00F03DCD">
        <w:rPr>
          <w:rFonts w:asciiTheme="minorHAnsi" w:hAnsiTheme="minorHAnsi" w:cstheme="minorHAnsi"/>
          <w:b/>
          <w:color w:val="000000"/>
          <w:sz w:val="28"/>
        </w:rPr>
        <w:t xml:space="preserve"> reveals a novel guanidine-degrading enzyme that controls genomic stability of ethylene-producing strains</w:t>
      </w:r>
    </w:p>
    <w:p w:rsidR="00321339" w:rsidRDefault="00321339" w:rsidP="00321339">
      <w:pPr>
        <w:rPr>
          <w:rFonts w:asciiTheme="minorHAnsi" w:hAnsiTheme="minorHAnsi" w:cstheme="minorHAnsi"/>
          <w:sz w:val="22"/>
        </w:rPr>
      </w:pPr>
    </w:p>
    <w:p w:rsidR="00321339" w:rsidRPr="00321339" w:rsidRDefault="00321339" w:rsidP="00321339">
      <w:pPr>
        <w:rPr>
          <w:rFonts w:asciiTheme="minorHAnsi" w:hAnsiTheme="minorHAnsi" w:cstheme="minorHAnsi"/>
          <w:color w:val="000000"/>
          <w:sz w:val="22"/>
        </w:rPr>
      </w:pPr>
      <w:r w:rsidRPr="00321339">
        <w:rPr>
          <w:rFonts w:asciiTheme="minorHAnsi" w:hAnsiTheme="minorHAnsi" w:cstheme="minorHAnsi"/>
          <w:sz w:val="22"/>
        </w:rPr>
        <w:t>Bo Wang</w:t>
      </w:r>
      <w:r w:rsidRPr="00321339">
        <w:rPr>
          <w:rFonts w:asciiTheme="minorHAnsi" w:hAnsiTheme="minorHAnsi" w:cstheme="minorHAnsi"/>
          <w:sz w:val="22"/>
          <w:vertAlign w:val="superscript"/>
        </w:rPr>
        <w:t>1,2*</w:t>
      </w:r>
      <w:r w:rsidRPr="00321339">
        <w:rPr>
          <w:rFonts w:asciiTheme="minorHAnsi" w:hAnsiTheme="minorHAnsi" w:cstheme="minorHAnsi"/>
          <w:sz w:val="22"/>
        </w:rPr>
        <w:t>,</w:t>
      </w:r>
      <w:r w:rsidRPr="00321339">
        <w:rPr>
          <w:rFonts w:asciiTheme="minorHAnsi" w:hAnsiTheme="minorHAnsi" w:cstheme="minorHAnsi"/>
          <w:color w:val="000000"/>
          <w:sz w:val="22"/>
        </w:rPr>
        <w:t xml:space="preserve"> Yao Xu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3</w:t>
      </w:r>
      <w:r w:rsidRPr="00321339">
        <w:rPr>
          <w:rFonts w:asciiTheme="minorHAnsi" w:hAnsiTheme="minorHAnsi" w:cstheme="minorHAnsi"/>
          <w:color w:val="000000"/>
          <w:sz w:val="22"/>
        </w:rPr>
        <w:t>, Xin Wang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4,5</w:t>
      </w:r>
      <w:r w:rsidRPr="00321339">
        <w:rPr>
          <w:rFonts w:asciiTheme="minorHAnsi" w:hAnsiTheme="minorHAnsi" w:cstheme="minorHAnsi"/>
          <w:color w:val="000000"/>
          <w:sz w:val="22"/>
        </w:rPr>
        <w:t>, Joshua S. Yuan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4</w:t>
      </w:r>
      <w:r w:rsidRPr="00321339">
        <w:rPr>
          <w:rFonts w:asciiTheme="minorHAnsi" w:hAnsiTheme="minorHAnsi" w:cstheme="minorHAnsi"/>
          <w:color w:val="000000"/>
          <w:sz w:val="22"/>
        </w:rPr>
        <w:t>, Carl H. Johnson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3</w:t>
      </w:r>
      <w:r w:rsidRPr="00321339">
        <w:rPr>
          <w:rFonts w:asciiTheme="minorHAnsi" w:hAnsiTheme="minorHAnsi" w:cstheme="minorHAnsi"/>
          <w:color w:val="000000"/>
          <w:sz w:val="22"/>
        </w:rPr>
        <w:t>, Jamey D. Young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2,6</w:t>
      </w:r>
      <w:r w:rsidRPr="00321339">
        <w:rPr>
          <w:rFonts w:asciiTheme="minorHAnsi" w:hAnsiTheme="minorHAnsi" w:cstheme="minorHAnsi"/>
          <w:color w:val="000000"/>
          <w:sz w:val="22"/>
        </w:rPr>
        <w:t>, Jianping Yu</w:t>
      </w:r>
      <w:r w:rsidRPr="00321339">
        <w:rPr>
          <w:rFonts w:asciiTheme="minorHAnsi" w:hAnsiTheme="minorHAnsi" w:cstheme="minorHAnsi"/>
          <w:color w:val="000000"/>
          <w:sz w:val="22"/>
          <w:vertAlign w:val="superscript"/>
        </w:rPr>
        <w:t>1*</w:t>
      </w:r>
    </w:p>
    <w:p w:rsidR="003D714E" w:rsidRPr="00F96046" w:rsidRDefault="003D714E" w:rsidP="003D714E">
      <w:pPr>
        <w:rPr>
          <w:rFonts w:asciiTheme="minorHAnsi" w:hAnsiTheme="minorHAnsi" w:cstheme="minorHAnsi"/>
          <w:b/>
          <w:color w:val="000000"/>
          <w:sz w:val="28"/>
        </w:rPr>
      </w:pPr>
    </w:p>
    <w:p w:rsidR="00104495" w:rsidRDefault="00104495" w:rsidP="003D714E">
      <w:pPr>
        <w:rPr>
          <w:rFonts w:asciiTheme="minorHAnsi" w:hAnsiTheme="minorHAnsi" w:cstheme="minorHAnsi"/>
          <w:color w:val="000000"/>
          <w:sz w:val="22"/>
        </w:rPr>
      </w:pPr>
    </w:p>
    <w:p w:rsidR="00184291" w:rsidRDefault="00184291" w:rsidP="00184291">
      <w:pPr>
        <w:jc w:val="center"/>
        <w:rPr>
          <w:rFonts w:asciiTheme="minorHAnsi" w:hAnsiTheme="minorHAnsi" w:cstheme="minorHAnsi"/>
          <w:b/>
          <w:color w:val="000000"/>
          <w:sz w:val="28"/>
        </w:rPr>
      </w:pPr>
      <w:r>
        <w:rPr>
          <w:rFonts w:asciiTheme="minorHAnsi" w:hAnsiTheme="minorHAnsi" w:cstheme="minorHAnsi"/>
          <w:b/>
          <w:color w:val="000000"/>
          <w:sz w:val="28"/>
        </w:rPr>
        <w:t>Supplementary Information</w:t>
      </w:r>
    </w:p>
    <w:p w:rsidR="00184291" w:rsidRPr="00134DD7" w:rsidRDefault="00184291" w:rsidP="003D714E">
      <w:pPr>
        <w:rPr>
          <w:rFonts w:asciiTheme="minorHAnsi" w:hAnsiTheme="minorHAnsi" w:cstheme="minorHAnsi"/>
          <w:color w:val="000000"/>
          <w:sz w:val="22"/>
        </w:rPr>
      </w:pPr>
    </w:p>
    <w:p w:rsidR="002975A0" w:rsidRDefault="002975A0"/>
    <w:p w:rsidR="00CB0BC7" w:rsidRDefault="00ED368B" w:rsidP="00CB0B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303C0D32">
            <wp:extent cx="5995475" cy="225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62" cy="227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2A5" w:rsidRPr="001B4368" w:rsidRDefault="00F334FD" w:rsidP="00CB0BC7">
      <w:pPr>
        <w:rPr>
          <w:rFonts w:asciiTheme="minorHAnsi" w:hAnsiTheme="minorHAnsi" w:cstheme="minorHAnsi"/>
          <w:sz w:val="22"/>
        </w:rPr>
      </w:pPr>
      <w:r w:rsidRPr="001B4368">
        <w:rPr>
          <w:rFonts w:asciiTheme="minorHAnsi" w:hAnsiTheme="minorHAnsi" w:cstheme="minorHAnsi"/>
          <w:b/>
          <w:sz w:val="22"/>
        </w:rPr>
        <w:t>Fig</w:t>
      </w:r>
      <w:r w:rsidR="00871BE7">
        <w:rPr>
          <w:rFonts w:asciiTheme="minorHAnsi" w:hAnsiTheme="minorHAnsi" w:cstheme="minorHAnsi"/>
          <w:b/>
          <w:sz w:val="22"/>
        </w:rPr>
        <w:t>.</w:t>
      </w:r>
      <w:r w:rsidRPr="001B4368">
        <w:rPr>
          <w:rFonts w:asciiTheme="minorHAnsi" w:hAnsiTheme="minorHAnsi" w:cstheme="minorHAnsi"/>
          <w:b/>
          <w:sz w:val="22"/>
        </w:rPr>
        <w:t xml:space="preserve"> S1</w:t>
      </w:r>
      <w:r w:rsidR="00871BE7">
        <w:rPr>
          <w:rFonts w:asciiTheme="minorHAnsi" w:hAnsiTheme="minorHAnsi" w:cstheme="minorHAnsi"/>
          <w:sz w:val="22"/>
        </w:rPr>
        <w:t xml:space="preserve"> |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Pr="001B4368">
        <w:rPr>
          <w:rFonts w:asciiTheme="minorHAnsi" w:hAnsiTheme="minorHAnsi" w:cstheme="minorHAnsi"/>
          <w:b/>
          <w:sz w:val="22"/>
        </w:rPr>
        <w:t xml:space="preserve">Degradation of guanidine by </w:t>
      </w:r>
      <w:r w:rsidRPr="001B4368">
        <w:rPr>
          <w:rFonts w:asciiTheme="minorHAnsi" w:hAnsiTheme="minorHAnsi" w:cstheme="minorHAnsi"/>
          <w:b/>
          <w:i/>
          <w:sz w:val="22"/>
        </w:rPr>
        <w:t>Synechocystis</w:t>
      </w:r>
      <w:r w:rsidRPr="001B4368">
        <w:rPr>
          <w:rFonts w:asciiTheme="minorHAnsi" w:hAnsiTheme="minorHAnsi" w:cstheme="minorHAnsi"/>
          <w:b/>
          <w:sz w:val="22"/>
        </w:rPr>
        <w:t xml:space="preserve"> culture with nitrate gradually replaced by guanidine</w:t>
      </w:r>
      <w:r w:rsidR="00CB071A" w:rsidRPr="001B4368">
        <w:rPr>
          <w:rFonts w:asciiTheme="minorHAnsi" w:hAnsiTheme="minorHAnsi" w:cstheme="minorHAnsi"/>
          <w:b/>
          <w:sz w:val="22"/>
        </w:rPr>
        <w:t xml:space="preserve"> in the medium</w:t>
      </w:r>
      <w:r w:rsidRPr="001B4368">
        <w:rPr>
          <w:rFonts w:asciiTheme="minorHAnsi" w:hAnsiTheme="minorHAnsi" w:cstheme="minorHAnsi"/>
          <w:sz w:val="22"/>
        </w:rPr>
        <w:t xml:space="preserve">. </w:t>
      </w:r>
      <w:r w:rsidR="00E31898" w:rsidRPr="001B4368">
        <w:rPr>
          <w:rFonts w:asciiTheme="minorHAnsi" w:hAnsiTheme="minorHAnsi" w:cstheme="minorHAnsi"/>
          <w:i/>
          <w:sz w:val="22"/>
        </w:rPr>
        <w:t>Synechocystis</w:t>
      </w:r>
      <w:r w:rsidR="00E31898" w:rsidRPr="001B4368">
        <w:rPr>
          <w:rFonts w:asciiTheme="minorHAnsi" w:hAnsiTheme="minorHAnsi" w:cstheme="minorHAnsi"/>
          <w:sz w:val="22"/>
        </w:rPr>
        <w:t xml:space="preserve"> 6803 </w:t>
      </w:r>
      <w:r w:rsidR="00A433AF" w:rsidRPr="001B4368">
        <w:rPr>
          <w:rFonts w:asciiTheme="minorHAnsi" w:hAnsiTheme="minorHAnsi" w:cstheme="minorHAnsi"/>
          <w:sz w:val="22"/>
        </w:rPr>
        <w:t>was inoculated with an initial OD</w:t>
      </w:r>
      <w:r w:rsidR="00A433AF" w:rsidRPr="001B4368">
        <w:rPr>
          <w:rFonts w:asciiTheme="minorHAnsi" w:hAnsiTheme="minorHAnsi" w:cstheme="minorHAnsi"/>
          <w:sz w:val="22"/>
          <w:vertAlign w:val="subscript"/>
        </w:rPr>
        <w:t>730</w:t>
      </w:r>
      <w:r w:rsidR="00A433AF" w:rsidRPr="001B4368">
        <w:rPr>
          <w:rFonts w:asciiTheme="minorHAnsi" w:hAnsiTheme="minorHAnsi" w:cstheme="minorHAnsi"/>
          <w:sz w:val="22"/>
        </w:rPr>
        <w:t xml:space="preserve"> of 0.1 </w:t>
      </w:r>
      <w:r w:rsidR="00E31898" w:rsidRPr="001B4368">
        <w:rPr>
          <w:rFonts w:asciiTheme="minorHAnsi" w:hAnsiTheme="minorHAnsi" w:cstheme="minorHAnsi"/>
          <w:sz w:val="22"/>
        </w:rPr>
        <w:t>in</w:t>
      </w:r>
      <w:r w:rsidR="00A433AF" w:rsidRPr="001B4368">
        <w:rPr>
          <w:rFonts w:asciiTheme="minorHAnsi" w:hAnsiTheme="minorHAnsi" w:cstheme="minorHAnsi"/>
          <w:sz w:val="22"/>
        </w:rPr>
        <w:t xml:space="preserve"> the</w:t>
      </w:r>
      <w:r w:rsidR="003E2D35" w:rsidRPr="001B4368">
        <w:rPr>
          <w:rFonts w:asciiTheme="minorHAnsi" w:hAnsiTheme="minorHAnsi" w:cstheme="minorHAnsi"/>
          <w:sz w:val="22"/>
        </w:rPr>
        <w:t xml:space="preserve"> </w:t>
      </w:r>
      <w:r w:rsidRPr="001B4368">
        <w:rPr>
          <w:rFonts w:asciiTheme="minorHAnsi" w:hAnsiTheme="minorHAnsi" w:cstheme="minorHAnsi"/>
          <w:sz w:val="22"/>
        </w:rPr>
        <w:t xml:space="preserve">mBG11 medium </w:t>
      </w:r>
      <w:r w:rsidR="00CB071A" w:rsidRPr="001B4368">
        <w:rPr>
          <w:rFonts w:asciiTheme="minorHAnsi" w:hAnsiTheme="minorHAnsi" w:cstheme="minorHAnsi"/>
          <w:sz w:val="22"/>
        </w:rPr>
        <w:t xml:space="preserve">with nitrate adjusted from 17.6 </w:t>
      </w:r>
      <w:proofErr w:type="spellStart"/>
      <w:r w:rsidR="00CB071A" w:rsidRPr="001B4368">
        <w:rPr>
          <w:rFonts w:asciiTheme="minorHAnsi" w:hAnsiTheme="minorHAnsi" w:cstheme="minorHAnsi"/>
          <w:sz w:val="22"/>
        </w:rPr>
        <w:t>mM</w:t>
      </w:r>
      <w:proofErr w:type="spellEnd"/>
      <w:r w:rsidR="00CB071A" w:rsidRPr="001B4368">
        <w:rPr>
          <w:rFonts w:asciiTheme="minorHAnsi" w:hAnsiTheme="minorHAnsi" w:cstheme="minorHAnsi"/>
          <w:sz w:val="22"/>
        </w:rPr>
        <w:t xml:space="preserve"> to 5 </w:t>
      </w:r>
      <w:proofErr w:type="spellStart"/>
      <w:r w:rsidR="00CB071A" w:rsidRPr="001B4368">
        <w:rPr>
          <w:rFonts w:asciiTheme="minorHAnsi" w:hAnsiTheme="minorHAnsi" w:cstheme="minorHAnsi"/>
          <w:sz w:val="22"/>
        </w:rPr>
        <w:t>mM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 (0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mM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gdm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), and </w:t>
      </w:r>
      <w:r w:rsidR="0001657E" w:rsidRPr="001B4368">
        <w:rPr>
          <w:rFonts w:asciiTheme="minorHAnsi" w:hAnsiTheme="minorHAnsi" w:cstheme="minorHAnsi"/>
          <w:sz w:val="22"/>
        </w:rPr>
        <w:t xml:space="preserve">then </w:t>
      </w:r>
      <w:r w:rsidR="00BF0547" w:rsidRPr="001B4368">
        <w:rPr>
          <w:rFonts w:asciiTheme="minorHAnsi" w:hAnsiTheme="minorHAnsi" w:cstheme="minorHAnsi"/>
          <w:sz w:val="22"/>
        </w:rPr>
        <w:t xml:space="preserve">the nitrate was gradually replaced by the equal molar concentrations of guanidine until </w:t>
      </w:r>
      <w:r w:rsidR="0001657E" w:rsidRPr="001B4368">
        <w:rPr>
          <w:rFonts w:asciiTheme="minorHAnsi" w:hAnsiTheme="minorHAnsi" w:cstheme="minorHAnsi"/>
          <w:sz w:val="22"/>
        </w:rPr>
        <w:t xml:space="preserve">the </w:t>
      </w:r>
      <w:r w:rsidR="00BF0547" w:rsidRPr="001B4368">
        <w:rPr>
          <w:rFonts w:asciiTheme="minorHAnsi" w:hAnsiTheme="minorHAnsi" w:cstheme="minorHAnsi"/>
          <w:sz w:val="22"/>
        </w:rPr>
        <w:t xml:space="preserve">entire 5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mM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 nitrate was replaced by 5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mM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 guanidine (5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mM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F0547" w:rsidRPr="001B4368">
        <w:rPr>
          <w:rFonts w:asciiTheme="minorHAnsi" w:hAnsiTheme="minorHAnsi" w:cstheme="minorHAnsi"/>
          <w:sz w:val="22"/>
        </w:rPr>
        <w:t>gdm</w:t>
      </w:r>
      <w:proofErr w:type="spellEnd"/>
      <w:r w:rsidR="00BF0547" w:rsidRPr="001B4368">
        <w:rPr>
          <w:rFonts w:asciiTheme="minorHAnsi" w:hAnsiTheme="minorHAnsi" w:cstheme="minorHAnsi"/>
          <w:sz w:val="22"/>
        </w:rPr>
        <w:t>).</w:t>
      </w:r>
      <w:r w:rsidR="0001657E" w:rsidRPr="001B4368">
        <w:rPr>
          <w:rFonts w:asciiTheme="minorHAnsi" w:hAnsiTheme="minorHAnsi" w:cstheme="minorHAnsi"/>
          <w:sz w:val="22"/>
        </w:rPr>
        <w:t xml:space="preserve"> </w:t>
      </w:r>
      <w:proofErr w:type="gramStart"/>
      <w:r w:rsidR="005F2E69" w:rsidRPr="005F2E69">
        <w:rPr>
          <w:rFonts w:asciiTheme="minorHAnsi" w:hAnsiTheme="minorHAnsi" w:cstheme="minorHAnsi"/>
          <w:b/>
          <w:sz w:val="22"/>
        </w:rPr>
        <w:t>a</w:t>
      </w:r>
      <w:proofErr w:type="gramEnd"/>
      <w:r w:rsidR="005F2E69">
        <w:rPr>
          <w:rFonts w:asciiTheme="minorHAnsi" w:hAnsiTheme="minorHAnsi" w:cstheme="minorHAnsi"/>
          <w:sz w:val="22"/>
        </w:rPr>
        <w:t>,</w:t>
      </w:r>
      <w:r w:rsidR="0001657E" w:rsidRPr="001B4368">
        <w:rPr>
          <w:rFonts w:asciiTheme="minorHAnsi" w:hAnsiTheme="minorHAnsi" w:cstheme="minorHAnsi"/>
          <w:sz w:val="22"/>
        </w:rPr>
        <w:t xml:space="preserve"> Guanidine concentrations in the culture media. </w:t>
      </w:r>
      <w:proofErr w:type="gramStart"/>
      <w:r w:rsidR="005F2E69" w:rsidRPr="005F2E69">
        <w:rPr>
          <w:rFonts w:asciiTheme="minorHAnsi" w:hAnsiTheme="minorHAnsi" w:cstheme="minorHAnsi"/>
          <w:b/>
          <w:sz w:val="22"/>
        </w:rPr>
        <w:t>b</w:t>
      </w:r>
      <w:proofErr w:type="gramEnd"/>
      <w:r w:rsidR="005F2E69">
        <w:rPr>
          <w:rFonts w:asciiTheme="minorHAnsi" w:hAnsiTheme="minorHAnsi" w:cstheme="minorHAnsi"/>
          <w:sz w:val="22"/>
        </w:rPr>
        <w:t>,</w:t>
      </w:r>
      <w:r w:rsidR="0001657E" w:rsidRPr="001B4368">
        <w:rPr>
          <w:rFonts w:asciiTheme="minorHAnsi" w:hAnsiTheme="minorHAnsi" w:cstheme="minorHAnsi"/>
          <w:sz w:val="22"/>
        </w:rPr>
        <w:t xml:space="preserve"> OD</w:t>
      </w:r>
      <w:r w:rsidR="0001657E" w:rsidRPr="001B4368">
        <w:rPr>
          <w:rFonts w:asciiTheme="minorHAnsi" w:hAnsiTheme="minorHAnsi" w:cstheme="minorHAnsi"/>
          <w:sz w:val="22"/>
          <w:vertAlign w:val="subscript"/>
        </w:rPr>
        <w:t>730</w:t>
      </w:r>
      <w:r w:rsidR="0001657E" w:rsidRPr="001B4368">
        <w:rPr>
          <w:rFonts w:asciiTheme="minorHAnsi" w:hAnsiTheme="minorHAnsi" w:cstheme="minorHAnsi"/>
          <w:sz w:val="22"/>
        </w:rPr>
        <w:t xml:space="preserve"> of cell culture</w:t>
      </w:r>
      <w:r w:rsidR="00A1298F" w:rsidRPr="001B4368">
        <w:rPr>
          <w:rFonts w:asciiTheme="minorHAnsi" w:hAnsiTheme="minorHAnsi" w:cstheme="minorHAnsi"/>
          <w:sz w:val="22"/>
        </w:rPr>
        <w:t>s</w:t>
      </w:r>
      <w:r w:rsidR="0001657E" w:rsidRPr="001B4368">
        <w:rPr>
          <w:rFonts w:asciiTheme="minorHAnsi" w:hAnsiTheme="minorHAnsi" w:cstheme="minorHAnsi"/>
          <w:sz w:val="22"/>
        </w:rPr>
        <w:t xml:space="preserve"> </w:t>
      </w:r>
      <w:r w:rsidR="00835973">
        <w:rPr>
          <w:rFonts w:asciiTheme="minorHAnsi" w:hAnsiTheme="minorHAnsi" w:cstheme="minorHAnsi"/>
          <w:sz w:val="22"/>
        </w:rPr>
        <w:t>three</w:t>
      </w:r>
      <w:r w:rsidR="00910872" w:rsidRPr="001B4368">
        <w:rPr>
          <w:rFonts w:asciiTheme="minorHAnsi" w:hAnsiTheme="minorHAnsi" w:cstheme="minorHAnsi"/>
          <w:sz w:val="22"/>
        </w:rPr>
        <w:t xml:space="preserve"> days</w:t>
      </w:r>
      <w:r w:rsidR="00BA22D4" w:rsidRPr="001B4368">
        <w:rPr>
          <w:rFonts w:asciiTheme="minorHAnsi" w:hAnsiTheme="minorHAnsi" w:cstheme="minorHAnsi"/>
          <w:sz w:val="22"/>
        </w:rPr>
        <w:t xml:space="preserve"> after inoculation</w:t>
      </w:r>
      <w:r w:rsidR="0001657E" w:rsidRPr="001B4368">
        <w:rPr>
          <w:rFonts w:asciiTheme="minorHAnsi" w:hAnsiTheme="minorHAnsi" w:cstheme="minorHAnsi"/>
          <w:sz w:val="22"/>
        </w:rPr>
        <w:t>.</w:t>
      </w:r>
    </w:p>
    <w:p w:rsidR="005F42A5" w:rsidRDefault="005F42A5" w:rsidP="00CB0BC7">
      <w:pPr>
        <w:rPr>
          <w:rFonts w:asciiTheme="minorHAnsi" w:hAnsiTheme="minorHAnsi" w:cstheme="minorHAnsi"/>
        </w:rPr>
      </w:pPr>
    </w:p>
    <w:p w:rsidR="00ED368B" w:rsidRDefault="00ED368B" w:rsidP="00CB0B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6D66C177">
            <wp:extent cx="3327009" cy="2160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32" cy="217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8B" w:rsidRDefault="00E41A0A" w:rsidP="00CB0BC7">
      <w:pPr>
        <w:rPr>
          <w:rFonts w:asciiTheme="minorHAnsi" w:hAnsiTheme="minorHAnsi" w:cstheme="minorHAnsi"/>
          <w:noProof/>
          <w:lang w:eastAsia="zh-CN"/>
        </w:rPr>
      </w:pPr>
      <w:r w:rsidRPr="001B4368">
        <w:rPr>
          <w:rFonts w:asciiTheme="minorHAnsi" w:hAnsiTheme="minorHAnsi" w:cstheme="minorHAnsi"/>
          <w:b/>
          <w:sz w:val="22"/>
        </w:rPr>
        <w:t>Fig</w:t>
      </w:r>
      <w:r>
        <w:rPr>
          <w:rFonts w:asciiTheme="minorHAnsi" w:hAnsiTheme="minorHAnsi" w:cstheme="minorHAnsi"/>
          <w:b/>
          <w:sz w:val="22"/>
        </w:rPr>
        <w:t>.</w:t>
      </w:r>
      <w:r w:rsidRPr="001B4368">
        <w:rPr>
          <w:rFonts w:asciiTheme="minorHAnsi" w:hAnsiTheme="minorHAnsi" w:cstheme="minorHAnsi"/>
          <w:b/>
          <w:sz w:val="22"/>
        </w:rPr>
        <w:t xml:space="preserve"> S</w:t>
      </w:r>
      <w:r>
        <w:rPr>
          <w:rFonts w:asciiTheme="minorHAnsi" w:hAnsiTheme="minorHAnsi" w:cstheme="minorHAnsi"/>
          <w:b/>
          <w:sz w:val="22"/>
        </w:rPr>
        <w:t>2</w:t>
      </w:r>
      <w:r>
        <w:rPr>
          <w:rFonts w:asciiTheme="minorHAnsi" w:hAnsiTheme="minorHAnsi" w:cstheme="minorHAnsi"/>
          <w:sz w:val="22"/>
        </w:rPr>
        <w:t xml:space="preserve"> |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Pr="00E41A0A">
        <w:rPr>
          <w:rFonts w:asciiTheme="minorHAnsi" w:hAnsiTheme="minorHAnsi" w:cstheme="minorHAnsi"/>
          <w:b/>
          <w:bCs/>
          <w:sz w:val="22"/>
        </w:rPr>
        <w:t xml:space="preserve">Tolerance of </w:t>
      </w:r>
      <w:r w:rsidRPr="00E41A0A">
        <w:rPr>
          <w:rFonts w:asciiTheme="minorHAnsi" w:hAnsiTheme="minorHAnsi" w:cstheme="minorHAnsi"/>
          <w:b/>
          <w:bCs/>
          <w:i/>
          <w:iCs/>
          <w:sz w:val="22"/>
        </w:rPr>
        <w:t xml:space="preserve">Synechococcus </w:t>
      </w:r>
      <w:r w:rsidRPr="00E41A0A">
        <w:rPr>
          <w:rFonts w:asciiTheme="minorHAnsi" w:hAnsiTheme="minorHAnsi" w:cstheme="minorHAnsi"/>
          <w:b/>
          <w:bCs/>
          <w:sz w:val="22"/>
        </w:rPr>
        <w:t>7942 to urea</w:t>
      </w:r>
      <w:r w:rsidRPr="001B4368">
        <w:rPr>
          <w:rFonts w:asciiTheme="minorHAnsi" w:hAnsiTheme="minorHAnsi" w:cstheme="minorHAnsi"/>
          <w:sz w:val="22"/>
        </w:rPr>
        <w:t xml:space="preserve">. </w:t>
      </w:r>
      <w:r w:rsidRPr="00E41A0A">
        <w:rPr>
          <w:rFonts w:asciiTheme="minorHAnsi" w:hAnsiTheme="minorHAnsi" w:cstheme="minorHAnsi"/>
          <w:sz w:val="22"/>
        </w:rPr>
        <w:t xml:space="preserve">Cell growth curves of </w:t>
      </w:r>
      <w:r w:rsidRPr="00E41A0A">
        <w:rPr>
          <w:rFonts w:asciiTheme="minorHAnsi" w:hAnsiTheme="minorHAnsi" w:cstheme="minorHAnsi"/>
          <w:i/>
          <w:iCs/>
          <w:sz w:val="22"/>
        </w:rPr>
        <w:t>Synechococcus</w:t>
      </w:r>
      <w:r w:rsidRPr="00E41A0A">
        <w:rPr>
          <w:rFonts w:asciiTheme="minorHAnsi" w:hAnsiTheme="minorHAnsi" w:cstheme="minorHAnsi"/>
          <w:iCs/>
          <w:sz w:val="22"/>
        </w:rPr>
        <w:t xml:space="preserve"> </w:t>
      </w:r>
      <w:r w:rsidRPr="00E41A0A">
        <w:rPr>
          <w:rFonts w:asciiTheme="minorHAnsi" w:hAnsiTheme="minorHAnsi" w:cstheme="minorHAnsi"/>
          <w:sz w:val="22"/>
        </w:rPr>
        <w:t xml:space="preserve">7942 grown in nitrate-replete or nitrate-deprived </w:t>
      </w:r>
      <w:r w:rsidR="00307663">
        <w:rPr>
          <w:rFonts w:asciiTheme="minorHAnsi" w:hAnsiTheme="minorHAnsi" w:cstheme="minorHAnsi"/>
          <w:sz w:val="22"/>
        </w:rPr>
        <w:t xml:space="preserve">BG11 </w:t>
      </w:r>
      <w:r w:rsidRPr="00E41A0A">
        <w:rPr>
          <w:rFonts w:asciiTheme="minorHAnsi" w:hAnsiTheme="minorHAnsi" w:cstheme="minorHAnsi"/>
          <w:sz w:val="22"/>
        </w:rPr>
        <w:t xml:space="preserve">medium (N-free) </w:t>
      </w:r>
      <w:r w:rsidR="00307663">
        <w:rPr>
          <w:rFonts w:asciiTheme="minorHAnsi" w:hAnsiTheme="minorHAnsi" w:cstheme="minorHAnsi"/>
          <w:sz w:val="22"/>
        </w:rPr>
        <w:t>supplemented</w:t>
      </w:r>
      <w:r w:rsidR="00307663" w:rsidRPr="00E41A0A">
        <w:rPr>
          <w:rFonts w:asciiTheme="minorHAnsi" w:hAnsiTheme="minorHAnsi" w:cstheme="minorHAnsi"/>
          <w:sz w:val="22"/>
        </w:rPr>
        <w:t xml:space="preserve"> </w:t>
      </w:r>
      <w:r w:rsidR="00307663">
        <w:rPr>
          <w:rFonts w:asciiTheme="minorHAnsi" w:hAnsiTheme="minorHAnsi" w:cstheme="minorHAnsi"/>
          <w:sz w:val="22"/>
        </w:rPr>
        <w:t xml:space="preserve">with 50 </w:t>
      </w:r>
      <w:proofErr w:type="spellStart"/>
      <w:r w:rsidR="00307663">
        <w:rPr>
          <w:rFonts w:asciiTheme="minorHAnsi" w:hAnsiTheme="minorHAnsi" w:cstheme="minorHAnsi"/>
          <w:sz w:val="22"/>
        </w:rPr>
        <w:t>mM</w:t>
      </w:r>
      <w:proofErr w:type="spellEnd"/>
      <w:r w:rsidR="00307663">
        <w:rPr>
          <w:rFonts w:asciiTheme="minorHAnsi" w:hAnsiTheme="minorHAnsi" w:cstheme="minorHAnsi"/>
          <w:sz w:val="22"/>
        </w:rPr>
        <w:t xml:space="preserve"> NaHCO</w:t>
      </w:r>
      <w:r w:rsidR="00307663" w:rsidRPr="00307663">
        <w:rPr>
          <w:rFonts w:asciiTheme="minorHAnsi" w:hAnsiTheme="minorHAnsi" w:cstheme="minorHAnsi"/>
          <w:sz w:val="22"/>
          <w:vertAlign w:val="subscript"/>
        </w:rPr>
        <w:t>3</w:t>
      </w:r>
      <w:r w:rsidR="00307663">
        <w:rPr>
          <w:rFonts w:asciiTheme="minorHAnsi" w:hAnsiTheme="minorHAnsi" w:cstheme="minorHAnsi"/>
          <w:sz w:val="22"/>
        </w:rPr>
        <w:t xml:space="preserve">, </w:t>
      </w:r>
      <w:r w:rsidRPr="00E41A0A">
        <w:rPr>
          <w:rFonts w:asciiTheme="minorHAnsi" w:hAnsiTheme="minorHAnsi" w:cstheme="minorHAnsi"/>
          <w:sz w:val="22"/>
        </w:rPr>
        <w:t xml:space="preserve">with or without 5 </w:t>
      </w:r>
      <w:proofErr w:type="spellStart"/>
      <w:r w:rsidRPr="00E41A0A">
        <w:rPr>
          <w:rFonts w:asciiTheme="minorHAnsi" w:hAnsiTheme="minorHAnsi" w:cstheme="minorHAnsi"/>
          <w:sz w:val="22"/>
        </w:rPr>
        <w:t>m</w:t>
      </w:r>
      <w:r w:rsidR="00307663">
        <w:rPr>
          <w:rFonts w:asciiTheme="minorHAnsi" w:hAnsiTheme="minorHAnsi" w:cstheme="minorHAnsi"/>
          <w:sz w:val="22"/>
        </w:rPr>
        <w:t>M</w:t>
      </w:r>
      <w:proofErr w:type="spellEnd"/>
      <w:r w:rsidR="00307663">
        <w:rPr>
          <w:rFonts w:asciiTheme="minorHAnsi" w:hAnsiTheme="minorHAnsi" w:cstheme="minorHAnsi"/>
          <w:sz w:val="22"/>
        </w:rPr>
        <w:t xml:space="preserve"> urea, </w:t>
      </w:r>
      <w:r w:rsidR="00307663" w:rsidRPr="00307663">
        <w:rPr>
          <w:rFonts w:asciiTheme="minorHAnsi" w:hAnsiTheme="minorHAnsi" w:cstheme="minorHAnsi"/>
          <w:sz w:val="22"/>
        </w:rPr>
        <w:t xml:space="preserve">under constant light of 50 </w:t>
      </w:r>
      <w:proofErr w:type="spellStart"/>
      <w:r w:rsidR="00307663" w:rsidRPr="00307663">
        <w:rPr>
          <w:rFonts w:asciiTheme="minorHAnsi" w:hAnsiTheme="minorHAnsi" w:cstheme="minorHAnsi"/>
          <w:sz w:val="22"/>
        </w:rPr>
        <w:t>μE</w:t>
      </w:r>
      <w:proofErr w:type="spellEnd"/>
      <w:r w:rsidR="00307663" w:rsidRPr="00307663">
        <w:rPr>
          <w:rFonts w:asciiTheme="minorHAnsi" w:hAnsiTheme="minorHAnsi" w:cstheme="minorHAnsi"/>
          <w:sz w:val="22"/>
        </w:rPr>
        <w:t xml:space="preserve"> m</w:t>
      </w:r>
      <w:r w:rsidR="00307663" w:rsidRPr="00307663">
        <w:rPr>
          <w:rFonts w:asciiTheme="minorHAnsi" w:hAnsiTheme="minorHAnsi" w:cstheme="minorHAnsi"/>
          <w:sz w:val="22"/>
          <w:vertAlign w:val="superscript"/>
        </w:rPr>
        <w:t>-2</w:t>
      </w:r>
      <w:r w:rsidR="00307663" w:rsidRPr="00307663">
        <w:rPr>
          <w:rFonts w:asciiTheme="minorHAnsi" w:hAnsiTheme="minorHAnsi" w:cstheme="minorHAnsi"/>
          <w:sz w:val="22"/>
        </w:rPr>
        <w:t xml:space="preserve"> s</w:t>
      </w:r>
      <w:r w:rsidR="00307663" w:rsidRPr="00307663">
        <w:rPr>
          <w:rFonts w:asciiTheme="minorHAnsi" w:hAnsiTheme="minorHAnsi" w:cstheme="minorHAnsi"/>
          <w:sz w:val="22"/>
          <w:vertAlign w:val="superscript"/>
        </w:rPr>
        <w:t>-1</w:t>
      </w:r>
      <w:r w:rsidR="00307663" w:rsidRPr="00307663">
        <w:rPr>
          <w:rFonts w:asciiTheme="minorHAnsi" w:hAnsiTheme="minorHAnsi" w:cstheme="minorHAnsi"/>
          <w:sz w:val="22"/>
        </w:rPr>
        <w:t xml:space="preserve"> on a rotary shaker at 150 rpm and 30 </w:t>
      </w:r>
      <w:proofErr w:type="spellStart"/>
      <w:r w:rsidR="00307663" w:rsidRPr="00307663">
        <w:rPr>
          <w:rFonts w:asciiTheme="minorHAnsi" w:hAnsiTheme="minorHAnsi" w:cstheme="minorHAnsi"/>
          <w:sz w:val="22"/>
          <w:vertAlign w:val="superscript"/>
        </w:rPr>
        <w:t>o</w:t>
      </w:r>
      <w:r w:rsidR="00307663" w:rsidRPr="00307663">
        <w:rPr>
          <w:rFonts w:asciiTheme="minorHAnsi" w:hAnsiTheme="minorHAnsi" w:cstheme="minorHAnsi"/>
          <w:sz w:val="22"/>
        </w:rPr>
        <w:t>C</w:t>
      </w:r>
      <w:r w:rsidRPr="00E41A0A">
        <w:rPr>
          <w:rFonts w:asciiTheme="minorHAnsi" w:hAnsiTheme="minorHAnsi" w:cstheme="minorHAnsi"/>
          <w:sz w:val="22"/>
        </w:rPr>
        <w:t>.</w:t>
      </w:r>
      <w:proofErr w:type="spellEnd"/>
      <w:r w:rsidRPr="00E41A0A">
        <w:rPr>
          <w:rFonts w:asciiTheme="minorHAnsi" w:hAnsiTheme="minorHAnsi" w:cstheme="minorHAnsi"/>
          <w:sz w:val="22"/>
        </w:rPr>
        <w:t xml:space="preserve"> Data represent means and standard derivations from two biological replicates.</w:t>
      </w:r>
    </w:p>
    <w:p w:rsidR="00ED368B" w:rsidRDefault="00ED368B" w:rsidP="00CB0BC7">
      <w:pPr>
        <w:rPr>
          <w:rFonts w:asciiTheme="minorHAnsi" w:hAnsiTheme="minorHAnsi" w:cstheme="minorHAnsi"/>
        </w:rPr>
      </w:pPr>
    </w:p>
    <w:p w:rsidR="002975A0" w:rsidRDefault="002975A0" w:rsidP="002975A0">
      <w:pPr>
        <w:rPr>
          <w:rFonts w:asciiTheme="minorHAnsi" w:hAnsiTheme="minorHAnsi" w:cstheme="minorHAnsi"/>
          <w:b/>
          <w:sz w:val="22"/>
        </w:rPr>
      </w:pPr>
    </w:p>
    <w:p w:rsidR="002E3AEA" w:rsidRDefault="008003EB" w:rsidP="002975A0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eastAsia="zh-CN"/>
        </w:rPr>
        <w:drawing>
          <wp:inline distT="0" distB="0" distL="0" distR="0" wp14:anchorId="13CE239D">
            <wp:extent cx="2717800" cy="2180867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9" cy="220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AEA" w:rsidRDefault="002E3AEA" w:rsidP="002975A0">
      <w:pPr>
        <w:rPr>
          <w:rFonts w:asciiTheme="minorHAnsi" w:hAnsiTheme="minorHAnsi" w:cstheme="minorHAnsi"/>
          <w:b/>
          <w:sz w:val="22"/>
        </w:rPr>
      </w:pPr>
    </w:p>
    <w:p w:rsidR="00755192" w:rsidRDefault="00755192" w:rsidP="00755192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bCs/>
          <w:color w:val="000000" w:themeColor="text1"/>
          <w:sz w:val="22"/>
        </w:rPr>
      </w:pP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Fig. </w:t>
      </w:r>
      <w:r>
        <w:rPr>
          <w:rFonts w:asciiTheme="minorHAnsi" w:hAnsiTheme="minorHAnsi" w:cstheme="minorHAnsi"/>
          <w:b/>
          <w:bCs/>
          <w:color w:val="000000" w:themeColor="text1"/>
          <w:sz w:val="22"/>
        </w:rPr>
        <w:t>S</w:t>
      </w:r>
      <w:r w:rsidR="00307663">
        <w:rPr>
          <w:rFonts w:asciiTheme="minorHAnsi" w:hAnsiTheme="minorHAnsi" w:cstheme="minorHAnsi"/>
          <w:b/>
          <w:bCs/>
          <w:color w:val="000000" w:themeColor="text1"/>
          <w:sz w:val="22"/>
        </w:rPr>
        <w:t>3</w:t>
      </w:r>
      <w:r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|</w:t>
      </w: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Improve</w:t>
      </w:r>
      <w:r>
        <w:rPr>
          <w:rFonts w:asciiTheme="minorHAnsi" w:hAnsiTheme="minorHAnsi" w:cstheme="minorHAnsi"/>
          <w:b/>
          <w:bCs/>
          <w:color w:val="000000" w:themeColor="text1"/>
          <w:sz w:val="22"/>
        </w:rPr>
        <w:t>d</w:t>
      </w: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2"/>
        </w:rPr>
        <w:t>genomic</w:t>
      </w: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stability of </w:t>
      </w:r>
      <w:r w:rsidR="003E095C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the </w:t>
      </w:r>
      <w:proofErr w:type="spellStart"/>
      <w:r w:rsidRPr="00755192">
        <w:rPr>
          <w:rFonts w:asciiTheme="minorHAnsi" w:hAnsiTheme="minorHAnsi" w:cstheme="minorHAnsi"/>
          <w:b/>
          <w:bCs/>
          <w:i/>
          <w:color w:val="000000" w:themeColor="text1"/>
          <w:sz w:val="22"/>
        </w:rPr>
        <w:t>efe</w:t>
      </w:r>
      <w:proofErr w:type="spellEnd"/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-expressing </w:t>
      </w:r>
      <w:r w:rsidRPr="00755192">
        <w:rPr>
          <w:rFonts w:asciiTheme="minorHAnsi" w:hAnsiTheme="minorHAnsi" w:cstheme="minorHAnsi"/>
          <w:b/>
          <w:bCs/>
          <w:i/>
          <w:color w:val="000000" w:themeColor="text1"/>
          <w:sz w:val="22"/>
        </w:rPr>
        <w:t xml:space="preserve">Synechococcus </w:t>
      </w:r>
      <w:r w:rsidR="003E095C" w:rsidRPr="003E095C">
        <w:rPr>
          <w:rFonts w:asciiTheme="minorHAnsi" w:hAnsiTheme="minorHAnsi" w:cstheme="minorHAnsi"/>
          <w:b/>
          <w:bCs/>
          <w:color w:val="000000" w:themeColor="text1"/>
          <w:sz w:val="22"/>
        </w:rPr>
        <w:t>7942</w:t>
      </w: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</w:t>
      </w:r>
      <w:r w:rsidR="003E095C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derivative </w:t>
      </w:r>
      <w:r w:rsidR="00F5419B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strain </w:t>
      </w:r>
      <w:r w:rsidRPr="00755192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through co-overexpressing </w:t>
      </w:r>
      <w:r w:rsidRPr="00755192">
        <w:rPr>
          <w:rFonts w:asciiTheme="minorHAnsi" w:hAnsiTheme="minorHAnsi" w:cstheme="minorHAnsi"/>
          <w:b/>
          <w:bCs/>
          <w:i/>
          <w:color w:val="000000" w:themeColor="text1"/>
          <w:sz w:val="22"/>
        </w:rPr>
        <w:t>sll1077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. </w:t>
      </w:r>
      <w:proofErr w:type="gramStart"/>
      <w:r w:rsidR="00F5419B" w:rsidRPr="00F5419B">
        <w:rPr>
          <w:rFonts w:asciiTheme="minorHAnsi" w:hAnsiTheme="minorHAnsi" w:cstheme="minorHAnsi"/>
          <w:b/>
          <w:bCs/>
          <w:color w:val="000000" w:themeColor="text1"/>
          <w:sz w:val="22"/>
        </w:rPr>
        <w:t>a</w:t>
      </w:r>
      <w:proofErr w:type="gramEnd"/>
      <w:r w:rsidR="00F5419B">
        <w:rPr>
          <w:rFonts w:asciiTheme="minorHAnsi" w:hAnsiTheme="minorHAnsi" w:cstheme="minorHAnsi"/>
          <w:bCs/>
          <w:color w:val="000000" w:themeColor="text1"/>
          <w:sz w:val="22"/>
        </w:rPr>
        <w:t>,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Schematic structure of the EFE expression cassette inserted into the genomes of </w:t>
      </w:r>
      <w:r w:rsidRPr="00755192">
        <w:rPr>
          <w:rFonts w:asciiTheme="minorHAnsi" w:hAnsiTheme="minorHAnsi" w:cstheme="minorHAnsi"/>
          <w:bCs/>
          <w:i/>
          <w:color w:val="000000" w:themeColor="text1"/>
          <w:sz w:val="22"/>
        </w:rPr>
        <w:t>Synechococcus elongatus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strains EFE7942 and GD-EFE7942. Arrows indicate the primers used for PCR verification of genotypes of </w:t>
      </w:r>
      <w:r w:rsidR="004F661C">
        <w:rPr>
          <w:rFonts w:asciiTheme="minorHAnsi" w:hAnsiTheme="minorHAnsi" w:cstheme="minorHAnsi"/>
          <w:bCs/>
          <w:color w:val="000000" w:themeColor="text1"/>
          <w:sz w:val="22"/>
        </w:rPr>
        <w:t xml:space="preserve">the </w:t>
      </w:r>
      <w:proofErr w:type="spellStart"/>
      <w:r w:rsidRPr="00755192">
        <w:rPr>
          <w:rFonts w:asciiTheme="minorHAnsi" w:hAnsiTheme="minorHAnsi" w:cstheme="minorHAnsi"/>
          <w:bCs/>
          <w:i/>
          <w:color w:val="000000" w:themeColor="text1"/>
          <w:sz w:val="22"/>
        </w:rPr>
        <w:t>efe</w:t>
      </w:r>
      <w:proofErr w:type="spellEnd"/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-expressing strains. Red asterisks indicate sites where mutation </w:t>
      </w:r>
      <w:r w:rsidR="008003EB" w:rsidRPr="00755192">
        <w:rPr>
          <w:rFonts w:asciiTheme="minorHAnsi" w:hAnsiTheme="minorHAnsi" w:cstheme="minorHAnsi"/>
          <w:bCs/>
          <w:color w:val="000000" w:themeColor="text1"/>
          <w:sz w:val="22"/>
        </w:rPr>
        <w:t>occur</w:t>
      </w:r>
      <w:r w:rsidR="008003EB">
        <w:rPr>
          <w:rFonts w:asciiTheme="minorHAnsi" w:hAnsiTheme="minorHAnsi" w:cstheme="minorHAnsi"/>
          <w:bCs/>
          <w:color w:val="000000" w:themeColor="text1"/>
          <w:sz w:val="22"/>
        </w:rPr>
        <w:t>red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causing early termination of the translation of EFE in the</w:t>
      </w:r>
      <w:r w:rsidR="008003EB">
        <w:rPr>
          <w:rFonts w:asciiTheme="minorHAnsi" w:hAnsiTheme="minorHAnsi" w:cstheme="minorHAnsi"/>
          <w:bCs/>
          <w:color w:val="000000" w:themeColor="text1"/>
          <w:sz w:val="22"/>
        </w:rPr>
        <w:t xml:space="preserve"> randomly chosen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bigger EFE7942 colonies pictured in </w:t>
      </w:r>
      <w:r w:rsidR="008003EB" w:rsidRPr="00846358">
        <w:rPr>
          <w:rFonts w:asciiTheme="minorHAnsi" w:hAnsiTheme="minorHAnsi" w:cstheme="minorHAnsi"/>
          <w:bCs/>
          <w:color w:val="000000" w:themeColor="text1"/>
          <w:sz w:val="22"/>
        </w:rPr>
        <w:t>Fig. 6a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. </w:t>
      </w:r>
      <w:r w:rsidR="008003EB">
        <w:rPr>
          <w:rFonts w:asciiTheme="minorHAnsi" w:hAnsiTheme="minorHAnsi" w:cstheme="minorHAnsi"/>
          <w:b/>
          <w:bCs/>
          <w:color w:val="000000" w:themeColor="text1"/>
          <w:sz w:val="22"/>
        </w:rPr>
        <w:t>b</w:t>
      </w:r>
      <w:r w:rsidR="004F661C">
        <w:rPr>
          <w:rFonts w:asciiTheme="minorHAnsi" w:hAnsiTheme="minorHAnsi" w:cstheme="minorHAnsi"/>
          <w:bCs/>
          <w:color w:val="000000" w:themeColor="text1"/>
          <w:sz w:val="22"/>
        </w:rPr>
        <w:t>,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Colony PCR results showing the genotypes of </w:t>
      </w:r>
      <w:proofErr w:type="spellStart"/>
      <w:r w:rsidRPr="00755192">
        <w:rPr>
          <w:rFonts w:asciiTheme="minorHAnsi" w:hAnsiTheme="minorHAnsi" w:cstheme="minorHAnsi"/>
          <w:bCs/>
          <w:i/>
          <w:color w:val="000000" w:themeColor="text1"/>
          <w:sz w:val="22"/>
        </w:rPr>
        <w:t>efe</w:t>
      </w:r>
      <w:proofErr w:type="spellEnd"/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-expressing cells initially grown on agar plates placed at 35 </w:t>
      </w:r>
      <w:proofErr w:type="spellStart"/>
      <w:r w:rsidRPr="00755192">
        <w:rPr>
          <w:rFonts w:asciiTheme="minorHAnsi" w:hAnsiTheme="minorHAnsi" w:cstheme="minorHAnsi"/>
          <w:bCs/>
          <w:color w:val="000000" w:themeColor="text1"/>
          <w:sz w:val="22"/>
          <w:vertAlign w:val="superscript"/>
        </w:rPr>
        <w:t>o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>C</w:t>
      </w:r>
      <w:proofErr w:type="spellEnd"/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(</w:t>
      </w:r>
      <w:r w:rsidR="004D307E">
        <w:rPr>
          <w:rFonts w:asciiTheme="minorHAnsi" w:hAnsiTheme="minorHAnsi" w:cstheme="minorHAnsi"/>
          <w:bCs/>
          <w:color w:val="000000" w:themeColor="text1"/>
          <w:sz w:val="22"/>
        </w:rPr>
        <w:t>“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>before</w:t>
      </w:r>
      <w:r w:rsidR="004D307E">
        <w:rPr>
          <w:rFonts w:asciiTheme="minorHAnsi" w:hAnsiTheme="minorHAnsi" w:cstheme="minorHAnsi"/>
          <w:bCs/>
          <w:color w:val="000000" w:themeColor="text1"/>
          <w:sz w:val="22"/>
        </w:rPr>
        <w:t>”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) and then on agar plates placed at 30 </w:t>
      </w:r>
      <w:proofErr w:type="spellStart"/>
      <w:r w:rsidRPr="00755192">
        <w:rPr>
          <w:rFonts w:asciiTheme="minorHAnsi" w:hAnsiTheme="minorHAnsi" w:cstheme="minorHAnsi"/>
          <w:bCs/>
          <w:color w:val="000000" w:themeColor="text1"/>
          <w:sz w:val="22"/>
          <w:vertAlign w:val="superscript"/>
        </w:rPr>
        <w:t>o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>C</w:t>
      </w:r>
      <w:proofErr w:type="spellEnd"/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 (</w:t>
      </w:r>
      <w:r w:rsidR="004D307E">
        <w:rPr>
          <w:rFonts w:asciiTheme="minorHAnsi" w:hAnsiTheme="minorHAnsi" w:cstheme="minorHAnsi"/>
          <w:bCs/>
          <w:color w:val="000000" w:themeColor="text1"/>
          <w:sz w:val="22"/>
        </w:rPr>
        <w:t>“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>after</w:t>
      </w:r>
      <w:r w:rsidR="004D307E">
        <w:rPr>
          <w:rFonts w:asciiTheme="minorHAnsi" w:hAnsiTheme="minorHAnsi" w:cstheme="minorHAnsi"/>
          <w:bCs/>
          <w:color w:val="000000" w:themeColor="text1"/>
          <w:sz w:val="22"/>
        </w:rPr>
        <w:t xml:space="preserve">” as depicted in </w:t>
      </w:r>
      <w:r w:rsidR="00846358" w:rsidRPr="00846358">
        <w:rPr>
          <w:rFonts w:asciiTheme="minorHAnsi" w:hAnsiTheme="minorHAnsi" w:cstheme="minorHAnsi"/>
          <w:bCs/>
          <w:color w:val="000000" w:themeColor="text1"/>
          <w:sz w:val="22"/>
        </w:rPr>
        <w:t>Fig. 6a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). DNA fragments were amplified using primers illustrated as black arrows in </w:t>
      </w:r>
      <w:r w:rsidR="00846358">
        <w:rPr>
          <w:rFonts w:asciiTheme="minorHAnsi" w:hAnsiTheme="minorHAnsi" w:cstheme="minorHAnsi"/>
          <w:b/>
          <w:bCs/>
          <w:color w:val="000000" w:themeColor="text1"/>
          <w:sz w:val="22"/>
        </w:rPr>
        <w:t>a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. Red arrow indicates the expected size of the PCR product should cells maintain the </w:t>
      </w:r>
      <w:r w:rsidR="0049344F"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correct </w:t>
      </w:r>
      <w:r w:rsidRPr="00755192">
        <w:rPr>
          <w:rFonts w:asciiTheme="minorHAnsi" w:hAnsiTheme="minorHAnsi" w:cstheme="minorHAnsi"/>
          <w:bCs/>
          <w:color w:val="000000" w:themeColor="text1"/>
          <w:sz w:val="22"/>
        </w:rPr>
        <w:t xml:space="preserve">EFE expression cassette. </w:t>
      </w:r>
    </w:p>
    <w:p w:rsidR="009D61EC" w:rsidRPr="00755192" w:rsidRDefault="009D61EC" w:rsidP="00755192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color w:val="000000" w:themeColor="text1"/>
          <w:sz w:val="22"/>
        </w:rPr>
      </w:pPr>
    </w:p>
    <w:p w:rsidR="002975A0" w:rsidRDefault="002975A0" w:rsidP="002975A0">
      <w:pPr>
        <w:rPr>
          <w:rFonts w:asciiTheme="minorHAnsi" w:hAnsiTheme="minorHAnsi" w:cstheme="minorHAnsi"/>
          <w:b/>
          <w:sz w:val="22"/>
        </w:rPr>
      </w:pPr>
    </w:p>
    <w:p w:rsidR="002975A0" w:rsidRDefault="009D61EC" w:rsidP="009D61EC">
      <w:pPr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eastAsia="zh-CN"/>
        </w:rPr>
        <w:drawing>
          <wp:inline distT="0" distB="0" distL="0" distR="0" wp14:anchorId="72656B91">
            <wp:extent cx="5071268" cy="2317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03" cy="23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C23" w:rsidRDefault="002975A0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  <w:r w:rsidRPr="001B4368">
        <w:rPr>
          <w:rFonts w:asciiTheme="minorHAnsi" w:hAnsiTheme="minorHAnsi" w:cstheme="minorHAnsi"/>
          <w:b/>
          <w:sz w:val="22"/>
        </w:rPr>
        <w:t>Figure S</w:t>
      </w:r>
      <w:r w:rsidR="00307663">
        <w:rPr>
          <w:rFonts w:asciiTheme="minorHAnsi" w:hAnsiTheme="minorHAnsi" w:cstheme="minorHAnsi"/>
          <w:b/>
          <w:sz w:val="22"/>
        </w:rPr>
        <w:t>4</w:t>
      </w:r>
      <w:r>
        <w:rPr>
          <w:rFonts w:asciiTheme="minorHAnsi" w:hAnsiTheme="minorHAnsi" w:cstheme="minorHAnsi"/>
          <w:b/>
          <w:sz w:val="22"/>
        </w:rPr>
        <w:t>.</w:t>
      </w:r>
      <w:r w:rsidRPr="008D1D7A">
        <w:t xml:space="preserve"> </w:t>
      </w:r>
      <w:r w:rsidR="00C93AEB" w:rsidRPr="00C93AEB">
        <w:rPr>
          <w:rFonts w:asciiTheme="minorHAnsi" w:hAnsiTheme="minorHAnsi" w:cstheme="minorHAnsi"/>
          <w:b/>
          <w:sz w:val="22"/>
        </w:rPr>
        <w:t xml:space="preserve">Guanidine </w:t>
      </w:r>
      <w:r w:rsidR="00C93AEB">
        <w:rPr>
          <w:rFonts w:asciiTheme="minorHAnsi" w:hAnsiTheme="minorHAnsi" w:cstheme="minorHAnsi"/>
          <w:b/>
          <w:sz w:val="22"/>
        </w:rPr>
        <w:t>accumulative titers</w:t>
      </w:r>
      <w:r w:rsidR="00C93AEB" w:rsidRPr="00C93AEB">
        <w:rPr>
          <w:rFonts w:asciiTheme="minorHAnsi" w:hAnsiTheme="minorHAnsi" w:cstheme="minorHAnsi"/>
          <w:b/>
          <w:sz w:val="22"/>
        </w:rPr>
        <w:t xml:space="preserve"> in the culture supernatants of </w:t>
      </w:r>
      <w:r w:rsidR="00C93AEB" w:rsidRPr="00C93AEB">
        <w:rPr>
          <w:rFonts w:asciiTheme="minorHAnsi" w:hAnsiTheme="minorHAnsi" w:cstheme="minorHAnsi"/>
          <w:b/>
          <w:i/>
          <w:sz w:val="22"/>
        </w:rPr>
        <w:t>Synechococcus</w:t>
      </w:r>
      <w:r w:rsidR="00C93AEB" w:rsidRPr="00C93AEB">
        <w:rPr>
          <w:rFonts w:asciiTheme="minorHAnsi" w:hAnsiTheme="minorHAnsi" w:cstheme="minorHAnsi"/>
          <w:b/>
          <w:sz w:val="22"/>
        </w:rPr>
        <w:t xml:space="preserve"> strains.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Pr="001B4368">
        <w:rPr>
          <w:rFonts w:asciiTheme="minorHAnsi" w:hAnsiTheme="minorHAnsi" w:cstheme="minorHAnsi"/>
          <w:i/>
          <w:sz w:val="22"/>
        </w:rPr>
        <w:t>Synechoc</w:t>
      </w:r>
      <w:r w:rsidR="00C93AEB">
        <w:rPr>
          <w:rFonts w:asciiTheme="minorHAnsi" w:hAnsiTheme="minorHAnsi" w:cstheme="minorHAnsi"/>
          <w:i/>
          <w:sz w:val="22"/>
        </w:rPr>
        <w:t>occus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strains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="00C93AEB">
        <w:rPr>
          <w:rFonts w:asciiTheme="minorHAnsi" w:hAnsiTheme="minorHAnsi" w:cstheme="minorHAnsi"/>
          <w:sz w:val="22"/>
        </w:rPr>
        <w:t>7942</w:t>
      </w:r>
      <w:r>
        <w:rPr>
          <w:rFonts w:asciiTheme="minorHAnsi" w:hAnsiTheme="minorHAnsi" w:cstheme="minorHAnsi"/>
          <w:sz w:val="22"/>
        </w:rPr>
        <w:t xml:space="preserve">, </w:t>
      </w:r>
      <w:r w:rsidR="00A07903">
        <w:rPr>
          <w:rFonts w:asciiTheme="minorHAnsi" w:hAnsiTheme="minorHAnsi" w:cstheme="minorHAnsi"/>
          <w:sz w:val="22"/>
        </w:rPr>
        <w:t>EFE7942</w:t>
      </w:r>
      <w:r>
        <w:rPr>
          <w:rFonts w:asciiTheme="minorHAnsi" w:hAnsiTheme="minorHAnsi" w:cstheme="minorHAnsi"/>
          <w:sz w:val="22"/>
        </w:rPr>
        <w:t xml:space="preserve"> and </w:t>
      </w:r>
      <w:r w:rsidR="00A07903">
        <w:rPr>
          <w:rFonts w:asciiTheme="minorHAnsi" w:hAnsiTheme="minorHAnsi" w:cstheme="minorHAnsi"/>
          <w:sz w:val="22"/>
        </w:rPr>
        <w:t>GD-EFE7942</w:t>
      </w:r>
      <w:r>
        <w:rPr>
          <w:rFonts w:asciiTheme="minorHAnsi" w:hAnsiTheme="minorHAnsi" w:cstheme="minorHAnsi"/>
          <w:sz w:val="22"/>
        </w:rPr>
        <w:t xml:space="preserve"> were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="002B14C3">
        <w:rPr>
          <w:rFonts w:asciiTheme="minorHAnsi" w:hAnsiTheme="minorHAnsi" w:cstheme="minorHAnsi"/>
          <w:sz w:val="22"/>
        </w:rPr>
        <w:t>grown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="002B14C3">
        <w:rPr>
          <w:rFonts w:asciiTheme="minorHAnsi" w:hAnsiTheme="minorHAnsi" w:cstheme="minorHAnsi"/>
          <w:sz w:val="22"/>
        </w:rPr>
        <w:t xml:space="preserve">under </w:t>
      </w:r>
      <w:r w:rsidR="007246C5">
        <w:rPr>
          <w:rFonts w:asciiTheme="minorHAnsi" w:hAnsiTheme="minorHAnsi" w:cstheme="minorHAnsi"/>
          <w:sz w:val="22"/>
        </w:rPr>
        <w:t>the same conditions as in Fig.</w:t>
      </w:r>
      <w:r w:rsidR="002B14C3">
        <w:rPr>
          <w:rFonts w:asciiTheme="minorHAnsi" w:hAnsiTheme="minorHAnsi" w:cstheme="minorHAnsi"/>
          <w:sz w:val="22"/>
        </w:rPr>
        <w:t xml:space="preserve"> </w:t>
      </w:r>
      <w:r w:rsidR="007246C5">
        <w:rPr>
          <w:rFonts w:asciiTheme="minorHAnsi" w:hAnsiTheme="minorHAnsi" w:cstheme="minorHAnsi"/>
          <w:sz w:val="22"/>
        </w:rPr>
        <w:t>6b-d</w:t>
      </w:r>
      <w:r w:rsidR="002B14C3">
        <w:rPr>
          <w:rFonts w:asciiTheme="minorHAnsi" w:hAnsiTheme="minorHAnsi" w:cstheme="minorHAnsi"/>
          <w:sz w:val="22"/>
        </w:rPr>
        <w:t>. “</w:t>
      </w:r>
      <w:proofErr w:type="spellStart"/>
      <w:r w:rsidR="002B14C3">
        <w:rPr>
          <w:rFonts w:asciiTheme="minorHAnsi" w:hAnsiTheme="minorHAnsi" w:cstheme="minorHAnsi"/>
          <w:sz w:val="22"/>
        </w:rPr>
        <w:t>n.a</w:t>
      </w:r>
      <w:proofErr w:type="spellEnd"/>
      <w:r w:rsidR="002B14C3">
        <w:rPr>
          <w:rFonts w:asciiTheme="minorHAnsi" w:hAnsiTheme="minorHAnsi" w:cstheme="minorHAnsi"/>
          <w:sz w:val="22"/>
        </w:rPr>
        <w:t xml:space="preserve">.” means samples were not saved for analysis of guanidine. </w:t>
      </w:r>
      <w:r w:rsidR="00BC2EC8">
        <w:rPr>
          <w:rFonts w:asciiTheme="minorHAnsi" w:hAnsiTheme="minorHAnsi" w:cstheme="minorHAnsi"/>
          <w:sz w:val="22"/>
        </w:rPr>
        <w:t xml:space="preserve">Batch #1, day 0 – 3; batch #2, day 3 – 6; batch #3, day 6 – 9; batch #4, day 9 – 12; batch #5, day 12 – 13. </w:t>
      </w:r>
      <w:r w:rsidR="00E46C23" w:rsidRPr="008C71B2">
        <w:rPr>
          <w:rFonts w:asciiTheme="minorHAnsi" w:hAnsiTheme="minorHAnsi" w:cstheme="minorHAnsi"/>
          <w:sz w:val="22"/>
        </w:rPr>
        <w:t>Data represent means and standard deviations of two biological replicates.</w:t>
      </w:r>
    </w:p>
    <w:p w:rsidR="00874EA8" w:rsidRDefault="00874EA8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</w:p>
    <w:p w:rsidR="00874EA8" w:rsidRDefault="00874EA8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</w:p>
    <w:p w:rsidR="00EF782E" w:rsidRDefault="00EF782E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zh-CN"/>
        </w:rPr>
        <w:lastRenderedPageBreak/>
        <w:drawing>
          <wp:inline distT="0" distB="0" distL="0" distR="0" wp14:anchorId="7C34E9F2">
            <wp:extent cx="5718810" cy="5285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82E" w:rsidRDefault="00EF782E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</w:p>
    <w:p w:rsidR="00874EA8" w:rsidRPr="008C71B2" w:rsidRDefault="00EF782E" w:rsidP="00E46C23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</w:rPr>
      </w:pPr>
      <w:r w:rsidRPr="001B4368">
        <w:rPr>
          <w:rFonts w:asciiTheme="minorHAnsi" w:hAnsiTheme="minorHAnsi" w:cstheme="minorHAnsi"/>
          <w:b/>
          <w:sz w:val="22"/>
        </w:rPr>
        <w:t>Figure S</w:t>
      </w:r>
      <w:r w:rsidR="00307663">
        <w:rPr>
          <w:rFonts w:asciiTheme="minorHAnsi" w:hAnsiTheme="minorHAnsi" w:cstheme="minorHAnsi"/>
          <w:b/>
          <w:sz w:val="22"/>
        </w:rPr>
        <w:t>5</w:t>
      </w:r>
      <w:r>
        <w:rPr>
          <w:rFonts w:asciiTheme="minorHAnsi" w:hAnsiTheme="minorHAnsi" w:cstheme="minorHAnsi"/>
          <w:b/>
          <w:sz w:val="22"/>
        </w:rPr>
        <w:t>.</w:t>
      </w:r>
      <w:r w:rsidRPr="008D1D7A">
        <w:t xml:space="preserve"> </w:t>
      </w:r>
      <w:r w:rsidRPr="00EF782E">
        <w:rPr>
          <w:rFonts w:asciiTheme="minorHAnsi" w:hAnsiTheme="minorHAnsi" w:cstheme="minorHAnsi"/>
          <w:b/>
          <w:sz w:val="22"/>
        </w:rPr>
        <w:t>Colonies formed on agar plates spread with diluted 13</w:t>
      </w:r>
      <w:r w:rsidRPr="007246C5">
        <w:rPr>
          <w:rFonts w:asciiTheme="minorHAnsi" w:hAnsiTheme="minorHAnsi" w:cstheme="minorHAnsi"/>
          <w:b/>
          <w:sz w:val="22"/>
          <w:vertAlign w:val="superscript"/>
        </w:rPr>
        <w:t>th</w:t>
      </w:r>
      <w:r w:rsidRPr="00EF782E">
        <w:rPr>
          <w:rFonts w:asciiTheme="minorHAnsi" w:hAnsiTheme="minorHAnsi" w:cstheme="minorHAnsi"/>
          <w:b/>
          <w:sz w:val="22"/>
        </w:rPr>
        <w:t xml:space="preserve"> day cultures in</w:t>
      </w:r>
      <w:r w:rsidR="007246C5">
        <w:rPr>
          <w:rFonts w:asciiTheme="minorHAnsi" w:hAnsiTheme="minorHAnsi" w:cstheme="minorHAnsi"/>
          <w:b/>
          <w:sz w:val="22"/>
        </w:rPr>
        <w:t xml:space="preserve"> Fig. 6b-d</w:t>
      </w:r>
      <w:r w:rsidRPr="00C93AEB">
        <w:rPr>
          <w:rFonts w:asciiTheme="minorHAnsi" w:hAnsiTheme="minorHAnsi" w:cstheme="minorHAnsi"/>
          <w:b/>
          <w:sz w:val="22"/>
        </w:rPr>
        <w:t>.</w:t>
      </w:r>
      <w:r w:rsidRPr="001B4368">
        <w:rPr>
          <w:rFonts w:asciiTheme="minorHAnsi" w:hAnsiTheme="minorHAnsi" w:cstheme="minorHAnsi"/>
          <w:sz w:val="22"/>
        </w:rPr>
        <w:t xml:space="preserve"> </w:t>
      </w:r>
      <w:r w:rsidRPr="001B4368">
        <w:rPr>
          <w:rFonts w:asciiTheme="minorHAnsi" w:hAnsiTheme="minorHAnsi" w:cstheme="minorHAnsi"/>
          <w:i/>
          <w:sz w:val="22"/>
        </w:rPr>
        <w:t>Synechoc</w:t>
      </w:r>
      <w:r>
        <w:rPr>
          <w:rFonts w:asciiTheme="minorHAnsi" w:hAnsiTheme="minorHAnsi" w:cstheme="minorHAnsi"/>
          <w:i/>
          <w:sz w:val="22"/>
        </w:rPr>
        <w:t>occus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strains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7942, EFE7942 and GD-EFE7942 were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grown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under th</w:t>
      </w:r>
      <w:r w:rsidR="007246C5">
        <w:rPr>
          <w:rFonts w:asciiTheme="minorHAnsi" w:hAnsiTheme="minorHAnsi" w:cstheme="minorHAnsi"/>
          <w:sz w:val="22"/>
        </w:rPr>
        <w:t>e same conditions as in Fig.</w:t>
      </w:r>
      <w:r w:rsidR="00283EF4">
        <w:rPr>
          <w:rFonts w:asciiTheme="minorHAnsi" w:hAnsiTheme="minorHAnsi" w:cstheme="minorHAnsi"/>
          <w:sz w:val="22"/>
        </w:rPr>
        <w:t xml:space="preserve"> </w:t>
      </w:r>
      <w:r w:rsidR="007246C5">
        <w:rPr>
          <w:rFonts w:asciiTheme="minorHAnsi" w:hAnsiTheme="minorHAnsi" w:cstheme="minorHAnsi"/>
          <w:sz w:val="22"/>
        </w:rPr>
        <w:t>6b-d</w:t>
      </w:r>
      <w:r w:rsidR="00283EF4">
        <w:rPr>
          <w:rFonts w:asciiTheme="minorHAnsi" w:hAnsiTheme="minorHAnsi" w:cstheme="minorHAnsi"/>
          <w:sz w:val="22"/>
        </w:rPr>
        <w:t xml:space="preserve"> were diluted and spread on to BG11 agar plates and incubated </w:t>
      </w:r>
      <w:r w:rsidR="007112E8">
        <w:rPr>
          <w:rFonts w:asciiTheme="minorHAnsi" w:hAnsiTheme="minorHAnsi" w:cstheme="minorHAnsi"/>
          <w:sz w:val="22"/>
        </w:rPr>
        <w:t>under light of ~15 µE m</w:t>
      </w:r>
      <w:r w:rsidR="007112E8" w:rsidRPr="007112E8">
        <w:rPr>
          <w:rFonts w:asciiTheme="minorHAnsi" w:hAnsiTheme="minorHAnsi" w:cstheme="minorHAnsi"/>
          <w:sz w:val="22"/>
          <w:vertAlign w:val="superscript"/>
        </w:rPr>
        <w:t>-2</w:t>
      </w:r>
      <w:r w:rsidR="007112E8">
        <w:rPr>
          <w:rFonts w:asciiTheme="minorHAnsi" w:hAnsiTheme="minorHAnsi" w:cstheme="minorHAnsi"/>
          <w:sz w:val="22"/>
        </w:rPr>
        <w:t xml:space="preserve"> s</w:t>
      </w:r>
      <w:r w:rsidR="007112E8" w:rsidRPr="007112E8">
        <w:rPr>
          <w:rFonts w:asciiTheme="minorHAnsi" w:hAnsiTheme="minorHAnsi" w:cstheme="minorHAnsi"/>
          <w:sz w:val="22"/>
          <w:vertAlign w:val="superscript"/>
        </w:rPr>
        <w:t>-1</w:t>
      </w:r>
      <w:r w:rsidR="007112E8">
        <w:rPr>
          <w:rFonts w:asciiTheme="minorHAnsi" w:hAnsiTheme="minorHAnsi" w:cstheme="minorHAnsi"/>
          <w:sz w:val="22"/>
        </w:rPr>
        <w:t xml:space="preserve"> </w:t>
      </w:r>
      <w:r w:rsidR="00283EF4">
        <w:rPr>
          <w:rFonts w:asciiTheme="minorHAnsi" w:hAnsiTheme="minorHAnsi" w:cstheme="minorHAnsi"/>
          <w:sz w:val="22"/>
        </w:rPr>
        <w:t>at ambient temperature for two weeks</w:t>
      </w:r>
      <w:r>
        <w:rPr>
          <w:rFonts w:asciiTheme="minorHAnsi" w:hAnsiTheme="minorHAnsi" w:cstheme="minorHAnsi"/>
          <w:sz w:val="22"/>
        </w:rPr>
        <w:t xml:space="preserve">. </w:t>
      </w:r>
      <w:r w:rsidR="00283EF4">
        <w:rPr>
          <w:rFonts w:asciiTheme="minorHAnsi" w:hAnsiTheme="minorHAnsi" w:cstheme="minorHAnsi"/>
          <w:sz w:val="22"/>
        </w:rPr>
        <w:t xml:space="preserve">Scale bars indicate 1 mm. </w:t>
      </w:r>
    </w:p>
    <w:p w:rsidR="002975A0" w:rsidRPr="001B4368" w:rsidRDefault="002975A0" w:rsidP="002975A0">
      <w:pPr>
        <w:rPr>
          <w:rFonts w:asciiTheme="minorHAnsi" w:hAnsiTheme="minorHAnsi" w:cstheme="minorHAnsi"/>
          <w:sz w:val="22"/>
        </w:rPr>
      </w:pPr>
    </w:p>
    <w:p w:rsidR="003B4E7E" w:rsidRDefault="009F4CED" w:rsidP="00CB0B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zh-CN"/>
        </w:rPr>
        <w:lastRenderedPageBreak/>
        <w:drawing>
          <wp:inline distT="0" distB="0" distL="0" distR="0" wp14:anchorId="671767DF">
            <wp:extent cx="5048250" cy="25747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83" cy="258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8AC" w:rsidRPr="00A24960" w:rsidRDefault="00F828AC" w:rsidP="00F828AC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2"/>
          <w:szCs w:val="22"/>
        </w:rPr>
      </w:pPr>
      <w:r w:rsidRPr="00A24960">
        <w:rPr>
          <w:rFonts w:asciiTheme="minorHAnsi" w:hAnsiTheme="minorHAnsi" w:cstheme="minorHAnsi"/>
          <w:b/>
          <w:sz w:val="22"/>
          <w:szCs w:val="22"/>
        </w:rPr>
        <w:t>Figure S</w:t>
      </w:r>
      <w:r w:rsidR="00307663">
        <w:rPr>
          <w:rFonts w:asciiTheme="minorHAnsi" w:hAnsiTheme="minorHAnsi" w:cstheme="minorHAnsi"/>
          <w:b/>
          <w:sz w:val="22"/>
          <w:szCs w:val="22"/>
        </w:rPr>
        <w:t>6</w:t>
      </w:r>
      <w:r w:rsidRPr="00A24960">
        <w:rPr>
          <w:rFonts w:asciiTheme="minorHAnsi" w:hAnsiTheme="minorHAnsi" w:cstheme="minorHAnsi"/>
          <w:b/>
          <w:sz w:val="22"/>
          <w:szCs w:val="22"/>
        </w:rPr>
        <w:t>.</w:t>
      </w:r>
      <w:r w:rsidRPr="00A24960">
        <w:rPr>
          <w:sz w:val="22"/>
          <w:szCs w:val="22"/>
        </w:rPr>
        <w:t xml:space="preserve"> </w:t>
      </w:r>
      <w:r w:rsidR="00447585" w:rsidRPr="00A24960">
        <w:rPr>
          <w:rFonts w:asciiTheme="minorHAnsi" w:hAnsiTheme="minorHAnsi" w:cstheme="minorHAnsi"/>
          <w:b/>
          <w:sz w:val="22"/>
          <w:szCs w:val="22"/>
        </w:rPr>
        <w:t xml:space="preserve">Comparison of ethylene productivities between </w:t>
      </w:r>
      <w:proofErr w:type="spellStart"/>
      <w:r w:rsidR="00447585" w:rsidRPr="00A24960">
        <w:rPr>
          <w:rFonts w:asciiTheme="minorHAnsi" w:hAnsiTheme="minorHAnsi" w:cstheme="minorHAnsi"/>
          <w:b/>
          <w:i/>
          <w:sz w:val="22"/>
          <w:szCs w:val="22"/>
        </w:rPr>
        <w:t>efe</w:t>
      </w:r>
      <w:proofErr w:type="spellEnd"/>
      <w:r w:rsidR="00447585" w:rsidRPr="00A24960">
        <w:rPr>
          <w:rFonts w:asciiTheme="minorHAnsi" w:hAnsiTheme="minorHAnsi" w:cstheme="minorHAnsi"/>
          <w:b/>
          <w:sz w:val="22"/>
          <w:szCs w:val="22"/>
        </w:rPr>
        <w:t xml:space="preserve">-expressing </w:t>
      </w:r>
      <w:r w:rsidR="00447585" w:rsidRPr="00A24960">
        <w:rPr>
          <w:rFonts w:asciiTheme="minorHAnsi" w:hAnsiTheme="minorHAnsi" w:cstheme="minorHAnsi"/>
          <w:b/>
          <w:i/>
          <w:sz w:val="22"/>
          <w:szCs w:val="22"/>
        </w:rPr>
        <w:t>Synechococcus</w:t>
      </w:r>
      <w:r w:rsidR="00447585" w:rsidRPr="00A24960">
        <w:rPr>
          <w:rFonts w:asciiTheme="minorHAnsi" w:hAnsiTheme="minorHAnsi" w:cstheme="minorHAnsi"/>
          <w:b/>
          <w:sz w:val="22"/>
          <w:szCs w:val="22"/>
        </w:rPr>
        <w:t xml:space="preserve"> strain GD-EFE7942 and </w:t>
      </w:r>
      <w:r w:rsidR="00447585" w:rsidRPr="00A24960">
        <w:rPr>
          <w:rFonts w:asciiTheme="minorHAnsi" w:hAnsiTheme="minorHAnsi" w:cstheme="minorHAnsi"/>
          <w:b/>
          <w:i/>
          <w:sz w:val="22"/>
          <w:szCs w:val="22"/>
        </w:rPr>
        <w:t xml:space="preserve">Synechocystis strain </w:t>
      </w:r>
      <w:r w:rsidR="00447585" w:rsidRPr="00A24960">
        <w:rPr>
          <w:rFonts w:asciiTheme="minorHAnsi" w:hAnsiTheme="minorHAnsi" w:cstheme="minorHAnsi"/>
          <w:b/>
          <w:sz w:val="22"/>
          <w:szCs w:val="22"/>
        </w:rPr>
        <w:t>PB752</w:t>
      </w:r>
      <w:r w:rsidR="00447585" w:rsidRPr="00A24960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="00447585" w:rsidRPr="00A24960">
        <w:rPr>
          <w:rFonts w:asciiTheme="minorHAnsi" w:hAnsiTheme="minorHAnsi" w:cstheme="minorHAnsi"/>
          <w:b/>
          <w:sz w:val="22"/>
          <w:szCs w:val="22"/>
        </w:rPr>
        <w:t>a</w:t>
      </w:r>
      <w:proofErr w:type="gramEnd"/>
      <w:r w:rsidR="00447585" w:rsidRPr="00A24960">
        <w:rPr>
          <w:rFonts w:asciiTheme="minorHAnsi" w:hAnsiTheme="minorHAnsi" w:cstheme="minorHAnsi"/>
          <w:sz w:val="22"/>
          <w:szCs w:val="22"/>
        </w:rPr>
        <w:t>,</w:t>
      </w:r>
      <w:r w:rsidR="00447585" w:rsidRPr="00A2496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71711" w:rsidRPr="00A24960">
        <w:rPr>
          <w:rFonts w:asciiTheme="minorHAnsi" w:hAnsiTheme="minorHAnsi" w:cstheme="minorHAnsi"/>
          <w:sz w:val="22"/>
          <w:szCs w:val="22"/>
        </w:rPr>
        <w:t>Growth of</w:t>
      </w:r>
      <w:r w:rsidR="00606532" w:rsidRPr="00A24960">
        <w:rPr>
          <w:rFonts w:asciiTheme="minorHAnsi" w:hAnsiTheme="minorHAnsi" w:cstheme="minorHAnsi"/>
          <w:sz w:val="22"/>
          <w:szCs w:val="22"/>
        </w:rPr>
        <w:t xml:space="preserve"> two cyanobacterial strains. </w:t>
      </w:r>
      <w:proofErr w:type="gramStart"/>
      <w:r w:rsidR="00606532" w:rsidRPr="00A24960">
        <w:rPr>
          <w:rFonts w:asciiTheme="minorHAnsi" w:hAnsiTheme="minorHAnsi" w:cstheme="minorHAnsi"/>
          <w:b/>
          <w:sz w:val="22"/>
          <w:szCs w:val="22"/>
        </w:rPr>
        <w:t>b</w:t>
      </w:r>
      <w:proofErr w:type="gramEnd"/>
      <w:r w:rsidR="00606532" w:rsidRPr="00A24960">
        <w:rPr>
          <w:rFonts w:asciiTheme="minorHAnsi" w:hAnsiTheme="minorHAnsi" w:cstheme="minorHAnsi"/>
          <w:sz w:val="22"/>
          <w:szCs w:val="22"/>
        </w:rPr>
        <w:t>, Specific ethylene productivities.</w:t>
      </w:r>
      <w:r w:rsidR="00971711" w:rsidRPr="00A24960">
        <w:rPr>
          <w:rFonts w:asciiTheme="minorHAnsi" w:hAnsiTheme="minorHAnsi" w:cstheme="minorHAnsi"/>
          <w:sz w:val="22"/>
          <w:szCs w:val="22"/>
        </w:rPr>
        <w:t xml:space="preserve"> </w:t>
      </w:r>
      <w:r w:rsidR="00610071" w:rsidRPr="00A24960">
        <w:rPr>
          <w:rFonts w:asciiTheme="minorHAnsi" w:hAnsiTheme="minorHAnsi" w:cstheme="minorHAnsi"/>
          <w:sz w:val="22"/>
          <w:szCs w:val="22"/>
        </w:rPr>
        <w:t>Strains</w:t>
      </w:r>
      <w:r w:rsidRPr="00A24960">
        <w:rPr>
          <w:rFonts w:asciiTheme="minorHAnsi" w:hAnsiTheme="minorHAnsi" w:cstheme="minorHAnsi"/>
          <w:sz w:val="22"/>
          <w:szCs w:val="22"/>
        </w:rPr>
        <w:t xml:space="preserve"> were inoculated in the mBG11 medium with an initial OD</w:t>
      </w:r>
      <w:r w:rsidRPr="00A24960">
        <w:rPr>
          <w:rFonts w:asciiTheme="minorHAnsi" w:hAnsiTheme="minorHAnsi" w:cstheme="minorHAnsi"/>
          <w:sz w:val="22"/>
          <w:szCs w:val="22"/>
          <w:vertAlign w:val="subscript"/>
        </w:rPr>
        <w:t>730</w:t>
      </w:r>
      <w:r w:rsidRPr="00A24960">
        <w:rPr>
          <w:rFonts w:asciiTheme="minorHAnsi" w:hAnsiTheme="minorHAnsi" w:cstheme="minorHAnsi"/>
          <w:sz w:val="22"/>
          <w:szCs w:val="22"/>
        </w:rPr>
        <w:t xml:space="preserve"> of </w:t>
      </w:r>
      <w:r w:rsidR="00610071" w:rsidRPr="00A24960">
        <w:rPr>
          <w:rFonts w:asciiTheme="minorHAnsi" w:hAnsiTheme="minorHAnsi" w:cstheme="minorHAnsi"/>
          <w:sz w:val="22"/>
          <w:szCs w:val="22"/>
        </w:rPr>
        <w:t xml:space="preserve">about </w:t>
      </w:r>
      <w:r w:rsidRPr="00A24960">
        <w:rPr>
          <w:rFonts w:asciiTheme="minorHAnsi" w:hAnsiTheme="minorHAnsi" w:cstheme="minorHAnsi"/>
          <w:sz w:val="22"/>
          <w:szCs w:val="22"/>
        </w:rPr>
        <w:t>0.</w:t>
      </w:r>
      <w:r w:rsidR="00610071" w:rsidRPr="00A24960">
        <w:rPr>
          <w:rFonts w:asciiTheme="minorHAnsi" w:hAnsiTheme="minorHAnsi" w:cstheme="minorHAnsi"/>
          <w:sz w:val="22"/>
          <w:szCs w:val="22"/>
        </w:rPr>
        <w:t>05</w:t>
      </w:r>
      <w:r w:rsidRPr="00A24960">
        <w:rPr>
          <w:rFonts w:asciiTheme="minorHAnsi" w:hAnsiTheme="minorHAnsi" w:cstheme="minorHAnsi"/>
          <w:sz w:val="22"/>
          <w:szCs w:val="22"/>
        </w:rPr>
        <w:t xml:space="preserve">, under </w:t>
      </w:r>
      <w:r w:rsidR="00610071" w:rsidRPr="00A24960">
        <w:rPr>
          <w:rFonts w:asciiTheme="minorHAnsi" w:hAnsiTheme="minorHAnsi" w:cstheme="minorHAnsi"/>
          <w:sz w:val="22"/>
          <w:szCs w:val="22"/>
        </w:rPr>
        <w:t>12</w:t>
      </w:r>
      <w:r w:rsidRPr="00A24960">
        <w:rPr>
          <w:rFonts w:asciiTheme="minorHAnsi" w:hAnsiTheme="minorHAnsi" w:cstheme="minorHAnsi"/>
          <w:sz w:val="22"/>
          <w:szCs w:val="22"/>
        </w:rPr>
        <w:t>0 µE m</w:t>
      </w:r>
      <w:r w:rsidRPr="00A24960">
        <w:rPr>
          <w:rFonts w:asciiTheme="minorHAnsi" w:hAnsiTheme="minorHAnsi" w:cstheme="minorHAnsi"/>
          <w:sz w:val="22"/>
          <w:szCs w:val="22"/>
          <w:vertAlign w:val="superscript"/>
        </w:rPr>
        <w:t>-2</w:t>
      </w:r>
      <w:r w:rsidRPr="00A24960">
        <w:rPr>
          <w:rFonts w:asciiTheme="minorHAnsi" w:hAnsiTheme="minorHAnsi" w:cstheme="minorHAnsi"/>
          <w:sz w:val="22"/>
          <w:szCs w:val="22"/>
        </w:rPr>
        <w:t xml:space="preserve"> s</w:t>
      </w:r>
      <w:r w:rsidRPr="00A24960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A24960">
        <w:rPr>
          <w:rFonts w:asciiTheme="minorHAnsi" w:hAnsiTheme="minorHAnsi" w:cstheme="minorHAnsi"/>
          <w:sz w:val="22"/>
          <w:szCs w:val="22"/>
        </w:rPr>
        <w:t>, 1</w:t>
      </w:r>
      <w:r w:rsidR="00610071" w:rsidRPr="00A24960">
        <w:rPr>
          <w:rFonts w:asciiTheme="minorHAnsi" w:hAnsiTheme="minorHAnsi" w:cstheme="minorHAnsi"/>
          <w:sz w:val="22"/>
          <w:szCs w:val="22"/>
        </w:rPr>
        <w:t>3</w:t>
      </w:r>
      <w:r w:rsidRPr="00A24960">
        <w:rPr>
          <w:rFonts w:asciiTheme="minorHAnsi" w:hAnsiTheme="minorHAnsi" w:cstheme="minorHAnsi"/>
          <w:sz w:val="22"/>
          <w:szCs w:val="22"/>
        </w:rPr>
        <w:t xml:space="preserve">0 rpm, </w:t>
      </w:r>
      <w:r w:rsidR="00610071" w:rsidRPr="00A24960">
        <w:rPr>
          <w:rFonts w:asciiTheme="minorHAnsi" w:hAnsiTheme="minorHAnsi" w:cstheme="minorHAnsi"/>
          <w:sz w:val="22"/>
          <w:szCs w:val="22"/>
        </w:rPr>
        <w:t xml:space="preserve">30 </w:t>
      </w:r>
      <w:proofErr w:type="spellStart"/>
      <w:r w:rsidR="00610071" w:rsidRPr="00A24960">
        <w:rPr>
          <w:rFonts w:asciiTheme="minorHAnsi" w:hAnsiTheme="minorHAnsi" w:cstheme="minorHAnsi"/>
          <w:sz w:val="22"/>
          <w:szCs w:val="22"/>
          <w:vertAlign w:val="superscript"/>
        </w:rPr>
        <w:t>o</w:t>
      </w:r>
      <w:r w:rsidR="00610071" w:rsidRPr="00A24960">
        <w:rPr>
          <w:rFonts w:asciiTheme="minorHAnsi" w:hAnsiTheme="minorHAnsi" w:cstheme="minorHAnsi"/>
          <w:sz w:val="22"/>
          <w:szCs w:val="22"/>
        </w:rPr>
        <w:t>C</w:t>
      </w:r>
      <w:proofErr w:type="spellEnd"/>
      <w:r w:rsidR="00610071" w:rsidRPr="00A24960">
        <w:rPr>
          <w:rFonts w:asciiTheme="minorHAnsi" w:hAnsiTheme="minorHAnsi" w:cstheme="minorHAnsi"/>
          <w:sz w:val="22"/>
          <w:szCs w:val="22"/>
        </w:rPr>
        <w:t xml:space="preserve">, </w:t>
      </w:r>
      <w:r w:rsidRPr="00A24960">
        <w:rPr>
          <w:rFonts w:asciiTheme="minorHAnsi" w:hAnsiTheme="minorHAnsi" w:cstheme="minorHAnsi"/>
          <w:sz w:val="22"/>
          <w:szCs w:val="22"/>
        </w:rPr>
        <w:t xml:space="preserve">aerated with </w:t>
      </w:r>
      <w:r w:rsidR="00610071" w:rsidRPr="00A24960">
        <w:rPr>
          <w:rFonts w:asciiTheme="minorHAnsi" w:hAnsiTheme="minorHAnsi" w:cstheme="minorHAnsi"/>
          <w:sz w:val="22"/>
          <w:szCs w:val="22"/>
        </w:rPr>
        <w:t>1</w:t>
      </w:r>
      <w:r w:rsidRPr="00A24960">
        <w:rPr>
          <w:rFonts w:asciiTheme="minorHAnsi" w:hAnsiTheme="minorHAnsi" w:cstheme="minorHAnsi"/>
          <w:sz w:val="22"/>
          <w:szCs w:val="22"/>
        </w:rPr>
        <w:t>% CO</w:t>
      </w:r>
      <w:r w:rsidRPr="00A24960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A24960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828AC" w:rsidRDefault="00F828AC" w:rsidP="00CB0BC7">
      <w:pPr>
        <w:rPr>
          <w:rFonts w:asciiTheme="minorHAnsi" w:hAnsiTheme="minorHAnsi" w:cstheme="minorHAnsi"/>
        </w:rPr>
      </w:pPr>
    </w:p>
    <w:p w:rsidR="00225EC5" w:rsidRDefault="00225EC5" w:rsidP="00CB0BC7">
      <w:pPr>
        <w:rPr>
          <w:rFonts w:asciiTheme="minorHAnsi" w:hAnsiTheme="minorHAnsi" w:cstheme="minorHAnsi"/>
        </w:rPr>
      </w:pPr>
    </w:p>
    <w:p w:rsidR="00321339" w:rsidRDefault="00321339" w:rsidP="00CB0BC7">
      <w:pPr>
        <w:rPr>
          <w:rFonts w:asciiTheme="minorHAnsi" w:hAnsiTheme="minorHAnsi" w:cstheme="minorHAnsi"/>
        </w:rPr>
      </w:pPr>
    </w:p>
    <w:p w:rsidR="00321339" w:rsidRDefault="00321339" w:rsidP="00CB0BC7">
      <w:pPr>
        <w:rPr>
          <w:rFonts w:asciiTheme="minorHAnsi" w:hAnsiTheme="minorHAnsi" w:cstheme="minorHAnsi"/>
        </w:rPr>
      </w:pPr>
    </w:p>
    <w:p w:rsidR="00321339" w:rsidRDefault="00321339" w:rsidP="00CB0BC7">
      <w:pPr>
        <w:rPr>
          <w:rFonts w:asciiTheme="minorHAnsi" w:hAnsiTheme="minorHAnsi" w:cstheme="minorHAnsi"/>
        </w:rPr>
      </w:pPr>
    </w:p>
    <w:p w:rsidR="008D1D7A" w:rsidRDefault="008D1D7A" w:rsidP="008D1D7A">
      <w:pPr>
        <w:rPr>
          <w:rFonts w:asciiTheme="minorHAnsi" w:hAnsiTheme="minorHAnsi" w:cstheme="minorHAnsi"/>
          <w:sz w:val="22"/>
        </w:rPr>
      </w:pPr>
    </w:p>
    <w:p w:rsidR="00B5586B" w:rsidRDefault="00423E20" w:rsidP="008D1D7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zh-CN"/>
        </w:rPr>
        <w:drawing>
          <wp:inline distT="0" distB="0" distL="0" distR="0" wp14:anchorId="700D1186">
            <wp:extent cx="5948582" cy="20851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90" cy="209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86B" w:rsidRPr="001B4368" w:rsidRDefault="00B5586B" w:rsidP="008D1D7A">
      <w:pPr>
        <w:rPr>
          <w:rFonts w:asciiTheme="minorHAnsi" w:hAnsiTheme="minorHAnsi" w:cstheme="minorHAnsi"/>
          <w:sz w:val="22"/>
        </w:rPr>
      </w:pPr>
      <w:r w:rsidRPr="00A24960">
        <w:rPr>
          <w:rFonts w:asciiTheme="minorHAnsi" w:hAnsiTheme="minorHAnsi" w:cstheme="minorHAnsi"/>
          <w:b/>
          <w:sz w:val="22"/>
          <w:szCs w:val="22"/>
        </w:rPr>
        <w:t>Figure S</w:t>
      </w:r>
      <w:r>
        <w:rPr>
          <w:rFonts w:asciiTheme="minorHAnsi" w:hAnsiTheme="minorHAnsi" w:cstheme="minorHAnsi"/>
          <w:b/>
          <w:sz w:val="22"/>
          <w:szCs w:val="22"/>
        </w:rPr>
        <w:t>7</w:t>
      </w:r>
      <w:r w:rsidRPr="00A24960">
        <w:rPr>
          <w:rFonts w:asciiTheme="minorHAnsi" w:hAnsiTheme="minorHAnsi" w:cstheme="minorHAnsi"/>
          <w:b/>
          <w:sz w:val="22"/>
          <w:szCs w:val="22"/>
        </w:rPr>
        <w:t>.</w:t>
      </w:r>
      <w:r w:rsidRPr="00A24960">
        <w:rPr>
          <w:sz w:val="22"/>
          <w:szCs w:val="22"/>
        </w:rPr>
        <w:t xml:space="preserve"> </w:t>
      </w:r>
      <w:r w:rsidRPr="00A24960">
        <w:rPr>
          <w:rFonts w:asciiTheme="minorHAnsi" w:hAnsiTheme="minorHAnsi" w:cstheme="minorHAnsi"/>
          <w:b/>
          <w:sz w:val="22"/>
          <w:szCs w:val="22"/>
        </w:rPr>
        <w:t xml:space="preserve">Comparison of </w:t>
      </w:r>
      <w:r w:rsidR="0012269C">
        <w:rPr>
          <w:rFonts w:asciiTheme="minorHAnsi" w:hAnsiTheme="minorHAnsi" w:cstheme="minorHAnsi"/>
          <w:b/>
          <w:sz w:val="22"/>
          <w:szCs w:val="22"/>
        </w:rPr>
        <w:t>protein sequences of Sll1077 and Sll0228 of</w:t>
      </w:r>
      <w:r w:rsidRPr="00A2496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2269C">
        <w:rPr>
          <w:rFonts w:asciiTheme="minorHAnsi" w:hAnsiTheme="minorHAnsi" w:cstheme="minorHAnsi"/>
          <w:b/>
          <w:sz w:val="22"/>
          <w:szCs w:val="22"/>
        </w:rPr>
        <w:t xml:space="preserve">the </w:t>
      </w:r>
      <w:r w:rsidRPr="00A24960">
        <w:rPr>
          <w:rFonts w:asciiTheme="minorHAnsi" w:hAnsiTheme="minorHAnsi" w:cstheme="minorHAnsi"/>
          <w:b/>
          <w:i/>
          <w:sz w:val="22"/>
          <w:szCs w:val="22"/>
        </w:rPr>
        <w:t>Synechoc</w:t>
      </w:r>
      <w:r w:rsidR="0012269C">
        <w:rPr>
          <w:rFonts w:asciiTheme="minorHAnsi" w:hAnsiTheme="minorHAnsi" w:cstheme="minorHAnsi"/>
          <w:b/>
          <w:i/>
          <w:sz w:val="22"/>
          <w:szCs w:val="22"/>
        </w:rPr>
        <w:t xml:space="preserve">ystis </w:t>
      </w:r>
      <w:r w:rsidR="0012269C" w:rsidRPr="0012269C">
        <w:rPr>
          <w:rFonts w:asciiTheme="minorHAnsi" w:hAnsiTheme="minorHAnsi" w:cstheme="minorHAnsi"/>
          <w:b/>
          <w:sz w:val="22"/>
          <w:szCs w:val="22"/>
        </w:rPr>
        <w:t xml:space="preserve">6803 </w:t>
      </w:r>
      <w:r w:rsidRPr="00A24960">
        <w:rPr>
          <w:rFonts w:asciiTheme="minorHAnsi" w:hAnsiTheme="minorHAnsi" w:cstheme="minorHAnsi"/>
          <w:b/>
          <w:sz w:val="22"/>
          <w:szCs w:val="22"/>
        </w:rPr>
        <w:t>strain</w:t>
      </w:r>
      <w:r w:rsidRPr="00A24960">
        <w:rPr>
          <w:rFonts w:asciiTheme="minorHAnsi" w:hAnsiTheme="minorHAnsi" w:cstheme="minorHAnsi"/>
          <w:sz w:val="22"/>
          <w:szCs w:val="22"/>
        </w:rPr>
        <w:t xml:space="preserve">. </w:t>
      </w:r>
      <w:r w:rsidR="0012269C">
        <w:rPr>
          <w:rFonts w:asciiTheme="minorHAnsi" w:hAnsiTheme="minorHAnsi" w:cstheme="minorHAnsi"/>
          <w:sz w:val="22"/>
          <w:szCs w:val="22"/>
        </w:rPr>
        <w:t xml:space="preserve">Red letters indicate identical amino acids. </w:t>
      </w:r>
      <w:r w:rsidR="001B1257">
        <w:rPr>
          <w:rFonts w:asciiTheme="minorHAnsi" w:hAnsiTheme="minorHAnsi" w:cstheme="minorHAnsi"/>
          <w:sz w:val="22"/>
          <w:szCs w:val="22"/>
        </w:rPr>
        <w:t>Bold</w:t>
      </w:r>
      <w:r w:rsidR="006067AF">
        <w:rPr>
          <w:rFonts w:asciiTheme="minorHAnsi" w:hAnsiTheme="minorHAnsi" w:cstheme="minorHAnsi"/>
          <w:sz w:val="22"/>
          <w:szCs w:val="22"/>
        </w:rPr>
        <w:t xml:space="preserve"> letters indicate the </w:t>
      </w:r>
      <w:r w:rsidR="0045516C">
        <w:rPr>
          <w:rFonts w:asciiTheme="minorHAnsi" w:hAnsiTheme="minorHAnsi" w:cstheme="minorHAnsi"/>
          <w:sz w:val="22"/>
          <w:szCs w:val="22"/>
        </w:rPr>
        <w:t xml:space="preserve">conservative </w:t>
      </w:r>
      <w:r w:rsidR="006067AF">
        <w:rPr>
          <w:rFonts w:asciiTheme="minorHAnsi" w:hAnsiTheme="minorHAnsi" w:cstheme="minorHAnsi"/>
          <w:sz w:val="22"/>
          <w:szCs w:val="22"/>
        </w:rPr>
        <w:t>putative active cite</w:t>
      </w:r>
      <w:r w:rsidR="00ED4D21">
        <w:rPr>
          <w:rFonts w:asciiTheme="minorHAnsi" w:hAnsiTheme="minorHAnsi" w:cstheme="minorHAnsi"/>
          <w:sz w:val="22"/>
          <w:szCs w:val="22"/>
        </w:rPr>
        <w:t xml:space="preserve"> of agmatinase family proteins</w:t>
      </w:r>
      <w:r w:rsidR="0045516C">
        <w:rPr>
          <w:rFonts w:asciiTheme="minorHAnsi" w:hAnsiTheme="minorHAnsi" w:cstheme="minorHAnsi"/>
          <w:sz w:val="22"/>
          <w:szCs w:val="22"/>
        </w:rPr>
        <w:fldChar w:fldCharType="begin">
          <w:fldData xml:space="preserve">PEVuZE5vdGU+PENpdGU+PEF1dGhvcj5TZWtvd3NrYTwvQXV0aG9yPjxZZWFyPjIwMDA8L1llYXI+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</w:fldData>
        </w:fldChar>
      </w:r>
      <w:r w:rsidR="0045516C">
        <w:rPr>
          <w:rFonts w:asciiTheme="minorHAnsi" w:hAnsiTheme="minorHAnsi" w:cstheme="minorHAnsi"/>
          <w:sz w:val="22"/>
          <w:szCs w:val="22"/>
        </w:rPr>
        <w:instrText xml:space="preserve"> ADDIN EN.CITE </w:instrText>
      </w:r>
      <w:r w:rsidR="0045516C">
        <w:rPr>
          <w:rFonts w:asciiTheme="minorHAnsi" w:hAnsiTheme="minorHAnsi" w:cstheme="minorHAnsi"/>
          <w:sz w:val="22"/>
          <w:szCs w:val="22"/>
        </w:rPr>
        <w:fldChar w:fldCharType="begin">
          <w:fldData xml:space="preserve">PEVuZE5vdGU+PENpdGU+PEF1dGhvcj5TZWtvd3NrYTwvQXV0aG9yPjxZZWFyPjIwMDA8L1llYXI+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</w:fldData>
        </w:fldChar>
      </w:r>
      <w:r w:rsidR="0045516C">
        <w:rPr>
          <w:rFonts w:asciiTheme="minorHAnsi" w:hAnsiTheme="minorHAnsi" w:cstheme="minorHAnsi"/>
          <w:sz w:val="22"/>
          <w:szCs w:val="22"/>
        </w:rPr>
        <w:instrText xml:space="preserve"> ADDIN EN.CITE.DATA </w:instrText>
      </w:r>
      <w:r w:rsidR="0045516C">
        <w:rPr>
          <w:rFonts w:asciiTheme="minorHAnsi" w:hAnsiTheme="minorHAnsi" w:cstheme="minorHAnsi"/>
          <w:sz w:val="22"/>
          <w:szCs w:val="22"/>
        </w:rPr>
      </w:r>
      <w:r w:rsidR="0045516C">
        <w:rPr>
          <w:rFonts w:asciiTheme="minorHAnsi" w:hAnsiTheme="minorHAnsi" w:cstheme="minorHAnsi"/>
          <w:sz w:val="22"/>
          <w:szCs w:val="22"/>
        </w:rPr>
        <w:fldChar w:fldCharType="end"/>
      </w:r>
      <w:r w:rsidR="0045516C">
        <w:rPr>
          <w:rFonts w:asciiTheme="minorHAnsi" w:hAnsiTheme="minorHAnsi" w:cstheme="minorHAnsi"/>
          <w:sz w:val="22"/>
          <w:szCs w:val="22"/>
        </w:rPr>
      </w:r>
      <w:r w:rsidR="0045516C">
        <w:rPr>
          <w:rFonts w:asciiTheme="minorHAnsi" w:hAnsiTheme="minorHAnsi" w:cstheme="minorHAnsi"/>
          <w:sz w:val="22"/>
          <w:szCs w:val="22"/>
        </w:rPr>
        <w:fldChar w:fldCharType="separate"/>
      </w:r>
      <w:r w:rsidR="0045516C" w:rsidRPr="0045516C">
        <w:rPr>
          <w:rFonts w:asciiTheme="minorHAnsi" w:hAnsiTheme="minorHAnsi" w:cstheme="minorHAnsi"/>
          <w:noProof/>
          <w:sz w:val="22"/>
          <w:szCs w:val="22"/>
          <w:vertAlign w:val="superscript"/>
        </w:rPr>
        <w:t>1</w:t>
      </w:r>
      <w:r w:rsidR="0045516C">
        <w:rPr>
          <w:rFonts w:asciiTheme="minorHAnsi" w:hAnsiTheme="minorHAnsi" w:cstheme="minorHAnsi"/>
          <w:sz w:val="22"/>
          <w:szCs w:val="22"/>
        </w:rPr>
        <w:fldChar w:fldCharType="end"/>
      </w:r>
      <w:r w:rsidR="006334F4">
        <w:rPr>
          <w:rFonts w:asciiTheme="minorHAnsi" w:hAnsiTheme="minorHAnsi" w:cstheme="minorHAnsi"/>
          <w:sz w:val="22"/>
          <w:szCs w:val="22"/>
        </w:rPr>
        <w:t>.</w:t>
      </w:r>
      <w:r w:rsidR="001B1257">
        <w:rPr>
          <w:rFonts w:asciiTheme="minorHAnsi" w:hAnsiTheme="minorHAnsi" w:cstheme="minorHAnsi"/>
          <w:sz w:val="22"/>
          <w:szCs w:val="22"/>
        </w:rPr>
        <w:t xml:space="preserve"> </w:t>
      </w:r>
      <w:r w:rsidR="006067AF">
        <w:rPr>
          <w:rFonts w:asciiTheme="minorHAnsi" w:hAnsiTheme="minorHAnsi" w:cstheme="minorHAnsi"/>
          <w:sz w:val="22"/>
          <w:szCs w:val="22"/>
        </w:rPr>
        <w:t xml:space="preserve">Underscored </w:t>
      </w:r>
      <w:r w:rsidR="001B1257">
        <w:rPr>
          <w:rFonts w:asciiTheme="minorHAnsi" w:hAnsiTheme="minorHAnsi" w:cstheme="minorHAnsi"/>
          <w:sz w:val="22"/>
          <w:szCs w:val="22"/>
        </w:rPr>
        <w:t xml:space="preserve">letters indicate </w:t>
      </w:r>
      <w:r w:rsidR="006067AF">
        <w:rPr>
          <w:rFonts w:asciiTheme="minorHAnsi" w:hAnsiTheme="minorHAnsi" w:cstheme="minorHAnsi"/>
          <w:sz w:val="22"/>
          <w:szCs w:val="22"/>
        </w:rPr>
        <w:t xml:space="preserve">the conservative </w:t>
      </w:r>
      <w:r w:rsidR="001B1257">
        <w:rPr>
          <w:rFonts w:asciiTheme="minorHAnsi" w:hAnsiTheme="minorHAnsi" w:cstheme="minorHAnsi"/>
          <w:sz w:val="22"/>
          <w:szCs w:val="22"/>
        </w:rPr>
        <w:t>manganese [</w:t>
      </w:r>
      <w:proofErr w:type="spellStart"/>
      <w:r w:rsidR="001B1257">
        <w:rPr>
          <w:rFonts w:asciiTheme="minorHAnsi" w:hAnsiTheme="minorHAnsi" w:cstheme="minorHAnsi"/>
          <w:sz w:val="22"/>
          <w:szCs w:val="22"/>
        </w:rPr>
        <w:t>Mn</w:t>
      </w:r>
      <w:proofErr w:type="spellEnd"/>
      <w:r w:rsidR="001B1257">
        <w:rPr>
          <w:rFonts w:asciiTheme="minorHAnsi" w:hAnsiTheme="minorHAnsi" w:cstheme="minorHAnsi"/>
          <w:sz w:val="22"/>
          <w:szCs w:val="22"/>
        </w:rPr>
        <w:t>] ion binding site</w:t>
      </w:r>
      <w:r w:rsidR="0045516C">
        <w:rPr>
          <w:rFonts w:asciiTheme="minorHAnsi" w:hAnsiTheme="minorHAnsi" w:cstheme="minorHAnsi"/>
          <w:sz w:val="22"/>
          <w:szCs w:val="22"/>
        </w:rPr>
        <w:fldChar w:fldCharType="begin">
          <w:fldData xml:space="preserve">PEVuZE5vdGU+PENpdGU+PEF1dGhvcj5TZWtvd3NrYTwvQXV0aG9yPjxZZWFyPjIwMDA8L1llYXI+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</w:fldData>
        </w:fldChar>
      </w:r>
      <w:r w:rsidR="0045516C">
        <w:rPr>
          <w:rFonts w:asciiTheme="minorHAnsi" w:hAnsiTheme="minorHAnsi" w:cstheme="minorHAnsi"/>
          <w:sz w:val="22"/>
          <w:szCs w:val="22"/>
        </w:rPr>
        <w:instrText xml:space="preserve"> ADDIN EN.CITE </w:instrText>
      </w:r>
      <w:r w:rsidR="0045516C">
        <w:rPr>
          <w:rFonts w:asciiTheme="minorHAnsi" w:hAnsiTheme="minorHAnsi" w:cstheme="minorHAnsi"/>
          <w:sz w:val="22"/>
          <w:szCs w:val="22"/>
        </w:rPr>
        <w:fldChar w:fldCharType="begin">
          <w:fldData xml:space="preserve">PEVuZE5vdGU+PENpdGU+PEF1dGhvcj5TZWtvd3NrYTwvQXV0aG9yPjxZZWFyPjIwMDA8L1llYXI+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</w:fldData>
        </w:fldChar>
      </w:r>
      <w:r w:rsidR="0045516C">
        <w:rPr>
          <w:rFonts w:asciiTheme="minorHAnsi" w:hAnsiTheme="minorHAnsi" w:cstheme="minorHAnsi"/>
          <w:sz w:val="22"/>
          <w:szCs w:val="22"/>
        </w:rPr>
        <w:instrText xml:space="preserve"> ADDIN EN.CITE.DATA </w:instrText>
      </w:r>
      <w:r w:rsidR="0045516C">
        <w:rPr>
          <w:rFonts w:asciiTheme="minorHAnsi" w:hAnsiTheme="minorHAnsi" w:cstheme="minorHAnsi"/>
          <w:sz w:val="22"/>
          <w:szCs w:val="22"/>
        </w:rPr>
      </w:r>
      <w:r w:rsidR="0045516C">
        <w:rPr>
          <w:rFonts w:asciiTheme="minorHAnsi" w:hAnsiTheme="minorHAnsi" w:cstheme="minorHAnsi"/>
          <w:sz w:val="22"/>
          <w:szCs w:val="22"/>
        </w:rPr>
        <w:fldChar w:fldCharType="end"/>
      </w:r>
      <w:r w:rsidR="0045516C">
        <w:rPr>
          <w:rFonts w:asciiTheme="minorHAnsi" w:hAnsiTheme="minorHAnsi" w:cstheme="minorHAnsi"/>
          <w:sz w:val="22"/>
          <w:szCs w:val="22"/>
        </w:rPr>
      </w:r>
      <w:r w:rsidR="0045516C">
        <w:rPr>
          <w:rFonts w:asciiTheme="minorHAnsi" w:hAnsiTheme="minorHAnsi" w:cstheme="minorHAnsi"/>
          <w:sz w:val="22"/>
          <w:szCs w:val="22"/>
        </w:rPr>
        <w:fldChar w:fldCharType="separate"/>
      </w:r>
      <w:r w:rsidR="0045516C" w:rsidRPr="0045516C">
        <w:rPr>
          <w:rFonts w:asciiTheme="minorHAnsi" w:hAnsiTheme="minorHAnsi" w:cstheme="minorHAnsi"/>
          <w:noProof/>
          <w:sz w:val="22"/>
          <w:szCs w:val="22"/>
          <w:vertAlign w:val="superscript"/>
        </w:rPr>
        <w:t>1</w:t>
      </w:r>
      <w:r w:rsidR="0045516C">
        <w:rPr>
          <w:rFonts w:asciiTheme="minorHAnsi" w:hAnsiTheme="minorHAnsi" w:cstheme="minorHAnsi"/>
          <w:sz w:val="22"/>
          <w:szCs w:val="22"/>
        </w:rPr>
        <w:fldChar w:fldCharType="end"/>
      </w:r>
      <w:r w:rsidR="001B1257">
        <w:rPr>
          <w:rFonts w:asciiTheme="minorHAnsi" w:hAnsiTheme="minorHAnsi" w:cstheme="minorHAnsi"/>
          <w:sz w:val="22"/>
          <w:szCs w:val="22"/>
        </w:rPr>
        <w:t>.</w:t>
      </w:r>
    </w:p>
    <w:p w:rsidR="003B4E7E" w:rsidRDefault="003B4E7E" w:rsidP="00CB0BC7">
      <w:pPr>
        <w:rPr>
          <w:rFonts w:asciiTheme="minorHAnsi" w:hAnsiTheme="minorHAnsi" w:cstheme="minorHAnsi"/>
        </w:rPr>
      </w:pPr>
    </w:p>
    <w:p w:rsidR="005F42A5" w:rsidRDefault="005F42A5" w:rsidP="00CB0BC7">
      <w:pPr>
        <w:rPr>
          <w:rFonts w:asciiTheme="minorHAnsi" w:hAnsiTheme="minorHAnsi" w:cstheme="minorHAnsi"/>
        </w:rPr>
      </w:pPr>
    </w:p>
    <w:p w:rsidR="00225EC5" w:rsidRDefault="00225EC5" w:rsidP="00CB0BC7">
      <w:pPr>
        <w:rPr>
          <w:rFonts w:asciiTheme="minorHAnsi" w:hAnsiTheme="minorHAnsi" w:cstheme="minorHAnsi"/>
        </w:rPr>
      </w:pPr>
    </w:p>
    <w:p w:rsidR="00225EC5" w:rsidRDefault="00225EC5" w:rsidP="00CB0BC7">
      <w:pPr>
        <w:rPr>
          <w:rFonts w:asciiTheme="minorHAnsi" w:hAnsiTheme="minorHAnsi" w:cstheme="minorHAnsi"/>
        </w:rPr>
      </w:pPr>
    </w:p>
    <w:p w:rsidR="00321339" w:rsidRDefault="0032133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B4368" w:rsidRPr="001B4368" w:rsidRDefault="001B4368" w:rsidP="001B4368">
      <w:pPr>
        <w:rPr>
          <w:rFonts w:asciiTheme="minorHAnsi" w:hAnsiTheme="minorHAnsi" w:cstheme="minorHAnsi"/>
          <w:sz w:val="22"/>
        </w:rPr>
      </w:pPr>
      <w:r w:rsidRPr="001B4368">
        <w:rPr>
          <w:rFonts w:asciiTheme="minorHAnsi" w:hAnsiTheme="minorHAnsi" w:cstheme="minorHAnsi"/>
          <w:b/>
          <w:sz w:val="22"/>
        </w:rPr>
        <w:lastRenderedPageBreak/>
        <w:t>Table S</w:t>
      </w:r>
      <w:r>
        <w:rPr>
          <w:rFonts w:asciiTheme="minorHAnsi" w:hAnsiTheme="minorHAnsi" w:cstheme="minorHAnsi"/>
          <w:b/>
          <w:sz w:val="22"/>
        </w:rPr>
        <w:t>1</w:t>
      </w:r>
      <w:r w:rsidRPr="001B436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Comparative proteomics for </w:t>
      </w:r>
      <w:r w:rsidRPr="001B4368">
        <w:rPr>
          <w:rFonts w:asciiTheme="minorHAnsi" w:hAnsiTheme="minorHAnsi" w:cstheme="minorHAnsi"/>
          <w:i/>
          <w:sz w:val="22"/>
        </w:rPr>
        <w:t>Synechocystis</w:t>
      </w:r>
      <w:r>
        <w:rPr>
          <w:rFonts w:asciiTheme="minorHAnsi" w:hAnsiTheme="minorHAnsi" w:cstheme="minorHAnsi"/>
          <w:sz w:val="22"/>
        </w:rPr>
        <w:t xml:space="preserve"> </w:t>
      </w:r>
      <w:r w:rsidR="00DD2B96">
        <w:rPr>
          <w:rFonts w:asciiTheme="minorHAnsi" w:hAnsiTheme="minorHAnsi" w:cstheme="minorHAnsi"/>
          <w:sz w:val="22"/>
        </w:rPr>
        <w:t xml:space="preserve">PCC </w:t>
      </w:r>
      <w:r>
        <w:rPr>
          <w:rFonts w:asciiTheme="minorHAnsi" w:hAnsiTheme="minorHAnsi" w:cstheme="minorHAnsi"/>
          <w:sz w:val="22"/>
        </w:rPr>
        <w:t>6803 and JU547</w:t>
      </w:r>
      <w:r w:rsidRPr="001B4368">
        <w:rPr>
          <w:rFonts w:asciiTheme="minorHAnsi" w:hAnsiTheme="minorHAnsi" w:cstheme="minorHAnsi"/>
          <w:sz w:val="22"/>
        </w:rPr>
        <w:t>.</w:t>
      </w:r>
      <w:r w:rsidR="00BB2D5B">
        <w:rPr>
          <w:rFonts w:asciiTheme="minorHAnsi" w:hAnsiTheme="minorHAnsi" w:cstheme="minorHAnsi"/>
          <w:sz w:val="22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833"/>
        <w:gridCol w:w="990"/>
        <w:gridCol w:w="1080"/>
        <w:gridCol w:w="990"/>
        <w:gridCol w:w="4140"/>
      </w:tblGrid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#Locus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Fold Change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pValue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DD2B96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7F23A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 xml:space="preserve">NSAF for </w:t>
            </w:r>
            <w:r w:rsidR="00CF1627" w:rsidRPr="007F23A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PCC 6803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DD2B96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7F23A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 xml:space="preserve">NSAF for </w:t>
            </w:r>
            <w:r w:rsidR="00CF1627" w:rsidRPr="007F23A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JU547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Description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EFE_Ethylene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-forming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278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0.000263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669CB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&lt; </w:t>
            </w:r>
            <w:r w:rsidR="00CF1627"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2.81E-05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0.007812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enzyme OS=Synechocystis sp. (strain PCC 6803)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sp_P73270_SPEB2_SYNY3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20.3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0.000927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2.81E-05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5.71E-04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603485" w:rsidP="00CF1627">
            <w:pPr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Sll1077</w:t>
            </w:r>
            <w:r w:rsidR="001D7D63" w:rsidRPr="00174BDB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 xml:space="preserve">; </w:t>
            </w:r>
            <w:r w:rsidR="00CF1627"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 xml:space="preserve">Probable agmatinase 2 OS=Synechocystis sp. (strain PCC 6803 / </w:t>
            </w:r>
            <w:proofErr w:type="spellStart"/>
            <w:r w:rsidR="00CF1627"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>Kazusa</w:t>
            </w:r>
            <w:proofErr w:type="spellEnd"/>
            <w:r w:rsidR="00CF1627" w:rsidRPr="003E5C2E">
              <w:rPr>
                <w:rFonts w:ascii="Calibri" w:eastAsia="Times New Roman" w:hAnsi="Calibri" w:cs="Calibri"/>
                <w:bCs/>
                <w:sz w:val="20"/>
                <w:szCs w:val="20"/>
                <w:lang w:eastAsia="zh-CN"/>
              </w:rPr>
              <w:t xml:space="preserve">) GN=speB2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tr_P73267_P73267_SYNY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5.34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0.008612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1.04E-04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0.000558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Sll1080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GN=sll1080 PE=4 SV=1 </w:t>
            </w:r>
          </w:p>
        </w:tc>
      </w:tr>
      <w:tr w:rsidR="001D7D63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</w:tcPr>
          <w:p w:rsidR="001D7D63" w:rsidRPr="00174BDB" w:rsidRDefault="00430900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tr_P73268_P73268_SYNY</w:t>
            </w:r>
          </w:p>
        </w:tc>
        <w:tc>
          <w:tcPr>
            <w:tcW w:w="833" w:type="dxa"/>
            <w:shd w:val="clear" w:color="auto" w:fill="auto"/>
            <w:noWrap/>
            <w:vAlign w:val="bottom"/>
          </w:tcPr>
          <w:p w:rsidR="001D7D63" w:rsidRPr="00174BDB" w:rsidRDefault="00430900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4.35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1D7D63" w:rsidRPr="00174BDB" w:rsidRDefault="00430900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0.1501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D7D63" w:rsidRPr="00174BDB" w:rsidRDefault="00742E59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&lt; </w:t>
            </w:r>
            <w:r w:rsidR="00430900"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5.36E-05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1D7D63" w:rsidRPr="00174BDB" w:rsidRDefault="00430900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2.33E-04</w:t>
            </w:r>
          </w:p>
        </w:tc>
        <w:tc>
          <w:tcPr>
            <w:tcW w:w="4140" w:type="dxa"/>
            <w:shd w:val="clear" w:color="auto" w:fill="auto"/>
            <w:noWrap/>
            <w:vAlign w:val="bottom"/>
          </w:tcPr>
          <w:p w:rsidR="001D7D63" w:rsidRPr="00174BDB" w:rsidRDefault="00430900" w:rsidP="00430900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Sll1079; Hydrogenase expression/formation protein </w:t>
            </w:r>
            <w:proofErr w:type="spellStart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HypB</w:t>
            </w:r>
            <w:proofErr w:type="spellEnd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OS=Synechocystis sp. (strain PCC 6803 / </w:t>
            </w:r>
            <w:proofErr w:type="spellStart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hypB</w:t>
            </w:r>
            <w:proofErr w:type="spellEnd"/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PE=4 SV=1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tr_P73886_P73886_SYNY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1.69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0.047647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6.10E-04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Ribosome-binding ATPase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YchF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ychF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tr_P74314_P74314_SYNY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1.67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0.016061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2.81E-04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4.69E-04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OmpR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subfamily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GN=slr0947 PE=4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tr_P73546_P73546_SYNY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1.55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0.025467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0.000365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0.000566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Alpha-1,4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glucan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phosphorylase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glgP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sp_P73530_RS1A_SYNY3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1.50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0.016182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2.13E-03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30S ribosomal protein S1 homolog A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GN=rps1A PE=3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sp_P21697_PLAS_SYNY3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0.007126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3.22E-03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0.004768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Plastocyanin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petE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tr_Q55199_Q55199_SYNY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-1.35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0.003676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5.25E-04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Phosphate-binding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pstS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sp_P27179_ATPA_SYNY3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-1.40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0.001025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5.19E-03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0.00371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ATP synthase subunit alpha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atpA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sp_P36237_RL11_SYNY3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0.009794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5.56E-03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0.003688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50S ribosomal protein L11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rplK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sp_P27180_ATPD_SYNY3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0.014717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0.000626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0.000412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ATP synthase subunit delta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atpH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sp_Q55664_ALF2_SYNY3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0.000327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5.73E-03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3.75E-03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Fructose-bisphosphate aldolase class 2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fbaA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SV=3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tr_P74769_P74769_SYNY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0.014917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1.91E-03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0.001239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Ssr1528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GN=ssr1528 PE=4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sp_P74410_RS16_SYNY3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0.013248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1.48E-03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0.000947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30S ribosomal protein S16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rpsP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sp_P42352_RL9_SYNY3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0.03309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0.003878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2.46E-03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50S ribosomal protein L9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rplI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SV=2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tr_P73037_P73037_SYNY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-1.58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0.015387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4.24E-03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0.002679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Peptidyl-prolyl cis-trans isomerase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ytfC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PE=4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sp_P73851_SYDND_SYNY3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-1.68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0.030414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0.000637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0.000379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Aspartate--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tRNA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(Asp/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Asn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ligase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aspS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lastRenderedPageBreak/>
              <w:t>sp_Q55781_FTRV_SYNY3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-1.69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0.007735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7.10E-04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4.20E-04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Ferredoxin-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thioredoxin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reductase, variable chain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ftrV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sp_P73824_GPX2_SYNY3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-1.72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0.01956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1.25E-03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7.26E-04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Hydroperoxy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fatty acid reductase gpx2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GN=gpx2 PE=1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sp_P26533_ATPE_SYNY3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-1.73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0.028933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0.000841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0.000486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ATP synthase epsilon chain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atpC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SV=3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sp_P73636_RS6_SYNY3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-1.73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0.019332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0.000946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0.000546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30S ribosomal protein S6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rpsF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sp_Q55544_APCE_SYNY3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-1.83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0.003729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1.14E-02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6.24E-03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Phycobiliprotein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ApcE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apcE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sp_P27183_ATPX_SYNY3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-1.85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0.027033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2.02E-03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1.09E-03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ATP synthase subunit b'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atpG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tr_P73173_P73173_SYNY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-1.90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0.007279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0.00031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PilJ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pilJ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PE=4 SV=1 </w:t>
            </w:r>
          </w:p>
        </w:tc>
      </w:tr>
      <w:tr w:rsidR="00174BD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sp_P27181_ATPF_SYNY3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-1.92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0.018123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0.002426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0.001262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ATP synthase subunit b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atpF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SV=2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tr_P74175_P74175_SYNY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-2.07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0.00072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1.17E-03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0.000564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HlyD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family of secretion proteins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hlyD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PE=4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sp_P72689_IF2_SYNY3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-2.28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0.01916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0.002611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0.001147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Translation initiation factor IF-2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infB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sp_P72656_RNE_SYNY3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-2.33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0.034951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0.000748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3.21E-04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Ribonuclease E/G-like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rne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sp_P74615_Y1483_SYNY3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-2.46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0.001977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4.62E-04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1.88E-04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Uncharacterized protein sll1483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GN=sll1483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sp_P27589_PETD_SYNY3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-2.62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0.021749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0.000183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Cytochrome b6-f complex subunit 4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petD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tr_P74485_P74485_SYNY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-2.66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0.023989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1.78E-03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6.71E-04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Sll1863 protein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) GN=sll1863 PE=4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sp_P54123_RNJ_SYNY3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-3.31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0.000549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6.98E-04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2.11E-04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Ribonuclease J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rnj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PE=3 SV=1 </w:t>
            </w:r>
          </w:p>
        </w:tc>
      </w:tr>
      <w:tr w:rsidR="00BB2D5B" w:rsidRPr="003E5C2E" w:rsidTr="00BB2D5B">
        <w:trPr>
          <w:trHeight w:val="290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tr_P72758_P72758_SYNY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-</w:t>
            </w: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5.</w:t>
            </w:r>
            <w:r w:rsidRPr="00174B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</w:t>
            </w: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4.17E-05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0.001329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0.000243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CF1627" w:rsidRPr="003E5C2E" w:rsidRDefault="00CF1627" w:rsidP="00CF1627">
            <w:pPr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Carbon dioxide concentrating mechanism protein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CcmM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OS=Synechocystis sp. (strain PCC 6803 / 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Kazusa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 GN=</w:t>
            </w:r>
            <w:proofErr w:type="spellStart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ccmM</w:t>
            </w:r>
            <w:proofErr w:type="spellEnd"/>
            <w:r w:rsidRPr="003E5C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PE=1 SV=1 </w:t>
            </w:r>
          </w:p>
        </w:tc>
      </w:tr>
    </w:tbl>
    <w:p w:rsidR="001B4368" w:rsidRPr="00BB2D5B" w:rsidRDefault="00BB2D5B" w:rsidP="00BB2D5B">
      <w:pPr>
        <w:rPr>
          <w:rFonts w:asciiTheme="minorHAnsi" w:hAnsiTheme="minorHAnsi" w:cstheme="minorHAnsi"/>
          <w:sz w:val="22"/>
        </w:rPr>
      </w:pPr>
      <w:r w:rsidRPr="00BB2D5B">
        <w:rPr>
          <w:rFonts w:asciiTheme="minorHAnsi" w:hAnsiTheme="minorHAnsi" w:cstheme="minorHAnsi"/>
          <w:sz w:val="22"/>
        </w:rPr>
        <w:t xml:space="preserve">* </w:t>
      </w:r>
      <w:r w:rsidR="0033140A">
        <w:rPr>
          <w:rFonts w:asciiTheme="minorHAnsi" w:hAnsiTheme="minorHAnsi" w:cstheme="minorHAnsi"/>
          <w:sz w:val="22"/>
        </w:rPr>
        <w:t>The p</w:t>
      </w:r>
      <w:r w:rsidRPr="00BB2D5B">
        <w:rPr>
          <w:rFonts w:asciiTheme="minorHAnsi" w:hAnsiTheme="minorHAnsi" w:cstheme="minorHAnsi"/>
          <w:sz w:val="22"/>
        </w:rPr>
        <w:t xml:space="preserve">ositive </w:t>
      </w:r>
      <w:r w:rsidR="0033140A">
        <w:rPr>
          <w:rFonts w:asciiTheme="minorHAnsi" w:hAnsiTheme="minorHAnsi" w:cstheme="minorHAnsi"/>
          <w:sz w:val="22"/>
        </w:rPr>
        <w:t>sign</w:t>
      </w:r>
      <w:r>
        <w:rPr>
          <w:rFonts w:asciiTheme="minorHAnsi" w:hAnsiTheme="minorHAnsi" w:cstheme="minorHAnsi"/>
          <w:sz w:val="22"/>
        </w:rPr>
        <w:t xml:space="preserve"> in the column of “Fold Change” means </w:t>
      </w:r>
      <w:r w:rsidR="008453B2">
        <w:rPr>
          <w:rFonts w:asciiTheme="minorHAnsi" w:hAnsiTheme="minorHAnsi" w:cstheme="minorHAnsi"/>
          <w:sz w:val="22"/>
        </w:rPr>
        <w:t xml:space="preserve">the relative abundance of the target protein in JU547 compared to the wild type strain </w:t>
      </w:r>
      <w:r w:rsidR="008453B2" w:rsidRPr="008453B2">
        <w:rPr>
          <w:rFonts w:asciiTheme="minorHAnsi" w:hAnsiTheme="minorHAnsi" w:cstheme="minorHAnsi"/>
          <w:i/>
          <w:sz w:val="22"/>
        </w:rPr>
        <w:t>Synechocystis</w:t>
      </w:r>
      <w:r w:rsidR="008453B2">
        <w:rPr>
          <w:rFonts w:asciiTheme="minorHAnsi" w:hAnsiTheme="minorHAnsi" w:cstheme="minorHAnsi"/>
          <w:sz w:val="22"/>
        </w:rPr>
        <w:t xml:space="preserve"> PCC 6803</w:t>
      </w:r>
      <w:r w:rsidR="0033140A">
        <w:rPr>
          <w:rFonts w:asciiTheme="minorHAnsi" w:hAnsiTheme="minorHAnsi" w:cstheme="minorHAnsi"/>
          <w:sz w:val="22"/>
        </w:rPr>
        <w:t xml:space="preserve">; Negative sign means the relative abundance of the target protein in the wild type strain </w:t>
      </w:r>
      <w:r w:rsidR="0033140A" w:rsidRPr="008453B2">
        <w:rPr>
          <w:rFonts w:asciiTheme="minorHAnsi" w:hAnsiTheme="minorHAnsi" w:cstheme="minorHAnsi"/>
          <w:i/>
          <w:sz w:val="22"/>
        </w:rPr>
        <w:t>Synechocystis</w:t>
      </w:r>
      <w:r w:rsidR="0033140A">
        <w:rPr>
          <w:rFonts w:asciiTheme="minorHAnsi" w:hAnsiTheme="minorHAnsi" w:cstheme="minorHAnsi"/>
          <w:sz w:val="22"/>
        </w:rPr>
        <w:t xml:space="preserve"> PCC 6803 compared to</w:t>
      </w:r>
      <w:r w:rsidR="0033140A" w:rsidRPr="0033140A">
        <w:rPr>
          <w:rFonts w:asciiTheme="minorHAnsi" w:hAnsiTheme="minorHAnsi" w:cstheme="minorHAnsi"/>
          <w:sz w:val="22"/>
        </w:rPr>
        <w:t xml:space="preserve"> </w:t>
      </w:r>
      <w:r w:rsidR="0033140A">
        <w:rPr>
          <w:rFonts w:asciiTheme="minorHAnsi" w:hAnsiTheme="minorHAnsi" w:cstheme="minorHAnsi"/>
          <w:sz w:val="22"/>
        </w:rPr>
        <w:t>JU547.</w:t>
      </w:r>
    </w:p>
    <w:p w:rsidR="001B4368" w:rsidRDefault="001B4368" w:rsidP="00CB0BC7">
      <w:pPr>
        <w:rPr>
          <w:rFonts w:asciiTheme="minorHAnsi" w:hAnsiTheme="minorHAnsi" w:cstheme="minorHAnsi"/>
        </w:rPr>
      </w:pPr>
    </w:p>
    <w:p w:rsidR="001B4368" w:rsidRDefault="001B4368" w:rsidP="00CB0BC7">
      <w:pPr>
        <w:rPr>
          <w:rFonts w:asciiTheme="minorHAnsi" w:hAnsiTheme="minorHAnsi" w:cstheme="minorHAnsi"/>
        </w:rPr>
      </w:pPr>
    </w:p>
    <w:p w:rsidR="001B4368" w:rsidRDefault="001B4368" w:rsidP="00CB0BC7">
      <w:pPr>
        <w:rPr>
          <w:rFonts w:asciiTheme="minorHAnsi" w:hAnsiTheme="minorHAnsi" w:cstheme="minorHAnsi"/>
        </w:rPr>
      </w:pPr>
    </w:p>
    <w:p w:rsidR="001B4368" w:rsidRDefault="001B4368" w:rsidP="00CB0BC7">
      <w:pPr>
        <w:rPr>
          <w:rFonts w:asciiTheme="minorHAnsi" w:hAnsiTheme="minorHAnsi" w:cstheme="minorHAnsi"/>
        </w:rPr>
      </w:pPr>
    </w:p>
    <w:p w:rsidR="001B4368" w:rsidRDefault="001B4368" w:rsidP="00CB0BC7">
      <w:pPr>
        <w:rPr>
          <w:rFonts w:asciiTheme="minorHAnsi" w:hAnsiTheme="minorHAnsi" w:cstheme="minorHAnsi"/>
        </w:rPr>
      </w:pPr>
    </w:p>
    <w:p w:rsidR="00321339" w:rsidRDefault="00321339">
      <w:pPr>
        <w:spacing w:after="160" w:line="259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:rsidR="00CB0BC7" w:rsidRPr="001B4368" w:rsidRDefault="00CB0BC7" w:rsidP="00CB0BC7">
      <w:pPr>
        <w:rPr>
          <w:rFonts w:asciiTheme="minorHAnsi" w:hAnsiTheme="minorHAnsi" w:cstheme="minorHAnsi"/>
          <w:sz w:val="22"/>
        </w:rPr>
      </w:pPr>
      <w:r w:rsidRPr="001B4368">
        <w:rPr>
          <w:rFonts w:asciiTheme="minorHAnsi" w:hAnsiTheme="minorHAnsi" w:cstheme="minorHAnsi"/>
          <w:b/>
          <w:sz w:val="22"/>
        </w:rPr>
        <w:lastRenderedPageBreak/>
        <w:t>Table S</w:t>
      </w:r>
      <w:r w:rsidR="001B4368" w:rsidRPr="001B4368">
        <w:rPr>
          <w:rFonts w:asciiTheme="minorHAnsi" w:hAnsiTheme="minorHAnsi" w:cstheme="minorHAnsi"/>
          <w:b/>
          <w:sz w:val="22"/>
        </w:rPr>
        <w:t>2</w:t>
      </w:r>
      <w:r w:rsidRPr="001B4368">
        <w:rPr>
          <w:rFonts w:asciiTheme="minorHAnsi" w:hAnsiTheme="minorHAnsi" w:cstheme="minorHAnsi"/>
          <w:sz w:val="22"/>
        </w:rPr>
        <w:t xml:space="preserve"> All strains and plasmids used in this study.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2698"/>
        <w:gridCol w:w="5093"/>
        <w:gridCol w:w="1216"/>
      </w:tblGrid>
      <w:tr w:rsidR="00CB0BC7" w:rsidRPr="00010E5B" w:rsidTr="002975A0">
        <w:tc>
          <w:tcPr>
            <w:tcW w:w="30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b/>
                <w:sz w:val="20"/>
                <w:szCs w:val="20"/>
              </w:rPr>
              <w:t>Strains</w:t>
            </w:r>
          </w:p>
        </w:tc>
        <w:tc>
          <w:tcPr>
            <w:tcW w:w="5093" w:type="dxa"/>
            <w:tcBorders>
              <w:top w:val="single" w:sz="4" w:space="0" w:color="auto"/>
              <w:bottom w:val="single" w:sz="4" w:space="0" w:color="auto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b/>
                <w:sz w:val="20"/>
                <w:szCs w:val="20"/>
              </w:rPr>
              <w:t>Genotype or features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b/>
                <w:sz w:val="20"/>
                <w:szCs w:val="20"/>
              </w:rPr>
              <w:t>Sources</w:t>
            </w:r>
          </w:p>
        </w:tc>
      </w:tr>
      <w:tr w:rsidR="00CB0BC7" w:rsidRPr="00010E5B" w:rsidTr="002975A0">
        <w:tc>
          <w:tcPr>
            <w:tcW w:w="353" w:type="dxa"/>
            <w:tcBorders>
              <w:top w:val="nil"/>
              <w:bottom w:val="nil"/>
            </w:tcBorders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NEB5α</w:t>
            </w:r>
          </w:p>
        </w:tc>
        <w:tc>
          <w:tcPr>
            <w:tcW w:w="5093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fhuA2 Δ(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argF-lacZ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)U169 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phoA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glnV44 Φ80 Δ(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lacZ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)M15 gyrA96 recA1 relA1 endA1 thi-1 hsdR17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NEB</w:t>
            </w:r>
          </w:p>
        </w:tc>
      </w:tr>
      <w:tr w:rsidR="00CB0BC7" w:rsidRPr="00010E5B" w:rsidTr="002975A0">
        <w:tc>
          <w:tcPr>
            <w:tcW w:w="353" w:type="dxa"/>
            <w:tcBorders>
              <w:top w:val="nil"/>
              <w:bottom w:val="nil"/>
            </w:tcBorders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5093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Wild-type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ATCC</w:t>
            </w:r>
          </w:p>
        </w:tc>
      </w:tr>
      <w:tr w:rsidR="00CB0BC7" w:rsidRPr="00010E5B" w:rsidTr="002975A0">
        <w:tc>
          <w:tcPr>
            <w:tcW w:w="353" w:type="dxa"/>
            <w:tcBorders>
              <w:top w:val="nil"/>
            </w:tcBorders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PB805W</w:t>
            </w:r>
          </w:p>
        </w:tc>
        <w:tc>
          <w:tcPr>
            <w:tcW w:w="5093" w:type="dxa"/>
            <w:tcBorders>
              <w:top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Δsll1077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  <w:tcBorders>
              <w:top w:val="nil"/>
            </w:tcBorders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PB806W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Overexpression (OE)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slr1077-His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6803; inserted between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slr1495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sll1397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PB807W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PB808W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PB809W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PB810W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PB811W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PB812W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PB816W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PB817W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PB752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efe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sp. PCC 6803; inserted at the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slr0168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neutral site</w:t>
            </w:r>
          </w:p>
        </w:tc>
        <w:tc>
          <w:tcPr>
            <w:tcW w:w="1216" w:type="dxa"/>
          </w:tcPr>
          <w:p w:rsidR="00CB0BC7" w:rsidRPr="008C71B2" w:rsidRDefault="00F2561E" w:rsidP="004551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&lt;EndNote&gt;&lt;Cite&gt;&lt;Author&gt;Wang&lt;/Author&gt;&lt;Year&gt;2018&lt;/Year&gt;&lt;RecNum&gt;412&lt;/RecNum&gt;&lt;DisplayText&gt;&lt;style face="superscript"&gt;2&lt;/style&gt;&lt;/DisplayText&gt;&lt;record&gt;&lt;rec-number&gt;412&lt;/rec-number&gt;&lt;foreign-keys&gt;&lt;key app="EN" db-id="e9wffxzff9vsspeer26p595ozfra0apvxspp" timestamp="1556237415"&gt;412&lt;/key&gt;&lt;/foreign-keys&gt;&lt;ref-type name="Journal Article"&gt;17&lt;/ref-type&gt;&lt;contributors&gt;&lt;authors&gt;&lt;author&gt;Wang, B.&lt;/author&gt;&lt;author&gt;Eckert, C.&lt;/author&gt;&lt;author&gt;Maness, P. C.&lt;/author&gt;&lt;author&gt;Yu, J.&lt;/author&gt;&lt;/authors&gt;&lt;/contributors&gt;&lt;auth-address&gt;Biosciences Center, National Renewable Energy Laboratory , 15013 Denver West Parkway, Golden, Colorado 80401, United States.&amp;#xD;Renewable and Sustainable Energy Institute, University of Colorado, Boulder , 4001 Discovery Drive, Boulder, Colorado 80303, United States.&lt;/auth-address&gt;&lt;titles&gt;&lt;title&gt;A Genetic Toolbox for Modulating the Expression of Heterologous Genes in the Cyanobacterium Synechocystis sp. PCC 6803&lt;/title&gt;&lt;secondary-title&gt;ACS Synth Biol&lt;/secondary-title&gt;&lt;/titles&gt;&lt;pages&gt;276-286&lt;/pages&gt;&lt;volume&gt;7&lt;/volume&gt;&lt;number&gt;1&lt;/number&gt;&lt;keywords&gt;&lt;keyword&gt;Rbs&lt;/keyword&gt;&lt;keyword&gt;cyanobacteria&lt;/keyword&gt;&lt;keyword&gt;ethylene-forming enzyme&lt;/keyword&gt;&lt;keyword&gt;promoter&lt;/keyword&gt;&lt;keyword&gt;protein expression&lt;/keyword&gt;&lt;keyword&gt;synthetic biology&lt;/keyword&gt;&lt;/keywords&gt;&lt;dates&gt;&lt;year&gt;2018&lt;/year&gt;&lt;pub-dates&gt;&lt;date&gt;Jan 19&lt;/date&gt;&lt;/pub-dates&gt;&lt;/dates&gt;&lt;isbn&gt;2161-5063 (Electronic)&amp;#xD;2161-5063 (Linking)&lt;/isbn&gt;&lt;accession-num&gt;29232504&lt;/accession-num&gt;&lt;urls&gt;&lt;related-urls&gt;&lt;url&gt;https://www.ncbi.nlm.nih.gov/pubmed/29232504&lt;/url&gt;&lt;/related-urls&gt;&lt;/urls&gt;&lt;electronic-resource-num&gt;10.1021/acssynbio.7b00297&lt;/electronic-resource-num&gt;&lt;/record&gt;&lt;/Cite&gt;&lt;/EndNote&gt;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45516C" w:rsidRPr="0045516C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PB816H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OE of and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sll1077-His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PB752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PB817H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sll1077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PB752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sp. PCC 7002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Wild-type</w:t>
            </w:r>
          </w:p>
        </w:tc>
        <w:tc>
          <w:tcPr>
            <w:tcW w:w="1216" w:type="dxa"/>
          </w:tcPr>
          <w:p w:rsidR="00CB0BC7" w:rsidRPr="008C71B2" w:rsidRDefault="00C66D00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 Lab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PCC 7942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Wild-type</w:t>
            </w:r>
          </w:p>
        </w:tc>
        <w:tc>
          <w:tcPr>
            <w:tcW w:w="1216" w:type="dxa"/>
          </w:tcPr>
          <w:p w:rsidR="00CB0BC7" w:rsidRPr="008C71B2" w:rsidRDefault="00F2561E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 Lab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EFE7942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efe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PCC 7942; inserted at neutral site 1,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i.e.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, "Synpcc7942_2498"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GD44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sll1077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PCC 7942; inserted at neutral site 4,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i.e.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, “Synpcc7942_0103”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GD-EFE7942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OE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sll1077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efe</w:t>
            </w:r>
            <w:proofErr w:type="spellEnd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Synechococcus elongatus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PCC 7942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051" w:type="dxa"/>
            <w:gridSpan w:val="2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b/>
                <w:sz w:val="20"/>
                <w:szCs w:val="20"/>
              </w:rPr>
              <w:t>Plasmids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pBluescript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II SK (+)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Amp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pUC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ori</w:t>
            </w:r>
            <w:proofErr w:type="spellEnd"/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Stratagene</w:t>
            </w:r>
            <w:proofErr w:type="spellEnd"/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pPB305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sll1077U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-Cm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sll1077D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, inserted to the </w:t>
            </w: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pBluescript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II SK (+) vector backbone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pPB306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slr1495-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-P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tac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-RBSv306-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sll1077-His-sll1397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, inserted to the </w:t>
            </w: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pBluescript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II SK (+) vector backbone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pPB307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Derivative of pPB306; RBSv306 replaced by RBSv307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pPB308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Derivative of pPB306; RBSv307 replaced by RBSv308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Derivative of pPB306; RBSv306 replaced by RBSv309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pPB310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Derivative of pPB306; RBSv306 replaced by RBSv310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pPB311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Derivative of pPB306; RBSv306 replaced by RBSv311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pPB312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Derivative of pPB309; </w:t>
            </w: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XhoI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site between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and His tag deleted</w:t>
            </w:r>
          </w:p>
        </w:tc>
        <w:tc>
          <w:tcPr>
            <w:tcW w:w="1216" w:type="dxa"/>
          </w:tcPr>
          <w:p w:rsidR="00CB0BC7" w:rsidRPr="008C71B2" w:rsidRDefault="00CB0BC7" w:rsidP="00CA37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This study 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pPB316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Derivative of pPB312; </w:t>
            </w:r>
            <w:proofErr w:type="spellStart"/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rrnB</w:t>
            </w:r>
            <w:proofErr w:type="spellEnd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terminator added downstream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sll1077-His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pPB317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Derivative of pPB316; His tag removed from downstream of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227755" w:rsidRPr="00010E5B" w:rsidTr="002975A0">
        <w:tc>
          <w:tcPr>
            <w:tcW w:w="353" w:type="dxa"/>
          </w:tcPr>
          <w:p w:rsidR="00227755" w:rsidRPr="00985C97" w:rsidRDefault="00227755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227755" w:rsidRPr="008C71B2" w:rsidRDefault="00227755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pJU158</w:t>
            </w:r>
          </w:p>
        </w:tc>
        <w:tc>
          <w:tcPr>
            <w:tcW w:w="5093" w:type="dxa"/>
          </w:tcPr>
          <w:p w:rsidR="00227755" w:rsidRPr="00227755" w:rsidRDefault="00227755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27755">
              <w:rPr>
                <w:rFonts w:asciiTheme="minorHAnsi" w:hAnsiTheme="minorHAnsi" w:cstheme="minorHAnsi"/>
                <w:i/>
                <w:sz w:val="20"/>
              </w:rPr>
              <w:t>slr0168</w:t>
            </w:r>
            <w:r w:rsidRPr="00227755">
              <w:rPr>
                <w:rFonts w:asciiTheme="minorHAnsi" w:hAnsiTheme="minorHAnsi" w:cstheme="minorHAnsi"/>
                <w:sz w:val="20"/>
              </w:rPr>
              <w:t>-P</w:t>
            </w:r>
            <w:r w:rsidRPr="00227755">
              <w:rPr>
                <w:rFonts w:asciiTheme="minorHAnsi" w:hAnsiTheme="minorHAnsi" w:cstheme="minorHAnsi"/>
                <w:sz w:val="20"/>
                <w:vertAlign w:val="subscript"/>
              </w:rPr>
              <w:t>psbA</w:t>
            </w:r>
            <w:r w:rsidRPr="00227755">
              <w:rPr>
                <w:rFonts w:asciiTheme="minorHAnsi" w:hAnsiTheme="minorHAnsi" w:cstheme="minorHAnsi"/>
                <w:sz w:val="20"/>
              </w:rPr>
              <w:t>-RBSv4-</w:t>
            </w:r>
            <w:r w:rsidRPr="00227755">
              <w:rPr>
                <w:rFonts w:asciiTheme="minorHAnsi" w:hAnsiTheme="minorHAnsi" w:cstheme="minorHAnsi"/>
                <w:i/>
                <w:sz w:val="20"/>
              </w:rPr>
              <w:t>efe-</w:t>
            </w:r>
            <w:r w:rsidRPr="00227755">
              <w:rPr>
                <w:rFonts w:asciiTheme="minorHAnsi" w:hAnsiTheme="minorHAnsi" w:cstheme="minorHAnsi"/>
                <w:sz w:val="20"/>
              </w:rPr>
              <w:t>T</w:t>
            </w:r>
            <w:r w:rsidRPr="00227755">
              <w:rPr>
                <w:rFonts w:asciiTheme="minorHAnsi" w:hAnsiTheme="minorHAnsi" w:cstheme="minorHAnsi"/>
                <w:sz w:val="20"/>
                <w:vertAlign w:val="subscript"/>
              </w:rPr>
              <w:t>T7</w:t>
            </w:r>
            <w:r w:rsidRPr="00227755">
              <w:rPr>
                <w:rFonts w:asciiTheme="minorHAnsi" w:hAnsiTheme="minorHAnsi" w:cstheme="minorHAnsi"/>
                <w:sz w:val="20"/>
              </w:rPr>
              <w:t xml:space="preserve"> -Sm</w:t>
            </w:r>
            <w:r w:rsidRPr="00227755">
              <w:rPr>
                <w:rFonts w:asciiTheme="minorHAnsi" w:hAnsiTheme="minorHAnsi" w:cstheme="minorHAnsi"/>
                <w:sz w:val="20"/>
                <w:vertAlign w:val="superscript"/>
              </w:rPr>
              <w:t>R</w:t>
            </w:r>
            <w:r w:rsidRPr="00227755">
              <w:rPr>
                <w:rFonts w:asciiTheme="minorHAnsi" w:hAnsiTheme="minorHAnsi" w:cstheme="minorHAnsi"/>
                <w:sz w:val="20"/>
              </w:rPr>
              <w:t>-</w:t>
            </w:r>
            <w:r w:rsidRPr="00227755">
              <w:rPr>
                <w:rFonts w:asciiTheme="minorHAnsi" w:hAnsiTheme="minorHAnsi" w:cstheme="minorHAnsi"/>
                <w:i/>
                <w:sz w:val="20"/>
              </w:rPr>
              <w:t>slr0168</w:t>
            </w:r>
            <w:r w:rsidRPr="00227755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227755">
              <w:rPr>
                <w:rFonts w:asciiTheme="minorHAnsi" w:hAnsiTheme="minorHAnsi" w:cstheme="minorHAnsi"/>
                <w:sz w:val="20"/>
              </w:rPr>
              <w:t>pUC</w:t>
            </w:r>
            <w:proofErr w:type="spellEnd"/>
            <w:r w:rsidRPr="00227755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227755">
              <w:rPr>
                <w:rFonts w:asciiTheme="minorHAnsi" w:hAnsiTheme="minorHAnsi" w:cstheme="minorHAnsi"/>
                <w:sz w:val="20"/>
              </w:rPr>
              <w:t>ori</w:t>
            </w:r>
            <w:proofErr w:type="spellEnd"/>
          </w:p>
        </w:tc>
        <w:tc>
          <w:tcPr>
            <w:tcW w:w="1216" w:type="dxa"/>
          </w:tcPr>
          <w:p w:rsidR="00227755" w:rsidRPr="008C71B2" w:rsidRDefault="00823CAC" w:rsidP="004551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&lt;EndNote&gt;&lt;Cite&gt;&lt;Author&gt;Xiong&lt;/Author&gt;&lt;Year&gt;2015&lt;/Year&gt;&lt;RecNum&gt;442&lt;/RecNum&gt;&lt;DisplayText&gt;&lt;style face="superscript"&gt;3&lt;/style&gt;&lt;/DisplayText&gt;&lt;record&gt;&lt;rec-number&gt;442&lt;/rec-number&gt;&lt;foreign-keys&gt;&lt;key app="EN" db-id="e9wffxzff9vsspeer26p595ozfra0apvxspp" timestamp="1556237431"&gt;442&lt;/key&gt;&lt;/foreign-keys&gt;&lt;ref-type name="Journal Article"&gt;17&lt;/ref-type&gt;&lt;contributors&gt;&lt;authors&gt;&lt;author&gt;Xiong, Wei&lt;/author&gt;&lt;author&gt;Morgan, John A.&lt;/author&gt;&lt;author&gt;Ungerer, Justin&lt;/author&gt;&lt;author&gt;Wang, Bo&lt;/author&gt;&lt;author&gt;Maness, Pin-Ching&lt;/author&gt;&lt;author&gt;Yu, Jianping&lt;/author&gt;&lt;/authors&gt;&lt;/contributors&gt;&lt;titles&gt;&lt;title&gt;The plasticity of cyanobacterial metabolism supports direct CO2 conversion to ethylene&lt;/title&gt;&lt;secondary-title&gt;Nature Plants&lt;/secondary-title&gt;&lt;/titles&gt;&lt;pages&gt;15053&lt;/pages&gt;&lt;volume&gt;1&lt;/volume&gt;&lt;dates&gt;&lt;year&gt;2015&lt;/year&gt;&lt;pub-dates&gt;&lt;date&gt;04/27/online&lt;/date&gt;&lt;/pub-dates&gt;&lt;/dates&gt;&lt;publisher&gt;Macmillan Publishers Limited&lt;/publisher&gt;&lt;work-type&gt;Letter&lt;/work-type&gt;&lt;urls&gt;&lt;related-urls&gt;&lt;url&gt;&lt;style face="underline" font="default" size="100%"&gt;http://dx.doi.org/10.1038/nplants.2015.53&lt;/style&gt;&lt;/url&gt;&lt;/related-urls&gt;&lt;/urls&gt;&lt;electronic-resource-num&gt;&lt;style face="normal" font="default" size="100%"&gt;10.1038/nplants.2015.53&amp;#xD;&lt;/style&gt;&lt;style face="underline" font="default" size="100%"&gt;https://www.nature.com/articles/nplants201553#supplementary-information&lt;/style&gt;&lt;/electronic-resource-num&gt;&lt;/record&gt;&lt;/Cite&gt;&lt;/EndNote&gt;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45516C" w:rsidRPr="0045516C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pEFE-FLAG-NS1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NS1Up- Sm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-P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psbA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-RBSv4-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efe-T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  <w:vertAlign w:val="subscript"/>
              </w:rPr>
              <w:t>t7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 NS1Dn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  <w:tr w:rsidR="00227755" w:rsidRPr="00010E5B" w:rsidTr="002975A0">
        <w:tc>
          <w:tcPr>
            <w:tcW w:w="353" w:type="dxa"/>
          </w:tcPr>
          <w:p w:rsidR="00227755" w:rsidRPr="00985C97" w:rsidRDefault="00227755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227755" w:rsidRPr="008C71B2" w:rsidRDefault="00823CAC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3CAC">
              <w:rPr>
                <w:rFonts w:asciiTheme="minorHAnsi" w:hAnsiTheme="minorHAnsi" w:cstheme="minorHAnsi"/>
                <w:sz w:val="20"/>
                <w:szCs w:val="20"/>
              </w:rPr>
              <w:t>pCX0104-LuxAB-FT</w:t>
            </w:r>
          </w:p>
        </w:tc>
        <w:tc>
          <w:tcPr>
            <w:tcW w:w="5093" w:type="dxa"/>
          </w:tcPr>
          <w:p w:rsidR="00227755" w:rsidRPr="008C71B2" w:rsidRDefault="00B9625F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Zn</w:t>
            </w:r>
            <w:r w:rsidRPr="00B962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++</w:t>
            </w:r>
            <w:r w:rsidRPr="00B9625F">
              <w:rPr>
                <w:rFonts w:asciiTheme="minorHAnsi" w:hAnsiTheme="minorHAnsi" w:cstheme="minorHAnsi"/>
                <w:sz w:val="20"/>
                <w:szCs w:val="20"/>
              </w:rPr>
              <w:t xml:space="preserve">-inducible expression of </w:t>
            </w:r>
            <w:proofErr w:type="spellStart"/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B9625F">
              <w:rPr>
                <w:rFonts w:asciiTheme="minorHAnsi" w:hAnsiTheme="minorHAnsi" w:cstheme="minorHAnsi"/>
                <w:i/>
                <w:sz w:val="20"/>
                <w:szCs w:val="20"/>
                <w:vertAlign w:val="subscript"/>
              </w:rPr>
              <w:t>smtA</w:t>
            </w:r>
            <w:proofErr w:type="spellEnd"/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::</w:t>
            </w:r>
            <w:proofErr w:type="spellStart"/>
            <w:r w:rsidRPr="00B9625F">
              <w:rPr>
                <w:rFonts w:asciiTheme="minorHAnsi" w:hAnsiTheme="minorHAnsi" w:cstheme="minorHAnsi"/>
                <w:i/>
                <w:sz w:val="20"/>
                <w:szCs w:val="20"/>
              </w:rPr>
              <w:t>luxAB</w:t>
            </w:r>
            <w:proofErr w:type="spellEnd"/>
            <w:r w:rsidRPr="00B9625F">
              <w:rPr>
                <w:rFonts w:asciiTheme="minorHAnsi" w:hAnsiTheme="minorHAnsi" w:cstheme="minorHAnsi"/>
                <w:i/>
                <w:sz w:val="20"/>
                <w:szCs w:val="20"/>
              </w:rPr>
              <w:t>::</w:t>
            </w:r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3×FLAG targeted to NS4 (</w:t>
            </w:r>
            <w:proofErr w:type="spellStart"/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B962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proofErr w:type="spellEnd"/>
            <w:r w:rsidRPr="00B962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:rsidR="00227755" w:rsidRPr="008C71B2" w:rsidRDefault="00B9625F" w:rsidP="004551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ldData xml:space="preserve">PEVuZE5vdGU+PENpdGU+PEF1dGhvcj5DaGVhaDwvQXV0aG9yPjxZZWFyPjIwMjA8L1llYXI+PFJl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</w:fldData>
              </w:fldChar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</w:instrText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ldData xml:space="preserve">PEVuZE5vdGU+PENpdGU+PEF1dGhvcj5DaGVhaDwvQXV0aG9yPjxZZWFyPjIwMjA8L1llYXI+PFJl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</w:fldData>
              </w:fldChar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EN.CITE.DATA </w:instrText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</w:r>
            <w:r w:rsidR="0045516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45516C" w:rsidRPr="0045516C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B0BC7" w:rsidRPr="00010E5B" w:rsidTr="002975A0">
        <w:tc>
          <w:tcPr>
            <w:tcW w:w="353" w:type="dxa"/>
          </w:tcPr>
          <w:p w:rsidR="00CB0BC7" w:rsidRPr="00985C97" w:rsidRDefault="00CB0BC7" w:rsidP="002975A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8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pGD6803-NS4</w:t>
            </w:r>
          </w:p>
        </w:tc>
        <w:tc>
          <w:tcPr>
            <w:tcW w:w="5093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NS4Dn-P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tac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-RBSv309-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sll1077-T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  <w:vertAlign w:val="subscript"/>
              </w:rPr>
              <w:t>rrnB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8C71B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-NS4Up</w:t>
            </w:r>
          </w:p>
        </w:tc>
        <w:tc>
          <w:tcPr>
            <w:tcW w:w="1216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This study</w:t>
            </w:r>
          </w:p>
        </w:tc>
      </w:tr>
    </w:tbl>
    <w:p w:rsidR="00CB0BC7" w:rsidRPr="00010E5B" w:rsidRDefault="00CB0BC7" w:rsidP="00CB0BC7">
      <w:pPr>
        <w:rPr>
          <w:rFonts w:asciiTheme="minorHAnsi" w:hAnsiTheme="minorHAnsi" w:cstheme="minorHAnsi"/>
        </w:rPr>
      </w:pPr>
    </w:p>
    <w:p w:rsidR="00CB0BC7" w:rsidRDefault="00CB0BC7" w:rsidP="00CB0BC7">
      <w:pPr>
        <w:jc w:val="both"/>
        <w:rPr>
          <w:rFonts w:ascii="Calibri" w:eastAsia="SimSun" w:hAnsi="Calibri"/>
          <w:sz w:val="22"/>
          <w:szCs w:val="22"/>
          <w:lang w:eastAsia="zh-CN"/>
        </w:rPr>
      </w:pPr>
    </w:p>
    <w:p w:rsidR="00CB0BC7" w:rsidRPr="00E1613A" w:rsidRDefault="00CB0BC7" w:rsidP="00CB0BC7">
      <w:pPr>
        <w:keepNext/>
        <w:rPr>
          <w:rStyle w:val="HTMLTypewriter"/>
          <w:rFonts w:asciiTheme="minorHAnsi" w:eastAsiaTheme="minorHAnsi" w:hAnsiTheme="minorHAnsi"/>
          <w:b/>
          <w:sz w:val="22"/>
        </w:rPr>
      </w:pPr>
      <w:r w:rsidRPr="00E1613A">
        <w:rPr>
          <w:rStyle w:val="HTMLTypewriter"/>
          <w:rFonts w:asciiTheme="minorHAnsi" w:eastAsiaTheme="minorHAnsi" w:hAnsiTheme="minorHAnsi"/>
          <w:b/>
          <w:sz w:val="22"/>
        </w:rPr>
        <w:t>Table S</w:t>
      </w:r>
      <w:r w:rsidR="001B4368">
        <w:rPr>
          <w:rStyle w:val="HTMLTypewriter"/>
          <w:rFonts w:asciiTheme="minorHAnsi" w:eastAsiaTheme="minorHAnsi" w:hAnsiTheme="minorHAnsi"/>
          <w:b/>
          <w:sz w:val="22"/>
        </w:rPr>
        <w:t>3</w:t>
      </w:r>
      <w:r w:rsidRPr="00E1613A">
        <w:rPr>
          <w:rStyle w:val="HTMLTypewriter"/>
          <w:rFonts w:asciiTheme="minorHAnsi" w:eastAsiaTheme="minorHAnsi" w:hAnsiTheme="minorHAnsi"/>
          <w:b/>
          <w:sz w:val="22"/>
        </w:rPr>
        <w:t>. Primers used in this study.</w:t>
      </w:r>
    </w:p>
    <w:p w:rsidR="00CB0BC7" w:rsidRDefault="00CB0BC7" w:rsidP="00CB0BC7">
      <w:pPr>
        <w:rPr>
          <w:rStyle w:val="HTMLTypewriter"/>
          <w:rFonts w:eastAsiaTheme="minorHAnsi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1260"/>
        <w:gridCol w:w="4500"/>
        <w:gridCol w:w="1080"/>
        <w:gridCol w:w="1525"/>
      </w:tblGrid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b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  <w:b/>
              </w:rPr>
              <w:t>Plasmids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b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  <w:b/>
              </w:rPr>
              <w:t>Primers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b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  <w:b/>
              </w:rPr>
              <w:t>DNA sequences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b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  <w:b/>
              </w:rPr>
              <w:t>Target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b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  <w:b/>
              </w:rPr>
              <w:t>Template source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pPB305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Sll1077U3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GGGCGAATTG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  <w:u w:val="single"/>
              </w:rPr>
              <w:t>GGTACC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ggagtttcggttaagtctaag</w:t>
            </w:r>
            <w:proofErr w:type="spellEnd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 (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KpnI</w:t>
            </w:r>
            <w:proofErr w:type="spellEnd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)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Sll1077U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CACAGGTATCTGCAGaggtagttactagctaaacaac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Sll1077U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Sll1077D3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eastAsia="SimSun" w:hAnsiTheme="minorHAnsi" w:cstheme="minorHAnsi"/>
                <w:sz w:val="20"/>
                <w:szCs w:val="20"/>
              </w:rPr>
              <w:t>GAAGCAGTGTG</w:t>
            </w:r>
            <w:r w:rsidRPr="003A7173">
              <w:rPr>
                <w:rFonts w:asciiTheme="minorHAnsi" w:eastAsia="SimSun" w:hAnsiTheme="minorHAnsi" w:cstheme="minorHAnsi"/>
                <w:sz w:val="20"/>
                <w:szCs w:val="20"/>
                <w:bdr w:val="single" w:sz="4" w:space="0" w:color="auto"/>
              </w:rPr>
              <w:t>GGATCC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bdr w:val="single" w:sz="4" w:space="0" w:color="auto"/>
              </w:rPr>
              <w:t>Tag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taactttaacttgactaattattgc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Sll1077D4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GAACAAAAGCTG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GAGCTC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cgagcagaacagttttacc</w:t>
            </w:r>
            <w:proofErr w:type="spellEnd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SacI</w:t>
            </w:r>
            <w:proofErr w:type="spellEnd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CatU3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gtaactacctCTGCAGATACCTGTGACGGAAGATCAC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cat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pACYC184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CatD4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aaagttactAGGATCCCACACTGCTTCCGGTAGTC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cat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pACYC184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pPB300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sll1077U1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agatataCATATGagcgatgccaccccgtttc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sll1077D2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ggtgCTCGAGttgccagggctcatccactg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 xml:space="preserve">S6803 </w:t>
            </w:r>
            <w:proofErr w:type="spellStart"/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sll1077U3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CAATTTCACACAAggaggatataCATATGagcgatgccaccccgtttc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pPB300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sll1077-His-D4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caattcgcactgaatctccaGTCGACGTTAGCAGCCGGATCTTAGTG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pPB300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pPB307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TACR4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GTGTGAAATTGTTATCCGCTCAC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RBS of 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sll1077U307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AAGGAGGAAACATatgagcgatgccaccccgtttc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RBS of 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pPB308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TACR4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GTGTGAAATTGTTATCCGCTCAC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RBS of 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sll1077U308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AAGGAGGAACAGCatgagcgatgccaccccgtttc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RBS of 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TACR4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GTGTGAAATTGTTATCCGCTCAC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RBS of 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sll1077U309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AAGGAGAAACAGCatgagcgatgccaccccgtttc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RBS of 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pPB310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TACR4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GTGTGAAATTGTTATCCGCTCAC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RBS of 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sll1077U310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AAGAAGGAGAAACAGCatgagcgatgccaccccgtttc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RBS of 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pPB311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TACR4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GTGTGAAATTGTTATCCGCTCAC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RBS of 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sll1077U311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AAGAAGGAGAAACATAGCatgagcgatgccaccccgtttc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RBS of </w:t>
            </w:r>
            <w:r w:rsidRPr="003A7173">
              <w:rPr>
                <w:rStyle w:val="HTMLTypewriter"/>
                <w:rFonts w:asciiTheme="minorHAnsi" w:eastAsiaTheme="minorHAnsi" w:hAnsiTheme="minorHAnsi" w:cstheme="minorHAnsi"/>
              </w:rPr>
              <w:t>pPB306d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pPB306d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pPB312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sll1077C-F-3xHis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adjustRightInd w:val="0"/>
              <w:snapToGrid w:val="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CACCACCACTAAGATCCGGCTG</w:t>
            </w: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sll1077- His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sll1077C-R-3xHis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GTGGTGGTGttgccagggctcatccactg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sll1077- His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pPB313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sll1077C-F-TAA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TAAGATCCGGCTGCTAAC</w:t>
            </w:r>
          </w:p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sll1077C-R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TTAttgccagggctcatc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sll1077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pPB309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pPB316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Primer rrnBU-sll1077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TAAGATCCGGCTGCTAAC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shd w:val="clear" w:color="auto" w:fill="D9D9D9"/>
              </w:rPr>
              <w:t>AAGCTT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shd w:val="pct15" w:color="auto" w:fill="FFFFFF"/>
              </w:rPr>
              <w:t>GCCTGATACAGATTAAATCAGAAC</w:t>
            </w:r>
          </w:p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rrnBT1T2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E. coli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 NEB5α </w:t>
            </w: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Primer rrnBD-SL1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EastAsia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caattcgcactgaatctccaGTCGACcaggaagagtttgtagaaacg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="Calibr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rrnBT1T2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="Calibr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E. coli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 NEB5α </w:t>
            </w: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pPB317</w:t>
            </w: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Primer rrnBU-sll1077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TAAGATCCGGCTGCTAAC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shd w:val="clear" w:color="auto" w:fill="D9D9D9"/>
              </w:rPr>
              <w:t>AAGCTT</w:t>
            </w:r>
            <w:r w:rsidRPr="003A7173">
              <w:rPr>
                <w:rFonts w:asciiTheme="minorHAnsi" w:hAnsiTheme="minorHAnsi" w:cstheme="minorHAnsi"/>
                <w:sz w:val="20"/>
                <w:szCs w:val="20"/>
                <w:shd w:val="pct15" w:color="auto" w:fill="FFFFFF"/>
              </w:rPr>
              <w:t>GCCTGATACAGATTAAATCAGAAC</w:t>
            </w:r>
          </w:p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rrnBT1T2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E. coli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 NEB5α </w:t>
            </w: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3A7173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Primer rrnBD-SL1</w:t>
            </w:r>
          </w:p>
        </w:tc>
        <w:tc>
          <w:tcPr>
            <w:tcW w:w="450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Theme="minorEastAsia" w:hAnsiTheme="minorHAnsi" w:cstheme="minorHAnsi"/>
              </w:rPr>
            </w:pP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caattcgcactgaatctccaGTCGACcaggaagagtttgtagaaacg</w:t>
            </w:r>
            <w:proofErr w:type="spellEnd"/>
          </w:p>
        </w:tc>
        <w:tc>
          <w:tcPr>
            <w:tcW w:w="1080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="Calibr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rrnBT1T2</w:t>
            </w:r>
          </w:p>
        </w:tc>
        <w:tc>
          <w:tcPr>
            <w:tcW w:w="1525" w:type="dxa"/>
          </w:tcPr>
          <w:p w:rsidR="00CB0BC7" w:rsidRPr="003A7173" w:rsidRDefault="00CB0BC7" w:rsidP="002975A0">
            <w:pPr>
              <w:spacing w:after="120"/>
              <w:rPr>
                <w:rStyle w:val="HTMLTypewriter"/>
                <w:rFonts w:asciiTheme="minorHAnsi" w:eastAsia="Calibri" w:hAnsiTheme="minorHAnsi" w:cstheme="minorHAnsi"/>
              </w:rPr>
            </w:pPr>
            <w:r w:rsidRPr="003A7173">
              <w:rPr>
                <w:rFonts w:asciiTheme="minorHAnsi" w:hAnsiTheme="minorHAnsi" w:cstheme="minorHAnsi"/>
                <w:i/>
                <w:sz w:val="20"/>
                <w:szCs w:val="20"/>
              </w:rPr>
              <w:t>E. coli</w:t>
            </w:r>
            <w:r w:rsidRPr="003A7173">
              <w:rPr>
                <w:rFonts w:asciiTheme="minorHAnsi" w:hAnsiTheme="minorHAnsi" w:cstheme="minorHAnsi"/>
                <w:sz w:val="20"/>
                <w:szCs w:val="20"/>
              </w:rPr>
              <w:t xml:space="preserve"> NEB5α </w:t>
            </w:r>
            <w:proofErr w:type="spellStart"/>
            <w:r w:rsidRPr="003A7173">
              <w:rPr>
                <w:rFonts w:asciiTheme="minorHAnsi" w:hAnsiTheme="minorHAnsi" w:cstheme="minorHAnsi"/>
                <w:sz w:val="20"/>
                <w:szCs w:val="20"/>
              </w:rPr>
              <w:t>gDNA</w:t>
            </w:r>
            <w:proofErr w:type="spellEnd"/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pEFE-FLAG-NS1</w:t>
            </w: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  <w:tc>
          <w:tcPr>
            <w:tcW w:w="4500" w:type="dxa"/>
          </w:tcPr>
          <w:p w:rsidR="00CB0BC7" w:rsidRPr="008C71B2" w:rsidRDefault="00DD5AC3" w:rsidP="002975A0">
            <w:pPr>
              <w:spacing w:after="120"/>
              <w:rPr>
                <w:rStyle w:val="HTMLTypewriter"/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Style w:val="HTMLTypewriter"/>
                <w:rFonts w:asciiTheme="minorHAnsi" w:eastAsiaTheme="minorHAnsi" w:hAnsiTheme="minorHAnsi" w:cstheme="minorHAnsi"/>
                <w:color w:val="000000" w:themeColor="text1"/>
              </w:rPr>
              <w:t>Blunt end cloning; no primers used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EF3C35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pJU158</w:t>
            </w: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01AD4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pGD</w:t>
            </w:r>
            <w:r w:rsidR="00201AD4">
              <w:rPr>
                <w:rFonts w:asciiTheme="minorHAnsi" w:hAnsiTheme="minorHAnsi" w:cstheme="minorHAnsi"/>
                <w:sz w:val="20"/>
                <w:szCs w:val="20"/>
              </w:rPr>
              <w:t>7942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-NS4</w:t>
            </w: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Style w:val="HTMLTypewriter"/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  <w:tc>
          <w:tcPr>
            <w:tcW w:w="4500" w:type="dxa"/>
          </w:tcPr>
          <w:p w:rsidR="00CB0BC7" w:rsidRPr="008C71B2" w:rsidRDefault="00DD5AC3" w:rsidP="002975A0">
            <w:pPr>
              <w:spacing w:after="120"/>
              <w:rPr>
                <w:rStyle w:val="HTMLTypewriter"/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Style w:val="HTMLTypewriter"/>
                <w:rFonts w:asciiTheme="minorHAnsi" w:eastAsiaTheme="minorHAnsi" w:hAnsiTheme="minorHAnsi" w:cstheme="minorHAnsi"/>
                <w:color w:val="000000" w:themeColor="text1"/>
              </w:rPr>
              <w:t>Blunt end cloning; no primers used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DD5AC3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pPB317</w:t>
            </w:r>
          </w:p>
        </w:tc>
      </w:tr>
      <w:tr w:rsidR="00CB0BC7" w:rsidRPr="00B935A8" w:rsidTr="002975A0">
        <w:tc>
          <w:tcPr>
            <w:tcW w:w="6745" w:type="dxa"/>
            <w:gridSpan w:val="3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Following primers were used to verify mutation at the 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slr0168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neutral site of genome of 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6803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rPr>
          <w:trHeight w:val="422"/>
        </w:trPr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US168e1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CAAGAGTAGTTCCCTCAACAC 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US168e2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CTGAAGGGATTACGCAATAC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2975A0">
        <w:tc>
          <w:tcPr>
            <w:tcW w:w="6745" w:type="dxa"/>
            <w:gridSpan w:val="3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Following primers were used to verify the mutation at the 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slr1495-sll1397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neutral site of genome of 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Synechocystis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6803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VF1a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GTC TCC AGG ATG CGT TAA C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VR1a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CGA TGC AAG ATT GAT AGA CAG AG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2975A0">
        <w:tc>
          <w:tcPr>
            <w:tcW w:w="6745" w:type="dxa"/>
            <w:gridSpan w:val="3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Following primers were used to verify the mutation at the 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sll1077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site of genome of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Synechocystis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6803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Sll1077e1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ggcaattgttgattgagttg</w:t>
            </w:r>
            <w:proofErr w:type="spellEnd"/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Sll1077e2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gaggtgaatcttggtgatttg</w:t>
            </w:r>
            <w:proofErr w:type="spellEnd"/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2975A0">
        <w:tc>
          <w:tcPr>
            <w:tcW w:w="6745" w:type="dxa"/>
            <w:gridSpan w:val="3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Following primers were used to verify the mutation at the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neutral site 1,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i.e.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, "Synpcc7942_2498"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site, of genome of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S. elongatus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PCC 7942 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NS13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GTGCAGCAGCAACTTCAAG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NS14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GTGCGTTCCACAGACATC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NS15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GGCTGCTTGGCAAAAAC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NS16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CCTGTTGTGCTGTTTCGATTG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2975A0">
        <w:tc>
          <w:tcPr>
            <w:tcW w:w="6745" w:type="dxa"/>
            <w:gridSpan w:val="3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 xml:space="preserve">Following primers were used to verify the mutation at 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neutral site 4, </w:t>
            </w:r>
            <w:r w:rsidRPr="008C71B2">
              <w:rPr>
                <w:rFonts w:asciiTheme="minorHAnsi" w:hAnsiTheme="minorHAnsi" w:cstheme="minorHAnsi"/>
                <w:i/>
                <w:sz w:val="20"/>
                <w:szCs w:val="20"/>
              </w:rPr>
              <w:t>i.e.</w:t>
            </w: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 xml:space="preserve">, “Synpcc7942_0103” 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site, of genome of</w:t>
            </w:r>
            <w:r w:rsidRPr="008C71B2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S. elongatus</w:t>
            </w:r>
            <w:r w:rsidRPr="008C71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PCC 7942 </w:t>
            </w:r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5’NS4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tcttgctctgacgccttattc</w:t>
            </w:r>
            <w:proofErr w:type="spellEnd"/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B0BC7" w:rsidRPr="00B935A8" w:rsidTr="009F4CED">
        <w:tc>
          <w:tcPr>
            <w:tcW w:w="98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3’NS4</w:t>
            </w:r>
          </w:p>
        </w:tc>
        <w:tc>
          <w:tcPr>
            <w:tcW w:w="450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C71B2">
              <w:rPr>
                <w:rFonts w:asciiTheme="minorHAnsi" w:hAnsiTheme="minorHAnsi" w:cstheme="minorHAnsi"/>
                <w:sz w:val="20"/>
                <w:szCs w:val="20"/>
              </w:rPr>
              <w:t>atcgtcccaagatccagaatgt</w:t>
            </w:r>
            <w:proofErr w:type="spellEnd"/>
          </w:p>
        </w:tc>
        <w:tc>
          <w:tcPr>
            <w:tcW w:w="1080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dxa"/>
          </w:tcPr>
          <w:p w:rsidR="00CB0BC7" w:rsidRPr="008C71B2" w:rsidRDefault="00CB0BC7" w:rsidP="002975A0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CB0BC7" w:rsidRPr="00053C3F" w:rsidRDefault="00CB0BC7" w:rsidP="00CB0BC7">
      <w:pPr>
        <w:rPr>
          <w:rStyle w:val="HTMLTypewriter"/>
          <w:rFonts w:eastAsiaTheme="minorHAnsi"/>
        </w:rPr>
      </w:pPr>
    </w:p>
    <w:p w:rsidR="00CB0BC7" w:rsidRDefault="00CB0BC7" w:rsidP="00CB0BC7">
      <w:pPr>
        <w:widowControl w:val="0"/>
        <w:autoSpaceDE w:val="0"/>
        <w:autoSpaceDN w:val="0"/>
        <w:adjustRightInd w:val="0"/>
        <w:spacing w:line="240" w:lineRule="atLeast"/>
      </w:pPr>
    </w:p>
    <w:p w:rsidR="003D714E" w:rsidRDefault="003D714E"/>
    <w:p w:rsidR="00CB0BC7" w:rsidRDefault="00CB0BC7"/>
    <w:p w:rsidR="00F2561E" w:rsidRDefault="00F2561E"/>
    <w:p w:rsidR="00F2561E" w:rsidRDefault="00F2561E"/>
    <w:p w:rsidR="0045516C" w:rsidRPr="0045516C" w:rsidRDefault="00F2561E" w:rsidP="0045516C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45516C" w:rsidRPr="0045516C">
        <w:t>1.</w:t>
      </w:r>
      <w:r w:rsidR="0045516C" w:rsidRPr="0045516C">
        <w:tab/>
        <w:t xml:space="preserve">Sekowska, A.;  Danchin, A.; Risler, J. L., Phylogeny of related functions: the case of polyamine biosynthetic enzymes. </w:t>
      </w:r>
      <w:r w:rsidR="0045516C" w:rsidRPr="0045516C">
        <w:rPr>
          <w:i/>
        </w:rPr>
        <w:t xml:space="preserve">Microbiology (Reading) </w:t>
      </w:r>
      <w:r w:rsidR="0045516C" w:rsidRPr="0045516C">
        <w:rPr>
          <w:b/>
        </w:rPr>
        <w:t>2000,</w:t>
      </w:r>
      <w:r w:rsidR="0045516C" w:rsidRPr="0045516C">
        <w:t xml:space="preserve"> </w:t>
      </w:r>
      <w:r w:rsidR="0045516C" w:rsidRPr="0045516C">
        <w:rPr>
          <w:i/>
        </w:rPr>
        <w:t>146 ( Pt 8)</w:t>
      </w:r>
      <w:r w:rsidR="0045516C" w:rsidRPr="0045516C">
        <w:t>, 1815-1828.</w:t>
      </w:r>
    </w:p>
    <w:p w:rsidR="0045516C" w:rsidRPr="0045516C" w:rsidRDefault="0045516C" w:rsidP="0045516C">
      <w:pPr>
        <w:pStyle w:val="EndNoteBibliography"/>
      </w:pPr>
      <w:r w:rsidRPr="0045516C">
        <w:t>2.</w:t>
      </w:r>
      <w:r w:rsidRPr="0045516C">
        <w:tab/>
        <w:t xml:space="preserve">Wang, B.;  Eckert, C.;  Maness, P. C.; Yu, J., A Genetic Toolbox for Modulating the Expression of Heterologous Genes in the Cyanobacterium Synechocystis sp. PCC 6803. </w:t>
      </w:r>
      <w:r w:rsidRPr="0045516C">
        <w:rPr>
          <w:i/>
        </w:rPr>
        <w:t xml:space="preserve">ACS Synth Biol </w:t>
      </w:r>
      <w:r w:rsidRPr="0045516C">
        <w:rPr>
          <w:b/>
        </w:rPr>
        <w:t>2018,</w:t>
      </w:r>
      <w:r w:rsidRPr="0045516C">
        <w:t xml:space="preserve"> </w:t>
      </w:r>
      <w:r w:rsidRPr="0045516C">
        <w:rPr>
          <w:i/>
        </w:rPr>
        <w:t>7</w:t>
      </w:r>
      <w:r w:rsidRPr="0045516C">
        <w:t xml:space="preserve"> (1), 276-286.</w:t>
      </w:r>
    </w:p>
    <w:p w:rsidR="0045516C" w:rsidRPr="0045516C" w:rsidRDefault="0045516C" w:rsidP="0045516C">
      <w:pPr>
        <w:pStyle w:val="EndNoteBibliography"/>
      </w:pPr>
      <w:r w:rsidRPr="0045516C">
        <w:t>3.</w:t>
      </w:r>
      <w:r w:rsidRPr="0045516C">
        <w:tab/>
        <w:t xml:space="preserve">Xiong, W.;  Morgan, J. A.;  Ungerer, J.;  Wang, B.;  Maness, P.-C.; Yu, J., The plasticity of cyanobacterial metabolism supports direct CO2 conversion to ethylene. </w:t>
      </w:r>
      <w:r w:rsidRPr="0045516C">
        <w:rPr>
          <w:i/>
        </w:rPr>
        <w:t xml:space="preserve">Nature Plants </w:t>
      </w:r>
      <w:r w:rsidRPr="0045516C">
        <w:rPr>
          <w:b/>
        </w:rPr>
        <w:t>2015,</w:t>
      </w:r>
      <w:r w:rsidRPr="0045516C">
        <w:t xml:space="preserve"> </w:t>
      </w:r>
      <w:r w:rsidRPr="0045516C">
        <w:rPr>
          <w:i/>
        </w:rPr>
        <w:t>1</w:t>
      </w:r>
      <w:r w:rsidRPr="0045516C">
        <w:t>, 15053.</w:t>
      </w:r>
    </w:p>
    <w:p w:rsidR="0045516C" w:rsidRPr="0045516C" w:rsidRDefault="0045516C" w:rsidP="0045516C">
      <w:pPr>
        <w:pStyle w:val="EndNoteBibliography"/>
      </w:pPr>
      <w:r w:rsidRPr="0045516C">
        <w:t>4.</w:t>
      </w:r>
      <w:r w:rsidRPr="0045516C">
        <w:tab/>
        <w:t xml:space="preserve">Cheah, Y. E.;  Xu, Y.;  Sacco, S. A.;  Babele, P. K.;  Zheng, A. O.;  Johnson, C. H.; Young, J. D., Systematic identification and elimination of flux bottlenecks in the aldehyde production pathway of Synechococcus elongatus PCC 7942. </w:t>
      </w:r>
      <w:r w:rsidRPr="0045516C">
        <w:rPr>
          <w:i/>
        </w:rPr>
        <w:t xml:space="preserve">Metab. Eng. </w:t>
      </w:r>
      <w:r w:rsidRPr="0045516C">
        <w:rPr>
          <w:b/>
        </w:rPr>
        <w:t>2020,</w:t>
      </w:r>
      <w:r w:rsidRPr="0045516C">
        <w:t xml:space="preserve"> </w:t>
      </w:r>
      <w:r w:rsidRPr="0045516C">
        <w:rPr>
          <w:i/>
        </w:rPr>
        <w:t>60</w:t>
      </w:r>
      <w:r w:rsidRPr="0045516C">
        <w:t>, 56-65.</w:t>
      </w:r>
    </w:p>
    <w:p w:rsidR="00CB0BC7" w:rsidRDefault="00F2561E">
      <w:r>
        <w:fldChar w:fldCharType="end"/>
      </w:r>
    </w:p>
    <w:sectPr w:rsidR="00CB0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F4B77"/>
    <w:multiLevelType w:val="hybridMultilevel"/>
    <w:tmpl w:val="B6F2F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E4CA9"/>
    <w:multiLevelType w:val="hybridMultilevel"/>
    <w:tmpl w:val="67D4B13A"/>
    <w:lvl w:ilvl="0" w:tplc="2DA47372">
      <w:numFmt w:val="bullet"/>
      <w:lvlText w:val=""/>
      <w:lvlJc w:val="left"/>
      <w:pPr>
        <w:ind w:left="720" w:hanging="360"/>
      </w:pPr>
      <w:rPr>
        <w:rFonts w:ascii="Symbol" w:eastAsia="MS Mincho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wffxzff9vsspeer26p595ozfra0apvxspp&quot;&gt;EndNote Library_20190425-Converted&lt;record-ids&gt;&lt;item&gt;412&lt;/item&gt;&lt;item&gt;442&lt;/item&gt;&lt;item&gt;507&lt;/item&gt;&lt;item&gt;736&lt;/item&gt;&lt;/record-ids&gt;&lt;/item&gt;&lt;/Libraries&gt;"/>
  </w:docVars>
  <w:rsids>
    <w:rsidRoot w:val="003D714E"/>
    <w:rsid w:val="0001657E"/>
    <w:rsid w:val="00104495"/>
    <w:rsid w:val="0012269C"/>
    <w:rsid w:val="00152087"/>
    <w:rsid w:val="00170AE6"/>
    <w:rsid w:val="00174BDB"/>
    <w:rsid w:val="00184291"/>
    <w:rsid w:val="001B1257"/>
    <w:rsid w:val="001B4368"/>
    <w:rsid w:val="001C45C2"/>
    <w:rsid w:val="001D7D63"/>
    <w:rsid w:val="00201AD4"/>
    <w:rsid w:val="00225EC5"/>
    <w:rsid w:val="00227755"/>
    <w:rsid w:val="002505F1"/>
    <w:rsid w:val="00283EF4"/>
    <w:rsid w:val="002975A0"/>
    <w:rsid w:val="002B14C3"/>
    <w:rsid w:val="002B7A84"/>
    <w:rsid w:val="002D0D7A"/>
    <w:rsid w:val="002E3AEA"/>
    <w:rsid w:val="00307663"/>
    <w:rsid w:val="0031576D"/>
    <w:rsid w:val="00321339"/>
    <w:rsid w:val="00330351"/>
    <w:rsid w:val="0033140A"/>
    <w:rsid w:val="00343A26"/>
    <w:rsid w:val="003A7173"/>
    <w:rsid w:val="003B4E7E"/>
    <w:rsid w:val="003D714E"/>
    <w:rsid w:val="003E095C"/>
    <w:rsid w:val="003E2D35"/>
    <w:rsid w:val="003E5C2E"/>
    <w:rsid w:val="003E5CDA"/>
    <w:rsid w:val="00423E20"/>
    <w:rsid w:val="00430900"/>
    <w:rsid w:val="00430BA7"/>
    <w:rsid w:val="00447585"/>
    <w:rsid w:val="0045516C"/>
    <w:rsid w:val="00457CED"/>
    <w:rsid w:val="004826C5"/>
    <w:rsid w:val="0049344F"/>
    <w:rsid w:val="00493F64"/>
    <w:rsid w:val="004D307E"/>
    <w:rsid w:val="004E5B3C"/>
    <w:rsid w:val="004F661C"/>
    <w:rsid w:val="005048C0"/>
    <w:rsid w:val="00526766"/>
    <w:rsid w:val="00566DAC"/>
    <w:rsid w:val="00577918"/>
    <w:rsid w:val="005C5EED"/>
    <w:rsid w:val="005F2E69"/>
    <w:rsid w:val="005F42A5"/>
    <w:rsid w:val="00601D01"/>
    <w:rsid w:val="00603485"/>
    <w:rsid w:val="00606532"/>
    <w:rsid w:val="006067AF"/>
    <w:rsid w:val="00610071"/>
    <w:rsid w:val="0063166F"/>
    <w:rsid w:val="006334F4"/>
    <w:rsid w:val="00667E1E"/>
    <w:rsid w:val="007112E8"/>
    <w:rsid w:val="007163C6"/>
    <w:rsid w:val="007204E7"/>
    <w:rsid w:val="007246C5"/>
    <w:rsid w:val="00727EEE"/>
    <w:rsid w:val="00742E59"/>
    <w:rsid w:val="00755192"/>
    <w:rsid w:val="0076435C"/>
    <w:rsid w:val="007F23AA"/>
    <w:rsid w:val="008003EB"/>
    <w:rsid w:val="00823CAC"/>
    <w:rsid w:val="00835973"/>
    <w:rsid w:val="008453B2"/>
    <w:rsid w:val="00846358"/>
    <w:rsid w:val="00871BE7"/>
    <w:rsid w:val="00874EA8"/>
    <w:rsid w:val="00897716"/>
    <w:rsid w:val="008B6EA8"/>
    <w:rsid w:val="008D1D7A"/>
    <w:rsid w:val="008D5FA3"/>
    <w:rsid w:val="00910872"/>
    <w:rsid w:val="00971711"/>
    <w:rsid w:val="009D61EC"/>
    <w:rsid w:val="009F4CED"/>
    <w:rsid w:val="00A07903"/>
    <w:rsid w:val="00A1298F"/>
    <w:rsid w:val="00A24960"/>
    <w:rsid w:val="00A433AF"/>
    <w:rsid w:val="00B06296"/>
    <w:rsid w:val="00B251D3"/>
    <w:rsid w:val="00B276A7"/>
    <w:rsid w:val="00B42517"/>
    <w:rsid w:val="00B5586B"/>
    <w:rsid w:val="00B65959"/>
    <w:rsid w:val="00B9625F"/>
    <w:rsid w:val="00BA22D4"/>
    <w:rsid w:val="00BB2D5B"/>
    <w:rsid w:val="00BC2EC8"/>
    <w:rsid w:val="00BF0547"/>
    <w:rsid w:val="00C46F93"/>
    <w:rsid w:val="00C50430"/>
    <w:rsid w:val="00C669CB"/>
    <w:rsid w:val="00C66D00"/>
    <w:rsid w:val="00C756A3"/>
    <w:rsid w:val="00C93AEB"/>
    <w:rsid w:val="00C96BBD"/>
    <w:rsid w:val="00CA373B"/>
    <w:rsid w:val="00CB071A"/>
    <w:rsid w:val="00CB0BC7"/>
    <w:rsid w:val="00CE559C"/>
    <w:rsid w:val="00CF1627"/>
    <w:rsid w:val="00D83271"/>
    <w:rsid w:val="00DD2B96"/>
    <w:rsid w:val="00DD5AC3"/>
    <w:rsid w:val="00DF4E94"/>
    <w:rsid w:val="00E31898"/>
    <w:rsid w:val="00E41A0A"/>
    <w:rsid w:val="00E46C23"/>
    <w:rsid w:val="00E50938"/>
    <w:rsid w:val="00E87BD9"/>
    <w:rsid w:val="00EB15F6"/>
    <w:rsid w:val="00EC32F4"/>
    <w:rsid w:val="00ED368B"/>
    <w:rsid w:val="00ED4D21"/>
    <w:rsid w:val="00EF3C35"/>
    <w:rsid w:val="00EF782E"/>
    <w:rsid w:val="00F24C3A"/>
    <w:rsid w:val="00F2561E"/>
    <w:rsid w:val="00F334FD"/>
    <w:rsid w:val="00F5419B"/>
    <w:rsid w:val="00F82549"/>
    <w:rsid w:val="00F828AC"/>
    <w:rsid w:val="00F97E48"/>
    <w:rsid w:val="00FB74FD"/>
    <w:rsid w:val="00FF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0F13A-FEC4-4842-86E2-4ECABFC7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14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0BC7"/>
    <w:pPr>
      <w:spacing w:after="0" w:line="240" w:lineRule="auto"/>
    </w:pPr>
    <w:rPr>
      <w:rFonts w:ascii="Calibri" w:eastAsia="DengXi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unhideWhenUsed/>
    <w:rsid w:val="00CB0BC7"/>
    <w:rPr>
      <w:rFonts w:ascii="Courier New" w:eastAsia="Times New Roman" w:hAnsi="Courier New" w:cs="Courier New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F2561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2561E"/>
    <w:rPr>
      <w:rFonts w:ascii="Times New Roman" w:eastAsia="MS Mincho" w:hAnsi="Times New Roman" w:cs="Times New Roman"/>
      <w:noProof/>
      <w:sz w:val="24"/>
      <w:szCs w:val="24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F2561E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2561E"/>
    <w:rPr>
      <w:rFonts w:ascii="Times New Roman" w:eastAsia="MS Mincho" w:hAnsi="Times New Roman" w:cs="Times New Roman"/>
      <w:noProof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5048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8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82E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2932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Bo</dc:creator>
  <cp:keywords/>
  <dc:description/>
  <cp:lastModifiedBy>Wang, Bo</cp:lastModifiedBy>
  <cp:revision>2</cp:revision>
  <dcterms:created xsi:type="dcterms:W3CDTF">2021-02-01T08:12:00Z</dcterms:created>
  <dcterms:modified xsi:type="dcterms:W3CDTF">2021-02-01T08:12:00Z</dcterms:modified>
</cp:coreProperties>
</file>