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83C4" w14:textId="77777777" w:rsidR="00E2339A" w:rsidRPr="00CE483C" w:rsidRDefault="00E2339A" w:rsidP="00E2339A">
      <w:pPr>
        <w:rPr>
          <w:rFonts w:ascii="Arial" w:hAnsi="Arial" w:cs="Arial"/>
        </w:rPr>
      </w:pPr>
      <w:r w:rsidRPr="005A50ED">
        <w:rPr>
          <w:rFonts w:ascii="Arial" w:hAnsi="Arial" w:cs="Arial"/>
          <w:b/>
          <w:sz w:val="28"/>
          <w:szCs w:val="28"/>
        </w:rPr>
        <w:t>Supplementary material</w:t>
      </w:r>
    </w:p>
    <w:p w14:paraId="13C7CA20" w14:textId="77777777" w:rsidR="00E2339A" w:rsidRDefault="00E2339A" w:rsidP="00E2339A">
      <w:pPr>
        <w:rPr>
          <w:rFonts w:ascii="Arial" w:hAnsi="Arial" w:cs="Arial"/>
        </w:rPr>
      </w:pPr>
    </w:p>
    <w:p w14:paraId="72A1F1E2" w14:textId="77777777" w:rsidR="00E2339A" w:rsidRDefault="00E2339A" w:rsidP="00E2339A">
      <w:pPr>
        <w:rPr>
          <w:rFonts w:ascii="Arial" w:hAnsi="Arial" w:cs="Arial"/>
        </w:rPr>
      </w:pPr>
      <w:r>
        <w:rPr>
          <w:rFonts w:ascii="Arial" w:hAnsi="Arial" w:cs="Arial"/>
        </w:rPr>
        <w:t>Supplementary Table 1. Specimens included in this study.</w:t>
      </w:r>
    </w:p>
    <w:p w14:paraId="49C95726" w14:textId="77777777" w:rsidR="00E2339A" w:rsidRDefault="00E2339A" w:rsidP="00E2339A">
      <w:pPr>
        <w:rPr>
          <w:rFonts w:ascii="Arial" w:hAnsi="Arial" w:cs="Arial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3"/>
        <w:gridCol w:w="567"/>
        <w:gridCol w:w="709"/>
        <w:gridCol w:w="283"/>
        <w:gridCol w:w="567"/>
        <w:gridCol w:w="567"/>
        <w:gridCol w:w="284"/>
        <w:gridCol w:w="283"/>
        <w:gridCol w:w="284"/>
        <w:gridCol w:w="283"/>
        <w:gridCol w:w="284"/>
        <w:gridCol w:w="1275"/>
        <w:gridCol w:w="1214"/>
        <w:gridCol w:w="1418"/>
      </w:tblGrid>
      <w:tr w:rsidR="00E2339A" w:rsidRPr="00AB591F" w14:paraId="4E4DCF10" w14:textId="77777777" w:rsidTr="002C42B8">
        <w:trPr>
          <w:trHeight w:val="1560"/>
        </w:trPr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C2123F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Species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E6CDE4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Ocean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197D15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Cruise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58479D8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Station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E72F51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Latitude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2B327F2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Longitude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B43D8C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no. CO1 sequences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4E0F2B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no. 28S sequences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44CBF97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no. 18S sequences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02E6A2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Combined gene phylogeny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6FAA3F4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Time calibrated phylogeny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4AE8C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BOLD process ID or GenBank (GB) accession number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D0ED8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Reference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35997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</w:t>
            </w:r>
          </w:p>
        </w:tc>
      </w:tr>
      <w:tr w:rsidR="00E2339A" w:rsidRPr="00AB591F" w14:paraId="05238BCC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D685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ariejansseni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7943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CC81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84B4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C011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-37.89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63AC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DE55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78E6B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37E78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8FE5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02AF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AA51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 xml:space="preserve">KX343177 - KX343178 (GB)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6D021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F6A4F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RMNH.MOL.341284, RMNH.MOL.341286</w:t>
            </w:r>
          </w:p>
        </w:tc>
      </w:tr>
      <w:tr w:rsidR="00E2339A" w:rsidRPr="00AB591F" w14:paraId="496CC8DB" w14:textId="77777777" w:rsidTr="002C42B8">
        <w:trPr>
          <w:trHeight w:val="9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6D27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ariejansseni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B448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42A6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1C380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ECA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875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52F77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C8E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307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E34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72BA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A28C8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KX343179 - KX343183 (GB), ATCP364-19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F6B06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DA153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RMNH.MOL.341282, RMNH.MOL.341293, RMNH.MOL.341289, RMNH.MOL.341296, RMNH.MOL.341295</w:t>
            </w:r>
          </w:p>
        </w:tc>
      </w:tr>
      <w:tr w:rsidR="00E2339A" w:rsidRPr="00AB591F" w14:paraId="6CF43110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2464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ariejansseni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F43D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9BF4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D02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94044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-41.48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5774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-33.86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6EBE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9ACC0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16D9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57C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74AF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3A4D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 xml:space="preserve">KX343184 (GB)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F6E3E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1158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RMNH.MOL.341287</w:t>
            </w:r>
          </w:p>
        </w:tc>
      </w:tr>
      <w:tr w:rsidR="00E2339A" w:rsidRPr="00AB591F" w14:paraId="5F530A7E" w14:textId="77777777" w:rsidTr="002C42B8">
        <w:trPr>
          <w:trHeight w:val="12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0B1C2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ariejansseni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4439B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7262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3080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BE03B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-43.02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A1684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-37.14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29919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2C04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7DB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8508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5BA5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A3BA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KX343185 - KX343191 (GB), ATCP365-19, ATCP366-19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302BC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0D03A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RMNH.MOL.341288, RMNH.MOL.341291, RMNH.MOL.341294, RMNH.MOL.341297, RMNH.MOL.341298, RMNH.MOL.341285, RMNH.MOL.341283</w:t>
            </w:r>
          </w:p>
        </w:tc>
      </w:tr>
      <w:tr w:rsidR="00E2339A" w:rsidRPr="00AB591F" w14:paraId="30676D99" w14:textId="77777777" w:rsidTr="002C42B8">
        <w:trPr>
          <w:trHeight w:val="5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66D4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ariejansseni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AE6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0694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DRFT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432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60BA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-38.32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F28A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-161.14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C39CF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685B1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7B21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C81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038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B3184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KX343192 - KX343193 (GB), ATCP367-19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B6740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 + 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8DA7B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RMNH.MOL.341290, RMNH.MOL.341292</w:t>
            </w:r>
          </w:p>
        </w:tc>
      </w:tr>
      <w:tr w:rsidR="00E2339A" w:rsidRPr="00AB591F" w14:paraId="263318A0" w14:textId="77777777" w:rsidTr="002C42B8">
        <w:trPr>
          <w:trHeight w:val="36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E44BD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brunnea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D64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43DB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0156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0E02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34.75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37D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-26.62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E828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652AE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2CD4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411B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B8B51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08B0E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AGD001-17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77CE4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309E3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RMNH.MOL.341299</w:t>
            </w:r>
          </w:p>
        </w:tc>
      </w:tr>
      <w:tr w:rsidR="00E2339A" w:rsidRPr="00AB591F" w14:paraId="60A94ECA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467C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brunnea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4DF2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6B039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769D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49D1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CB0D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69D8D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B07F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21EC2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6E44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5061C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C2E11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ATCP003-19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1D6C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D90BD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RMNH.MOL.341308</w:t>
            </w:r>
          </w:p>
        </w:tc>
      </w:tr>
      <w:tr w:rsidR="00E2339A" w:rsidRPr="00AB591F" w14:paraId="10EC4A80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4080F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brunnea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129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19C7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C3DB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67C5F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2312B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92AD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116D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3E0B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0936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50A0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BF70C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ATCP004-19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57981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7314A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RMNH.MOL.341309</w:t>
            </w:r>
          </w:p>
        </w:tc>
      </w:tr>
      <w:tr w:rsidR="00E2339A" w:rsidRPr="00AB591F" w14:paraId="1346B12D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2BF5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brunnea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A2E78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9858F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8F2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BBAE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-12.63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EC7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9EC2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885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D643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968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D73E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454D2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ATCP006-19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E776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27DC9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RMNH.MOL.341311</w:t>
            </w:r>
          </w:p>
        </w:tc>
      </w:tr>
      <w:tr w:rsidR="00E2339A" w:rsidRPr="00AB591F" w14:paraId="22419C06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7CBC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brunnea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1BFF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DB6A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E400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F88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-24.00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FE0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76DD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EC9D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9248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F03E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903AB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29843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ATCP007-19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C287A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DBD33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RMNH.MOL.341312</w:t>
            </w:r>
          </w:p>
        </w:tc>
      </w:tr>
      <w:tr w:rsidR="00E2339A" w:rsidRPr="00AB591F" w14:paraId="2F431F20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B65E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brunnea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018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B922C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78F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8858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E7334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A8181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B0311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950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48C2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60D56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E6F30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AGD002-17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0753D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289E0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RMNH.MOL.341313</w:t>
            </w:r>
          </w:p>
        </w:tc>
      </w:tr>
      <w:tr w:rsidR="00E2339A" w:rsidRPr="00AB591F" w14:paraId="03773A1A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DEB6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brunnea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C09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E30F0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4F5D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7C8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9C0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BB1E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450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4616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8A55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B27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B6006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ATCP001-19, ATCP002-19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3B265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3A6D1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RMNH.MOL.341306, RMNH.MOL.341307</w:t>
            </w:r>
          </w:p>
        </w:tc>
      </w:tr>
      <w:tr w:rsidR="00E2339A" w:rsidRPr="00AB591F" w14:paraId="5D523F7D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C981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brunnea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471D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1299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64F5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DA3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2C7D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E97C6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6CB4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0EAF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2B1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FE53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EA7DB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AGD008-17 - AGD009-17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E6FCE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80EEB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RMNH.MOL.341304, RMNH.MOL.341305</w:t>
            </w:r>
          </w:p>
        </w:tc>
      </w:tr>
      <w:tr w:rsidR="00E2339A" w:rsidRPr="00AB591F" w14:paraId="1A665DB9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A7EE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brunnea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C3D56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F076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2B76E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D1A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798AE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3943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EAE8D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248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DB223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BD4E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7E79F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AGD010-17 - AGD013-17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1AB04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99E3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RMNH.MOL.341300, RMNH.MOL.341301, RMNH.MOL.341302, RMNH.MOL.341303</w:t>
            </w:r>
          </w:p>
        </w:tc>
      </w:tr>
      <w:tr w:rsidR="00E2339A" w:rsidRPr="00AB591F" w14:paraId="5B19D3EA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26443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brunnea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3F3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64251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EEC7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62C1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98DFD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114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04A0E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9E342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42D13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230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DB796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ATCP005-19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CE6F1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7AD8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RMNH.MOL.341310</w:t>
            </w:r>
          </w:p>
        </w:tc>
      </w:tr>
      <w:tr w:rsidR="00E2339A" w:rsidRPr="00AB591F" w14:paraId="39FE29E8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E392C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brunnea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181F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33BF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FF5F4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6C84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E79C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-162.14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2984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9364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045B7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35F9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AB4F6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27EB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ATCP187-19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93C07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4C7A5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RMNH.MOL.341318</w:t>
            </w:r>
          </w:p>
        </w:tc>
      </w:tr>
      <w:tr w:rsidR="00E2339A" w:rsidRPr="00AB591F" w14:paraId="0F34BDE5" w14:textId="77777777" w:rsidTr="002C42B8">
        <w:trPr>
          <w:trHeight w:val="54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9A7C0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vanderspoeli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3FA3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3179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DD3F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EAE80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D4287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-119.27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2121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EA4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AD35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1B8E7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4885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5EBAF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AGD003-17 - AGD005-17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381F6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1A762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RMNH.MOL.341320, RMNH.MOL.341321, RMNH.MOL.341322</w:t>
            </w:r>
          </w:p>
        </w:tc>
      </w:tr>
      <w:tr w:rsidR="00E2339A" w:rsidRPr="00AB591F" w14:paraId="096E1467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5C55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vanderspoeli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50A1E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60DCB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0F7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D90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1487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1CD7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852A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D6D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A69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D4808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52E74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AGD006-17 - AGD007-17, ATCP013-19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7F568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263FE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RMNH.MOL.341323, RMNH.MOL.341324, RMNH.MOL.341325</w:t>
            </w:r>
          </w:p>
        </w:tc>
      </w:tr>
      <w:tr w:rsidR="00E2339A" w:rsidRPr="00AB591F" w14:paraId="7B28629B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16F9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vanderspoeli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2A1D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862F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A7D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1097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04B4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-178.73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036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8A44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82D2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531A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AE329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D8F9F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ATCP012-19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FB656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6E225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RMNH.MOL.341319</w:t>
            </w:r>
          </w:p>
        </w:tc>
      </w:tr>
      <w:tr w:rsidR="00E2339A" w:rsidRPr="00AB591F" w14:paraId="2C5ABBC0" w14:textId="77777777" w:rsidTr="002C42B8">
        <w:trPr>
          <w:trHeight w:val="36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5BD00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californiensis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7FF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22D2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WCOA16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B580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4D18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31.62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B2C2E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-116.91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C7D2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9009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8F4D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5490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FC29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67D9C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AGD014-17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1B861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F4A49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RMNH.MOL.341336</w:t>
            </w:r>
          </w:p>
        </w:tc>
      </w:tr>
      <w:tr w:rsidR="00E2339A" w:rsidRPr="00AB591F" w14:paraId="3DE06360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1838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californiensis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E9BA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26C49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WCOA16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519E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3ED6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AD96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-118.42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4DE5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2578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65423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AA26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853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03172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AGD015-17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9C9B9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0A014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RMNH.MOL.341334</w:t>
            </w:r>
          </w:p>
        </w:tc>
      </w:tr>
      <w:tr w:rsidR="00E2339A" w:rsidRPr="00AB591F" w14:paraId="120D980E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13E8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californiensis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D7B2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E8D2D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WCOA16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EC535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74D3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ADBF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-119.23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4DB5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E0295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EF5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941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246C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B22F7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AGD016-17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4972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B80E6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RMNH.MOL.341331</w:t>
            </w:r>
          </w:p>
        </w:tc>
      </w:tr>
      <w:tr w:rsidR="00E2339A" w:rsidRPr="00AB591F" w14:paraId="04FE6BB6" w14:textId="77777777" w:rsidTr="002C42B8">
        <w:trPr>
          <w:trHeight w:val="36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F169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echinogyra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639A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7219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10534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7B83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4201C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-119.27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AD7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46C42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EA68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6D3D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9E0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C690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AGD017-17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E6A6E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9EF3D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RMNH.MOL.341350</w:t>
            </w:r>
          </w:p>
        </w:tc>
      </w:tr>
      <w:tr w:rsidR="00E2339A" w:rsidRPr="00AB591F" w14:paraId="1C7BA742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76D38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echinogyra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9C99A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C0B3A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8E8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9F59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EBDF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AF4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DC27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A74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FAC6B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A671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6435B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AGD018-17 - AGD020-17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6CAF7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93BB0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RMNH.MOL.341351, RMNH.MOL.341352, RMNH.MOL.341353</w:t>
            </w:r>
          </w:p>
        </w:tc>
      </w:tr>
      <w:tr w:rsidR="00E2339A" w:rsidRPr="00AB591F" w14:paraId="52A6D38D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CC580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echinogyra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A08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77E7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B62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585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5EF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-159.34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FF20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6023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0C1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6F98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BEB9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D3FCF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AGD021-17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9BAFD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B4F84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RMNH.MOL.341354</w:t>
            </w:r>
          </w:p>
        </w:tc>
      </w:tr>
      <w:tr w:rsidR="00E2339A" w:rsidRPr="00AB591F" w14:paraId="3D46DF10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EB4F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lastRenderedPageBreak/>
              <w:t>Atlanta echinogyra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4070E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7D7E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1D90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F1D2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D81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A6DB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0C84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FEC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3C6C5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4AE9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7B2CD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AGD022-17 - AGD025-17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74780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2E177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RMNH.MOL.341343, RMNH.MOL.341344, RMNH.MOL.341345, RMNH.MOL.341341</w:t>
            </w:r>
          </w:p>
        </w:tc>
      </w:tr>
      <w:tr w:rsidR="00E2339A" w:rsidRPr="00AB591F" w14:paraId="2782037A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8307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echinogyra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768C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B21D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6EDC0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BB51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5EDDD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715A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AC686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2D4D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655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B57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D53F4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AGD026-17 - AGD027-17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E84EE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2870F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RMNH.MOL.341340, RMNH.MOL.341342</w:t>
            </w:r>
          </w:p>
        </w:tc>
      </w:tr>
      <w:tr w:rsidR="00E2339A" w:rsidRPr="00AB591F" w14:paraId="4DEC3A75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CC3A0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echinogyra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DC2A0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4A9C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123D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8909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01ED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BEF1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09FD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114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72B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6BB39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D5CAF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AGD028-17 - AGD030-17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D89CD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0654B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RMNH.MOL.341337, RMNH.MOL.341338, RMNH.MOL.341339</w:t>
            </w:r>
          </w:p>
        </w:tc>
      </w:tr>
      <w:tr w:rsidR="00E2339A" w:rsidRPr="00AB591F" w14:paraId="06A4C067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B75C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echinogyra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1C32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9B9F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00150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4187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9A91F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-178.73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DEDF0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E62F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C74E4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1314F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84EC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9201B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ATCP022-19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591E9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F6DDB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RMNH.MOL.341346</w:t>
            </w:r>
          </w:p>
        </w:tc>
      </w:tr>
      <w:tr w:rsidR="00E2339A" w:rsidRPr="00AB591F" w14:paraId="75B5F3DD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5D9C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echinogyra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F8CA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34D0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E595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60B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0F0C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5616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716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852A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B01A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C1DB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BBF2F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ATCP023-19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646AC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625DD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RMNH.MOL.341347</w:t>
            </w:r>
          </w:p>
        </w:tc>
      </w:tr>
      <w:tr w:rsidR="00E2339A" w:rsidRPr="00AB591F" w14:paraId="193EFDF6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9566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echinogyra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578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220B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DEBA1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94FB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3DC4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6283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F1CE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8FC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F3A9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8B2B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3CDED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ATCP024-19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E899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3166B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RMNH.MOL.341348</w:t>
            </w:r>
          </w:p>
        </w:tc>
      </w:tr>
      <w:tr w:rsidR="00E2339A" w:rsidRPr="00AB591F" w14:paraId="680273CF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17AA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echinogyra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BDAB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32B49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5CB9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EFF3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-32.87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1F21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A23C8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8891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AF275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5307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A1025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E4D8B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ATCP025-19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5BCFE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42E97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RMNH.MOL.341349</w:t>
            </w:r>
          </w:p>
        </w:tc>
      </w:tr>
      <w:tr w:rsidR="00E2339A" w:rsidRPr="00AB591F" w14:paraId="6653AAE4" w14:textId="77777777" w:rsidTr="002C42B8">
        <w:trPr>
          <w:trHeight w:val="30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21AB6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A95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914D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1D8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775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20.45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00D58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-29.27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C6A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884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E742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E1D9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6CEB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8ECFB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ATCP026-19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C3736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2EFAA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RMNH.MOL.341360</w:t>
            </w:r>
          </w:p>
        </w:tc>
      </w:tr>
      <w:tr w:rsidR="00E2339A" w:rsidRPr="00AB591F" w14:paraId="7EC7D9D0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CFEA2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7E2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8D84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F352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5F21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4C0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-26.49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778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143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31BD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2E37A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1A91D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58814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AGD032-17 - AGD033-17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633FE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9860D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RMNH.MOL.341374, RMNH.MOL.341378</w:t>
            </w:r>
          </w:p>
        </w:tc>
      </w:tr>
      <w:tr w:rsidR="00E2339A" w:rsidRPr="00AB591F" w14:paraId="1585AF5D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FC0C3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DFD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3240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A4E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0082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-14.66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E97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933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712B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D5F6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849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9D9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FF52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AGD034-17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8D3DB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84ED0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RMNH.MOL.341358</w:t>
            </w:r>
          </w:p>
        </w:tc>
      </w:tr>
      <w:tr w:rsidR="00E2339A" w:rsidRPr="00AB591F" w14:paraId="177D263B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52E6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1A7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72FF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B7BD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F23A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-18.32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0F3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7F4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4E60F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B2B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BBD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A0A3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B6B99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AGD035-17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FAC29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0770B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RMNH.MOL.341359</w:t>
            </w:r>
          </w:p>
        </w:tc>
      </w:tr>
      <w:tr w:rsidR="00E2339A" w:rsidRPr="00AB591F" w14:paraId="1DDC0ECC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306CF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D211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FC3B8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3F67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941A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-20.86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56B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8F308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626A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5AC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9C6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7C9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450ED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AGD036-17 (1)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8353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F2FD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RMNH.MOL.341373</w:t>
            </w:r>
          </w:p>
        </w:tc>
      </w:tr>
      <w:tr w:rsidR="00E2339A" w:rsidRPr="00AB591F" w14:paraId="7B5BD09D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3075F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A2DA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5CD2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3C7C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9090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-24.46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2E5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6C10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B8BF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CE69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7444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29F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EA1C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AGD037-17 - AGD040-17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11682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D5424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RMNH.MOL.341377, RMNH.MOL.341355, RMNH.MOL.341356, RMNH.MOL.341357</w:t>
            </w:r>
          </w:p>
        </w:tc>
      </w:tr>
      <w:tr w:rsidR="00E2339A" w:rsidRPr="00AB591F" w14:paraId="6D3757D4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5F13C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8716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84ADA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7585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56FC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EF6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102E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F8E66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AAF35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459A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3402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48F71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AGD041-17 - AGD044-17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3B691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3BABB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RMNH.MOL.341375, RMNH.MOL.341376, RMNH.MOL.341379, RMNH.MOL.341372</w:t>
            </w:r>
          </w:p>
        </w:tc>
      </w:tr>
      <w:tr w:rsidR="00E2339A" w:rsidRPr="00AB591F" w14:paraId="3057E9E1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163B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C301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5DA18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A49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0F90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-31.83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F70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52.61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792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EDC9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1D2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E7A9E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6D382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0F8C6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AGD051-17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8B192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0A1B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RMNH.MOL.341363</w:t>
            </w:r>
          </w:p>
        </w:tc>
      </w:tr>
      <w:tr w:rsidR="00E2339A" w:rsidRPr="00AB591F" w14:paraId="6C1E0D79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B429C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B321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29D6F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27C4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B6B4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-19.75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201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7E705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A7EF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6294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B9E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910D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98029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AGD052-17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A91A3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5EF65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RMNH.MOL.341364</w:t>
            </w:r>
          </w:p>
        </w:tc>
      </w:tr>
      <w:tr w:rsidR="00E2339A" w:rsidRPr="00AB591F" w14:paraId="05B3A52E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7C3E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246DB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28AD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4D66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33DF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-18.43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DC85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80.92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B525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308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F02B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74A5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AF5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AC9ED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AGD053-17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5650A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62145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RMNH.MOL.341368</w:t>
            </w:r>
          </w:p>
        </w:tc>
      </w:tr>
      <w:tr w:rsidR="00E2339A" w:rsidRPr="00AB591F" w14:paraId="3266AFE8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D4791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35C3E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9C51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FA0D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5BE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C05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-119.27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E0CB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B03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208D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116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85F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92C1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AGD046-17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BCBB2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65AB3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RMNH.MOL.341371</w:t>
            </w:r>
          </w:p>
        </w:tc>
      </w:tr>
      <w:tr w:rsidR="00E2339A" w:rsidRPr="00AB591F" w14:paraId="441D5E34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716F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B9111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0A56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5127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8146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6FFC5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310E5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107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4897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6AF6E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8E866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C72E1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AGD047-17 - AGD049-17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40920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30118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RMNH.MOL.341366, RMNH.MOL.341367, RMNH.MOL.341369</w:t>
            </w:r>
          </w:p>
        </w:tc>
      </w:tr>
      <w:tr w:rsidR="00E2339A" w:rsidRPr="00AB591F" w14:paraId="091EE8B2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3DBF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A5BD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2EB8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357E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F8D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A149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5680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D4EDC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289F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62A14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D188E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7D6ED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AGD050-17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120A0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181D0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RMNH.MOL.341370</w:t>
            </w:r>
          </w:p>
        </w:tc>
      </w:tr>
      <w:tr w:rsidR="00E2339A" w:rsidRPr="00AB591F" w14:paraId="7CFEBCF3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1A2E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307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2F30C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FCD1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1CA48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1BF5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173.92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5573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9F12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3497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7546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5D76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9D442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AGD031-17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4C463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2F633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RMNH.MOL.341380</w:t>
            </w:r>
          </w:p>
        </w:tc>
      </w:tr>
      <w:tr w:rsidR="00E2339A" w:rsidRPr="00AB591F" w14:paraId="40F37BAC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A3B36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683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9B6CA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DRFT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A4DF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DE8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-36.05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930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-149.29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489B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4E8F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F9DBE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7682D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63BF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B8102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AGD045-17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4FBD2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190C2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RMNH.MOL.341365</w:t>
            </w:r>
          </w:p>
        </w:tc>
      </w:tr>
      <w:tr w:rsidR="00E2339A" w:rsidRPr="00AB591F" w14:paraId="31CD5F01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DC50F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B31F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935A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6B84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DF89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-34.27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618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-178.87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1BAC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6288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D6F2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EEAB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022E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472A3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ATCP028-19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B725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CD94A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RMNH.MOL.341362</w:t>
            </w:r>
          </w:p>
        </w:tc>
      </w:tr>
      <w:tr w:rsidR="00E2339A" w:rsidRPr="00AB591F" w14:paraId="46859821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27F0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fragilis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F3A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FCAD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A4E0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F1B6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-32.87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C43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78C9C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150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EDD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7F7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0ABC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DF063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ATCP027-19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FD4A0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0F0D7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RMNH.MOL.341361</w:t>
            </w:r>
          </w:p>
        </w:tc>
      </w:tr>
      <w:tr w:rsidR="00E2339A" w:rsidRPr="00AB591F" w14:paraId="321C6CB1" w14:textId="77777777" w:rsidTr="002C42B8">
        <w:trPr>
          <w:trHeight w:val="90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9FF7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frontieri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3AF52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D14A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6EC30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DCF5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751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CD91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0E3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6116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2C2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35B8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A836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AGD059-17 - AGD063-17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F3BC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35918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RMNH.MOL.341389, RMNH.MOL.341390, RMNH.MOL.341392, RMNH.MOL.341385, RMNH.MOL.341387</w:t>
            </w:r>
          </w:p>
        </w:tc>
      </w:tr>
      <w:tr w:rsidR="00E2339A" w:rsidRPr="00AB591F" w14:paraId="5DC3FF20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27FD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frontieri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6E53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B5E7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3FB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A429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6A27B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81CD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B0C3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4607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A068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A154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0F3EA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AGD064-17 - AGD067-17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2677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7931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RMNH.MOL.341391, RMNH.MOL.341393, RMNH.MOL.341386, RMNH.MOL.341388</w:t>
            </w:r>
          </w:p>
        </w:tc>
      </w:tr>
      <w:tr w:rsidR="00E2339A" w:rsidRPr="00AB591F" w14:paraId="3F4B4CCD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F59E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frontieri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990C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3ADD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09D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A5D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E545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7AFE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51B2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E50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1C9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45D27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A7376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AGD055-17 - AGD058-17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04678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0426A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RMNH.MOL.341381, RMNH.MOL.341382, RMNH.MOL.341383, RMNH.MOL.341384</w:t>
            </w:r>
          </w:p>
        </w:tc>
      </w:tr>
      <w:tr w:rsidR="00E2339A" w:rsidRPr="00AB591F" w14:paraId="4FD79A8A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CE2B8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frontieri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6929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AABB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B0B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B2D5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D7E9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6C8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E0ABD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2C2E3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5E4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E5C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C742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AGD054-17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1AD2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B891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RMNH.MOL.341398</w:t>
            </w:r>
          </w:p>
        </w:tc>
      </w:tr>
      <w:tr w:rsidR="00E2339A" w:rsidRPr="00AB591F" w14:paraId="1113AB73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506FC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frontieri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D28B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6FE54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BA89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8A7C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5A31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202CB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FE80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5551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CBB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F12D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C3B20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ATCP029-19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90A4D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0F67F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RMNH.MOL.341394</w:t>
            </w:r>
          </w:p>
        </w:tc>
      </w:tr>
      <w:tr w:rsidR="00E2339A" w:rsidRPr="00AB591F" w14:paraId="64441C4C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509E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frontieri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9EC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DBD4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D21F1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04D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4BA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-156.78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A938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9A4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8D3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8C663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9EF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94798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ATCP030-19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05EAC1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BE45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RMNH.MOL.341395</w:t>
            </w:r>
          </w:p>
        </w:tc>
      </w:tr>
      <w:tr w:rsidR="00E2339A" w:rsidRPr="00AB591F" w14:paraId="6A07C334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E741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frontieri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860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4AFBA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49FB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000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DA62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5C02C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E3799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D566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A8632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F03E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AD1A6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ATCP031-19, ATCP032-19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DA6E2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C0C9B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RMNH.MOL.341396, RMNH.MOL.341397</w:t>
            </w:r>
          </w:p>
        </w:tc>
      </w:tr>
      <w:tr w:rsidR="00E2339A" w:rsidRPr="00AB591F" w14:paraId="38D02227" w14:textId="77777777" w:rsidTr="002C42B8">
        <w:trPr>
          <w:trHeight w:val="40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88B8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gaudichaudi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E0B5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B508A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18D90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4B123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-35.05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06FA6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23.73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C06E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C8F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AC45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C4F4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AE7D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DCAC5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AGD068-17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CBACB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AEBE8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RMNH.MOL.341399</w:t>
            </w:r>
          </w:p>
        </w:tc>
      </w:tr>
      <w:tr w:rsidR="00E2339A" w:rsidRPr="00AB591F" w14:paraId="60B8FB3A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BAF53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gibbosa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EA1B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EB5B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CCA0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E2A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4417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3EA5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5F6EF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02D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F78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C6D6C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2B2C1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 xml:space="preserve"> AGD070-17 - AGD071-17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487D3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F7E28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RMNH.MOL.341401, RMNH.MOL.341400</w:t>
            </w:r>
          </w:p>
        </w:tc>
      </w:tr>
      <w:tr w:rsidR="00E2339A" w:rsidRPr="00AB591F" w14:paraId="021FCAC3" w14:textId="77777777" w:rsidTr="002C42B8">
        <w:trPr>
          <w:trHeight w:val="4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AB8C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lastRenderedPageBreak/>
              <w:t>Atlanta gibbosa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DFD3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B8557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332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BF62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E15E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-160.13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DADE1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6E1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8256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BD87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D43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2051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AGD069-17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4931A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016F8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RMNH.MOL.341402</w:t>
            </w:r>
          </w:p>
        </w:tc>
      </w:tr>
      <w:tr w:rsidR="00E2339A" w:rsidRPr="00AB591F" w14:paraId="315DE9B5" w14:textId="77777777" w:rsidTr="002C42B8">
        <w:trPr>
          <w:trHeight w:val="54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2558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73E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7CA3F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B96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CA95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31.30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DD37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-27.73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DD34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BEADF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3F9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22B7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DD4D1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3089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AGD072-17 - AGD074-17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CE596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485E7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RMNH.MOL.341403, RMNH.MOL.341405, RMNH.MOL.341406</w:t>
            </w:r>
          </w:p>
        </w:tc>
      </w:tr>
      <w:tr w:rsidR="00E2339A" w:rsidRPr="00AB591F" w14:paraId="1A2B0528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DB87B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3465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E21A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BD669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5C32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EC01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0ED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9E553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8B9D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E14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17A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ABF1C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AGD075-17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66EA9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3268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RMNH.MOL.341404</w:t>
            </w:r>
          </w:p>
        </w:tc>
      </w:tr>
      <w:tr w:rsidR="00E2339A" w:rsidRPr="00AB591F" w14:paraId="7070DF8A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194C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64F6C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AEB9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D7A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3DDA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BF6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B2F6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6E4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F57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7C361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2EC9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AA279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AGD076-17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E303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4D603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RMNH.MOL.341422</w:t>
            </w:r>
          </w:p>
        </w:tc>
      </w:tr>
      <w:tr w:rsidR="00E2339A" w:rsidRPr="00AB591F" w14:paraId="041BF81A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3CAED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0D265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8460B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05F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DD4CE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DB2C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-26.49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425A8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6FB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47BC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D9A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1A8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AB93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AGD077-17 - AGD078-17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00C7D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FFD1A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RMNH.MOL.341423, RMNH.MOL.341424</w:t>
            </w:r>
          </w:p>
        </w:tc>
      </w:tr>
      <w:tr w:rsidR="00E2339A" w:rsidRPr="00AB591F" w14:paraId="12FE2A18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9A28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D38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53472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DDE94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B2C8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F7E1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0F1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92D3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C9CFA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07C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2A1E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DF2C8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AGD079-17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BCB99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29DC8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RMNH.MOL.341425</w:t>
            </w:r>
          </w:p>
        </w:tc>
      </w:tr>
      <w:tr w:rsidR="00E2339A" w:rsidRPr="00AB591F" w14:paraId="739CD2C4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A1A8A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F982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E1F8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DCAA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87CC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7934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B981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FCE5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CB8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A63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1FCC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AA9DD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AGD080-17 - AGD082-17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6AC4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BD0CB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RMNH.MOL.341426, RMNH.MOL.341417, RMNH.MOL.341419</w:t>
            </w:r>
          </w:p>
        </w:tc>
      </w:tr>
      <w:tr w:rsidR="00E2339A" w:rsidRPr="00AB591F" w14:paraId="1C296916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4E9BB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7C41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EBA58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A75A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13F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-18.32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BA2A3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F157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B1C9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45B9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B72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2EF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291EB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AGD083-17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8C29B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87BF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RMNH.MOL.341427</w:t>
            </w:r>
          </w:p>
        </w:tc>
      </w:tr>
      <w:tr w:rsidR="00E2339A" w:rsidRPr="00AB591F" w14:paraId="03CCBE0F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B1321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DC09B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E0F3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49B6D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879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-24.46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6669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D9B4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DE23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B53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AFC1D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AD4F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BE3A5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AGD084-17 - AGD086-17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D0807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DDD1F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RMNH.MOL.341416, RMNH.MOL.341418, RMNH.MOL.341420</w:t>
            </w:r>
          </w:p>
        </w:tc>
      </w:tr>
      <w:tr w:rsidR="00E2339A" w:rsidRPr="00AB591F" w14:paraId="759EEA0C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A40A4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2C4FC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FCEE9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9EF4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D10C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-34.18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BA16B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60B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E9720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78A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BE6B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E04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E463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AGD087-17 - AGD088-17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C85E8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E05EB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RMNH.MOL.341407, RMNH.MOL.341408</w:t>
            </w:r>
          </w:p>
        </w:tc>
      </w:tr>
      <w:tr w:rsidR="00E2339A" w:rsidRPr="00AB591F" w14:paraId="34C1747E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5BE8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B17B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A674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5902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C93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3F29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7AD8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904B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7815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F955F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3FE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3509B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AGD089-17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C3DDB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1CD26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RMNH.MOL.341421</w:t>
            </w:r>
          </w:p>
        </w:tc>
      </w:tr>
      <w:tr w:rsidR="00E2339A" w:rsidRPr="00AB591F" w14:paraId="0A352FA5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9ED7E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D490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76D7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FDCB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3AB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C2B1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9DBE8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37BE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59A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D2AB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D089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2FA62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ATCP034-19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0523F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40BA3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RMNH.MOL.341411</w:t>
            </w:r>
          </w:p>
        </w:tc>
      </w:tr>
      <w:tr w:rsidR="00E2339A" w:rsidRPr="00AB591F" w14:paraId="583DAFB0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1881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7D8D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490B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514A5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F02D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-41.16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CD44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7E6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3841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41EDC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4BD8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D038C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1E0B9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ATCP035-19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AFAB0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3FDE3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RMNH.MOL.341412</w:t>
            </w:r>
          </w:p>
        </w:tc>
      </w:tr>
      <w:tr w:rsidR="00E2339A" w:rsidRPr="00AB591F" w14:paraId="66604D4C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89D17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36D7D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024F3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A6704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D8E6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BD24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80C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82BD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D4C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DBA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4CC4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CE80C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AGD104-17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2F7E8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16D7C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RMNH.MOL.341409</w:t>
            </w:r>
          </w:p>
        </w:tc>
      </w:tr>
      <w:tr w:rsidR="00E2339A" w:rsidRPr="00AB591F" w14:paraId="0E5011D8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82476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94E3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AAF7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69F1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6C08D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-34.36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C4C3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4BC9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3A1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442BF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776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67095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D3A7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AGD105-17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1909D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9AC3A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RMNH.MOL.341415</w:t>
            </w:r>
          </w:p>
        </w:tc>
      </w:tr>
      <w:tr w:rsidR="00E2339A" w:rsidRPr="00AB591F" w14:paraId="0C49B371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C945D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90F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2BB0D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B58F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01763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20FE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-119.27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D0BBF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7941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8703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613F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7811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46BBA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AGD098-17 - AGD099-17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9A80B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48AE0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RMNH.MOL.341413, RMNH.MOL.341414</w:t>
            </w:r>
          </w:p>
        </w:tc>
      </w:tr>
      <w:tr w:rsidR="00E2339A" w:rsidRPr="00AB591F" w14:paraId="72597C5B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5A8A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2F34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CB5C3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C57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E166C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0E48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BC72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8DE9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AC10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C1D4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D2B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5BACF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ATCP033-19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0842A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F2956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RMNH.MOL.341410</w:t>
            </w:r>
          </w:p>
        </w:tc>
      </w:tr>
      <w:tr w:rsidR="00E2339A" w:rsidRPr="00AB591F" w14:paraId="1552BE83" w14:textId="77777777" w:rsidTr="002C42B8">
        <w:trPr>
          <w:trHeight w:val="54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4B24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3769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E70B0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FD1C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FBA6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EC59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4F8A0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6EE34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12894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9BB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BE1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99250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AGD101-17 - AGD103-17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2F510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44ED5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RMNH.MOL.341430, RMNH.MOL.341429, RMNH.MOL.341431</w:t>
            </w:r>
          </w:p>
        </w:tc>
      </w:tr>
      <w:tr w:rsidR="00E2339A" w:rsidRPr="00AB591F" w14:paraId="406414DF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63642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53D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9A6F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833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B4A3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-18.43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B5F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80.92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88F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9A08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2EFF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2898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1D9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73DF3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AGD106-17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466D5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DE475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RMNH.MOL.341441</w:t>
            </w:r>
          </w:p>
        </w:tc>
      </w:tr>
      <w:tr w:rsidR="00E2339A" w:rsidRPr="00AB591F" w14:paraId="5D8E951A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818C4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01EE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EF90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03A12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B71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-12.86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3C4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94.29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A70CA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9CBF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5103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C54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558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32457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AGD107-17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F4A2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EBCFC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RMNH.MOL.341443</w:t>
            </w:r>
          </w:p>
        </w:tc>
      </w:tr>
      <w:tr w:rsidR="00E2339A" w:rsidRPr="00AB591F" w14:paraId="1AE2F7D8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AECC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B2C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A9EE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FF6E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EF47E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-13.21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6D9F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104.66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0499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4E88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A52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173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EED9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3C9EF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AGD108-17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ABCBB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2FEB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RMNH.MOL.341433</w:t>
            </w:r>
          </w:p>
        </w:tc>
      </w:tr>
      <w:tr w:rsidR="00E2339A" w:rsidRPr="00AB591F" w14:paraId="30AECB4D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ADDE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ED4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959C2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51A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91FA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079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14E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853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6B6E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49A4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FA37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F920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AGD090-17 - AGD093-17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E2096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8FC61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RMNH.MOL.341444, RMNH.MOL.341434, RMNH.MOL.341436, RMNH.MOL.341438</w:t>
            </w:r>
          </w:p>
        </w:tc>
      </w:tr>
      <w:tr w:rsidR="00E2339A" w:rsidRPr="00AB591F" w14:paraId="5669DB31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A213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9F9F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6C27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FD56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ABFD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E526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C15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6594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CC26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B68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7ED8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C0E8F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AGD094-17 - AGD095-17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B6A5D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5466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RMNH.MOL.341439, RMNH.MOL.341442</w:t>
            </w:r>
          </w:p>
        </w:tc>
      </w:tr>
      <w:tr w:rsidR="00E2339A" w:rsidRPr="00AB591F" w14:paraId="33F7A5CF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0ACC7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5350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03C5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89ED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627C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-22.79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E080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67B0A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F150B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B21FC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9B7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5BC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AAE79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AGD096-17 - AGD097-17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3510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C7D30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RMNH.MOL.341435, RMNH.MOL.341437</w:t>
            </w:r>
          </w:p>
        </w:tc>
      </w:tr>
      <w:tr w:rsidR="00E2339A" w:rsidRPr="00AB591F" w14:paraId="6C5E06AE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0D01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5CC12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6BB09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636C0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3304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sz w:val="12"/>
                <w:szCs w:val="12"/>
              </w:rPr>
              <w:t>13.87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629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sz w:val="12"/>
                <w:szCs w:val="12"/>
              </w:rPr>
              <w:t>-159.12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D639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6E10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D35A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45B5F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321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F9776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AGD100-17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67650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9C25A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RMNH.MOL.341440</w:t>
            </w:r>
          </w:p>
        </w:tc>
      </w:tr>
      <w:tr w:rsidR="00E2339A" w:rsidRPr="00AB591F" w14:paraId="49C06AB8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3413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helicinoidea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8B1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A0ED8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441E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2240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EE3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-178.73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F228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8B7D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066D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67CE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73981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9E9E3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ATCP037-19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27B71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A889E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RMNH.MOL.341432</w:t>
            </w:r>
          </w:p>
        </w:tc>
      </w:tr>
      <w:tr w:rsidR="00E2339A" w:rsidRPr="00AB591F" w14:paraId="1ED670EB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AE6F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inclinata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B6E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9D8C9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2838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957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10.78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9CD5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-27.21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50E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572A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CB35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9899F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7B3F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8BC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AGD109-17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20662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FAE95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RMNH.MOL.341481</w:t>
            </w:r>
          </w:p>
        </w:tc>
      </w:tr>
      <w:tr w:rsidR="00E2339A" w:rsidRPr="00AB591F" w14:paraId="30BBEC16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B6B7C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inclinata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B4D69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99000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3B81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AC54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CF8DD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-26.49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212E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CFE6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90D2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9CF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889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4E566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AGD110-17 - AGD112-17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567DB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20F74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RMNH.MOL.341485, RMNH.MOL.341479, RMNH.MOL.341480</w:t>
            </w:r>
          </w:p>
        </w:tc>
      </w:tr>
      <w:tr w:rsidR="00E2339A" w:rsidRPr="00AB591F" w14:paraId="6A8A535D" w14:textId="77777777" w:rsidTr="002C42B8">
        <w:trPr>
          <w:trHeight w:val="9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CDAC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inclinata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2463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C3C6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599B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64BE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6AE1F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C97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DF01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1226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C0FC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B66B9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4B9A4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AGD113-17 - AGD117-17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BCA1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35159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RMNH.MOL.341476, RMNH.MOL.341482, RMNH.MOL.341484, RMNH.MOL.341478, RMNH.MOL.341483</w:t>
            </w:r>
          </w:p>
        </w:tc>
      </w:tr>
      <w:tr w:rsidR="00E2339A" w:rsidRPr="00AB591F" w14:paraId="6D4529C2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D0D3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inclinata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E20A6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59CB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4A9C2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6804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40F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F42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C553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3FFF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FB0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580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C2F21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AGD118-17 - AGD119-17 (2)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CDBF3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2D3B3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RMNH.MOL.341464, RMNH.MOL.341466</w:t>
            </w:r>
          </w:p>
        </w:tc>
      </w:tr>
      <w:tr w:rsidR="00E2339A" w:rsidRPr="00AB591F" w14:paraId="47ECD1EC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FD89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inclinata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04B5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5D1D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0FD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763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592E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32182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4DD9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45D2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31B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CC1A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0E2DD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AGD120-17 - AGD122-17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01427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605D6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RMNH.MOL.341462, RMNH.MOL.341463, RMNH.MOL.341465</w:t>
            </w:r>
          </w:p>
        </w:tc>
      </w:tr>
      <w:tr w:rsidR="00E2339A" w:rsidRPr="00AB591F" w14:paraId="0571D6BE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3E34E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inclinata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090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2F77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C16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EB62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BEBEB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A6AC4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BCBB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327CC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A98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C7F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0DFEA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AGD123-17 - AGD124-17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EF228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CC1C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RMNH.MOL.341460, RMNH.MOL.341461</w:t>
            </w:r>
          </w:p>
        </w:tc>
      </w:tr>
      <w:tr w:rsidR="00E2339A" w:rsidRPr="00AB591F" w14:paraId="11891F4D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47F16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inclinata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4764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A397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B627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E7AE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7EB94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-24.97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7ABB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A294A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D54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14AAD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AA15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3D73E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ATCP055-19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93795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A21EE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RMNH.MOL.341473</w:t>
            </w:r>
          </w:p>
        </w:tc>
      </w:tr>
      <w:tr w:rsidR="00E2339A" w:rsidRPr="00AB591F" w14:paraId="696FDF9E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27F1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inclinata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52CFC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F9DC2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EF23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E4C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A9F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B60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475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DBC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8CB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923C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4F456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ATCP056-19 - ATCP057-19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26DA7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7AA6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RMNH.MOL.341474, RMNH.MOL.341475</w:t>
            </w:r>
          </w:p>
        </w:tc>
      </w:tr>
      <w:tr w:rsidR="00E2339A" w:rsidRPr="00AB591F" w14:paraId="037585EC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299D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lastRenderedPageBreak/>
              <w:t>Atlanta inclinata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33FCE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B290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E1C0F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B4B2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2718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D138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7097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3B68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5DCF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FAC4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5A86D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ATCP053-19, ATCP054-19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F49DF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C996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RMNH.MOL.341471, RMNH.MOL.341472</w:t>
            </w:r>
          </w:p>
        </w:tc>
      </w:tr>
      <w:tr w:rsidR="00E2339A" w:rsidRPr="00AB591F" w14:paraId="2A8245CD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F541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inclinata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6B1B9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EC3D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B70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990D6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A466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03425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5525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466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D6DA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55B2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65E6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AGD126-17 - AGD127-17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F0659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76395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RMNH.MOL.341467, RMNH.MOL.341470</w:t>
            </w:r>
          </w:p>
        </w:tc>
      </w:tr>
      <w:tr w:rsidR="00E2339A" w:rsidRPr="00AB591F" w14:paraId="7FC024E4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C8DB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inclinata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962AF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BB62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8B1D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1B68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8BEAC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BA88A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9E0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D8E3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D68CE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E781F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71754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AGD128-17 - AGD129-17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AC5C5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F36A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RMNH.MOL.341468, RMNH.MOL.341469</w:t>
            </w:r>
          </w:p>
        </w:tc>
      </w:tr>
      <w:tr w:rsidR="00E2339A" w:rsidRPr="00AB591F" w14:paraId="622B9583" w14:textId="77777777" w:rsidTr="002C42B8">
        <w:trPr>
          <w:trHeight w:val="4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42D9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inclinata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525D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A516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C08B7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B257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CFCCB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-154.42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EDF24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739D0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BE13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C0CB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0AD7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6C423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AGD125-17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342B0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64054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RMNH.MOL.341477</w:t>
            </w:r>
          </w:p>
        </w:tc>
      </w:tr>
      <w:tr w:rsidR="00E2339A" w:rsidRPr="00AB591F" w14:paraId="015DA891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13B42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inflata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430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FAB49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E8A0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31F6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C9682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E9FF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B150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383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939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014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FEAAD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AGD137-17 - AGD138-17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EC306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08B6E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RMNH.MOL.341494, RMNH.MOL.341495</w:t>
            </w:r>
          </w:p>
        </w:tc>
      </w:tr>
      <w:tr w:rsidR="00E2339A" w:rsidRPr="00AB591F" w14:paraId="18B94D79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1884D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inflata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CEE7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63A9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418F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215F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44F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7E54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3EF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789E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66796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4B847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247C6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AGD139-17 - AGD141-17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C457D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6B0C0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RMNH.MOL.341487, RMNH.MOL.341488, RMNH.MOL.341489</w:t>
            </w:r>
          </w:p>
        </w:tc>
      </w:tr>
      <w:tr w:rsidR="00E2339A" w:rsidRPr="00AB591F" w14:paraId="113F47D6" w14:textId="77777777" w:rsidTr="002C42B8">
        <w:trPr>
          <w:trHeight w:val="9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DDE82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inflata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F3D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C758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5715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90F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33A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ED6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70E2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624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81FFF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4948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038A2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AGD142-17 - AGD146-17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D835C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9459A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RMNH.MOL.341492, RMNH.MOL.341493, RMNH.MOL.341486, RMNH.MOL.341490, RMNH.MOL.341491</w:t>
            </w:r>
          </w:p>
        </w:tc>
      </w:tr>
      <w:tr w:rsidR="00E2339A" w:rsidRPr="00AB591F" w14:paraId="145C997F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3A83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inflata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85CA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67DD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E70D9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00CA7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653AE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91CF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4716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3EF6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498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DDBC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04F8F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AGD130-17 - AGD131-17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036A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CEA35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RMNH.MOL.341502, RMNH.MOL.341503</w:t>
            </w:r>
          </w:p>
        </w:tc>
      </w:tr>
      <w:tr w:rsidR="00E2339A" w:rsidRPr="00AB591F" w14:paraId="5C51195E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7957C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inflata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2A5C4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2376A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B8A2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F0D4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DF96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8486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515E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C61B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2396F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3C2D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35CF8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AGD132-17 - AGD135-17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639D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C5CCD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RMNH.MOL.341499, RMNH.MOL.341504, RMNH.MOL.341500, RMNH.MOL.341501</w:t>
            </w:r>
          </w:p>
        </w:tc>
      </w:tr>
      <w:tr w:rsidR="00E2339A" w:rsidRPr="00AB591F" w14:paraId="5A956D4A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47183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inflata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9EE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98E6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980C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F21E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-22.79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F43DD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F512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D2ED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B21E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8144D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3A8C7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2BE9C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AGD136-17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B45FD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CCBDA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RMNH.MOL.341505</w:t>
            </w:r>
          </w:p>
        </w:tc>
      </w:tr>
      <w:tr w:rsidR="00E2339A" w:rsidRPr="00AB591F" w14:paraId="08859DDE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E88C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inflata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20F18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DFE38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9619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913D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01EB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B4094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5C89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CCE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0709D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0DDA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1384F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ATCP180-19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E0CDE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47C60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RMNH.MOL.341496</w:t>
            </w:r>
          </w:p>
        </w:tc>
      </w:tr>
      <w:tr w:rsidR="00E2339A" w:rsidRPr="00AB591F" w14:paraId="3DD8B5E0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6098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inflata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A7EBD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E62C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EF57F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0D53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BC5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-178.73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0735A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A2E36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B7B3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2532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2BFF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FB0A9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ATCP058-19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D174A1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742C6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RMNH.MOL.341497</w:t>
            </w:r>
          </w:p>
        </w:tc>
      </w:tr>
      <w:tr w:rsidR="00E2339A" w:rsidRPr="00AB591F" w14:paraId="42B15CBB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C6244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inflata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A70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57EF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C3D7C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949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4ADE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5055E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D4B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BB9A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DFD6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E578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71502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ATCP059-19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1CCE2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D437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RMNH.MOL.341498</w:t>
            </w:r>
          </w:p>
        </w:tc>
      </w:tr>
      <w:tr w:rsidR="00E2339A" w:rsidRPr="00AB591F" w14:paraId="6139D08A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F567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lesueurii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E5CA1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875FB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F33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16233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0C2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-27.93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E0E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166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3B06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335F3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D9C9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03F24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AGD147-17 - AGD148-17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71C0B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FA23B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RMNH.MOL.341507, RMNH.MOL.341508</w:t>
            </w:r>
          </w:p>
        </w:tc>
      </w:tr>
      <w:tr w:rsidR="00E2339A" w:rsidRPr="00AB591F" w14:paraId="0760A8E1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0237E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lesueurii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27060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1F69C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AC8D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67EB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155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A9F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CE3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8DBF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A4D4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441E8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4B4B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AGD149-17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A5410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BD332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RMNH.MOL.341506</w:t>
            </w:r>
          </w:p>
        </w:tc>
      </w:tr>
      <w:tr w:rsidR="00E2339A" w:rsidRPr="00AB591F" w14:paraId="101BC826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B725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lesueurii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9D583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4DA75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AB1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E67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98E0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7F6C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227ED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68DC7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DDA8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2955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474F7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AGD150-17 - AGD153-17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C1736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75466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RMNH.MOL.341515, RMNH.MOL.341516, RMNH.MOL.341517, RMNH.MOL.341514</w:t>
            </w:r>
          </w:p>
        </w:tc>
      </w:tr>
      <w:tr w:rsidR="00E2339A" w:rsidRPr="00AB591F" w14:paraId="50B73CEC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DA19A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lesueurii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69F7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1625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76F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BEE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4403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0AD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06F09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49FB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F3B2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CDD4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51904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ATCP060-19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1A0FD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DDE56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RMNH.MOL.341512</w:t>
            </w:r>
          </w:p>
        </w:tc>
      </w:tr>
      <w:tr w:rsidR="00E2339A" w:rsidRPr="00AB591F" w14:paraId="68BF255D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8F7B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lesueurii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34C48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63879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4A56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5B72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40EC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C39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B1B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1F37D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D285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F15C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69607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ATCP061-19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A6B1B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FB7B8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RMNH.MOL.341513</w:t>
            </w:r>
          </w:p>
        </w:tc>
      </w:tr>
      <w:tr w:rsidR="00E2339A" w:rsidRPr="00AB591F" w14:paraId="11313F7F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093E8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lesueurii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B057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0936D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8AB4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1F4A8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7A524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2C9E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F87C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CE50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47D8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04AE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C770C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AGD154-17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3ED78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DFA10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RMNH.MOL.341511</w:t>
            </w:r>
          </w:p>
        </w:tc>
      </w:tr>
      <w:tr w:rsidR="00E2339A" w:rsidRPr="00AB591F" w14:paraId="6D2D14CA" w14:textId="77777777" w:rsidTr="002C42B8">
        <w:trPr>
          <w:trHeight w:val="4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D963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lesueurii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8CD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4AB6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FE5F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5BE8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7BD2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56E4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B65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FCC4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FB415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061C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7A13D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AGD155-17 - AGD156-17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58F27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5A3EE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RMNH.MOL.341509, RMNH.MOL.341510</w:t>
            </w:r>
          </w:p>
        </w:tc>
      </w:tr>
      <w:tr w:rsidR="00E2339A" w:rsidRPr="00AB591F" w14:paraId="57BD4E50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836B8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meteori 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165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53335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42D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0AB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7FAE5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4FB72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31A5C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B100D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9C0C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E62E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8565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AGD162-17 - AGD163-17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36399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4CA0B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RMNH.MOL.341523, RMNH.MOL.341524</w:t>
            </w:r>
          </w:p>
        </w:tc>
      </w:tr>
      <w:tr w:rsidR="00E2339A" w:rsidRPr="00AB591F" w14:paraId="52F7D9DE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722CC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meteori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BABD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6C857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8F3C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D196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850EF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AEAC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2D82C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DCA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DE0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8CCD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280BC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AGD164-17 - AGD167-17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9CFA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0102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RMNH.MOL.341527, RMNH.MOL.341525, RMNH.MOL.341529, RMNH.MOL.341521</w:t>
            </w:r>
          </w:p>
        </w:tc>
      </w:tr>
      <w:tr w:rsidR="00E2339A" w:rsidRPr="00AB591F" w14:paraId="4AEAE28B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DFA9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meteori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33E7C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504EA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E5684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DF4E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E1DFB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5018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BF56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12F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59F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496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D972A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AGD168-17 - AGD169-17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10AED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021B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RMNH.MOL.341526, RMNH.MOL.341528</w:t>
            </w:r>
          </w:p>
        </w:tc>
      </w:tr>
      <w:tr w:rsidR="00E2339A" w:rsidRPr="00AB591F" w14:paraId="12660D26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01BFA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meteori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1EB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645B1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06FD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41E01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3F437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C66B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CDCB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031F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98F8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53C36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7BF10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AGD170-17 - AGD173-17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DB671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10039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RMNH.MOL.341519, RMNH.MOL.341520, RMNH.MOL.341522, RMNH.MOL.341518</w:t>
            </w:r>
          </w:p>
        </w:tc>
      </w:tr>
      <w:tr w:rsidR="00E2339A" w:rsidRPr="00AB591F" w14:paraId="7059AB75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13301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meteori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29A3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0ED6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FA3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739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-22.79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3D12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AF5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5456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4E25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B7CD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E22E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0EC8E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AGD161-17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3D0CC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1FC1C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RMNH.MOL.341532</w:t>
            </w:r>
          </w:p>
        </w:tc>
      </w:tr>
      <w:tr w:rsidR="00E2339A" w:rsidRPr="00AB591F" w14:paraId="7CB88570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13A23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meteori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43C60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068B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DDF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B02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6571D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CE1D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3640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075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0EC7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0977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39AA0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ATCP181-19, ATCP062-19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3CFAE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715AE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RMNH.MOL.341530, RMNH.MOL.341531</w:t>
            </w:r>
          </w:p>
        </w:tc>
      </w:tr>
      <w:tr w:rsidR="00E2339A" w:rsidRPr="00AB591F" w14:paraId="041C06C4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404C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meteori 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9776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986F9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DEDC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973FF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7E80D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166D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73EC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55F6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AE0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B7802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BB92C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AGD157-17 - AGD158-17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FAFB3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8450C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RMNH.MOL.341537, RMNH.MOL.341538</w:t>
            </w:r>
          </w:p>
        </w:tc>
      </w:tr>
      <w:tr w:rsidR="00E2339A" w:rsidRPr="00AB591F" w14:paraId="6FB69FA8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3C353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meteori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D258A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A0823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07FF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A674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C9A16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41E19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8D47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AEA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E04E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ECA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853CD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AGD159-17 - AGD160-17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B66F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29ABF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RMNH.MOL.341533, RMNH.MOL.341534</w:t>
            </w:r>
          </w:p>
        </w:tc>
      </w:tr>
      <w:tr w:rsidR="00E2339A" w:rsidRPr="00AB591F" w14:paraId="4B7DB479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7DF1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meteori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D5BD3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C97EC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0E21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F8C9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8141B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-26.28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2E08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2D37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AD444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224B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6C1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CF46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ATCP063-19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28158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CF22F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RMNH.MOL.341535</w:t>
            </w:r>
          </w:p>
        </w:tc>
      </w:tr>
      <w:tr w:rsidR="00E2339A" w:rsidRPr="00AB591F" w14:paraId="4429A84C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81762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meteori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D80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DA37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84D71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3C2C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3C0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BB21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FFF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F8504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2C515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3859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3611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ATCP064-19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05C8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2AE1E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RMNH.MOL.341536</w:t>
            </w:r>
          </w:p>
        </w:tc>
      </w:tr>
      <w:tr w:rsidR="00E2339A" w:rsidRPr="00AB591F" w14:paraId="060FCCBA" w14:textId="77777777" w:rsidTr="002C42B8">
        <w:trPr>
          <w:trHeight w:val="72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A40C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4E6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0A55F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0024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B41DB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480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C96D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3C57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A6C3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2791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11CC2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D2BE9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AGD186-17 - AGD188-17, AGD190-17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E6F52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56F55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RMNH.MOL.341546, RMNH.MOL.341547, RMNH.MOL.341549, RMNH.MOL.341542</w:t>
            </w:r>
          </w:p>
        </w:tc>
      </w:tr>
      <w:tr w:rsidR="00E2339A" w:rsidRPr="00AB591F" w14:paraId="1A8CF00C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DAA2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E6597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1F66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6A9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75C8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4D6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7A166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955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0DA2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1102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EE1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385E7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AGD192-17, AGD194-17 - AGD196-17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8CBF1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CAB1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RMNH.MOL.341551, RMNH.MOL.341543, RMNH.MOL.341544, RMNH.MOL.341540</w:t>
            </w:r>
          </w:p>
        </w:tc>
      </w:tr>
      <w:tr w:rsidR="00E2339A" w:rsidRPr="00AB591F" w14:paraId="40A886EA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E1A98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lastRenderedPageBreak/>
              <w:t>Atlanta oligogyra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32014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67DB1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4C89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4D4B6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52F1F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A07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91E6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4182F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B28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357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411F1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AGD197-17 - AGD198-17, AGD200-17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29A5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F88F9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RMNH.MOL.341545, RMNH.MOL.341548, RMNH.MOL.341550</w:t>
            </w:r>
          </w:p>
        </w:tc>
      </w:tr>
      <w:tr w:rsidR="00E2339A" w:rsidRPr="00AB591F" w14:paraId="1DA4B5C1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4CA5A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C18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C07F8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A52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C42F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5182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179F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5C300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AC7C5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A63E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486AE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3986F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AGD201-17 - AGD202-17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FB9F4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1A2FB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RMNH.MOL.341539, RMNH.MOL.341541</w:t>
            </w:r>
          </w:p>
        </w:tc>
      </w:tr>
      <w:tr w:rsidR="00E2339A" w:rsidRPr="00AB591F" w14:paraId="2A6F4443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DD6AC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640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061F8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5B22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F55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-35.07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32D0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53C0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BB905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CFFE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1C7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E86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4EC15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AGD207-17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5B5EE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547DE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RMNH.MOL.341555</w:t>
            </w:r>
          </w:p>
        </w:tc>
      </w:tr>
      <w:tr w:rsidR="00E2339A" w:rsidRPr="00AB591F" w14:paraId="58E55012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A986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D58E0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B53CA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PGO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5151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794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B3687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69.74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B44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50B5B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89B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45074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35F0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59904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AGD183-17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0021A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189A5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RMNH.MOL.341556</w:t>
            </w:r>
          </w:p>
        </w:tc>
      </w:tr>
      <w:tr w:rsidR="00E2339A" w:rsidRPr="00AB591F" w14:paraId="2DB8EF29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DAE4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408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C3CDF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C1D1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B7BF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EFBDA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4B5A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CE63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113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47A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F2E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2C8D9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AGD181-17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3F943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25158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RMNH.MOL.341552</w:t>
            </w:r>
          </w:p>
        </w:tc>
      </w:tr>
      <w:tr w:rsidR="00E2339A" w:rsidRPr="00AB591F" w14:paraId="2246A36C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BBB41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F79E2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C38C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B24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C2E6E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21AF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7256A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2BF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F16A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3D1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03C37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6D73A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AGD182-17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FBCBC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C65F6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RMNH.MOL.341554</w:t>
            </w:r>
          </w:p>
        </w:tc>
      </w:tr>
      <w:tr w:rsidR="00E2339A" w:rsidRPr="00AB591F" w14:paraId="0E258B45" w14:textId="77777777" w:rsidTr="002C42B8">
        <w:trPr>
          <w:trHeight w:val="4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F8382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E384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120A6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51E8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1F5F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15F06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-159.34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B479E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689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534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6DB9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A2D7C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3D597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AGD184-17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9E187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1CD50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RMNH.MOL.341553</w:t>
            </w:r>
          </w:p>
        </w:tc>
      </w:tr>
      <w:tr w:rsidR="00E2339A" w:rsidRPr="00AB591F" w14:paraId="2088E474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C971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1DB3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6083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6380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FCBF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D0AC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042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17DC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2702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4E7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9D6B5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2B56C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AGD185-17, AGD189-17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ACBAE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8BFD8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RMNH.MOL.341558, RMNH.MOL.341560</w:t>
            </w:r>
          </w:p>
        </w:tc>
      </w:tr>
      <w:tr w:rsidR="00E2339A" w:rsidRPr="00AB591F" w14:paraId="4A931B06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0FE8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211F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D5076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AA44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CC52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8B2F2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DA3C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A08EE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9772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EEF5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08C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245D1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AGD191-17, AGD193-17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4362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6EB7E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RMNH.MOL.341561, RMNH.MOL.341557</w:t>
            </w:r>
          </w:p>
        </w:tc>
      </w:tr>
      <w:tr w:rsidR="00E2339A" w:rsidRPr="00AB591F" w14:paraId="3DF97F31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08ED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5C4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89B50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24E4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266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0182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048F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FF19F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9422F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E89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B3E0C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C1D55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AGD199-17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21DE7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606B1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RMNH.MOL.341559</w:t>
            </w:r>
          </w:p>
        </w:tc>
      </w:tr>
      <w:tr w:rsidR="00E2339A" w:rsidRPr="00AB591F" w14:paraId="6B67BF74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13DD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F10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2B56E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0C52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8A46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-35.05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84D4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595D4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5D624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915CE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A5A21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94C6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0641F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AGD203-17 - AGD205-17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DCCD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4836B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RMNH.MOL.341566, RMNH.MOL.341568, RMNH.MOL.341569</w:t>
            </w:r>
          </w:p>
        </w:tc>
      </w:tr>
      <w:tr w:rsidR="00E2339A" w:rsidRPr="00AB591F" w14:paraId="259BD3BA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28AF1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1D9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865D2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B19DE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297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-35.07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7557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765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B47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684A8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0D3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B4F1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EBEC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AGD206-17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09028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B1C33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RMNH.MOL.341571</w:t>
            </w:r>
          </w:p>
        </w:tc>
      </w:tr>
      <w:tr w:rsidR="00E2339A" w:rsidRPr="00AB591F" w14:paraId="06BFE399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1654D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2C1B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8F112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91E66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1CB9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C8A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DA27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CA54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CC79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2CE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49C5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2B749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AGD175-17 - AGD177-17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435D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33794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RMNH.MOL.341572, RMNH.MOL.341573, RMNH.MOL.341564</w:t>
            </w:r>
          </w:p>
        </w:tc>
      </w:tr>
      <w:tr w:rsidR="00E2339A" w:rsidRPr="00AB591F" w14:paraId="4A7FEB86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8B196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5A86C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1F5A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B0F8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40209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2EF34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37F4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A65A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D06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4C33E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0EB0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F4726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AGD178-17 - AGD180-17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D4FE7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3294B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RMNH.MOL.341570, RMNH.MOL.341565, RMNH.MOL.341567</w:t>
            </w:r>
          </w:p>
        </w:tc>
      </w:tr>
      <w:tr w:rsidR="00E2339A" w:rsidRPr="00AB591F" w14:paraId="793550F1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B529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1D30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EBBD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09F4F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8505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002AD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-156.78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7894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ECCC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B816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09E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6E141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05333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ATCP065-19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8A605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9E5BD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RMNH.MOL.341562</w:t>
            </w:r>
          </w:p>
        </w:tc>
      </w:tr>
      <w:tr w:rsidR="00E2339A" w:rsidRPr="00AB591F" w14:paraId="46FFC477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6F1CA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BB4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2873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9E42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3901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B21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A4103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0DE9A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C9EB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18DA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8322E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DF6B8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ATCP066-19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2C47C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CA3FD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RMNH.MOL.341563</w:t>
            </w:r>
          </w:p>
        </w:tc>
      </w:tr>
      <w:tr w:rsidR="00E2339A" w:rsidRPr="00AB591F" w14:paraId="5436B4FC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0ED4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B00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93D97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952F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C086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-14.66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136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8A265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EE88B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FA0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E80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4AF5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BF292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AGD174-17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9A0E4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22056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RMNH.MOL.341574</w:t>
            </w:r>
          </w:p>
        </w:tc>
      </w:tr>
      <w:tr w:rsidR="00E2339A" w:rsidRPr="00AB591F" w14:paraId="71B43E23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9FC9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EC0C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B8419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98D8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786DE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D37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C910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49C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2B8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1AB9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C095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22DB5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ATCP068-19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45FE6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3DDF8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RMNH.MOL.341576</w:t>
            </w:r>
          </w:p>
        </w:tc>
      </w:tr>
      <w:tr w:rsidR="00E2339A" w:rsidRPr="00AB591F" w14:paraId="1146FE49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0C29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oligogyra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621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5ED5C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BF5E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58B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C6BC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-24.97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38EE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EE91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0107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E540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F59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3A515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ATCP067-19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4FBCC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0A7C1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RMNH.MOL.341575</w:t>
            </w:r>
          </w:p>
        </w:tc>
      </w:tr>
      <w:tr w:rsidR="00E2339A" w:rsidRPr="00AB591F" w14:paraId="477994B6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5E30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3595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F7115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60C2A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8FD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31.30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BE25B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-27.73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AD5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3A90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C854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6DE6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E17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0E0AB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AGD210-17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D4DD1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5F2E2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RMNH.MOL.341592</w:t>
            </w:r>
          </w:p>
        </w:tc>
      </w:tr>
      <w:tr w:rsidR="00E2339A" w:rsidRPr="00AB591F" w14:paraId="7AC3BFF6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4AD32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941C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1BC1B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E3E9F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38A1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245F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7E187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7C96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AB17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A0E8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F324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D58E0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AGD211-17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B75A51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0CE3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RMNH.MOL.341594</w:t>
            </w:r>
          </w:p>
        </w:tc>
      </w:tr>
      <w:tr w:rsidR="00E2339A" w:rsidRPr="00AB591F" w14:paraId="45AE14F1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A8321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972BD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8F45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42EB1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4206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F031F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99E8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02A9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2EAB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72FC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1DB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E026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AGD222-17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E376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7F4CB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RMNH.MOL.341578</w:t>
            </w:r>
          </w:p>
        </w:tc>
      </w:tr>
      <w:tr w:rsidR="00E2339A" w:rsidRPr="00AB591F" w14:paraId="04919BF4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6637F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7D02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6FB6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481B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954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-20.86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65A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98DE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D5D62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5339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9F6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794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AB783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AGD226-17 - AGD227-17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F7AE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8B784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RMNH.MOL.341591, RMNH.MOL.341593</w:t>
            </w:r>
          </w:p>
        </w:tc>
      </w:tr>
      <w:tr w:rsidR="00E2339A" w:rsidRPr="00AB591F" w14:paraId="50390CAD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188B8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E64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576E7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5E6B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083E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-24.46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1CA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27F6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2E278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AE5A9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69E8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BD5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95E8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AGD228-17 - AGD229-17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CD0F1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C8538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RMNH.MOL.341589, RMNH.MOL.341590</w:t>
            </w:r>
          </w:p>
        </w:tc>
      </w:tr>
      <w:tr w:rsidR="00E2339A" w:rsidRPr="00AB591F" w14:paraId="3D90B546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A8305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2B4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3012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06DF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E68D8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D0E2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A0E7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AAFB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4C49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6DA6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488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76525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AGD230-17 - AGD232-17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42278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F24D6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RMNH.MOL.341595, RMNH.MOL.341596, RMNH.MOL.341598</w:t>
            </w:r>
          </w:p>
        </w:tc>
      </w:tr>
      <w:tr w:rsidR="00E2339A" w:rsidRPr="00AB591F" w14:paraId="323D9847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87094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7BFA9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9D21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CB42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7740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-34.18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A74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106D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FE3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0E4F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0F39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1AFC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6643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AGD233-17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1F9AC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8277E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RMNH.MOL.341577</w:t>
            </w:r>
          </w:p>
        </w:tc>
      </w:tr>
      <w:tr w:rsidR="00E2339A" w:rsidRPr="00AB591F" w14:paraId="26AC861F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7B5B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2B96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1F2CF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CB59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9FC5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39E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72A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ABB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CD8FF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18ED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EBE4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B755A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AGD234-17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DE50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27EC9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RMNH.MOL.341588</w:t>
            </w:r>
          </w:p>
        </w:tc>
      </w:tr>
      <w:tr w:rsidR="00E2339A" w:rsidRPr="00AB591F" w14:paraId="50D16210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2134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C95CB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F7740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A57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5E589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7AA3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D99A7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8DC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EF61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D3A5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490D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A59BD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AGD241-17 - AGD244-17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94E9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9DB5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RMNH.MOL.341579, RMNH.MOL.341580, RMNH.MOL.341581, RMNH.MOL.341582</w:t>
            </w:r>
          </w:p>
        </w:tc>
      </w:tr>
      <w:tr w:rsidR="00E2339A" w:rsidRPr="00AB591F" w14:paraId="401110F5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ABF38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A960B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F0704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1009D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56F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D435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-162.14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2CEE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D67B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AA8B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8632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1B3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99B70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AGD208-17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0E443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5B6A7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RMNH.MOL.341597</w:t>
            </w:r>
          </w:p>
        </w:tc>
      </w:tr>
      <w:tr w:rsidR="00E2339A" w:rsidRPr="00AB591F" w14:paraId="4E324A95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C44EC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0F4F4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625ED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C5EF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33871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340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5F181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2CFC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E5AE0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0D7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91D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4253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ATCP070-19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F5CB8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8E251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RMNH.MOL.341584</w:t>
            </w:r>
          </w:p>
        </w:tc>
      </w:tr>
      <w:tr w:rsidR="00E2339A" w:rsidRPr="00AB591F" w14:paraId="443D980A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6424C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E48A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AE2C3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E263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EE0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9BEF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3F12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9A4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1DE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E22D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8AB3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FC367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ATCP069-19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C3426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695C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RMNH.MOL.341583</w:t>
            </w:r>
          </w:p>
        </w:tc>
      </w:tr>
      <w:tr w:rsidR="00E2339A" w:rsidRPr="00AB591F" w14:paraId="74B670A2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FE84E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3CB6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C9C4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2F8E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C36B7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-34.54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F95B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178.51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073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CF8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FC8B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004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8676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4E79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ATCP073-19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26472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848A3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RMNH.MOL.341587</w:t>
            </w:r>
          </w:p>
        </w:tc>
      </w:tr>
      <w:tr w:rsidR="00E2339A" w:rsidRPr="00AB591F" w14:paraId="3B053092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BFA3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A60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11C2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C1914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F48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C9C66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D520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CFE2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054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CB86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C100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F0B67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ATCP071-19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5A53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F0E81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RMNH.MOL.341585</w:t>
            </w:r>
          </w:p>
        </w:tc>
      </w:tr>
      <w:tr w:rsidR="00E2339A" w:rsidRPr="00AB591F" w14:paraId="70ECF19E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525E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2D13F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6307B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2D2C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15513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-32.87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8634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6631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8CAD3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ECC8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587EC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04732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3923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ATCP072-19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CD0E0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A0691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RMNH.MOL.341586</w:t>
            </w:r>
          </w:p>
        </w:tc>
      </w:tr>
      <w:tr w:rsidR="00E2339A" w:rsidRPr="00AB591F" w14:paraId="18463610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FE3F2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CA4FB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617D1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09CCF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96E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E1EB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-36.46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E149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E9068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D285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F05D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D57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ED0C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AGD209-17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3C2B5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57D2F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RMNH.MOL.341601</w:t>
            </w:r>
          </w:p>
        </w:tc>
      </w:tr>
      <w:tr w:rsidR="00E2339A" w:rsidRPr="00AB591F" w14:paraId="7F2028E9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4CAD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6A1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A0D7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264F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84B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233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EF6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AE59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8C3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53BE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E774C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7856D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AGD212-17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8D17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79C8F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RMNH.MOL.341609</w:t>
            </w:r>
          </w:p>
        </w:tc>
      </w:tr>
      <w:tr w:rsidR="00E2339A" w:rsidRPr="00AB591F" w14:paraId="16762D37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E69D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lastRenderedPageBreak/>
              <w:t>Atlanta peronii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BFD0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9F2B3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AD38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A27C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8FF24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4E603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CDF05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991E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ECDB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5CE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CFE3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AGD215-17 - AGD218-17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D277D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4CAC2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RMNH.MOL.341599, RMNH.MOL.341600, RMNH.MOL.341610, RMNH.MOL.341611</w:t>
            </w:r>
          </w:p>
        </w:tc>
      </w:tr>
      <w:tr w:rsidR="00E2339A" w:rsidRPr="00AB591F" w14:paraId="5CCA5372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15BE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FFE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61C44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B3172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B30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C4B4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-26.28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4E41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9C71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9776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9429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BE6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D382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ATCP076-19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1448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8FE17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RMNH.MOL.341604</w:t>
            </w:r>
          </w:p>
        </w:tc>
      </w:tr>
      <w:tr w:rsidR="00E2339A" w:rsidRPr="00AB591F" w14:paraId="45EEA5FA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F030D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8EFF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7DA1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6AA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548C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F512F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75.14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57B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BCDB7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B459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A370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4EF5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2FA19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AGD245-17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56914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113A1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RMNH.MOL.341606</w:t>
            </w:r>
          </w:p>
        </w:tc>
      </w:tr>
      <w:tr w:rsidR="00E2339A" w:rsidRPr="00AB591F" w14:paraId="533E12FC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239F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55AF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3644E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DRFT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FE26E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26AB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-38.32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03F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-161.14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DC29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20D0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E42E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58FB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B5FD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060B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AGD235-17 - AGD236-17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4BA46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EFAFF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RMNH.MOL.341608, RMNH.MOL.341607</w:t>
            </w:r>
          </w:p>
        </w:tc>
      </w:tr>
      <w:tr w:rsidR="00E2339A" w:rsidRPr="00AB591F" w14:paraId="6C97FB0A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B243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A18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A313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E300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4F60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FF259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1CA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CF96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75E2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44CC2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57B10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30403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AGD237-17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1CB841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D55E8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RMNH.MOL.341612</w:t>
            </w:r>
          </w:p>
        </w:tc>
      </w:tr>
      <w:tr w:rsidR="00E2339A" w:rsidRPr="00AB591F" w14:paraId="6677EF24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6AFF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937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7C50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D5C9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664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24937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9C34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531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A19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FD89E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FF2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2CD00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ATCP074-19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36655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DA22D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RMNH.MOL.341602</w:t>
            </w:r>
          </w:p>
        </w:tc>
      </w:tr>
      <w:tr w:rsidR="00E2339A" w:rsidRPr="00AB591F" w14:paraId="7C3E3E9F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1E322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63E6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5FA6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A2E4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31D1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0023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-178.73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02431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5737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BC9F5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38812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C06F4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796E5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ATCP077-19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8A524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3256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RMNH.MOL.341605</w:t>
            </w:r>
          </w:p>
        </w:tc>
      </w:tr>
      <w:tr w:rsidR="00E2339A" w:rsidRPr="00AB591F" w14:paraId="004FE127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55D0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FF1C2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E8D89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C913E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0E88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A3C7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309E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3EBF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F15B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090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E7A36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7481D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ATCP075-19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A592E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2AA6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RMNH.MOL.341603</w:t>
            </w:r>
          </w:p>
        </w:tc>
      </w:tr>
      <w:tr w:rsidR="00E2339A" w:rsidRPr="00AB591F" w14:paraId="07B55298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D3D5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C1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6A7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67004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836F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5680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20.45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0AF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-29.27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CFB66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4E9A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579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9F18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8CBC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172B2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AGD213-17, AGD214-17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DEFDF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29AB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RMNH.MOL.341616, RMNH.MOL.341623</w:t>
            </w:r>
          </w:p>
        </w:tc>
      </w:tr>
      <w:tr w:rsidR="00E2339A" w:rsidRPr="00AB591F" w14:paraId="278F514E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2E3FF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91A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9D78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ADE64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901C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5CE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713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330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255A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B116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7826D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77C2D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AGD219-17 - AGD221-17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7A10F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EA88D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RMNH.MOL.341622, RMNH.MOL.341620, RMNH.MOL.341621</w:t>
            </w:r>
          </w:p>
        </w:tc>
      </w:tr>
      <w:tr w:rsidR="00E2339A" w:rsidRPr="00AB591F" w14:paraId="309CB865" w14:textId="77777777" w:rsidTr="002C42B8">
        <w:trPr>
          <w:trHeight w:val="5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2EEA9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A60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E5A9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3595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B1DF7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5ED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381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8E45E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1CB1E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E165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23D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2176D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AGD223-17 - AGD225-17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D9A06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EB580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RMNH.MOL.341614, RMNH.MOL.341615, RMNH.MOL.341613</w:t>
            </w:r>
          </w:p>
        </w:tc>
      </w:tr>
      <w:tr w:rsidR="00E2339A" w:rsidRPr="00AB591F" w14:paraId="2B82CE80" w14:textId="77777777" w:rsidTr="002C42B8">
        <w:trPr>
          <w:trHeight w:val="54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AC8D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C2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D7CB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9D4CB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4C29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B4C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5D19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-100.00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6611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B29E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7575C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33F8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C3FE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05A5D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AGD238-17 - AGD240-17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B92DE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230BA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RMNH.MOL.341624, RMNH.MOL.341625, RMNH.MOL.341626</w:t>
            </w:r>
          </w:p>
        </w:tc>
      </w:tr>
      <w:tr w:rsidR="00E2339A" w:rsidRPr="00AB591F" w14:paraId="090CECB7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38CD4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71EC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40B1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BB1D1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57049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5818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F4B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700D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772B0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A11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317AD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43146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ATCP080-19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27C0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CCC7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RMNH.MOL.341619</w:t>
            </w:r>
          </w:p>
        </w:tc>
      </w:tr>
      <w:tr w:rsidR="00E2339A" w:rsidRPr="00AB591F" w14:paraId="0B42BC13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E1E92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peronii 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BA00E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1EDF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413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C85A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D099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9826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0FB26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BFC2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60D4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777E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43D40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ATCP078-19, ATCP079-19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29927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E5BAF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RMNH.MOL.341617, RMNH.MOL.341618</w:t>
            </w:r>
          </w:p>
        </w:tc>
      </w:tr>
      <w:tr w:rsidR="00E2339A" w:rsidRPr="00AB591F" w14:paraId="4539B5B2" w14:textId="77777777" w:rsidTr="002C42B8">
        <w:trPr>
          <w:trHeight w:val="54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35E1A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plana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F42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5587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016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14E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2EB3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60C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89E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34E0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B08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E08A9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31773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AGD246-17 - AGD248-17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B7EB0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BF2D4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RMNH.MOL.341631, RMNH.MOL.341632, RMNH.MOL.341633</w:t>
            </w:r>
          </w:p>
        </w:tc>
      </w:tr>
      <w:tr w:rsidR="00E2339A" w:rsidRPr="00AB591F" w14:paraId="3FD89ECB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FC358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plana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9E109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EEA86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BF38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5AD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C29F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28E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7265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168C4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074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47DF9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5A69B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AGD257-17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968FF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D9B3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RMNH.MOL.341627</w:t>
            </w:r>
          </w:p>
        </w:tc>
      </w:tr>
      <w:tr w:rsidR="00E2339A" w:rsidRPr="00AB591F" w14:paraId="4E95FE75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0975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plana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CB4E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7F552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32E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6988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26662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9003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F929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8E07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944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0E15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A228A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AGD258-17 - AGD260-17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FEDBF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49AD9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RMNH.MOL.341628, RMNH.MOL.341629, RMNH.MOL.341630</w:t>
            </w:r>
          </w:p>
        </w:tc>
      </w:tr>
      <w:tr w:rsidR="00E2339A" w:rsidRPr="00AB591F" w14:paraId="06029022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F9E9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plana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845A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EEC2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078AF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AC8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-35.05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D74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9064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6549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9932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27B19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480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41C4F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AGD261-17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E522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2B04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RMNH.MOL.341640</w:t>
            </w:r>
          </w:p>
        </w:tc>
      </w:tr>
      <w:tr w:rsidR="00E2339A" w:rsidRPr="00AB591F" w14:paraId="565F8D3B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01C2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plana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3E5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1B91E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B8A7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0B0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-35.07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673E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4900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A795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219B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366F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2A5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171A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AGD262-17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E10BE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924B4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RMNH.MOL.341643</w:t>
            </w:r>
          </w:p>
        </w:tc>
      </w:tr>
      <w:tr w:rsidR="00E2339A" w:rsidRPr="00AB591F" w14:paraId="3641383C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B9FC7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plana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7D1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3AF4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KM1109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F7A0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CB2A9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DA2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-158.354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D78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EFDD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372E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B7A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D53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39DEA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AGD253-17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1F1D7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B9F03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RMNH.MOL.341638</w:t>
            </w:r>
          </w:p>
        </w:tc>
      </w:tr>
      <w:tr w:rsidR="00E2339A" w:rsidRPr="00AB591F" w14:paraId="6B7E7519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172FD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plana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93F18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A4889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KM1109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952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75B7C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7DBD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-158.343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9370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9FAC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A7B37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9D719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1C7E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33DF1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AGD254-17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01D94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F88E7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RMNH.MOL.341639</w:t>
            </w:r>
          </w:p>
        </w:tc>
      </w:tr>
      <w:tr w:rsidR="00E2339A" w:rsidRPr="00AB591F" w14:paraId="44527107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F225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plana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B435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8856D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797D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A3F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-22.79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91B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2FCC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B4A39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46B3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C0E50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F408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AF54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AGD249-17 - AGD252-17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A058C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7B3FF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RMNH.MOL.341637, RMNH.MOL.341644, RMNH.MOL.341645, RMNH.MOL.341646</w:t>
            </w:r>
          </w:p>
        </w:tc>
      </w:tr>
      <w:tr w:rsidR="00E2339A" w:rsidRPr="00AB591F" w14:paraId="21FB0CC1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6E22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plana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EA6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3DBF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A7D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BF0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8E1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-159.343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29D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E0A68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61BE4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CE2BF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7AACE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48F16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AGD255-17 - AGD256-17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615561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5521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RMNH.MOL.341641, RMNH.MOL.341642</w:t>
            </w:r>
          </w:p>
        </w:tc>
      </w:tr>
      <w:tr w:rsidR="00E2339A" w:rsidRPr="00AB591F" w14:paraId="45FA8807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251E2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plana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1C5E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12410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58B0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C34B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43FA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AB51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56CF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5D372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1B0C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BE18A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C5844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ATCP081-19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718E0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63BA9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RMNH.MOL.341634</w:t>
            </w:r>
          </w:p>
        </w:tc>
      </w:tr>
      <w:tr w:rsidR="00E2339A" w:rsidRPr="00AB591F" w14:paraId="1979F4C9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41457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plana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12C6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C38D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D0B6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AA9DC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7463D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7FD7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277C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28ADD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A291B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BDB7B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D6F8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ATCP082-19, ATCP083-19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EB45B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D2FA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RMNH.MOL.341635, RMNH.MOL.341636</w:t>
            </w:r>
          </w:p>
        </w:tc>
      </w:tr>
      <w:tr w:rsidR="00E2339A" w:rsidRPr="00AB591F" w14:paraId="20AED812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B071B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6C0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3E0B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D176D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C9218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-21.04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8D2F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75.14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26F8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5C61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77F8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84D42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CDD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471F3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AGD285-17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8669F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9CC7E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RMNH.MOL.341648</w:t>
            </w:r>
          </w:p>
        </w:tc>
      </w:tr>
      <w:tr w:rsidR="00E2339A" w:rsidRPr="00AB591F" w14:paraId="6D154A7B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3DF8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C28E8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317F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BB57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0DD31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-18.43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69495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80.92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E885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111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88896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C47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1A34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5F759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AGD286-17 - AGD288-17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2F16A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858A3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RMNH.MOL.341649, RMNH.MOL.341650, RMNH.MOL.341651</w:t>
            </w:r>
          </w:p>
        </w:tc>
      </w:tr>
      <w:tr w:rsidR="00E2339A" w:rsidRPr="00AB591F" w14:paraId="0F8FB52C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7485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FF34F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F5E7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F6DA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3515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9973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AA0F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C7B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6ED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0C3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24D1F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97884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AGD275-17, AGD277-17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4971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35872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RMNH.MOL.341652, RMNH.MOL.341653</w:t>
            </w:r>
          </w:p>
        </w:tc>
      </w:tr>
      <w:tr w:rsidR="00E2339A" w:rsidRPr="00AB591F" w14:paraId="68F362A7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261B1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E9635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41C3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0AC17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AC01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D51D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-119.27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C67DE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D8551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4535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173B0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3F356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F1B34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AGD278-17 - AGD279-17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77570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517B4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RMNH.MOL.341660, RMNH.MOL.341661</w:t>
            </w:r>
          </w:p>
        </w:tc>
      </w:tr>
      <w:tr w:rsidR="00E2339A" w:rsidRPr="00AB591F" w14:paraId="3A28A3BF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1C974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E46D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3F8CF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0F7E0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61AE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7133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CEDA6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9D7A5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6BE63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B17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5E71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33652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AGD282-17 - AGD284-17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BC663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AAAFD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RMNH.MOL.341657, RMNH.MOL.341658, RMNH.MOL.341659</w:t>
            </w:r>
          </w:p>
        </w:tc>
      </w:tr>
      <w:tr w:rsidR="00E2339A" w:rsidRPr="00AB591F" w14:paraId="43082301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EABA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C1AA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6811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2E0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36328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3DC16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194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A53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FC73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5B18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A2A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102D2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ATCP182-19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A1646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95631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RMNH.MOL.341654</w:t>
            </w:r>
          </w:p>
        </w:tc>
      </w:tr>
      <w:tr w:rsidR="00E2339A" w:rsidRPr="00AB591F" w14:paraId="48D53515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33C48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7C08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2693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C33B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88BD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3945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BC7D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D7D0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384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C569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276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62C82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ATCP085-19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A4FAF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DF46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RMNH.MOL.341655</w:t>
            </w:r>
          </w:p>
        </w:tc>
      </w:tr>
      <w:tr w:rsidR="00E2339A" w:rsidRPr="00AB591F" w14:paraId="24C70260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624C8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ED87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25B7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5CAEB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86A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-32.87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6ABF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00CF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EC2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C43B8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DD6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87DB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B3CD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ATCP084-19, ATCP086-19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F9741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E6B55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RMNH.MOL.341647, RMNH.MOL.341656</w:t>
            </w:r>
          </w:p>
        </w:tc>
      </w:tr>
      <w:tr w:rsidR="00E2339A" w:rsidRPr="00AB591F" w14:paraId="2454C3EC" w14:textId="77777777" w:rsidTr="002C42B8">
        <w:trPr>
          <w:trHeight w:val="72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B2F2D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1A22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B8DB4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FD1A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A143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31.30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4625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-27.73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27B61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0DD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BD84B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9909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0D01C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0A308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AGD263-17 - AGD266-17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F52B0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7F651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RMNH.MOL.341669, RMNH.MOL.341665, RMNH.MOL.341666, RMNH.MOL.341667</w:t>
            </w:r>
          </w:p>
        </w:tc>
      </w:tr>
      <w:tr w:rsidR="00E2339A" w:rsidRPr="00AB591F" w14:paraId="32AC0C7F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CF58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lastRenderedPageBreak/>
              <w:t>Atlanta rosea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94DA4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865DC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C9B8C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15C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051C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1D31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E37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C69EB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2F0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1DC5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EE561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AGD267-17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86B9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F48C0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RMNH.MOL.341668</w:t>
            </w:r>
          </w:p>
        </w:tc>
      </w:tr>
      <w:tr w:rsidR="00E2339A" w:rsidRPr="00AB591F" w14:paraId="28FD8FE8" w14:textId="77777777" w:rsidTr="002C42B8">
        <w:trPr>
          <w:trHeight w:val="5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68253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86C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D134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AA369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FCC2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-14.66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B12BB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69A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D1EC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7966E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6D8CB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BC891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E5440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AGD269-17 - AGD271-17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6F8B3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3DCD6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RMNH.MOL.341662, RMNH.MOL.341663, RMNH.MOL.341664</w:t>
            </w:r>
          </w:p>
        </w:tc>
      </w:tr>
      <w:tr w:rsidR="00E2339A" w:rsidRPr="00AB591F" w14:paraId="77F0E53A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6868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E4D6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90EA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B31C9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DA3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4518C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3F86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ECB7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5B76C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E93C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C9F7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B8CD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AGD268-17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96C52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17750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RMNH.MOL.341675</w:t>
            </w:r>
          </w:p>
        </w:tc>
      </w:tr>
      <w:tr w:rsidR="00E2339A" w:rsidRPr="00AB591F" w14:paraId="42E92681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6ECE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0B96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5804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61D8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764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-14.66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11C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2912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97AF2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2857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9F36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8DF9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A6DA2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AGD272-17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C07C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92202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RMNH.MOL.341671</w:t>
            </w:r>
          </w:p>
        </w:tc>
      </w:tr>
      <w:tr w:rsidR="00E2339A" w:rsidRPr="00AB591F" w14:paraId="41D0CDED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76F9A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37C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D6E4A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0FF2C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E28B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-20.86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F60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52F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2BC25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AC3E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AD9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68B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4F465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AGD273-17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4B242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B6686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RMNH.MOL.341670</w:t>
            </w:r>
          </w:p>
        </w:tc>
      </w:tr>
      <w:tr w:rsidR="00E2339A" w:rsidRPr="00AB591F" w14:paraId="0768E532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8DD0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35C6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BC007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A65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CFD5C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8A2D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9ABA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F303B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E289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AEB93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0442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6E983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AGD274-17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D1952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549F1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RMNH.MOL.341674</w:t>
            </w:r>
          </w:p>
        </w:tc>
      </w:tr>
      <w:tr w:rsidR="00E2339A" w:rsidRPr="00AB591F" w14:paraId="4B128790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2D517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9BBCD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A95AA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088A5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12B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D1BD2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170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081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B753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AD4F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DAAA2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BDCB9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ATCP088-19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7652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F426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RMNH.MOL.341673</w:t>
            </w:r>
          </w:p>
        </w:tc>
      </w:tr>
      <w:tr w:rsidR="00E2339A" w:rsidRPr="00AB591F" w14:paraId="65A59DAD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7709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D7ED9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C24FF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25A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D00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7F6C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E2FB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5255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0788F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1F968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DE5E2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CE14E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AGD276-17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4673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F9650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RMNH.MOL.341676</w:t>
            </w:r>
          </w:p>
        </w:tc>
      </w:tr>
      <w:tr w:rsidR="00E2339A" w:rsidRPr="00AB591F" w14:paraId="381B7688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9ED16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D481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E118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3FEB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FF06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77D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193F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77101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B0877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99C8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7892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25F61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AGD280-17 - AGD281-17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5E7E1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6FE0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RMNH.MOL.341677, RMNH.MOL.341678</w:t>
            </w:r>
          </w:p>
        </w:tc>
      </w:tr>
      <w:tr w:rsidR="00E2339A" w:rsidRPr="00AB591F" w14:paraId="598AB84B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9F172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rosea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7DB2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B04D6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62C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28B5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346F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55AB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90C6B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24AAB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5B32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A5B68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57519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 xml:space="preserve">ATCP087-19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13EA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2D8D1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RMNH.MOL.341672</w:t>
            </w:r>
          </w:p>
        </w:tc>
      </w:tr>
      <w:tr w:rsidR="00E2339A" w:rsidRPr="00AB591F" w14:paraId="6F87AC70" w14:textId="77777777" w:rsidTr="002C42B8">
        <w:trPr>
          <w:trHeight w:val="54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CD08A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selvagensis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124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748FD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BFEC2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43A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34.75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D493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-26.62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A361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8EA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BCA5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5D80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18CC0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8149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KX343194 (GB), ATCP368-19, AGD289-17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ABBF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2016,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AB091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RMNH.MOL.341688, RMNH.MOL.341679</w:t>
            </w:r>
          </w:p>
        </w:tc>
      </w:tr>
      <w:tr w:rsidR="00E2339A" w:rsidRPr="00AB591F" w14:paraId="58B6B53A" w14:textId="77777777" w:rsidTr="002C42B8">
        <w:trPr>
          <w:trHeight w:val="16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EF27A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selvagensis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D1A30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67866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9BEED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77F2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5161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D48E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3543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116FB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F83EE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9252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799A9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KX343195 - KX343197 (GB), AGD290-17 - AGD295-17, ATCP369-19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2DAA5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2016,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EBB61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RMNH.MOL.341681, RMNH.MOL.341683, RMNH.MOL.341684, RMNH.MOL.341685, RMNH.MOL.341686, RMNH.MOL.341687, RMNH.MOL.341695, RMNH.MOL.341697, RMNH.MOL.341711</w:t>
            </w:r>
          </w:p>
        </w:tc>
      </w:tr>
      <w:tr w:rsidR="00E2339A" w:rsidRPr="00AB591F" w14:paraId="3EC98B94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3567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selvagensis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949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57E7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1CB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D0FD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581C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C14F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419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4D25B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AC31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E27E3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10CA3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AGD296-17 - AGD298-17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2974D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74616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RMNH.MOL.341699, RMNH.MOL.341701, RMNH.MOL.341703</w:t>
            </w:r>
          </w:p>
        </w:tc>
      </w:tr>
      <w:tr w:rsidR="00E2339A" w:rsidRPr="00AB591F" w14:paraId="09028E6E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C7A7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selvagensis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30EE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0A94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B33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1265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E8798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BD49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6676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EE0B9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3E718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4FB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7B092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AGD299-17 - AGD301-17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B011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06E81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RMNH.MOL.341705, RMNH.MOL.341707, RMNH.MOL.341694</w:t>
            </w:r>
          </w:p>
        </w:tc>
      </w:tr>
      <w:tr w:rsidR="00E2339A" w:rsidRPr="00AB591F" w14:paraId="63CB4A33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1EBDC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selvagensis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3F88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4310F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EA21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CDBF8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855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2AC0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509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EAC0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E22DC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026F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97D6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AGD302-17 - AGD304-17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CD3D0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AAF02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RMNH.MOL.341696, RMNH.MOL.341698, RMNH.MOL.341700</w:t>
            </w:r>
          </w:p>
        </w:tc>
      </w:tr>
      <w:tr w:rsidR="00E2339A" w:rsidRPr="00AB591F" w14:paraId="7860837B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EA7E6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selvagensis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0073F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6D7AD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0E2E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428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2F01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59CF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74F54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2BB7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0EF58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ED734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CA96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AGD305-17 - AGD307-17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ABFE9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52610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RMNH.MOL.341709, RMNH.MOL.341710, RMNH.MOL.341712</w:t>
            </w:r>
          </w:p>
        </w:tc>
      </w:tr>
      <w:tr w:rsidR="00E2339A" w:rsidRPr="00AB591F" w14:paraId="7C082C75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A10C4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selvagensis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5FFC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58EBC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B524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FF4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FF533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27D88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AB207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0A4D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38E0E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19BB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9962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KX343198 (GB), AGD308-17 - AGD309-17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4137E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2016,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0B1A9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RMNH.MOL.341680, RMNH.MOL.341689, RMNH.MOL.341682</w:t>
            </w:r>
          </w:p>
        </w:tc>
      </w:tr>
      <w:tr w:rsidR="00E2339A" w:rsidRPr="00AB591F" w14:paraId="0C367BE2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E6C4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selvagensis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ACCF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7678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A82E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BD87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FF607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39E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3767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64FD1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4E1C0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95BC4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5400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AGD310-17 - AGD313-17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55D131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47027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RMNH.MOL.341693, RMNH.MOL.341708, RMNH.MOL.341713, RMNH.MOL.341714</w:t>
            </w:r>
          </w:p>
        </w:tc>
      </w:tr>
      <w:tr w:rsidR="00E2339A" w:rsidRPr="00AB591F" w14:paraId="52801EF4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B3FC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selvagensis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9A0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6CF84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7DAC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4C123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636D4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64C1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64AF6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A9D69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992B7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25C70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0497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AGD314-17 - AGD317-17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FBE8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DD793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RMNH.MOL.341692, RMNH.MOL.341702, RMNH.MOL.341704, RMNH.MOL.341706</w:t>
            </w:r>
          </w:p>
        </w:tc>
      </w:tr>
      <w:tr w:rsidR="00E2339A" w:rsidRPr="00AB591F" w14:paraId="365BF6C8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3046A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selvagensis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13C1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EB5CC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2DB7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94AC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768E2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7800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373F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E92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E067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A827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8C899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ATCP089-19, ATCP090-19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6543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58D7C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RMNH.MOL.341690, RMNH.MOL.341691</w:t>
            </w:r>
          </w:p>
        </w:tc>
      </w:tr>
      <w:tr w:rsidR="00E2339A" w:rsidRPr="00AB591F" w14:paraId="6867A2A2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1718E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22D28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F4180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4AC1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F7AA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27.50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A7E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-28.89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D8C33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C620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E7E9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F868B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63D3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7A08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AGD319-17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D544D1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BDB22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RMNH.MOL.341757</w:t>
            </w:r>
          </w:p>
        </w:tc>
      </w:tr>
      <w:tr w:rsidR="00E2339A" w:rsidRPr="00AB591F" w14:paraId="2DABEFB2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D70A5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4EE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F821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DC3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EA6E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98B65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97BEE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3B6E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D8A9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8BDE8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41F0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874EC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AGD320-17 - AGD322-17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E5C5B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DFCC4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RMNH.MOL.341758, RMNH.MOL.341759, RMNH.MOL.341760</w:t>
            </w:r>
          </w:p>
        </w:tc>
      </w:tr>
      <w:tr w:rsidR="00E2339A" w:rsidRPr="00AB591F" w14:paraId="2DB8E1F6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1752D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D1A7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023FE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59E1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1C682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54A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1C8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635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CC028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8A8A8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F041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1E948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AGD323-17 - AGD326-17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3551B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8DB72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RMNH.MOL.341715, RMNH.MOL.341716, RMNH.MOL.341717, RMNH.MOL.341718</w:t>
            </w:r>
          </w:p>
        </w:tc>
      </w:tr>
      <w:tr w:rsidR="00E2339A" w:rsidRPr="00AB591F" w14:paraId="151C4EA3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15F1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694B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E465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C8F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843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-15.96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182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C99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7F34D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1B1D8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7D2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5BB82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B4847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ATCP093-19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4A89F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9BC68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RMNH.MOL.341746</w:t>
            </w:r>
          </w:p>
        </w:tc>
      </w:tr>
      <w:tr w:rsidR="00E2339A" w:rsidRPr="00AB591F" w14:paraId="7599206A" w14:textId="77777777" w:rsidTr="002C42B8">
        <w:trPr>
          <w:trHeight w:val="16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01870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A5D9C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A0970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CE21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DED2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43CC7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08113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88CA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C071A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D580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BA7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B36F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AGD335-17 - AGD343-17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195DC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2F7B4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RMNH.MOL.341730, RMNH.MOL.341731, RMNH.MOL.341732, RMNH.MOL.341733, RMNH.MOL.341734, RMNH.MOL.341735, RMNH.MOL.341736, RMNH.MOL.341741, RMNH.MOL.341742</w:t>
            </w:r>
          </w:p>
        </w:tc>
      </w:tr>
      <w:tr w:rsidR="00E2339A" w:rsidRPr="00AB591F" w14:paraId="6F9D69B8" w14:textId="77777777" w:rsidTr="002C42B8">
        <w:trPr>
          <w:trHeight w:val="12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D899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lastRenderedPageBreak/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14C5F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B799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7435B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3D00F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59BE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EA7B5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8B0C8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6CEE5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0B7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31A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92B05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AGD344-17 - AGD350-17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84B29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C3CD0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RMNH.MOL.341721, RMNH.MOL.341723, RMNH.MOL.341737, RMNH.MOL.341738, RMNH.MOL.341739, RMNH.MOL.341740, RMNH.MOL.341743</w:t>
            </w:r>
          </w:p>
        </w:tc>
      </w:tr>
      <w:tr w:rsidR="00E2339A" w:rsidRPr="00AB591F" w14:paraId="6DD34ED9" w14:textId="77777777" w:rsidTr="002C42B8">
        <w:trPr>
          <w:trHeight w:val="9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DB26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E2DFB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ADE47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3B4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D54BE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CD6E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4BF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7225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2CD0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55EB7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7B0D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87015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AGD351-17 - AGD355-17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4A4D8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8D0A5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RMNH.MOL.341719, RMNH.MOL.341720, RMNH.MOL.341725, RMNH.MOL.341727, RMNH.MOL.341729, </w:t>
            </w:r>
          </w:p>
        </w:tc>
      </w:tr>
      <w:tr w:rsidR="00E2339A" w:rsidRPr="00AB591F" w14:paraId="2B532C1F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4DC8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0D376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4519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8C38B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68E3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169D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76021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C2E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DABDF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67F6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16D2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044A0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AGD356-17 - AGD359-17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97D90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6F065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RMNH.MOL.341722, RMNH.MOL.341724, RMNH.MOL.341726, RMNH.MOL.341728, </w:t>
            </w:r>
          </w:p>
        </w:tc>
      </w:tr>
      <w:tr w:rsidR="00E2339A" w:rsidRPr="00AB591F" w14:paraId="22D313C0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0660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E7AA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832B0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15EA2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3DE3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-13.21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3193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104.66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EF42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55D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612C5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EF28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FEB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F4843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AGD360-17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81AF9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3AEE4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RMNH.MOL.341755</w:t>
            </w:r>
          </w:p>
        </w:tc>
      </w:tr>
      <w:tr w:rsidR="00E2339A" w:rsidRPr="00AB591F" w14:paraId="2FC6D85B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A961F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F7FC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56FE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52A16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068D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0BC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149.52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129B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9C79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AC6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18D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9265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AFEA8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AGD318-17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46B7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5AD5B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RMNH.MOL.341756</w:t>
            </w:r>
          </w:p>
        </w:tc>
      </w:tr>
      <w:tr w:rsidR="00E2339A" w:rsidRPr="00AB591F" w14:paraId="37F148A6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66D7F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85F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E6F9A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04C5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260C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-22.79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8B4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10171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2820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533AF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A93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C42B0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B2A57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AGD327-17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83D4B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83AF8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RMNH.MOL.341767</w:t>
            </w:r>
          </w:p>
        </w:tc>
      </w:tr>
      <w:tr w:rsidR="00E2339A" w:rsidRPr="00AB591F" w14:paraId="27355DA8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CDF2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897C4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1E14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DD06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442B2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38090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-119.27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BE27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520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D4DC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5DC5B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7742C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93D0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AGD328-17 - AGD330-17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B64D7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6C30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RMNH.MOL.341761, RMNH.MOL.341763, RMNH.MOL.341764</w:t>
            </w:r>
          </w:p>
        </w:tc>
      </w:tr>
      <w:tr w:rsidR="00E2339A" w:rsidRPr="00AB591F" w14:paraId="0138C47E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56B5A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35CF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91A03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BCDB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0499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24B1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AECEF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46A0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8C7A6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41AE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C38A2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97CE8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AGD331-17 - AGD332-17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DB4BF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FF0A3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RMNH.MOL.341765, RMNH.MOL.341766</w:t>
            </w:r>
          </w:p>
        </w:tc>
      </w:tr>
      <w:tr w:rsidR="00E2339A" w:rsidRPr="00AB591F" w14:paraId="028E175B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6D2B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D9DA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74F9E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A34F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D0F9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C72B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8D1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E4CB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207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D9430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EE81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EE9AA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AGD333-17 - AGD334-17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B0E5B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699BE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RMNH.MOL.341768, RMNH.MOL.341762</w:t>
            </w:r>
          </w:p>
        </w:tc>
      </w:tr>
      <w:tr w:rsidR="00E2339A" w:rsidRPr="00AB591F" w14:paraId="41FE1D61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22A0E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8383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B59B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BDA6B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B156C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BE9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4B2C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EACE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1521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799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76B4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2A949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ATCP091-19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929DD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BD7A0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RMNH.MOL.341744</w:t>
            </w:r>
          </w:p>
        </w:tc>
      </w:tr>
      <w:tr w:rsidR="00E2339A" w:rsidRPr="00AB591F" w14:paraId="6F5F2F2B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B9E1B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15DE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097A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973C0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E5FE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57E2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-178.73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8C94D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35DF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DA9F4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1DD0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E59F7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228F7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ATCP092-19, ATCP096-19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E7754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8B91A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RMNH.MOL.341745, RMNH.MOL.341749</w:t>
            </w:r>
          </w:p>
        </w:tc>
      </w:tr>
      <w:tr w:rsidR="00E2339A" w:rsidRPr="00AB591F" w14:paraId="35D81AAE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188B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06DD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2FFB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960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7AB3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F4E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0BB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F10F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AC6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F5E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F9EB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08A9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ATCP098-19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6201F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F37B9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RMNH.MOL.341751</w:t>
            </w:r>
          </w:p>
        </w:tc>
      </w:tr>
      <w:tr w:rsidR="00E2339A" w:rsidRPr="00AB591F" w14:paraId="39F1AD9D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4571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0E951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AEEA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3097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DD61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A35D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70A05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C439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19FF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918B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AC707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62716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ATCP094-19, ATCP099-19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52181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034EC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RMNH.MOL.341747, RMNH.MOL.341752</w:t>
            </w:r>
          </w:p>
        </w:tc>
      </w:tr>
      <w:tr w:rsidR="00E2339A" w:rsidRPr="00AB591F" w14:paraId="391AF957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9E35E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6BEE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6718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4EC23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7E180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6C2F5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0E6F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883FD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06970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C41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D73A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A9AC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ATCP095-19, ATCP100-19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40C34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910FE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RMNH.MOL.341748, RMNH.MOL.341753</w:t>
            </w:r>
          </w:p>
        </w:tc>
      </w:tr>
      <w:tr w:rsidR="00E2339A" w:rsidRPr="00AB591F" w14:paraId="23772694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DC46D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tokiokai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65D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8CF41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C66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68AE0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-32.87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EA238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61E71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EADF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9A1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DA809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513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3C8C6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ATCP101-19, ATCP097-19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E3C92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A7ABD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RMNH.MOL.341750, RMNH.MOL.341754</w:t>
            </w:r>
          </w:p>
        </w:tc>
      </w:tr>
      <w:tr w:rsidR="00E2339A" w:rsidRPr="00AB591F" w14:paraId="65535348" w14:textId="77777777" w:rsidTr="002C42B8">
        <w:trPr>
          <w:trHeight w:val="10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0FB15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132B9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7B7F7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D6DD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BE0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E60AC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3889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499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7B6C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0813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7C17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24C63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AGD367-17 - AGD372-17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D4443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49692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RMNH.MOL.341779, RMNH.MOL.341780, RMNH.MOL.341781, RMNH.MOL.341782, RMNH.MOL.341783, RMNH.MOL.341775</w:t>
            </w:r>
          </w:p>
        </w:tc>
      </w:tr>
      <w:tr w:rsidR="00E2339A" w:rsidRPr="00AB591F" w14:paraId="7236DFD4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AEDCC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57AB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13A2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1AA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01C4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CECB8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3FA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7C9B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54B2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FEB1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2A1AE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5627E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AGD373-17 - AGD376-17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4637B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D43D0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RMNH.MOL.341784, RMNH.MOL.341785, RMNH.MOL.341776, RMNH.MOL.341774</w:t>
            </w:r>
          </w:p>
        </w:tc>
      </w:tr>
      <w:tr w:rsidR="00E2339A" w:rsidRPr="00AB591F" w14:paraId="384B1C77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35CC7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F2B6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55AC9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CBC0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9B407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0456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77DE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062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F41A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9DBE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B4CD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2B16B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AGD377-17 - AGD380-17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3E7F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B6B50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RMNH.MOL.341786, RMNH.MOL.341777, RMNH.MOL.341778, RMNH.MOL.341769</w:t>
            </w:r>
          </w:p>
        </w:tc>
      </w:tr>
      <w:tr w:rsidR="00E2339A" w:rsidRPr="00AB591F" w14:paraId="3A04D083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FDC1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FC516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BA27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24F5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F62D8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3EA5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5A8F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3328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B14BE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BA2B1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5194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78A57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AGD381-17 - AGD384-17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70C82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BB7F0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RMNH.MOL.341770, RMNH.MOL.341771, RMNH.MOL.341772, RMNH.MOL.341773</w:t>
            </w:r>
          </w:p>
        </w:tc>
      </w:tr>
      <w:tr w:rsidR="00E2339A" w:rsidRPr="00AB591F" w14:paraId="2407CB5E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C0086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1051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F309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8DC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53EB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54DD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180.01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85F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0B748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82EC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BD089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FB84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4CC4A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AGD361-17 - AGD363-17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20D3C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690C4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RMNH.MOL.341801, RMNH.MOL.341802, RMNH.MOL.341797</w:t>
            </w:r>
          </w:p>
        </w:tc>
      </w:tr>
      <w:tr w:rsidR="00E2339A" w:rsidRPr="00AB591F" w14:paraId="7F7A005B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11A00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340B7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A8006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3A6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A6946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-22.79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7C5C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B2A0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814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42C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AA199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35E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67E05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AGD364-17 - AGD366-17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16392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9C6FC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RMNH.MOL.341798, RMNH.MOL.341799, RMNH.MOL.341800</w:t>
            </w:r>
          </w:p>
        </w:tc>
      </w:tr>
      <w:tr w:rsidR="00E2339A" w:rsidRPr="00AB591F" w14:paraId="7C604199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6CB10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D0FB4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452F3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31D31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7CA9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821C0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7B33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60991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EA8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FEB44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5833D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CA4DC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ATCP103-19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15758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A670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RMNH.MOL.341788</w:t>
            </w:r>
          </w:p>
        </w:tc>
      </w:tr>
      <w:tr w:rsidR="00E2339A" w:rsidRPr="00AB591F" w14:paraId="40BA6524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C18FB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B3CA3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2165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010C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1525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1244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A9B3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6CBD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06FA4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D5E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398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8F504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ATCP102-19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06A5F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19616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RMNH.MOL.341787</w:t>
            </w:r>
          </w:p>
        </w:tc>
      </w:tr>
      <w:tr w:rsidR="00E2339A" w:rsidRPr="00AB591F" w14:paraId="441913BF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C6DCC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1DD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58F14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2C9F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4F3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22D43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39F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6FD00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C8E9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46D58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79748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774D0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ATCP104-19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D21EF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FAD06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RMNH.MOL.341789</w:t>
            </w:r>
          </w:p>
        </w:tc>
      </w:tr>
      <w:tr w:rsidR="00E2339A" w:rsidRPr="00AB591F" w14:paraId="781D48BC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75F8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B983E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6336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E9AE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B9A1B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E488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-178.73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B1CC8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FE3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D524B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E90B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2AF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864DE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ATCP105-19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6826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A5CFA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RMNH.MOL.341790</w:t>
            </w:r>
          </w:p>
        </w:tc>
      </w:tr>
      <w:tr w:rsidR="00E2339A" w:rsidRPr="00AB591F" w14:paraId="688B6286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7C49A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21B7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792AF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7248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36F1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9F8C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2AF82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7F2A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8ED9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4765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242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99B9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ATCP106-19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F3105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7296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RMNH.MOL.341791</w:t>
            </w:r>
          </w:p>
        </w:tc>
      </w:tr>
      <w:tr w:rsidR="00E2339A" w:rsidRPr="00AB591F" w14:paraId="00D27CDF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FAB49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AEBF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BDB9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532C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D981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4B2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85051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21AF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439D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F152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F188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01669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ATCP107-19 - ATCP110-19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C94C3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7E2EB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RMNH.MOL.341792, RMNH.MOL.341793, RMNH.MOL.341794, RMNH.MOL.341795</w:t>
            </w:r>
          </w:p>
        </w:tc>
      </w:tr>
      <w:tr w:rsidR="00E2339A" w:rsidRPr="00AB591F" w14:paraId="7F3CDF01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0D237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Atlanta turriculata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159B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15BC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B81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723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8ED1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0B7B2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8147B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A8ED3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A0C6C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750F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E9A08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ATCP111-19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C0D0A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11A6E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RMNH.MOL.341796</w:t>
            </w:r>
          </w:p>
        </w:tc>
      </w:tr>
      <w:tr w:rsidR="00E2339A" w:rsidRPr="00AB591F" w14:paraId="64006EE4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44299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lastRenderedPageBreak/>
              <w:t>Oxygyrus inflatus A1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FB716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3B1C9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C4BD5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FE54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27.50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2BC3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-28.89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C2A5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015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73ED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C9E4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00C6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D6E15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AGD389-17 - AGD390-17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8EA12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C99FB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RMNH.MOL.341862, RMNH.MOL.341863</w:t>
            </w:r>
          </w:p>
        </w:tc>
      </w:tr>
      <w:tr w:rsidR="00E2339A" w:rsidRPr="00AB591F" w14:paraId="0C110D25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AB0AF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1E79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AEC84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7052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9D27B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0A92E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B3149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AC3A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A161E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561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6374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B4CE4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AGD391-17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5B62E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ECEB7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RMNH.MOL.341864</w:t>
            </w:r>
          </w:p>
        </w:tc>
      </w:tr>
      <w:tr w:rsidR="00E2339A" w:rsidRPr="00AB591F" w14:paraId="709E5CA0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31F5A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AA87E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2D4AA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96451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E605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72F63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-26.28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5B5D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13CF4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04083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BC51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8960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3E7BC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ATCP164-19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0274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90F89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RMNH.MOL.341861</w:t>
            </w:r>
          </w:p>
        </w:tc>
      </w:tr>
      <w:tr w:rsidR="00E2339A" w:rsidRPr="00AB591F" w14:paraId="2B7B8730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44BC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ECE4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F55B6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C05D5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CA24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4B3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DD2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DAFF9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D318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10B4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0ADF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201A7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ATCP162-19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A3F04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46356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RMNH.MOL.341859</w:t>
            </w:r>
          </w:p>
        </w:tc>
      </w:tr>
      <w:tr w:rsidR="00E2339A" w:rsidRPr="00AB591F" w14:paraId="7C6DC0C0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DFCF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A1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DDF2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7A69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E3E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C194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76CC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8681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951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59D4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29DE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5923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AF037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ATCP163-19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2429F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6BDF9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RMNH.MOL.341860</w:t>
            </w:r>
          </w:p>
        </w:tc>
      </w:tr>
      <w:tr w:rsidR="00E2339A" w:rsidRPr="00AB591F" w14:paraId="11A6CE8F" w14:textId="77777777" w:rsidTr="002C42B8">
        <w:trPr>
          <w:trHeight w:val="38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88939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A2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92DBD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09056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1E82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444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-22.79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B90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-158.10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E93C1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3269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BEF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6CE14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0BAB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B5882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AGD399-17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34E1B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C4D18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RMNH.MOL.341869</w:t>
            </w:r>
          </w:p>
        </w:tc>
      </w:tr>
      <w:tr w:rsidR="00E2339A" w:rsidRPr="00AB591F" w14:paraId="00CDC454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4F055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D8A3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FC3A1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4E7E7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5A4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36D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332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160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1DFD1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83F32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368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AFCC0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AGD403-17 - AGD404-17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336777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14ECD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RMNH.MOL.341870, RMNH.MOL.341871</w:t>
            </w:r>
          </w:p>
        </w:tc>
      </w:tr>
      <w:tr w:rsidR="00E2339A" w:rsidRPr="00AB591F" w14:paraId="4E76297D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F1790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D937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FBE0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B20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D469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E98A7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-178.73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710A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BB674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75ED3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9B8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CD096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EE732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ATCP166-19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C3BA7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D53C4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RMNH.MOL.341866</w:t>
            </w:r>
          </w:p>
        </w:tc>
      </w:tr>
      <w:tr w:rsidR="00E2339A" w:rsidRPr="00AB591F" w14:paraId="7794AA21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22750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EF83F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A6D4C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3DB0A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AEF91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97D6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86D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4AC0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B8D0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301CB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CAB88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5EC4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ATCP167-19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166CD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59155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RMNH.MOL.341867</w:t>
            </w:r>
          </w:p>
        </w:tc>
      </w:tr>
      <w:tr w:rsidR="00E2339A" w:rsidRPr="00AB591F" w14:paraId="5650F574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4FBA0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A2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A0C3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757B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6BE2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D410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90FC9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36FFB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FD585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3C0C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784A3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C43DB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009C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ATCP168-19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047DB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57046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RMNH.MOL.341868</w:t>
            </w:r>
          </w:p>
        </w:tc>
      </w:tr>
      <w:tr w:rsidR="00E2339A" w:rsidRPr="00AB591F" w14:paraId="6BE34EDE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E53DA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A2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B19B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95760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DE36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D210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-32.87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C67D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765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4C43F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874B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2280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C5AF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FA800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ATCP165-19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0E1BC0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4B901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RMNH.MOL.341865</w:t>
            </w:r>
          </w:p>
        </w:tc>
      </w:tr>
      <w:tr w:rsidR="00E2339A" w:rsidRPr="00AB591F" w14:paraId="1616194F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5814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4E3B1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3EC71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67907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F30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AF8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6AD8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0A30B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AC2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F91E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227D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32705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AGD392-17 - AGD394-17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0CF78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81A14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RMNH.MOL.341872, RMNH.MOL.341873, RMNH.MOL.341874</w:t>
            </w:r>
          </w:p>
        </w:tc>
      </w:tr>
      <w:tr w:rsidR="00E2339A" w:rsidRPr="00AB591F" w14:paraId="0241FC1F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5BBB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F81B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71588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5EDCB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6E50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CCF1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471E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697AC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98D8B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BE16C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7CC2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3A1BB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AGD395-17 - AGD397-17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A07DD1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7909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RMNH.MOL.341875, RMNH.MOL.341876, RMNH.MOL.341877</w:t>
            </w:r>
          </w:p>
        </w:tc>
      </w:tr>
      <w:tr w:rsidR="00E2339A" w:rsidRPr="00AB591F" w14:paraId="0F7535E4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71E4E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66B81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B0990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EC73F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AC34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9117E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-24.97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F1F3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6C413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0FA1F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58B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8B300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BD61E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ATCP169-19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61454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AB089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RMNH.MOL.341878</w:t>
            </w:r>
          </w:p>
        </w:tc>
      </w:tr>
      <w:tr w:rsidR="00E2339A" w:rsidRPr="00AB591F" w14:paraId="0C577728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A125C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31F9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4C49B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B4B98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F99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-6.87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E1B22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7D04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4E8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F56F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808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222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FAC03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ATCP170-19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ACA218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D361B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RMNH.MOL.341879</w:t>
            </w:r>
          </w:p>
        </w:tc>
      </w:tr>
      <w:tr w:rsidR="00E2339A" w:rsidRPr="00AB591F" w14:paraId="3FAB8241" w14:textId="77777777" w:rsidTr="002C42B8">
        <w:trPr>
          <w:trHeight w:val="54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82E15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ACB9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0968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0A8D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D05DC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AA12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92B55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43DC9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17A3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6AA4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529B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D8D3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AGD406-17 - AGD408-17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F8B6B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434D4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RMNH.MOL.341883, RMNH.MOL.341884, RMNH.MOL.341885</w:t>
            </w:r>
          </w:p>
        </w:tc>
      </w:tr>
      <w:tr w:rsidR="00E2339A" w:rsidRPr="00AB591F" w14:paraId="4201BEC5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B0DE4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BAAB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0604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D9858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E4D68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5BE6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6616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8CA9C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59DD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F0FC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C83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B2712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AGD409-17 - AGD411-17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ABCA6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806DD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RMNH.MOL.341886, RMNH.MOL.341887, RMNH.MOL.341888</w:t>
            </w:r>
          </w:p>
        </w:tc>
      </w:tr>
      <w:tr w:rsidR="00E2339A" w:rsidRPr="00AB591F" w14:paraId="73D44916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006F3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B7A78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A2233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D81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C225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6730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7DAA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B8C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FCEA4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B4A5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343A9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B9022E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AGD412-17 - AGD414-17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58F8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B1033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RMNH.MOL.341880, RMNH.MOL.341881, RMNH.MOL.341882</w:t>
            </w:r>
          </w:p>
        </w:tc>
      </w:tr>
      <w:tr w:rsidR="00E2339A" w:rsidRPr="00AB591F" w14:paraId="6FBB359E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4CC8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2804E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51F1C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KM1109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55EE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065DD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B128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13279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E409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5708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B87E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AB58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324CB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AGD405-17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B4DD9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A4F79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RMNH.MOL.341891</w:t>
            </w:r>
          </w:p>
        </w:tc>
      </w:tr>
      <w:tr w:rsidR="00E2339A" w:rsidRPr="00AB591F" w14:paraId="5B83AB41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4DF7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FDB5D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34E7D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AE35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43D9F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0E4E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D4F0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15D6B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DABD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93EA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961D3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EC705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AGD398-17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9FC3C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2780C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RMNH.MOL.341892</w:t>
            </w:r>
          </w:p>
        </w:tc>
      </w:tr>
      <w:tr w:rsidR="00E2339A" w:rsidRPr="00AB591F" w14:paraId="001D92F8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4DC47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76D9A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87CB8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9701C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2C416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-22.79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D5EDE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4767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1418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C3F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FA83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1540A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5D946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AGD401-17 - AGDF402-17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129EB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608D6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RMNH.MOL.341893, RMNH.MOL.341890</w:t>
            </w:r>
          </w:p>
        </w:tc>
      </w:tr>
      <w:tr w:rsidR="00E2339A" w:rsidRPr="00AB591F" w14:paraId="4F53B552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BF2D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Oxygyrus inflatus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BECA5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64427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75B0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4BD6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FF8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C98A6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F0B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FEB9A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25B1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0C212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6109B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ATCP183-19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BF7B4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E92C4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RMNH.MOL.341889</w:t>
            </w:r>
          </w:p>
        </w:tc>
      </w:tr>
      <w:tr w:rsidR="00E2339A" w:rsidRPr="00AB591F" w14:paraId="02C3A68B" w14:textId="77777777" w:rsidTr="002C42B8">
        <w:trPr>
          <w:trHeight w:val="54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5FE05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sculpta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2EED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5B588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F9F3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6AC92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20.45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B4D44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-29.27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3FCD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AA6D3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C129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D14B1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3AD2A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B1137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KU841485 - KU841487 (GB), ATCP359-19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445CD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2016b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9E50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RMNH.MOL.341901, RMNH.MOL.341894, RMNH.MOL.341895</w:t>
            </w:r>
          </w:p>
        </w:tc>
      </w:tr>
      <w:tr w:rsidR="00E2339A" w:rsidRPr="00AB591F" w14:paraId="0336D786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D8DF0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sculpta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F1537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1C862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3524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88F6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4B6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E8568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4C89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4F7AF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2DAC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30E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CB508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KU841488 (GB)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BEE4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51FBD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RMNH.MOL.341897</w:t>
            </w:r>
          </w:p>
        </w:tc>
      </w:tr>
      <w:tr w:rsidR="00E2339A" w:rsidRPr="00AB591F" w14:paraId="13E54A2C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F6EB8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sculpta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738B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07DA0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447A6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810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2F14C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-26.49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3E0EB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80B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859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8D3D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23F2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2BC97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AGD415-17 - AGD418-17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D944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8D7C4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RMNH.MOL.341910, RMNH.MOL.341909, RMNH.MOL.341904, RMNH.MOL.341905</w:t>
            </w:r>
          </w:p>
        </w:tc>
      </w:tr>
      <w:tr w:rsidR="00E2339A" w:rsidRPr="00AB591F" w14:paraId="4AB51F16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B420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sculpta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01F9F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E0AB2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134A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0E3A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390C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35285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5843A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2744A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820B0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EE84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567FF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KU841489 - KU841491 (GB), ATCP360-19, ATCP361-19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852EA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2016b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1C4B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RMNH.MOL.341896, RMNH.MOL.341898, RMNH.MOL.341899</w:t>
            </w:r>
          </w:p>
        </w:tc>
      </w:tr>
      <w:tr w:rsidR="00E2339A" w:rsidRPr="00AB591F" w14:paraId="389BEFEC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76711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sculpta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DCB6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5E9D1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D26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6A222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-18.32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AE2DE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23E60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3CCF6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EE282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86D9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4197B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6753E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AGD419-17 - AGD421-17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0B874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0D8D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RMNH.MOL.341906, RMNH.MOL.341907, RMNH.MOL.341908</w:t>
            </w:r>
          </w:p>
        </w:tc>
      </w:tr>
      <w:tr w:rsidR="00E2339A" w:rsidRPr="00AB591F" w14:paraId="495E9441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500A9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sculpta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B289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0487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F8B37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0A3C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-34.18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539F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4CAEA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4861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2A241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B81FA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A2856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4D4C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KU841492 (GB)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C3A2A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43714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RMNH.MOL.341900</w:t>
            </w:r>
          </w:p>
        </w:tc>
      </w:tr>
      <w:tr w:rsidR="00E2339A" w:rsidRPr="00AB591F" w14:paraId="793FE752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A501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sculpta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8E567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981F9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0006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F4C45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1C159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-26.28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61F1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93CD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3B71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D4740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75107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61EE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ATCP171-19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DBF35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13E4D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RMNH.MOL.341902</w:t>
            </w:r>
          </w:p>
        </w:tc>
      </w:tr>
      <w:tr w:rsidR="00E2339A" w:rsidRPr="00AB591F" w14:paraId="0605E72C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A2A5B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sculpta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57986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7DD1B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E2A1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609DF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9826A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10AB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0192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F1011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4DE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9DE4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C1271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 xml:space="preserve">ATCP172-19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05099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4D280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RMNH.MOL.341903</w:t>
            </w:r>
          </w:p>
        </w:tc>
      </w:tr>
      <w:tr w:rsidR="00E2339A" w:rsidRPr="00AB591F" w14:paraId="3CD04863" w14:textId="77777777" w:rsidTr="002C42B8">
        <w:trPr>
          <w:trHeight w:val="126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226C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1759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3FA61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9018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FC6A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31.30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E68C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-27.73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7597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A0E2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0F8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90D1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E7B8C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A824D3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KU841493 - KU841497 (GB), AGD425-17 - AGD426-17, ATCP362-19, ATCP363-19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99829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2016b,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34208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RMNH.MOL.341916, RMNH.MOL.341917, RMNH.MOL.341920, RMNH.MOL.341911, RMNH.MOL.341912, RMNH.MOL.341933, RMNH.MOL.341935</w:t>
            </w:r>
          </w:p>
        </w:tc>
      </w:tr>
      <w:tr w:rsidR="00E2339A" w:rsidRPr="00AB591F" w14:paraId="38655D99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75CF1D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975A8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78184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490B1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BC9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-11.04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DB59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4B807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B90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428D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108B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BF49E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2D19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KU841500 (GB)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AFBAA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7FA2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RMNH.MOL.341919</w:t>
            </w:r>
          </w:p>
        </w:tc>
      </w:tr>
      <w:tr w:rsidR="00E2339A" w:rsidRPr="00AB591F" w14:paraId="78078FF6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49AD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74DEE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92C7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4BF9E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BE9B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-14.66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534D2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C2F8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B1125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A1E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16AE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6E4C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245E8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KU841501 - KU841502 (GB)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4AEA4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09CCE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RMNH.MOL.341913, RMNH.MOL.341914</w:t>
            </w:r>
          </w:p>
        </w:tc>
      </w:tr>
      <w:tr w:rsidR="00E2339A" w:rsidRPr="00AB591F" w14:paraId="6D201A9B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AD7D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lastRenderedPageBreak/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7162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A38E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5C21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64EEA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-18.32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59E1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ED59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C3BC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17C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7E102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3F4DF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9EB85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AGD427-17 - AGD429-17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1404D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0A1DA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RMNH.MOL.341931, RMNH.MOL.341932, RMNH.MOL.341934</w:t>
            </w:r>
          </w:p>
        </w:tc>
      </w:tr>
      <w:tr w:rsidR="00E2339A" w:rsidRPr="00AB591F" w14:paraId="062457D6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99A1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88CF2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FD57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2E4A2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0361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76AA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-25.01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3ED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9C56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A4A57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CC1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47AA8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66003F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KU841506 (GB)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242676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E451D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RMNH.MOL.341915</w:t>
            </w:r>
          </w:p>
        </w:tc>
      </w:tr>
      <w:tr w:rsidR="00E2339A" w:rsidRPr="00AB591F" w14:paraId="049465EF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A5F18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2EF7F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B3C7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7C29A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6C5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-34.18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F23D4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-27.21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4AB7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D3180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4D7A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3E51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588A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B622AA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KU841507 (GB), ATCP391-19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5CC83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2016b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790A7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RMNH.MOL.341918</w:t>
            </w:r>
          </w:p>
        </w:tc>
      </w:tr>
      <w:tr w:rsidR="00E2339A" w:rsidRPr="00AB591F" w14:paraId="140D3D3A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17338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1F9FC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4051F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4E9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C49CB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-40.12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BC938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4C93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7D94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88A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2B480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668C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9EF51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AGD430-17 - AGD431-17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2D0F7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6B36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RMNH.MOL.341936, RMNH.MOL.341937</w:t>
            </w:r>
          </w:p>
        </w:tc>
      </w:tr>
      <w:tr w:rsidR="00E2339A" w:rsidRPr="00AB591F" w14:paraId="21C4791B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F2A692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ED1A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8334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7403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62F3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6F1A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-26.28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534E8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F79A3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3B9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6158D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995D5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9D848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ATCP176-19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301C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98AA2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RMNH.MOL.341926</w:t>
            </w:r>
          </w:p>
        </w:tc>
      </w:tr>
      <w:tr w:rsidR="00E2339A" w:rsidRPr="00AB591F" w14:paraId="69CCB511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66B99C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EB3D0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Atlantic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05D6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AMT27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5D07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2987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106F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043E6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DB53C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2AE3E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4D14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8D86E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7C49C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ATCP177-19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26D0D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26FD3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RMNH.MOL.341928</w:t>
            </w:r>
          </w:p>
        </w:tc>
      </w:tr>
      <w:tr w:rsidR="00E2339A" w:rsidRPr="00AB591F" w14:paraId="46428D9C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B2CB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FF0C4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8792D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VANC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19ADE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3168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-35.07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8EAE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8395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ABC85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32A65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257DC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5616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AB0279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ATCP190-19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AB61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78A44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RMNH.MOL.341930</w:t>
            </w:r>
          </w:p>
        </w:tc>
      </w:tr>
      <w:tr w:rsidR="00E2339A" w:rsidRPr="00AB591F" w14:paraId="0770E35B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F696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B2BB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91E7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63A0C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1C372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BCD5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173.92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1999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DE98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25D32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22BF4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1122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738646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AGD422-17 - AGD423-17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F30D49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18BE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RMNH.MOL.341947, RMNH.MOL.341950</w:t>
            </w:r>
          </w:p>
        </w:tc>
      </w:tr>
      <w:tr w:rsidR="00E2339A" w:rsidRPr="00AB591F" w14:paraId="7F9968AF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CEC3A6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34638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DA78D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BEC8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D2DD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24592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149.52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7E566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C4E69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CFD5E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EA41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FABD2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379275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AGD424-17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FA4DB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83928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RMNH.MOL.341939</w:t>
            </w:r>
          </w:p>
        </w:tc>
      </w:tr>
      <w:tr w:rsidR="00E2339A" w:rsidRPr="00AB591F" w14:paraId="5D09DCC9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51F66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6614B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34DD9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26878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2B434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C0DBD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BE101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7CCF9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4063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DFD86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CDE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605AC4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AGD432-17 - AGD434-17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86DF3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2DAB19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RMNH.MOL.341941, RMNH.MOL.341943, RMNH.MOL.341945</w:t>
            </w:r>
          </w:p>
        </w:tc>
      </w:tr>
      <w:tr w:rsidR="00E2339A" w:rsidRPr="00AB591F" w14:paraId="54684044" w14:textId="77777777" w:rsidTr="002C42B8">
        <w:trPr>
          <w:trHeight w:val="38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67EAD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A993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2C0D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2DA41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DF7D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-22.79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94D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-158.10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32E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FBE14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F22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DF9A2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28CD9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62E488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AGD435-17 - AGD436-17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E5F95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9C5B5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RMNH.MOL.341948, RMNH.MOL.341951</w:t>
            </w:r>
          </w:p>
        </w:tc>
      </w:tr>
      <w:tr w:rsidR="00E2339A" w:rsidRPr="00AB591F" w14:paraId="10EE0299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644A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3726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B805A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BD884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2A10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887D1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336BE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BFCF5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8132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6A6F4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3B93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9BD1C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AGD437-17 - AGD439-17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CC431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35D9B7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RMNH.MOL.341938, RMNH.MOL.341940, RMNH.MOL.341942</w:t>
            </w:r>
          </w:p>
        </w:tc>
      </w:tr>
      <w:tr w:rsidR="00E2339A" w:rsidRPr="00AB591F" w14:paraId="19958CA9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E65524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5D0A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2714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KH1110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A0FAD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538C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-23.00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20A04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-100.00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B1D09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9BC99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9130B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6E9A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3E4C6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06407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AGD440-17 - AGD442-17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E3294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Wall-Palmer et al. 2018 + 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B2ACA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RMNH.MOL.341944, RMNH.MOL.341946, RMNH.MOL.341949</w:t>
            </w:r>
          </w:p>
        </w:tc>
      </w:tr>
      <w:tr w:rsidR="00E2339A" w:rsidRPr="00AB591F" w14:paraId="7E5CE583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1DFA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DBC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9B87A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KOK1703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B0693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C212E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B84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-157.69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F6196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88F0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D301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E82B1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CB120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7FD1F0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ATCP173-19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A5C8E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18B17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RMNH.MOL.341921</w:t>
            </w:r>
          </w:p>
        </w:tc>
      </w:tr>
      <w:tr w:rsidR="00E2339A" w:rsidRPr="00AB591F" w14:paraId="0C0855DC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DDD74A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98FFB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979E9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B27C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219D8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A4887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-178.73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147AB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B4F3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E3169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E66CA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24B2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6A223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ATCP186-19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B0366E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25039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RMNH.MOL.341929</w:t>
            </w:r>
          </w:p>
        </w:tc>
      </w:tr>
      <w:tr w:rsidR="00E2339A" w:rsidRPr="00AB591F" w14:paraId="06E77B1F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D298C3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B416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4856E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3B5B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20C7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9FF6F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D377B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A3A01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13D3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D63CE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EC10C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BD951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ATCP174-19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DCAF0C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34492A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RMNH.MOL.341922</w:t>
            </w:r>
          </w:p>
        </w:tc>
      </w:tr>
      <w:tr w:rsidR="00E2339A" w:rsidRPr="00AB591F" w14:paraId="501C1C5A" w14:textId="77777777" w:rsidTr="002C42B8">
        <w:trPr>
          <w:trHeight w:val="36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6B03D7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7F360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49A71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9C7F7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3BF9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-29.10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69F43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C006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888C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E4CCF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988EF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B1E5D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CB147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ATCP175-19, ATCP189-19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DDDFC5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DE52D2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RMNH.MOL.341923, RMNH.MOL.341927</w:t>
            </w:r>
          </w:p>
        </w:tc>
      </w:tr>
      <w:tr w:rsidR="00E2339A" w:rsidRPr="00AB591F" w14:paraId="201689B7" w14:textId="77777777" w:rsidTr="002C42B8">
        <w:trPr>
          <w:trHeight w:val="30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88F45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1D3D7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CB80DB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1B12C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AB044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-28.52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CFD7E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179.59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9BB1E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03FE9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4A0E3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0326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69FB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D1CC17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ATCP184-19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F4D13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8C86A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RMNH.MOL.341924</w:t>
            </w:r>
          </w:p>
        </w:tc>
      </w:tr>
      <w:tr w:rsidR="00E2339A" w:rsidRPr="00AB591F" w14:paraId="76CC077D" w14:textId="77777777" w:rsidTr="002C42B8">
        <w:trPr>
          <w:trHeight w:val="3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ADEB41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Protatlanta souleyeti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26D1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Pacific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4BF10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SO255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6B6D7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54589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-32.87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735D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-179.78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39E85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939DB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1620D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F79EA5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8DEA0B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589A7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ATCP185-19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2B75D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5591EE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RMNH.MOL.341925</w:t>
            </w:r>
          </w:p>
        </w:tc>
      </w:tr>
      <w:tr w:rsidR="00E2339A" w:rsidRPr="00AB591F" w14:paraId="3888A2C9" w14:textId="77777777" w:rsidTr="002C42B8">
        <w:trPr>
          <w:trHeight w:val="720"/>
        </w:trPr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4830D0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>Carinaria</w:t>
            </w: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854C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CE88F6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919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0A4F8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989294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3C10A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6DAA9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F6E1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E78D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F855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5B0B6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ATCP156-19, ATCP157-19, ATCP154-19, ATCP161-19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D091F4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7C384D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RMNH.MOL.341849, RMNH.MOL.341851, RMNH.MOL.341852, RMNH.MOL.341856</w:t>
            </w:r>
          </w:p>
        </w:tc>
      </w:tr>
      <w:tr w:rsidR="00E2339A" w:rsidRPr="00AB591F" w14:paraId="46424C68" w14:textId="77777777" w:rsidTr="002C42B8">
        <w:trPr>
          <w:trHeight w:val="5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D9D76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Carinaria </w:t>
            </w: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2A772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A8F28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C29F9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7218B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2ACD7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1935C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114B1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F3BEB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93CF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D5981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379C12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ATCP158-19, ATCP159-19, ATCP160-19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6B147D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FDD0DC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RMNH.MOL.341853, RMNH.MOL.341854, RMNH.MOL.341855</w:t>
            </w:r>
          </w:p>
        </w:tc>
      </w:tr>
      <w:tr w:rsidR="00E2339A" w:rsidRPr="00AB591F" w14:paraId="645E19C7" w14:textId="77777777" w:rsidTr="002C42B8">
        <w:trPr>
          <w:trHeight w:val="72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7A0C5E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Carinaria </w:t>
            </w: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96323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9D329F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ABCFCF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00E1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38822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E62C8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46CB0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E8784E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5C2638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33230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D3F14C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ATCP149-19, ATCP150-19, ATCP151-19, ATCP153-19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CF96F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59D570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RMNH.MOL.341844, RMNH.MOL.341845, RMNH.MOL.341846, RMNH.MOL.341848</w:t>
            </w:r>
          </w:p>
        </w:tc>
      </w:tr>
      <w:tr w:rsidR="00E2339A" w:rsidRPr="00AB591F" w14:paraId="5C162E40" w14:textId="77777777" w:rsidTr="002C42B8">
        <w:trPr>
          <w:trHeight w:val="74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0FDD4F" w14:textId="77777777" w:rsidR="00E2339A" w:rsidRPr="00AB591F" w:rsidRDefault="00E2339A" w:rsidP="002C42B8">
            <w:pPr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</w:rPr>
              <w:t xml:space="preserve">Carinaria </w:t>
            </w: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A9D666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Indian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92D175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SN105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7A5D80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1FC3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14FE6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6F9E97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3C80C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BE28E2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334C9A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0E9C5D" w14:textId="77777777" w:rsidR="00E2339A" w:rsidRPr="00AB591F" w:rsidRDefault="00E2339A" w:rsidP="002C42B8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91959D" w14:textId="77777777" w:rsidR="00E2339A" w:rsidRPr="00D028B9" w:rsidRDefault="00E2339A" w:rsidP="002C42B8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ATCP152-19, ATCP155-19, ATCP147-19, ATCP148-19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5B592" w14:textId="77777777" w:rsidR="00E2339A" w:rsidRPr="00D028B9" w:rsidRDefault="00E2339A" w:rsidP="002C42B8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D028B9">
              <w:rPr>
                <w:rFonts w:ascii="Arial" w:eastAsia="Times New Roman" w:hAnsi="Arial" w:cs="Arial"/>
                <w:sz w:val="12"/>
                <w:szCs w:val="12"/>
              </w:rPr>
              <w:t>New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3A6E3" w14:textId="77777777" w:rsidR="00E2339A" w:rsidRPr="00AB591F" w:rsidRDefault="00E2339A" w:rsidP="002C42B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AB591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RMNH.MOL.341842, RMNH.MOL.341843, RMNH.MOL.341847, RMNH.MOL.341850</w:t>
            </w:r>
          </w:p>
        </w:tc>
      </w:tr>
    </w:tbl>
    <w:p w14:paraId="59F93AA5" w14:textId="77777777" w:rsidR="00E2339A" w:rsidRDefault="00E2339A" w:rsidP="00E2339A">
      <w:pPr>
        <w:rPr>
          <w:rFonts w:ascii="Arial" w:hAnsi="Arial" w:cs="Arial"/>
        </w:rPr>
      </w:pPr>
    </w:p>
    <w:p w14:paraId="494BAD46" w14:textId="77777777" w:rsidR="00E2339A" w:rsidRDefault="00E2339A" w:rsidP="00E2339A">
      <w:pPr>
        <w:rPr>
          <w:rFonts w:ascii="Arial" w:hAnsi="Arial" w:cs="Arial"/>
        </w:rPr>
      </w:pPr>
    </w:p>
    <w:p w14:paraId="77432E64" w14:textId="77777777" w:rsidR="00E2339A" w:rsidRDefault="00E2339A" w:rsidP="00E2339A">
      <w:pPr>
        <w:rPr>
          <w:rFonts w:ascii="Arial" w:hAnsi="Arial" w:cs="Arial"/>
        </w:rPr>
      </w:pPr>
    </w:p>
    <w:p w14:paraId="6757BBF8" w14:textId="77777777" w:rsidR="00E2339A" w:rsidRDefault="00E2339A" w:rsidP="00E2339A">
      <w:pPr>
        <w:rPr>
          <w:rFonts w:ascii="Arial" w:hAnsi="Arial" w:cs="Arial"/>
        </w:rPr>
      </w:pPr>
    </w:p>
    <w:p w14:paraId="2BD30CDC" w14:textId="77777777" w:rsidR="00E2339A" w:rsidRDefault="00E2339A" w:rsidP="00E2339A">
      <w:pPr>
        <w:rPr>
          <w:rFonts w:ascii="Arial" w:hAnsi="Arial" w:cs="Arial"/>
        </w:rPr>
      </w:pPr>
    </w:p>
    <w:p w14:paraId="5AA11FBF" w14:textId="77777777" w:rsidR="00E2339A" w:rsidRDefault="00E2339A" w:rsidP="00E2339A">
      <w:pPr>
        <w:jc w:val="both"/>
        <w:rPr>
          <w:rFonts w:ascii="Arial" w:hAnsi="Arial" w:cs="Arial"/>
        </w:rPr>
      </w:pPr>
    </w:p>
    <w:p w14:paraId="724BDBB1" w14:textId="77777777" w:rsidR="00E2339A" w:rsidRDefault="00E2339A" w:rsidP="00E2339A">
      <w:pPr>
        <w:jc w:val="both"/>
        <w:rPr>
          <w:rFonts w:ascii="Arial" w:hAnsi="Arial" w:cs="Arial"/>
        </w:rPr>
      </w:pPr>
    </w:p>
    <w:p w14:paraId="6338186C" w14:textId="77777777" w:rsidR="00E2339A" w:rsidRDefault="00E2339A" w:rsidP="00E2339A">
      <w:pPr>
        <w:jc w:val="both"/>
        <w:rPr>
          <w:rFonts w:ascii="Arial" w:hAnsi="Arial" w:cs="Arial"/>
        </w:rPr>
      </w:pPr>
    </w:p>
    <w:p w14:paraId="7A0DE2A3" w14:textId="77777777" w:rsidR="00E2339A" w:rsidRDefault="00E2339A" w:rsidP="00E2339A">
      <w:pPr>
        <w:jc w:val="both"/>
        <w:rPr>
          <w:rFonts w:ascii="Arial" w:hAnsi="Arial" w:cs="Arial"/>
        </w:rPr>
      </w:pPr>
    </w:p>
    <w:p w14:paraId="01BC8DA4" w14:textId="77777777" w:rsidR="00E2339A" w:rsidRDefault="00E2339A" w:rsidP="00E2339A">
      <w:pPr>
        <w:jc w:val="both"/>
        <w:rPr>
          <w:rFonts w:ascii="Arial" w:hAnsi="Arial" w:cs="Arial"/>
        </w:rPr>
      </w:pPr>
    </w:p>
    <w:p w14:paraId="39927AF6" w14:textId="77777777" w:rsidR="00E2339A" w:rsidRPr="00CE483C" w:rsidRDefault="00E2339A" w:rsidP="00E2339A">
      <w:pPr>
        <w:jc w:val="both"/>
        <w:rPr>
          <w:rFonts w:ascii="Arial" w:hAnsi="Arial" w:cs="Arial"/>
          <w:b/>
          <w:sz w:val="28"/>
          <w:szCs w:val="28"/>
        </w:rPr>
      </w:pPr>
      <w:r w:rsidRPr="00CE483C">
        <w:rPr>
          <w:rFonts w:ascii="Arial" w:hAnsi="Arial" w:cs="Arial"/>
          <w:b/>
          <w:sz w:val="28"/>
          <w:szCs w:val="28"/>
        </w:rPr>
        <w:t>Supplementary Figures provided as separate files</w:t>
      </w:r>
    </w:p>
    <w:p w14:paraId="4383F38E" w14:textId="77777777" w:rsidR="00E2339A" w:rsidRDefault="00E2339A" w:rsidP="00E2339A">
      <w:pPr>
        <w:jc w:val="both"/>
        <w:rPr>
          <w:rFonts w:ascii="Arial" w:hAnsi="Arial" w:cs="Arial"/>
        </w:rPr>
      </w:pPr>
    </w:p>
    <w:p w14:paraId="3823644E" w14:textId="77777777" w:rsidR="00E2339A" w:rsidRDefault="00E2339A" w:rsidP="00E2339A">
      <w:pPr>
        <w:jc w:val="both"/>
        <w:rPr>
          <w:rFonts w:ascii="Arial" w:hAnsi="Arial" w:cs="Arial"/>
        </w:rPr>
      </w:pPr>
    </w:p>
    <w:p w14:paraId="40CBD662" w14:textId="77777777" w:rsidR="00E2339A" w:rsidRDefault="00E2339A" w:rsidP="00E233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Supplementary Figure 1. Maximum likelihood phylogeny of the family Atlantidae based on cytochrome </w:t>
      </w:r>
      <w:r w:rsidRPr="00AA29A2">
        <w:rPr>
          <w:rFonts w:ascii="Arial" w:hAnsi="Arial" w:cs="Arial"/>
          <w:i/>
        </w:rPr>
        <w:t xml:space="preserve">c </w:t>
      </w:r>
      <w:r>
        <w:rPr>
          <w:rFonts w:ascii="Arial" w:hAnsi="Arial" w:cs="Arial"/>
        </w:rPr>
        <w:t xml:space="preserve">oxidase subunit 1 mitochondrial DNA (CO1). Black squares represent </w:t>
      </w:r>
      <w:r>
        <w:rPr>
          <w:rFonts w:ascii="Arial" w:hAnsi="Arial" w:cs="Arial"/>
        </w:rPr>
        <w:lastRenderedPageBreak/>
        <w:t xml:space="preserve">bootstrap support &gt;80%. Species groups based on morphology are highlighted with coloured boxes (See Table 2).  </w:t>
      </w:r>
    </w:p>
    <w:p w14:paraId="66EC4378" w14:textId="77777777" w:rsidR="00E2339A" w:rsidRDefault="00E2339A" w:rsidP="00E2339A">
      <w:pPr>
        <w:jc w:val="both"/>
        <w:rPr>
          <w:rFonts w:ascii="Arial" w:hAnsi="Arial" w:cs="Arial"/>
        </w:rPr>
      </w:pPr>
    </w:p>
    <w:p w14:paraId="10E53295" w14:textId="77777777" w:rsidR="00E2339A" w:rsidRDefault="00E2339A" w:rsidP="00E233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Supplementary Figure 2. Maximum likelihood phylogeny of the family Atlantidae based on the nuclear gene 28S. Poorly supported branches (&lt;60%) have been collapsed to simplify the phylogeny. Black squares represent bootstrap support &gt;80%. Species groups based on morphology are highlighted with coloured boxes (See Table 2).</w:t>
      </w:r>
    </w:p>
    <w:p w14:paraId="43D22564" w14:textId="77777777" w:rsidR="00E2339A" w:rsidRDefault="00E2339A" w:rsidP="00E2339A">
      <w:pPr>
        <w:jc w:val="both"/>
        <w:rPr>
          <w:rFonts w:ascii="Arial" w:hAnsi="Arial" w:cs="Arial"/>
        </w:rPr>
      </w:pPr>
    </w:p>
    <w:p w14:paraId="6FF14E0F" w14:textId="77777777" w:rsidR="00E2339A" w:rsidRDefault="00E2339A" w:rsidP="00E233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Supplementary Figure 3. Maximum likelihood phylogeny of the family Atlantidae based on the nuclear gene 18S. Poorly supported branches (&lt;60%) have been collapsed to simplify the phylogeny. Black squares represent bootstrap support &gt;80%. Species groups based on morphology are highlighted with coloured boxes (See Table 2).</w:t>
      </w:r>
    </w:p>
    <w:p w14:paraId="174C8266" w14:textId="77777777" w:rsidR="00E2339A" w:rsidRDefault="00E2339A" w:rsidP="00E2339A">
      <w:pPr>
        <w:spacing w:line="360" w:lineRule="auto"/>
        <w:jc w:val="both"/>
        <w:rPr>
          <w:rFonts w:ascii="Arial" w:hAnsi="Arial" w:cs="Arial"/>
        </w:rPr>
      </w:pPr>
    </w:p>
    <w:p w14:paraId="6D333AB9" w14:textId="77777777" w:rsidR="00E2339A" w:rsidRDefault="00E2339A" w:rsidP="00E233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Supplementary Figure 4</w:t>
      </w:r>
      <w:r w:rsidRPr="00FC41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distribution of all</w:t>
      </w:r>
      <w:r w:rsidRPr="00FC415B">
        <w:rPr>
          <w:rFonts w:ascii="Arial" w:hAnsi="Arial" w:cs="Arial"/>
        </w:rPr>
        <w:t xml:space="preserve"> specimens</w:t>
      </w:r>
      <w:r>
        <w:rPr>
          <w:rFonts w:ascii="Arial" w:hAnsi="Arial" w:cs="Arial"/>
        </w:rPr>
        <w:t xml:space="preserve"> used in this study demonstrates the global coverage of the dataset. Filled circles represent specimens used for the concatenated gene phylogeny. D</w:t>
      </w:r>
      <w:r w:rsidRPr="009F2552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>were</w:t>
      </w:r>
      <w:r w:rsidRPr="009F2552">
        <w:rPr>
          <w:rFonts w:ascii="Arial" w:hAnsi="Arial" w:cs="Arial"/>
        </w:rPr>
        <w:t xml:space="preserve"> visualised using the software QGIS</w:t>
      </w:r>
      <w:r>
        <w:rPr>
          <w:rFonts w:ascii="Arial" w:hAnsi="Arial" w:cs="Arial"/>
        </w:rPr>
        <w:t xml:space="preserve"> v2.8 (</w:t>
      </w:r>
      <w:r w:rsidRPr="00A01F02">
        <w:rPr>
          <w:rFonts w:ascii="Arial" w:hAnsi="Arial" w:cs="Arial"/>
        </w:rPr>
        <w:t>https://www.qgis.org/en/site/</w:t>
      </w:r>
      <w:r>
        <w:rPr>
          <w:rFonts w:ascii="Arial" w:hAnsi="Arial" w:cs="Arial"/>
        </w:rPr>
        <w:t>).</w:t>
      </w:r>
    </w:p>
    <w:p w14:paraId="6160C9D6" w14:textId="77777777" w:rsidR="00E2339A" w:rsidRPr="00FC415B" w:rsidRDefault="00E2339A" w:rsidP="00E2339A">
      <w:pPr>
        <w:spacing w:line="360" w:lineRule="auto"/>
        <w:jc w:val="both"/>
        <w:rPr>
          <w:rFonts w:ascii="Arial" w:hAnsi="Arial" w:cs="Arial"/>
        </w:rPr>
      </w:pPr>
    </w:p>
    <w:p w14:paraId="5A7BB057" w14:textId="77777777" w:rsidR="00EB3BB0" w:rsidRDefault="00EB3BB0"/>
    <w:sectPr w:rsidR="00EB3BB0" w:rsidSect="00CE483C">
      <w:footerReference w:type="even" r:id="rId5"/>
      <w:footerReference w:type="default" r:id="rId6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EFAE" w14:textId="77777777" w:rsidR="00432C53" w:rsidRDefault="00E2339A" w:rsidP="005925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6D75B" w14:textId="77777777" w:rsidR="00432C53" w:rsidRDefault="00E23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9415" w14:textId="77777777" w:rsidR="00432C53" w:rsidRDefault="00E2339A" w:rsidP="005925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9592EB" w14:textId="77777777" w:rsidR="00432C53" w:rsidRDefault="00E2339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502F7"/>
    <w:multiLevelType w:val="hybridMultilevel"/>
    <w:tmpl w:val="FE30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9A"/>
    <w:rsid w:val="00CE03EE"/>
    <w:rsid w:val="00E2339A"/>
    <w:rsid w:val="00E930D8"/>
    <w:rsid w:val="00E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5731"/>
  <w15:chartTrackingRefBased/>
  <w15:docId w15:val="{81CC2646-6404-4468-A649-63E17B16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9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39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E2339A"/>
    <w:pPr>
      <w:tabs>
        <w:tab w:val="left" w:pos="380"/>
        <w:tab w:val="left" w:pos="500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233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3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3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3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9A"/>
    <w:rPr>
      <w:rFonts w:ascii="Lucida Grande" w:eastAsiaTheme="minorEastAsia" w:hAnsi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3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39A"/>
    <w:rPr>
      <w:rFonts w:eastAsiaTheme="minorEastAsi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2339A"/>
  </w:style>
  <w:style w:type="character" w:styleId="LineNumber">
    <w:name w:val="line number"/>
    <w:basedOn w:val="DefaultParagraphFont"/>
    <w:uiPriority w:val="99"/>
    <w:semiHidden/>
    <w:unhideWhenUsed/>
    <w:rsid w:val="00E2339A"/>
  </w:style>
  <w:style w:type="character" w:styleId="CommentReference">
    <w:name w:val="annotation reference"/>
    <w:basedOn w:val="DefaultParagraphFont"/>
    <w:uiPriority w:val="99"/>
    <w:semiHidden/>
    <w:unhideWhenUsed/>
    <w:rsid w:val="00E233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39A"/>
    <w:rPr>
      <w:rFonts w:eastAsiaTheme="minorEastAsia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39A"/>
    <w:rPr>
      <w:rFonts w:eastAsiaTheme="minorEastAsia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233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2339A"/>
    <w:rPr>
      <w:b/>
      <w:bCs/>
    </w:rPr>
  </w:style>
  <w:style w:type="paragraph" w:styleId="Revision">
    <w:name w:val="Revision"/>
    <w:hidden/>
    <w:uiPriority w:val="99"/>
    <w:semiHidden/>
    <w:rsid w:val="00E2339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339A"/>
    <w:rPr>
      <w:rFonts w:ascii="Courier" w:hAnsi="Courier"/>
      <w:sz w:val="21"/>
      <w:szCs w:val="21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2339A"/>
    <w:rPr>
      <w:rFonts w:ascii="Courier" w:eastAsiaTheme="minorHAnsi" w:hAnsi="Courier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E2339A"/>
    <w:rPr>
      <w:rFonts w:ascii="Consolas" w:eastAsiaTheme="minorEastAsia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6064</Words>
  <Characters>34567</Characters>
  <Application>Microsoft Office Word</Application>
  <DocSecurity>0</DocSecurity>
  <Lines>288</Lines>
  <Paragraphs>81</Paragraphs>
  <ScaleCrop>false</ScaleCrop>
  <Company/>
  <LinksUpToDate>false</LinksUpToDate>
  <CharactersWithSpaces>40550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 Combinatorial Science EIC</dc:creator>
  <cp:keywords/>
  <dc:description/>
  <cp:lastModifiedBy>ACS Combinatorial Science EIC</cp:lastModifiedBy>
  <cp:revision>1</cp:revision>
  <dcterms:created xsi:type="dcterms:W3CDTF">2020-07-01T16:09:00Z</dcterms:created>
  <dcterms:modified xsi:type="dcterms:W3CDTF">2020-07-01T16:10:00Z</dcterms:modified>
</cp:coreProperties>
</file>