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D9" w:rsidRPr="00FA108A" w:rsidRDefault="00E333D9" w:rsidP="00E333D9">
      <w:pPr>
        <w:widowControl/>
        <w:spacing w:after="240"/>
        <w:jc w:val="left"/>
        <w:rPr>
          <w:rFonts w:ascii="Times New Roman" w:eastAsia="SimSun" w:hAnsi="Times New Roman" w:cs="Times New Roman"/>
          <w:kern w:val="0"/>
          <w:sz w:val="24"/>
        </w:rPr>
      </w:pPr>
      <w:r w:rsidRPr="00F45440">
        <w:rPr>
          <w:rFonts w:ascii="Times New Roman" w:eastAsia="SimSun" w:hAnsi="Times New Roman" w:cs="Times New Roman"/>
          <w:b/>
          <w:kern w:val="0"/>
          <w:sz w:val="24"/>
        </w:rPr>
        <w:t>Appendix</w:t>
      </w:r>
      <w:r>
        <w:rPr>
          <w:rFonts w:ascii="Times New Roman" w:eastAsia="SimSun" w:hAnsi="Times New Roman" w:cs="Times New Roman"/>
          <w:kern w:val="0"/>
          <w:sz w:val="24"/>
        </w:rPr>
        <w:t xml:space="preserve"> Table and Figure of raw data</w:t>
      </w:r>
    </w:p>
    <w:p w:rsidR="00E333D9" w:rsidRPr="00FA108A" w:rsidRDefault="00E333D9" w:rsidP="00E333D9">
      <w:pPr>
        <w:widowControl/>
        <w:jc w:val="left"/>
        <w:rPr>
          <w:rFonts w:ascii="Times New Roman" w:eastAsia="SimSun" w:hAnsi="Times New Roman" w:cs="Times New Roman"/>
          <w:kern w:val="0"/>
          <w:sz w:val="24"/>
        </w:rPr>
      </w:pPr>
      <w:r>
        <w:rPr>
          <w:rFonts w:ascii="Times New Roman" w:eastAsia="SimSun" w:hAnsi="Times New Roman" w:cs="Times New Roman"/>
          <w:color w:val="000000"/>
          <w:kern w:val="0"/>
          <w:sz w:val="24"/>
        </w:rPr>
        <w:t>Table S1</w:t>
      </w:r>
      <w:r w:rsidRPr="00FA108A">
        <w:rPr>
          <w:rFonts w:ascii="Times New Roman" w:eastAsia="SimSun" w:hAnsi="Times New Roman" w:cs="Times New Roman"/>
          <w:color w:val="000000"/>
          <w:kern w:val="0"/>
          <w:sz w:val="24"/>
        </w:rPr>
        <w:t>: The cases of Hong Kong and Singapore</w:t>
      </w:r>
    </w:p>
    <w:p w:rsidR="00E333D9" w:rsidRPr="00FA108A" w:rsidRDefault="00E333D9" w:rsidP="00E333D9">
      <w:pPr>
        <w:widowControl/>
        <w:jc w:val="left"/>
        <w:rPr>
          <w:rFonts w:ascii="Times New Roman" w:eastAsia="SimSun" w:hAnsi="Times New Roman" w:cs="Times New Roman"/>
          <w:kern w:val="0"/>
          <w:sz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07"/>
        <w:gridCol w:w="1413"/>
        <w:gridCol w:w="707"/>
        <w:gridCol w:w="1413"/>
        <w:gridCol w:w="707"/>
        <w:gridCol w:w="1413"/>
        <w:gridCol w:w="707"/>
        <w:gridCol w:w="1413"/>
      </w:tblGrid>
      <w:tr w:rsidR="00E333D9" w:rsidRPr="00FA108A" w:rsidTr="00FC0D3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Singapore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Hong Kong</w:t>
            </w:r>
          </w:p>
        </w:tc>
      </w:tr>
      <w:tr w:rsidR="00E333D9" w:rsidRPr="00FA108A" w:rsidTr="00FC0D3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Local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Imported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Local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Imported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standardized incidence 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standardized incidence 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ind w:left="120" w:hangingChars="50" w:hanging="120"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standardized incidence 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standardized incidence rate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15-19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6.99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20-24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5.00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25-29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11.62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30-34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7.67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35-39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5.49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8.09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40-44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4.12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45-49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7.43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3.84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50-54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12.97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55-59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6.07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7.47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23.11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60-64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6.81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8.66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19.12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65-69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5.39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8.92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14.77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70-74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8.43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6.82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14.99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75-79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14.87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80-84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10.94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</w:t>
            </w:r>
          </w:p>
        </w:tc>
      </w:tr>
      <w:tr w:rsidR="00E333D9" w:rsidRPr="00FA108A" w:rsidTr="00FC0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85+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9.78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E333D9" w:rsidRPr="00FA108A" w:rsidRDefault="00E333D9" w:rsidP="00FC0D3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FA108A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</w:t>
            </w:r>
          </w:p>
        </w:tc>
      </w:tr>
    </w:tbl>
    <w:p w:rsidR="00E333D9" w:rsidRPr="00FA108A" w:rsidRDefault="00E333D9" w:rsidP="00E333D9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 w:val="24"/>
        </w:rPr>
      </w:pPr>
      <w:r w:rsidRPr="00FA108A">
        <w:rPr>
          <w:rFonts w:ascii="Times New Roman" w:eastAsia="SimSun" w:hAnsi="Times New Roman" w:cs="Times New Roman"/>
          <w:kern w:val="0"/>
          <w:sz w:val="24"/>
        </w:rPr>
        <w:br/>
      </w:r>
      <w:r w:rsidRPr="00FA108A">
        <w:rPr>
          <w:rFonts w:ascii="Times New Roman" w:eastAsia="SimSun" w:hAnsi="Times New Roman" w:cs="Times New Roman"/>
          <w:kern w:val="0"/>
          <w:sz w:val="24"/>
        </w:rPr>
        <w:br/>
      </w:r>
      <w:r w:rsidRPr="00FA108A">
        <w:rPr>
          <w:rFonts w:ascii="Times New Roman" w:eastAsia="SimSun" w:hAnsi="Times New Roman" w:cs="Times New Roman"/>
          <w:kern w:val="0"/>
          <w:sz w:val="24"/>
        </w:rPr>
        <w:br/>
      </w:r>
      <w:r w:rsidRPr="00FA108A">
        <w:rPr>
          <w:rFonts w:ascii="Times New Roman" w:eastAsia="SimSun" w:hAnsi="Times New Roman" w:cs="Times New Roman"/>
          <w:kern w:val="0"/>
          <w:sz w:val="24"/>
        </w:rPr>
        <w:br/>
      </w:r>
      <w:r w:rsidRPr="00FA108A">
        <w:rPr>
          <w:rFonts w:ascii="Times New Roman" w:eastAsia="SimSun" w:hAnsi="Times New Roman" w:cs="Times New Roman"/>
          <w:kern w:val="0"/>
          <w:sz w:val="24"/>
        </w:rPr>
        <w:lastRenderedPageBreak/>
        <w:br/>
      </w:r>
      <w:r w:rsidRPr="00FA108A">
        <w:rPr>
          <w:rFonts w:ascii="Times New Roman" w:eastAsia="SimSun" w:hAnsi="Times New Roman" w:cs="Times New Roman"/>
          <w:color w:val="000000"/>
          <w:kern w:val="0"/>
          <w:sz w:val="24"/>
        </w:rPr>
        <w:fldChar w:fldCharType="begin"/>
      </w:r>
      <w:r w:rsidRPr="00FA108A">
        <w:rPr>
          <w:rFonts w:ascii="Times New Roman" w:eastAsia="SimSun" w:hAnsi="Times New Roman" w:cs="Times New Roman"/>
          <w:color w:val="000000"/>
          <w:kern w:val="0"/>
          <w:sz w:val="24"/>
        </w:rPr>
        <w:instrText xml:space="preserve"> INCLUDEPICTURE "https://lh4.googleusercontent.com/AcPrtAyeh7DByfwuBfkIuIpOhBUOH25TWkyq_LVJEU1Fn2QSp_Zn1q5u_o9iLKMu4i1fItUHi1IX1ctR3wSR2twHMG2iqwrHwHAq9lq_5mqYh_3cM2WaMfdL6oxkBgkwT0nVFlsH" \* MERGEFORMATINET </w:instrText>
      </w:r>
      <w:r w:rsidRPr="00FA108A">
        <w:rPr>
          <w:rFonts w:ascii="Times New Roman" w:eastAsia="SimSun" w:hAnsi="Times New Roman" w:cs="Times New Roman"/>
          <w:color w:val="000000"/>
          <w:kern w:val="0"/>
          <w:sz w:val="24"/>
        </w:rPr>
        <w:fldChar w:fldCharType="separate"/>
      </w:r>
      <w:r w:rsidRPr="00FA108A">
        <w:rPr>
          <w:rFonts w:ascii="Times New Roman" w:eastAsia="SimSun" w:hAnsi="Times New Roman" w:cs="Times New Roman"/>
          <w:noProof/>
          <w:color w:val="000000"/>
          <w:kern w:val="0"/>
          <w:sz w:val="24"/>
          <w:lang w:eastAsia="en-US"/>
        </w:rPr>
        <w:drawing>
          <wp:inline distT="0" distB="0" distL="0" distR="0" wp14:anchorId="1DED3975" wp14:editId="30C2091C">
            <wp:extent cx="5270500" cy="324612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08A">
        <w:rPr>
          <w:rFonts w:ascii="Times New Roman" w:eastAsia="SimSun" w:hAnsi="Times New Roman" w:cs="Times New Roman"/>
          <w:color w:val="000000"/>
          <w:kern w:val="0"/>
          <w:sz w:val="24"/>
        </w:rPr>
        <w:fldChar w:fldCharType="end"/>
      </w:r>
    </w:p>
    <w:p w:rsidR="00E333D9" w:rsidRPr="00FA108A" w:rsidRDefault="00E333D9" w:rsidP="00E333D9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 w:val="24"/>
        </w:rPr>
      </w:pPr>
      <w:r>
        <w:rPr>
          <w:rFonts w:ascii="Times New Roman" w:eastAsia="SimSun" w:hAnsi="Times New Roman" w:cs="Times New Roman"/>
          <w:color w:val="000000"/>
          <w:kern w:val="0"/>
          <w:sz w:val="24"/>
        </w:rPr>
        <w:t>Figure S1.</w:t>
      </w:r>
      <w:r w:rsidRPr="00FA108A">
        <w:rPr>
          <w:rFonts w:ascii="Times New Roman" w:eastAsia="SimSun" w:hAnsi="Times New Roman" w:cs="Times New Roman"/>
          <w:color w:val="000000"/>
          <w:kern w:val="0"/>
          <w:sz w:val="24"/>
        </w:rPr>
        <w:t xml:space="preserve"> Histogram of local/imported case numbers by age distribution in HK and Singapore</w:t>
      </w:r>
    </w:p>
    <w:p w:rsidR="00E333D9" w:rsidRDefault="00E333D9" w:rsidP="00E333D9">
      <w:pPr>
        <w:widowControl/>
        <w:spacing w:after="240"/>
        <w:jc w:val="left"/>
        <w:rPr>
          <w:rFonts w:ascii="Times New Roman" w:eastAsia="SimSun" w:hAnsi="Times New Roman" w:cs="Times New Roman"/>
          <w:kern w:val="0"/>
          <w:sz w:val="24"/>
        </w:rPr>
      </w:pPr>
    </w:p>
    <w:p w:rsidR="00E333D9" w:rsidRPr="00FA108A" w:rsidRDefault="00E333D9" w:rsidP="00E333D9">
      <w:pPr>
        <w:widowControl/>
        <w:spacing w:after="240"/>
        <w:jc w:val="left"/>
        <w:rPr>
          <w:rFonts w:ascii="Times New Roman" w:eastAsia="SimSun" w:hAnsi="Times New Roman" w:cs="Times New Roman"/>
          <w:kern w:val="0"/>
          <w:sz w:val="24"/>
        </w:rPr>
      </w:pPr>
      <w:r w:rsidRPr="00FA108A">
        <w:rPr>
          <w:rFonts w:ascii="Times New Roman" w:eastAsia="SimSun" w:hAnsi="Times New Roman" w:cs="Times New Roman"/>
          <w:kern w:val="0"/>
          <w:sz w:val="24"/>
        </w:rPr>
        <w:br/>
      </w:r>
    </w:p>
    <w:p w:rsidR="00E333D9" w:rsidRPr="00FA108A" w:rsidRDefault="00E333D9" w:rsidP="00E333D9">
      <w:pPr>
        <w:widowControl/>
        <w:spacing w:after="240"/>
        <w:jc w:val="left"/>
        <w:rPr>
          <w:rFonts w:ascii="Times New Roman" w:eastAsia="SimSun" w:hAnsi="Times New Roman" w:cs="Times New Roman"/>
          <w:kern w:val="0"/>
          <w:sz w:val="24"/>
        </w:rPr>
      </w:pPr>
      <w:r w:rsidRPr="00FA108A">
        <w:rPr>
          <w:rFonts w:ascii="Times New Roman" w:eastAsia="SimSun" w:hAnsi="Times New Roman" w:cs="Times New Roman"/>
          <w:kern w:val="0"/>
          <w:sz w:val="24"/>
        </w:rPr>
        <w:br/>
      </w:r>
      <w:r w:rsidRPr="00FA108A">
        <w:rPr>
          <w:rFonts w:ascii="Times New Roman" w:eastAsia="SimSun" w:hAnsi="Times New Roman" w:cs="Times New Roman"/>
          <w:kern w:val="0"/>
          <w:sz w:val="24"/>
        </w:rPr>
        <w:br/>
      </w:r>
      <w:r w:rsidRPr="00FA108A">
        <w:rPr>
          <w:rFonts w:ascii="Times New Roman" w:eastAsia="SimSun" w:hAnsi="Times New Roman" w:cs="Times New Roman"/>
          <w:kern w:val="0"/>
          <w:sz w:val="24"/>
        </w:rPr>
        <w:br/>
      </w:r>
      <w:r w:rsidRPr="00FA108A">
        <w:rPr>
          <w:rFonts w:ascii="Times New Roman" w:eastAsia="SimSun" w:hAnsi="Times New Roman" w:cs="Times New Roman"/>
          <w:kern w:val="0"/>
          <w:sz w:val="24"/>
        </w:rPr>
        <w:br/>
      </w:r>
      <w:r w:rsidRPr="00FA108A">
        <w:rPr>
          <w:rFonts w:ascii="Times New Roman" w:eastAsia="SimSun" w:hAnsi="Times New Roman" w:cs="Times New Roman"/>
          <w:kern w:val="0"/>
          <w:sz w:val="24"/>
        </w:rPr>
        <w:br/>
      </w:r>
      <w:r w:rsidRPr="00FA108A">
        <w:rPr>
          <w:rFonts w:ascii="Times New Roman" w:eastAsia="SimSun" w:hAnsi="Times New Roman" w:cs="Times New Roman"/>
          <w:kern w:val="0"/>
          <w:sz w:val="24"/>
        </w:rPr>
        <w:br/>
      </w:r>
      <w:r w:rsidRPr="00FA108A">
        <w:rPr>
          <w:rFonts w:ascii="Times New Roman" w:eastAsia="SimSun" w:hAnsi="Times New Roman" w:cs="Times New Roman"/>
          <w:kern w:val="0"/>
          <w:sz w:val="24"/>
        </w:rPr>
        <w:br/>
      </w:r>
      <w:r w:rsidRPr="00FA108A">
        <w:rPr>
          <w:rFonts w:ascii="Times New Roman" w:eastAsia="SimSun" w:hAnsi="Times New Roman" w:cs="Times New Roman"/>
          <w:kern w:val="0"/>
          <w:sz w:val="24"/>
        </w:rPr>
        <w:br/>
      </w:r>
    </w:p>
    <w:p w:rsidR="00E333D9" w:rsidRPr="00FA108A" w:rsidRDefault="00E333D9" w:rsidP="00E333D9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 w:val="24"/>
        </w:rPr>
      </w:pPr>
    </w:p>
    <w:p w:rsidR="00E333D9" w:rsidRPr="00FA108A" w:rsidRDefault="00E333D9" w:rsidP="00E333D9">
      <w:pPr>
        <w:rPr>
          <w:rFonts w:ascii="Times New Roman" w:eastAsia="SimSun" w:hAnsi="Times New Roman" w:cs="Times New Roman"/>
          <w:color w:val="000000"/>
          <w:kern w:val="0"/>
          <w:sz w:val="24"/>
        </w:rPr>
      </w:pPr>
    </w:p>
    <w:p w:rsidR="00E333D9" w:rsidRPr="00FA108A" w:rsidRDefault="00E333D9" w:rsidP="00E333D9">
      <w:pPr>
        <w:rPr>
          <w:rFonts w:ascii="Times New Roman" w:hAnsi="Times New Roman" w:cs="Times New Roman"/>
          <w:sz w:val="24"/>
        </w:rPr>
      </w:pPr>
    </w:p>
    <w:p w:rsidR="000B5173" w:rsidRDefault="000B5173">
      <w:bookmarkStart w:id="0" w:name="_GoBack"/>
      <w:bookmarkEnd w:id="0"/>
    </w:p>
    <w:sectPr w:rsidR="000B5173" w:rsidSect="003742C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D9"/>
    <w:rsid w:val="000B5173"/>
    <w:rsid w:val="003D07A3"/>
    <w:rsid w:val="00E3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EF955-BBE7-41F8-BD83-5FC2B112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D9"/>
    <w:pPr>
      <w:widowControl w:val="0"/>
      <w:spacing w:after="0" w:line="240" w:lineRule="auto"/>
      <w:jc w:val="both"/>
    </w:pPr>
    <w:rPr>
      <w:rFonts w:ascii="Times" w:eastAsia="Times" w:hAnsi="Times" w:cs="Times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Managed Support</dc:creator>
  <cp:keywords/>
  <dc:description/>
  <cp:lastModifiedBy>ACS Managed Support</cp:lastModifiedBy>
  <cp:revision>1</cp:revision>
  <dcterms:created xsi:type="dcterms:W3CDTF">2020-03-18T17:37:00Z</dcterms:created>
  <dcterms:modified xsi:type="dcterms:W3CDTF">2020-03-18T17:37:00Z</dcterms:modified>
</cp:coreProperties>
</file>