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0"/>
        <w:rPr>
          <w:rFonts w:hint="eastAsia" w:ascii="Times New Roman" w:hAnsi="Times New Roman" w:eastAsia="宋体" w:cs="Times New Roman"/>
          <w:sz w:val="20"/>
          <w:szCs w:val="20"/>
          <w:lang w:val="en-US" w:eastAsia="zh-CN"/>
        </w:rPr>
      </w:pPr>
      <w:r>
        <w:rPr>
          <w:rFonts w:ascii="Times New Roman" w:hAnsi="Times New Roman" w:cs="Times New Roman"/>
          <w:b/>
          <w:sz w:val="20"/>
          <w:szCs w:val="20"/>
        </w:rPr>
        <w:t>Table S1.</w:t>
      </w:r>
      <w:r>
        <w:rPr>
          <w:rFonts w:ascii="Times New Roman" w:hAnsi="Times New Roman" w:cs="Times New Roman"/>
          <w:sz w:val="20"/>
          <w:szCs w:val="20"/>
        </w:rPr>
        <w:t xml:space="preserve"> Significant genes generated in Univariate Cox regression analysis</w:t>
      </w:r>
      <w:r>
        <w:rPr>
          <w:rFonts w:hint="eastAsia" w:ascii="Times New Roman" w:hAnsi="Times New Roman" w:eastAsia="宋体" w:cs="Times New Roman"/>
          <w:sz w:val="20"/>
          <w:szCs w:val="20"/>
          <w:lang w:val="en-US" w:eastAsia="zh-CN"/>
        </w:rPr>
        <w:t>.</w:t>
      </w:r>
      <w:bookmarkStart w:id="1" w:name="_GoBack"/>
      <w:bookmarkEnd w:id="1"/>
    </w:p>
    <w:tbl>
      <w:tblPr>
        <w:tblStyle w:val="2"/>
        <w:tblW w:w="8317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86"/>
        <w:gridCol w:w="1671"/>
        <w:gridCol w:w="1671"/>
        <w:gridCol w:w="1671"/>
        <w:gridCol w:w="191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138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Genes</w:t>
            </w:r>
          </w:p>
        </w:tc>
        <w:tc>
          <w:tcPr>
            <w:tcW w:w="167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HR</w:t>
            </w:r>
          </w:p>
        </w:tc>
        <w:tc>
          <w:tcPr>
            <w:tcW w:w="167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HR 95%CI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(Lower)</w:t>
            </w:r>
          </w:p>
        </w:tc>
        <w:tc>
          <w:tcPr>
            <w:tcW w:w="167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HR 95%CI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(Upper)</w:t>
            </w:r>
          </w:p>
        </w:tc>
        <w:tc>
          <w:tcPr>
            <w:tcW w:w="191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P-value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ACOX2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1.913156645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1.587611125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2.305456475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9.47E-12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HACD4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0.162350702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0.085267208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0.309119424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4.14E-08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ALDH2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0.480671654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0.366963379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0.629613886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5.08E-08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CYP4F3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1.320493389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1.179013045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1.478951228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2.83E-07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GGT5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1.809798917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1.427763175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2.29405841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2.03E-06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ACOT11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2.343499107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1.630017028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3.369282635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9.90E-06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HPGDS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0.600289885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0.478455566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0.753148195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1.09E-05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ODC1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5.872295932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2.6627765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12.95033943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1.46E-05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G0S2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1.378016917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1.188671808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1.597523059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1.77E-05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ACSM3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0.605830774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0.480312976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0.764149513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2.36E-05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PTS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4.645489159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2.17730339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9.911604248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7.61E-05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PECR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0.490169387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0.34343367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0.699599512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7.97E-05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SLC27A3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0.405982875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0.259144001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0.636025123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8.92E-05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REEP6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0.436625613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0.284678782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0.669673814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0.000138066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AOC3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0.744360989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0.639158559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0.866879234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0.000157593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DPEP2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0.350896039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0.202631951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0.60764371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0.000182109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CYP4F2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1.66146946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1.242343368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2.221995013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0.000259273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OLAH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1.238869748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1.101938898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1.392816114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0.000356092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CYP2J2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1.543032978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1.216720096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1.956859905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0.000364054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SCD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0.766953357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0.656775907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0.895613626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0.00044101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PON3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1.473861011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1.184004806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1.834676912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0.000489788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HSD17B8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0.408368594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0.254788052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0.654524052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0.000522598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HSD17B11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0.409475738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0.247251792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0.678136157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0.00057918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MAOA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1.409336888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1.158216138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1.714904844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0.000630087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PTGDS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1.388505947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1.148731425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1.678328565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0.000747646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YWHAH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0.464868127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0.298019231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0.725128961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0.00082167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CYP4B1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1.330049628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1.12399153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1.573883758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0.000830059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CYP2U1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0.625253185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0.47109165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0.829863032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0.001092994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ACOXL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1.377743847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1.137524962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1.668691387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0.001119182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ACSBG1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1.35298098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1.121012595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1.632950013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0.001462962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UGDH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1.317021668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1.121959599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1.545996912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0.001547867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MECR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0.377171455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0.206054268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0.690392428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0.001614027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HSD17B7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0.471748267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0.293218318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0.758978597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0.002023396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SCP2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0.498689165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0.319241716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0.779004969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0.002190267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FADS2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0.543153029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0.365081906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0.808079524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0.002554902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NDUFAB1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4.599758156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1.667645921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12.68721065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0.003033431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FMO1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0.711245101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0.568513355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0.889811276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0.003181626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GPD1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0.77826985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0.659972935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0.917770908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0.003268555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MIF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3.307041045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1.460000125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7.490766804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0.004148691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  <w:jc w:val="center"/>
        </w:trPr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ACOT4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0.661040045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0.494960009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0.882846964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0.004382797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THEM5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1.172210293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1.048559587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1.310442428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0.004473948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CBR3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1.586989384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1.155048727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2.180458058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0.005451959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ECH1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0.400283189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0.210494252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0.761192431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0.005517282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PTGS2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1.373663498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1.098582567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1.717623657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0.005666988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ACSL1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1.806601608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1.182256878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2.760660082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0.006417458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FAAH2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1.279865075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1.069251887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1.531963264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0.006618661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PRXL2B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1.758746641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1.174196911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2.634302407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0.006655812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HADH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0.45392445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0.257286944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0.800846724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0.006774219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GPD2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0.58741456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0.399588544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0.863527924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0.007269941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CA4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1.165328094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1.040108698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1.305622739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0.00742026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SLC27A2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1.261434423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1.062500005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1.497615808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0.007729538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LDHA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3.412729666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1.368230499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8.51225271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0.00844135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DECR1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0.459962525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0.258136038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0.819589262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0.008549358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ACOX1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0.481308796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0.278032758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0.833204543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0.009085227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CYP1B1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1.177058682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1.037575525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1.335292812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0.01098294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PTGS1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1.563444336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1.106974849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2.208142482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0.011324116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LTA4H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0.510070557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0.301969976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0.861582258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0.011716763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ALOX15B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1.254822417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1.051696448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1.497180389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0.011828247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FADS1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0.643821709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0.455044963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0.910913046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0.012829943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PTPRG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1.331856286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1.062473815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1.669538713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0.013278898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IL4I1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1.420397295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1.073563198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1.879282449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0.014027541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VNN1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1.232247026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1.042084909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1.457110376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0.014348185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PON1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0.539185863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0.328292418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0.885556225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0.01469825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DBI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3.140951894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1.25149377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7.88304268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0.015180041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ALOX5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0.572705538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0.365279458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0.897919734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0.015434716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GPX2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1.494702991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1.089688388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2.050253133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0.015665636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ACSF2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0.674922316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0.505239636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0.901592235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0.016219553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ACOT1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0.686691501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0.506254518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0.931439031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0.016462825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CD36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1.369691943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1.055286656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1.777769109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0.017861185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LGALS1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1.986985362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1.124680027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3.510430285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0.01804035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IDH1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2.372640329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1.180940649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4.766896741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0.018123097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ADIPOR2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0.522812334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0.303618279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0.900251256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0.019419523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HSD17B4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1.931221607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1.092502497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3.41382917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0.024788898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ACOT7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0.698897516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0.508813068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0.95999448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0.027183442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ALDH1A1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0.706347853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0.524527077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0.951194537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0.027461475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MCAT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0.49963638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0.270327553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0.923459372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0.028064485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SLC25A1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0.569074814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0.344257508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0.940709022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0.028243818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SLC25A20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0.48264905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0.251165287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0.927477313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0.029229382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AMACR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0.595850514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0.374297582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0.948544291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0.029331376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AADAT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2.601741721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1.091438619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6.201961215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0.02966954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TECR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0.525305579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0.294366842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0.937421993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0.029781235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CA2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0.78997167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0.63768822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0.978621245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0.03119443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  <w:jc w:val="center"/>
        </w:trPr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HSD17B10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0.445792852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0.213704857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0.929933316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0.03119799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ALDH3A2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0.623263508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0.412273708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0.942231805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0.031449616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PDHB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1.835115492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1.04053252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3.236466715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0.035685672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BLVRA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0.451810693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0.215047432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0.949245943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0.036812415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CPT2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0.550946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0.319532803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0.949954095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0.036881814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HACL1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0.493123587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0.25353185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0.959133425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0.036893302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DHCR24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0.739521753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0.557074895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0.98172154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0.037493374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CIDEA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1.224991129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1.008440187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1.488043897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0.04050894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FABP2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1.177057741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0.998186131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1.387982543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0.04349257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ENO3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1.671470288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1.014142723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2.75485182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0.045255791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INMT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0.819164773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0.674504815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0.994849719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0.046109976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BMPR1B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1.375690861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1.001214625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1.890229425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0.046556797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THRSP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1.161765758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0.998901934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1.351183365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0.049919097</w:t>
            </w:r>
          </w:p>
        </w:tc>
      </w:tr>
    </w:tbl>
    <w:p>
      <w:pPr>
        <w:rPr>
          <w:rFonts w:ascii="Times New Roman" w:hAnsi="Times New Roman" w:cs="Times New Roman"/>
          <w:sz w:val="20"/>
          <w:szCs w:val="20"/>
        </w:rPr>
      </w:pPr>
      <w:bookmarkStart w:id="0" w:name="_Hlk61212534"/>
      <w:r>
        <w:rPr>
          <w:rFonts w:ascii="Times New Roman" w:hAnsi="Times New Roman" w:cs="Times New Roman"/>
          <w:sz w:val="20"/>
          <w:szCs w:val="20"/>
        </w:rPr>
        <w:t>HR, hazard ratio; CI, confidence interval.</w:t>
      </w:r>
      <w:bookmarkEnd w:id="0"/>
    </w:p>
    <w:p>
      <w:pPr>
        <w:rPr>
          <w:rFonts w:ascii="Times New Roman" w:hAnsi="Times New Roman" w:cs="Times New Roman"/>
          <w:sz w:val="20"/>
          <w:szCs w:val="20"/>
        </w:rPr>
      </w:pPr>
    </w:p>
    <w:p>
      <w:pPr>
        <w:rPr>
          <w:rFonts w:ascii="Times New Roman" w:hAnsi="Times New Roman" w:cs="Times New Roman"/>
          <w:sz w:val="20"/>
          <w:szCs w:val="20"/>
        </w:rPr>
      </w:pPr>
    </w:p>
    <w:p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drawing>
          <wp:inline distT="0" distB="0" distL="114300" distR="114300">
            <wp:extent cx="5841365" cy="4839970"/>
            <wp:effectExtent l="0" t="0" r="0" b="11430"/>
            <wp:docPr id="1" name="图片 1" descr="figure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igureS1"/>
                    <pic:cNvPicPr>
                      <a:picLocks noChangeAspect="1"/>
                    </pic:cNvPicPr>
                  </pic:nvPicPr>
                  <pic:blipFill>
                    <a:blip r:embed="rId4"/>
                    <a:srcRect r="-10871" b="35055"/>
                    <a:stretch>
                      <a:fillRect/>
                    </a:stretch>
                  </pic:blipFill>
                  <pic:spPr>
                    <a:xfrm>
                      <a:off x="0" y="0"/>
                      <a:ext cx="5841365" cy="4839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Figure S1.</w:t>
      </w:r>
      <w:r>
        <w:rPr>
          <w:rFonts w:ascii="Times New Roman" w:hAnsi="Times New Roman" w:cs="Times New Roman"/>
          <w:sz w:val="20"/>
          <w:szCs w:val="20"/>
        </w:rPr>
        <w:t xml:space="preserve"> Survival analysis of the five candidate genes. All of GGT5, ACOX2, CYP4F3, HACD4 and ODC1 were independently prognostic gene in IPF.</w:t>
      </w:r>
    </w:p>
    <w:p>
      <w:pPr>
        <w:rPr>
          <w:rFonts w:ascii="Times New Roman" w:hAnsi="Times New Roman" w:cs="Times New Roman"/>
          <w:sz w:val="20"/>
          <w:szCs w:val="20"/>
        </w:rPr>
      </w:pPr>
    </w:p>
    <w:p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drawing>
          <wp:inline distT="0" distB="0" distL="114300" distR="114300">
            <wp:extent cx="5372100" cy="3276600"/>
            <wp:effectExtent l="0" t="0" r="0" b="0"/>
            <wp:docPr id="2" name="图片 2" descr="figure 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igure S2"/>
                    <pic:cNvPicPr>
                      <a:picLocks noChangeAspect="1"/>
                    </pic:cNvPicPr>
                  </pic:nvPicPr>
                  <pic:blipFill>
                    <a:blip r:embed="rId5"/>
                    <a:srcRect r="-1965" b="56033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Figure S2.</w:t>
      </w:r>
      <w:r>
        <w:rPr>
          <w:rFonts w:ascii="Times New Roman" w:hAnsi="Times New Roman" w:cs="Times New Roman"/>
          <w:sz w:val="20"/>
          <w:szCs w:val="20"/>
        </w:rPr>
        <w:t xml:space="preserve"> Decision curve Analysis of the nomogram.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alatino Linotype">
    <w:panose1 w:val="02040502050505030304"/>
    <w:charset w:val="00"/>
    <w:family w:val="roman"/>
    <w:pitch w:val="default"/>
    <w:sig w:usb0="E0000287" w:usb1="40000013" w:usb2="00000000" w:usb3="00000000" w:csb0="2000019F" w:csb1="00000000"/>
  </w:font>
  <w:font w:name="Cordia New">
    <w:altName w:val="Microsoft Sans Serif"/>
    <w:panose1 w:val="020B0304020202020204"/>
    <w:charset w:val="DE"/>
    <w:family w:val="swiss"/>
    <w:pitch w:val="default"/>
    <w:sig w:usb0="00000000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6E37CE"/>
    <w:rsid w:val="00163492"/>
    <w:rsid w:val="007B78C7"/>
    <w:rsid w:val="00F55761"/>
    <w:rsid w:val="266E37CE"/>
    <w:rsid w:val="3001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MDPI_4.1_table_caption"/>
    <w:qFormat/>
    <w:uiPriority w:val="0"/>
    <w:pPr>
      <w:adjustRightInd w:val="0"/>
      <w:snapToGrid w:val="0"/>
      <w:spacing w:before="240" w:after="120" w:line="228" w:lineRule="auto"/>
      <w:ind w:left="2608"/>
      <w:jc w:val="both"/>
    </w:pPr>
    <w:rPr>
      <w:rFonts w:ascii="Palatino Linotype" w:hAnsi="Palatino Linotype" w:eastAsia="Times New Roman" w:cs="Cordia New"/>
      <w:color w:val="000000"/>
      <w:sz w:val="18"/>
      <w:szCs w:val="22"/>
      <w:lang w:val="en-US" w:eastAsia="de-DE"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tiff"/><Relationship Id="rId4" Type="http://schemas.openxmlformats.org/officeDocument/2006/relationships/image" Target="media/image1.tif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823</Words>
  <Characters>4697</Characters>
  <Lines>39</Lines>
  <Paragraphs>11</Paragraphs>
  <TotalTime>6</TotalTime>
  <ScaleCrop>false</ScaleCrop>
  <LinksUpToDate>false</LinksUpToDate>
  <CharactersWithSpaces>5509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2022-05-09T09:03:00Z</dcterms:created>
  <dc:creator>律音</dc:creator>
  <cp:lastModifiedBy>律音</cp:lastModifiedBy>
  <cp:lastPrinted>2022-05-31T12:08:00Z</cp:lastPrinted>
  <dcterms:modified xsi:type="dcterms:W3CDTF">2022-05-31T14:36:08Z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