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80" w:rsidRPr="005E3742" w:rsidRDefault="00701580" w:rsidP="00701580">
      <w:pPr>
        <w:pStyle w:val="Heading2"/>
        <w:rPr>
          <w:rFonts w:ascii="Times New Roman" w:hAnsi="Times New Roman" w:cs="Times New Roman"/>
          <w:b/>
          <w:color w:val="auto"/>
          <w:sz w:val="28"/>
          <w:szCs w:val="28"/>
          <w:u w:val="single"/>
        </w:rPr>
      </w:pPr>
      <w:r w:rsidRPr="005E3742">
        <w:rPr>
          <w:rFonts w:ascii="Times New Roman" w:hAnsi="Times New Roman" w:cs="Times New Roman"/>
          <w:b/>
          <w:color w:val="auto"/>
          <w:sz w:val="28"/>
          <w:szCs w:val="28"/>
          <w:u w:val="single"/>
        </w:rPr>
        <w:t>Study Documents</w:t>
      </w:r>
    </w:p>
    <w:p w:rsidR="00701580" w:rsidRDefault="00701580" w:rsidP="00701580">
      <w:pPr>
        <w:pStyle w:val="Heading2"/>
        <w:rPr>
          <w:rFonts w:ascii="Times New Roman" w:hAnsi="Times New Roman" w:cs="Times New Roman"/>
          <w:b/>
          <w:color w:val="auto"/>
          <w:sz w:val="24"/>
          <w:szCs w:val="24"/>
          <w:u w:val="single"/>
        </w:rPr>
      </w:pPr>
    </w:p>
    <w:p w:rsidR="00701580" w:rsidRPr="001D4379" w:rsidRDefault="00701580" w:rsidP="00701580">
      <w:pPr>
        <w:pStyle w:val="Heading2"/>
        <w:rPr>
          <w:rFonts w:ascii="Times New Roman" w:hAnsi="Times New Roman" w:cs="Times New Roman"/>
          <w:b/>
          <w:color w:val="auto"/>
          <w:sz w:val="24"/>
          <w:szCs w:val="24"/>
          <w:u w:val="single"/>
        </w:rPr>
      </w:pPr>
      <w:r w:rsidRPr="001D4379">
        <w:rPr>
          <w:rFonts w:ascii="Times New Roman" w:hAnsi="Times New Roman" w:cs="Times New Roman"/>
          <w:b/>
          <w:color w:val="auto"/>
          <w:sz w:val="24"/>
          <w:szCs w:val="24"/>
          <w:u w:val="single"/>
        </w:rPr>
        <w:t>Information Document</w:t>
      </w:r>
    </w:p>
    <w:p w:rsidR="00701580" w:rsidRDefault="00701580" w:rsidP="00701580">
      <w:pPr>
        <w:rPr>
          <w:rFonts w:ascii="Times New Roman" w:hAnsi="Times New Roman" w:cs="Times New Roman"/>
          <w:b/>
          <w:bCs/>
          <w:sz w:val="24"/>
          <w:szCs w:val="24"/>
        </w:rPr>
      </w:pPr>
    </w:p>
    <w:p w:rsidR="00701580" w:rsidRPr="00623B15" w:rsidRDefault="00701580" w:rsidP="00701580">
      <w:pPr>
        <w:rPr>
          <w:rFonts w:ascii="Times New Roman" w:hAnsi="Times New Roman" w:cs="Times New Roman"/>
          <w:b/>
          <w:sz w:val="24"/>
          <w:szCs w:val="24"/>
        </w:rPr>
      </w:pPr>
      <w:r w:rsidRPr="00623B15">
        <w:rPr>
          <w:rFonts w:ascii="Times New Roman" w:hAnsi="Times New Roman" w:cs="Times New Roman"/>
          <w:b/>
          <w:sz w:val="24"/>
          <w:szCs w:val="24"/>
        </w:rPr>
        <w:t xml:space="preserve">INFORMATION DOCUMENT </w:t>
      </w:r>
    </w:p>
    <w:p w:rsidR="00701580" w:rsidRPr="00623B15" w:rsidRDefault="00701580" w:rsidP="00701580">
      <w:pPr>
        <w:rPr>
          <w:rFonts w:ascii="Times New Roman" w:hAnsi="Times New Roman" w:cs="Times New Roman"/>
          <w:b/>
          <w:bCs/>
          <w:sz w:val="24"/>
          <w:szCs w:val="24"/>
        </w:rPr>
      </w:pPr>
    </w:p>
    <w:p w:rsidR="00701580" w:rsidRPr="00623B15" w:rsidRDefault="00701580" w:rsidP="00701580">
      <w:pPr>
        <w:spacing w:line="240" w:lineRule="auto"/>
        <w:jc w:val="both"/>
        <w:rPr>
          <w:rFonts w:ascii="Times New Roman" w:hAnsi="Times New Roman" w:cs="Times New Roman"/>
          <w:bCs/>
          <w:sz w:val="24"/>
          <w:szCs w:val="24"/>
        </w:rPr>
      </w:pPr>
      <w:r w:rsidRPr="00623B15">
        <w:rPr>
          <w:rFonts w:ascii="Times New Roman" w:hAnsi="Times New Roman" w:cs="Times New Roman"/>
          <w:b/>
          <w:bCs/>
          <w:sz w:val="24"/>
          <w:szCs w:val="24"/>
        </w:rPr>
        <w:t>Study title</w:t>
      </w:r>
      <w:r w:rsidRPr="00623B15">
        <w:rPr>
          <w:rFonts w:ascii="Times New Roman" w:hAnsi="Times New Roman" w:cs="Times New Roman"/>
          <w:bCs/>
          <w:sz w:val="24"/>
          <w:szCs w:val="24"/>
        </w:rPr>
        <w:t>: How much community engagement of patient stakeholders has there been on the National Health Insurance? A Bioethical Enquiry</w:t>
      </w:r>
      <w:r w:rsidRPr="00623B15">
        <w:rPr>
          <w:rFonts w:ascii="Times New Roman" w:hAnsi="Times New Roman" w:cs="Times New Roman"/>
          <w:b/>
          <w:bCs/>
          <w:sz w:val="24"/>
          <w:szCs w:val="24"/>
        </w:rPr>
        <w:t>.</w:t>
      </w:r>
    </w:p>
    <w:p w:rsidR="00701580" w:rsidRPr="00623B15" w:rsidRDefault="00701580" w:rsidP="00701580">
      <w:pPr>
        <w:spacing w:line="240" w:lineRule="auto"/>
        <w:jc w:val="both"/>
        <w:rPr>
          <w:rFonts w:ascii="Times New Roman" w:hAnsi="Times New Roman" w:cs="Times New Roman"/>
          <w:bCs/>
          <w:sz w:val="24"/>
          <w:szCs w:val="24"/>
        </w:rPr>
      </w:pPr>
      <w:r w:rsidRPr="00623B15">
        <w:rPr>
          <w:rFonts w:ascii="Times New Roman" w:hAnsi="Times New Roman" w:cs="Times New Roman"/>
          <w:bCs/>
          <w:sz w:val="24"/>
          <w:szCs w:val="24"/>
        </w:rPr>
        <w:t>Dear Potential Participant</w:t>
      </w:r>
    </w:p>
    <w:p w:rsidR="00701580" w:rsidRPr="00623B15" w:rsidRDefault="00701580" w:rsidP="00701580">
      <w:pPr>
        <w:spacing w:line="240" w:lineRule="auto"/>
        <w:jc w:val="both"/>
        <w:rPr>
          <w:rFonts w:ascii="Times New Roman" w:hAnsi="Times New Roman" w:cs="Times New Roman"/>
          <w:b/>
          <w:bCs/>
          <w:sz w:val="24"/>
          <w:szCs w:val="24"/>
        </w:rPr>
      </w:pPr>
      <w:r w:rsidRPr="00623B15">
        <w:rPr>
          <w:rFonts w:ascii="Times New Roman" w:hAnsi="Times New Roman" w:cs="Times New Roman"/>
          <w:b/>
          <w:bCs/>
          <w:sz w:val="24"/>
          <w:szCs w:val="24"/>
        </w:rPr>
        <w:t>Introduction:</w:t>
      </w:r>
    </w:p>
    <w:p w:rsidR="00701580" w:rsidRPr="00623B15" w:rsidRDefault="00701580" w:rsidP="00701580">
      <w:pPr>
        <w:pStyle w:val="BodyTextIndent"/>
        <w:tabs>
          <w:tab w:val="clear" w:pos="360"/>
        </w:tabs>
        <w:ind w:left="0" w:firstLine="0"/>
        <w:jc w:val="both"/>
        <w:rPr>
          <w:sz w:val="24"/>
          <w:szCs w:val="24"/>
        </w:rPr>
      </w:pPr>
      <w:r w:rsidRPr="00623B15">
        <w:rPr>
          <w:sz w:val="24"/>
          <w:szCs w:val="24"/>
        </w:rPr>
        <w:t xml:space="preserve">I, Lizeka Tandwa am doing research for my </w:t>
      </w:r>
      <w:proofErr w:type="spellStart"/>
      <w:r w:rsidRPr="00623B15">
        <w:rPr>
          <w:sz w:val="24"/>
          <w:szCs w:val="24"/>
        </w:rPr>
        <w:t>Masters</w:t>
      </w:r>
      <w:proofErr w:type="spellEnd"/>
      <w:r w:rsidRPr="00623B15">
        <w:rPr>
          <w:sz w:val="24"/>
          <w:szCs w:val="24"/>
        </w:rPr>
        <w:t xml:space="preserve"> </w:t>
      </w:r>
      <w:proofErr w:type="gramStart"/>
      <w:r w:rsidRPr="00623B15">
        <w:rPr>
          <w:sz w:val="24"/>
          <w:szCs w:val="24"/>
        </w:rPr>
        <w:t>degree</w:t>
      </w:r>
      <w:proofErr w:type="gramEnd"/>
      <w:r w:rsidRPr="00623B15">
        <w:rPr>
          <w:sz w:val="24"/>
          <w:szCs w:val="24"/>
        </w:rPr>
        <w:t xml:space="preserve"> requirements at the University of the Witwatersrand. </w:t>
      </w:r>
      <w:r w:rsidRPr="00623B15">
        <w:rPr>
          <w:bCs/>
          <w:sz w:val="24"/>
          <w:szCs w:val="24"/>
        </w:rPr>
        <w:t>Research is just the process to learn the answer to a question. In this study we want to learn how much patients as members of the community know about the National Health Insurance (NHI) and whether patients have participated in the policy development of the NHI</w:t>
      </w:r>
      <w:r w:rsidRPr="00623B15">
        <w:rPr>
          <w:sz w:val="24"/>
          <w:szCs w:val="24"/>
        </w:rPr>
        <w:t xml:space="preserve">.   </w:t>
      </w:r>
    </w:p>
    <w:p w:rsidR="00701580" w:rsidRPr="00623B15" w:rsidRDefault="00701580" w:rsidP="00701580">
      <w:pPr>
        <w:pStyle w:val="BodyTextIndent"/>
        <w:tabs>
          <w:tab w:val="clear" w:pos="360"/>
        </w:tabs>
        <w:ind w:left="0" w:firstLine="0"/>
        <w:jc w:val="both"/>
        <w:rPr>
          <w:b/>
          <w:sz w:val="24"/>
          <w:szCs w:val="24"/>
        </w:rPr>
      </w:pPr>
    </w:p>
    <w:p w:rsidR="00701580" w:rsidRPr="00623B15" w:rsidRDefault="00701580" w:rsidP="00701580">
      <w:pPr>
        <w:spacing w:line="240" w:lineRule="auto"/>
        <w:jc w:val="both"/>
        <w:rPr>
          <w:rFonts w:ascii="Times New Roman" w:hAnsi="Times New Roman" w:cs="Times New Roman"/>
          <w:b/>
          <w:bCs/>
          <w:sz w:val="24"/>
          <w:szCs w:val="24"/>
        </w:rPr>
      </w:pPr>
      <w:r w:rsidRPr="00623B15">
        <w:rPr>
          <w:rFonts w:ascii="Times New Roman" w:hAnsi="Times New Roman" w:cs="Times New Roman"/>
          <w:b/>
          <w:sz w:val="24"/>
          <w:szCs w:val="24"/>
        </w:rPr>
        <w:t xml:space="preserve">Invitation to participate: </w:t>
      </w:r>
      <w:r w:rsidRPr="00623B15">
        <w:rPr>
          <w:rFonts w:ascii="Times New Roman" w:hAnsi="Times New Roman" w:cs="Times New Roman"/>
          <w:sz w:val="24"/>
          <w:szCs w:val="24"/>
        </w:rPr>
        <w:t xml:space="preserve"> </w:t>
      </w:r>
      <w:r w:rsidRPr="00623B15">
        <w:rPr>
          <w:rFonts w:ascii="Times New Roman" w:hAnsi="Times New Roman" w:cs="Times New Roman"/>
          <w:bCs/>
          <w:sz w:val="24"/>
          <w:szCs w:val="24"/>
        </w:rPr>
        <w:t>We are inviting you to take part in a research study.</w:t>
      </w:r>
    </w:p>
    <w:p w:rsidR="00701580" w:rsidRPr="00623B15" w:rsidRDefault="00701580" w:rsidP="00701580">
      <w:pPr>
        <w:tabs>
          <w:tab w:val="left" w:pos="720"/>
        </w:tabs>
        <w:spacing w:line="240" w:lineRule="auto"/>
        <w:jc w:val="both"/>
        <w:rPr>
          <w:rFonts w:ascii="Times New Roman" w:hAnsi="Times New Roman" w:cs="Times New Roman"/>
          <w:sz w:val="24"/>
          <w:szCs w:val="24"/>
        </w:rPr>
      </w:pPr>
      <w:r w:rsidRPr="00623B15">
        <w:rPr>
          <w:rFonts w:ascii="Times New Roman" w:hAnsi="Times New Roman" w:cs="Times New Roman"/>
          <w:b/>
          <w:sz w:val="24"/>
          <w:szCs w:val="24"/>
        </w:rPr>
        <w:t>What is involved in the study</w:t>
      </w:r>
      <w:r w:rsidRPr="00623B15">
        <w:rPr>
          <w:rFonts w:ascii="Times New Roman" w:hAnsi="Times New Roman" w:cs="Times New Roman"/>
          <w:sz w:val="24"/>
          <w:szCs w:val="24"/>
        </w:rPr>
        <w:t xml:space="preserve">: participants will be interviewed using a short questionnaire and this will take 10 minutes. I will be interviewing 243 patients from the Internal Medicine Department at Charlotte </w:t>
      </w:r>
      <w:proofErr w:type="spellStart"/>
      <w:r w:rsidRPr="00623B15">
        <w:rPr>
          <w:rFonts w:ascii="Times New Roman" w:hAnsi="Times New Roman" w:cs="Times New Roman"/>
          <w:sz w:val="24"/>
          <w:szCs w:val="24"/>
        </w:rPr>
        <w:t>Maxeke</w:t>
      </w:r>
      <w:proofErr w:type="spellEnd"/>
      <w:r w:rsidRPr="00623B15">
        <w:rPr>
          <w:rFonts w:ascii="Times New Roman" w:hAnsi="Times New Roman" w:cs="Times New Roman"/>
          <w:sz w:val="24"/>
          <w:szCs w:val="24"/>
        </w:rPr>
        <w:t xml:space="preserve"> Johannesburg Academic Hospital.</w:t>
      </w:r>
    </w:p>
    <w:p w:rsidR="00701580" w:rsidRPr="00623B15" w:rsidRDefault="00701580" w:rsidP="00701580">
      <w:pPr>
        <w:spacing w:line="240" w:lineRule="auto"/>
        <w:jc w:val="both"/>
        <w:rPr>
          <w:rFonts w:ascii="Times New Roman" w:hAnsi="Times New Roman" w:cs="Times New Roman"/>
          <w:bCs/>
          <w:sz w:val="24"/>
          <w:szCs w:val="24"/>
        </w:rPr>
      </w:pPr>
      <w:r w:rsidRPr="00623B15">
        <w:rPr>
          <w:rFonts w:ascii="Times New Roman" w:hAnsi="Times New Roman" w:cs="Times New Roman"/>
          <w:b/>
          <w:sz w:val="24"/>
          <w:szCs w:val="24"/>
        </w:rPr>
        <w:t>Risks</w:t>
      </w:r>
      <w:r w:rsidRPr="00623B15">
        <w:rPr>
          <w:rFonts w:ascii="Times New Roman" w:hAnsi="Times New Roman" w:cs="Times New Roman"/>
          <w:sz w:val="24"/>
          <w:szCs w:val="24"/>
        </w:rPr>
        <w:t>: The</w:t>
      </w:r>
      <w:r w:rsidRPr="00623B15">
        <w:rPr>
          <w:rFonts w:ascii="Times New Roman" w:hAnsi="Times New Roman" w:cs="Times New Roman"/>
          <w:bCs/>
          <w:sz w:val="24"/>
          <w:szCs w:val="24"/>
        </w:rPr>
        <w:t>re are no risks to you participating in this study. You will not lose your place in the queue while you participate in the study.</w:t>
      </w:r>
    </w:p>
    <w:p w:rsidR="00701580" w:rsidRPr="00623B15" w:rsidRDefault="00701580" w:rsidP="00701580">
      <w:pPr>
        <w:spacing w:line="240" w:lineRule="auto"/>
        <w:jc w:val="both"/>
        <w:rPr>
          <w:rFonts w:ascii="Times New Roman" w:hAnsi="Times New Roman" w:cs="Times New Roman"/>
          <w:sz w:val="24"/>
          <w:szCs w:val="24"/>
        </w:rPr>
      </w:pPr>
      <w:r w:rsidRPr="00623B15">
        <w:rPr>
          <w:rFonts w:ascii="Times New Roman" w:hAnsi="Times New Roman" w:cs="Times New Roman"/>
          <w:b/>
          <w:sz w:val="24"/>
          <w:szCs w:val="24"/>
        </w:rPr>
        <w:t>Benefits:</w:t>
      </w:r>
      <w:r w:rsidRPr="00623B15">
        <w:rPr>
          <w:rFonts w:ascii="Times New Roman" w:hAnsi="Times New Roman" w:cs="Times New Roman"/>
          <w:sz w:val="24"/>
          <w:szCs w:val="24"/>
        </w:rPr>
        <w:t xml:space="preserve"> </w:t>
      </w:r>
      <w:r w:rsidRPr="00623B15">
        <w:rPr>
          <w:rFonts w:ascii="Times New Roman" w:hAnsi="Times New Roman" w:cs="Times New Roman"/>
          <w:bCs/>
          <w:sz w:val="24"/>
          <w:szCs w:val="24"/>
        </w:rPr>
        <w:t xml:space="preserve">There are no direct benefits to you in this study, however I hope that </w:t>
      </w:r>
      <w:r w:rsidRPr="00623B15">
        <w:rPr>
          <w:rFonts w:ascii="Times New Roman" w:hAnsi="Times New Roman" w:cs="Times New Roman"/>
          <w:sz w:val="24"/>
          <w:szCs w:val="24"/>
        </w:rPr>
        <w:t>the results of this study will inform policy developers and contribute towards the process of developing the NHI Bill.</w:t>
      </w:r>
    </w:p>
    <w:p w:rsidR="00701580" w:rsidRPr="00623B15" w:rsidRDefault="00701580" w:rsidP="00701580">
      <w:pPr>
        <w:spacing w:line="240" w:lineRule="auto"/>
        <w:jc w:val="both"/>
        <w:rPr>
          <w:rFonts w:ascii="Times New Roman" w:hAnsi="Times New Roman" w:cs="Times New Roman"/>
          <w:bCs/>
          <w:sz w:val="24"/>
          <w:szCs w:val="24"/>
        </w:rPr>
      </w:pPr>
      <w:r w:rsidRPr="00623B15">
        <w:rPr>
          <w:rFonts w:ascii="Times New Roman" w:hAnsi="Times New Roman" w:cs="Times New Roman"/>
          <w:b/>
          <w:sz w:val="24"/>
          <w:szCs w:val="24"/>
        </w:rPr>
        <w:t>Participation is voluntary</w:t>
      </w:r>
      <w:r w:rsidRPr="00623B15">
        <w:rPr>
          <w:rFonts w:ascii="Times New Roman" w:hAnsi="Times New Roman" w:cs="Times New Roman"/>
          <w:sz w:val="24"/>
          <w:szCs w:val="24"/>
        </w:rPr>
        <w:t xml:space="preserve">: </w:t>
      </w:r>
      <w:r w:rsidRPr="00623B15">
        <w:rPr>
          <w:rFonts w:ascii="Times New Roman" w:hAnsi="Times New Roman" w:cs="Times New Roman"/>
          <w:bCs/>
          <w:sz w:val="24"/>
          <w:szCs w:val="24"/>
        </w:rPr>
        <w:t xml:space="preserve">This study is entirely voluntary and choosing not to participate will not disadvantage you in any way. </w:t>
      </w:r>
    </w:p>
    <w:p w:rsidR="00701580" w:rsidRPr="00623B15" w:rsidRDefault="00701580" w:rsidP="00701580">
      <w:pPr>
        <w:spacing w:line="240" w:lineRule="auto"/>
        <w:jc w:val="both"/>
        <w:rPr>
          <w:rFonts w:ascii="Times New Roman" w:hAnsi="Times New Roman" w:cs="Times New Roman"/>
          <w:bCs/>
          <w:sz w:val="24"/>
          <w:szCs w:val="24"/>
        </w:rPr>
      </w:pPr>
      <w:r w:rsidRPr="00623B15">
        <w:rPr>
          <w:rFonts w:ascii="Times New Roman" w:hAnsi="Times New Roman" w:cs="Times New Roman"/>
          <w:b/>
          <w:sz w:val="24"/>
          <w:szCs w:val="24"/>
        </w:rPr>
        <w:t>Confidentiality</w:t>
      </w:r>
      <w:r w:rsidRPr="00623B15">
        <w:rPr>
          <w:rFonts w:ascii="Times New Roman" w:hAnsi="Times New Roman" w:cs="Times New Roman"/>
          <w:sz w:val="24"/>
          <w:szCs w:val="24"/>
        </w:rPr>
        <w:t xml:space="preserve">: </w:t>
      </w:r>
      <w:r w:rsidRPr="00623B15">
        <w:rPr>
          <w:rFonts w:ascii="Times New Roman" w:hAnsi="Times New Roman" w:cs="Times New Roman"/>
          <w:bCs/>
          <w:sz w:val="24"/>
          <w:szCs w:val="24"/>
        </w:rPr>
        <w:t xml:space="preserve">The information about the participants will be not be disclosed to other parties and will be kept confidential. </w:t>
      </w:r>
    </w:p>
    <w:p w:rsidR="00701580" w:rsidRPr="00623B15" w:rsidRDefault="00701580" w:rsidP="00701580">
      <w:pPr>
        <w:pStyle w:val="BodyText"/>
        <w:jc w:val="both"/>
        <w:rPr>
          <w:rStyle w:val="Hyperlink"/>
          <w:rFonts w:ascii="Times New Roman" w:eastAsiaTheme="majorEastAsia" w:hAnsi="Times New Roman" w:cs="Times New Roman"/>
          <w:bCs/>
          <w:szCs w:val="24"/>
        </w:rPr>
      </w:pPr>
      <w:r w:rsidRPr="00623B15">
        <w:rPr>
          <w:rFonts w:ascii="Times New Roman" w:hAnsi="Times New Roman" w:cs="Times New Roman"/>
          <w:b/>
          <w:szCs w:val="24"/>
        </w:rPr>
        <w:t>Contact details of researcher/s</w:t>
      </w:r>
      <w:r w:rsidRPr="00623B15">
        <w:rPr>
          <w:rFonts w:ascii="Times New Roman" w:hAnsi="Times New Roman" w:cs="Times New Roman"/>
          <w:szCs w:val="24"/>
        </w:rPr>
        <w:t xml:space="preserve">: </w:t>
      </w:r>
      <w:r w:rsidRPr="00623B15">
        <w:rPr>
          <w:rFonts w:ascii="Times New Roman" w:hAnsi="Times New Roman" w:cs="Times New Roman"/>
          <w:bCs/>
          <w:szCs w:val="24"/>
        </w:rPr>
        <w:t xml:space="preserve"> Please feel free to ask any questions and I can be contacted at 011 717 2663, email: </w:t>
      </w:r>
      <w:hyperlink r:id="rId4" w:history="1">
        <w:r w:rsidRPr="00623B15">
          <w:rPr>
            <w:rStyle w:val="Hyperlink"/>
            <w:rFonts w:ascii="Times New Roman" w:eastAsiaTheme="majorEastAsia" w:hAnsi="Times New Roman" w:cs="Times New Roman"/>
            <w:bCs/>
            <w:szCs w:val="24"/>
          </w:rPr>
          <w:t>Lizeka.Tandwa@wits.ac.za</w:t>
        </w:r>
      </w:hyperlink>
    </w:p>
    <w:p w:rsidR="00701580" w:rsidRPr="00623B15" w:rsidRDefault="00701580" w:rsidP="00701580">
      <w:pPr>
        <w:pStyle w:val="BodyText"/>
        <w:jc w:val="both"/>
        <w:rPr>
          <w:rFonts w:ascii="Times New Roman" w:hAnsi="Times New Roman" w:cs="Times New Roman"/>
          <w:b/>
          <w:szCs w:val="24"/>
        </w:rPr>
      </w:pPr>
    </w:p>
    <w:p w:rsidR="00701580" w:rsidRPr="00623B15" w:rsidRDefault="00701580" w:rsidP="00701580">
      <w:pPr>
        <w:spacing w:line="240" w:lineRule="auto"/>
        <w:jc w:val="both"/>
        <w:rPr>
          <w:rFonts w:ascii="Times New Roman" w:hAnsi="Times New Roman" w:cs="Times New Roman"/>
        </w:rPr>
      </w:pPr>
      <w:r w:rsidRPr="00623B15">
        <w:rPr>
          <w:rFonts w:ascii="Times New Roman" w:hAnsi="Times New Roman" w:cs="Times New Roman"/>
          <w:b/>
          <w:sz w:val="24"/>
          <w:szCs w:val="24"/>
        </w:rPr>
        <w:t>Contact details of REC administrator and chair</w:t>
      </w:r>
      <w:r w:rsidRPr="00623B15">
        <w:rPr>
          <w:rFonts w:ascii="Times New Roman" w:hAnsi="Times New Roman" w:cs="Times New Roman"/>
          <w:sz w:val="24"/>
          <w:szCs w:val="24"/>
        </w:rPr>
        <w:t xml:space="preserve">:  </w:t>
      </w:r>
      <w:r w:rsidRPr="00623B15">
        <w:rPr>
          <w:rFonts w:ascii="Times New Roman" w:hAnsi="Times New Roman" w:cs="Times New Roman"/>
          <w:bCs/>
          <w:sz w:val="24"/>
          <w:szCs w:val="24"/>
        </w:rPr>
        <w:t xml:space="preserve">If you have any concerns with regards to this study you can call the </w:t>
      </w:r>
      <w:r w:rsidRPr="00623B15">
        <w:rPr>
          <w:rFonts w:ascii="Times New Roman" w:hAnsi="Times New Roman" w:cs="Times New Roman"/>
          <w:sz w:val="24"/>
          <w:szCs w:val="24"/>
        </w:rPr>
        <w:t>Chair of University of the Witwatersrand Research Ethics Committee (Human Medical) at 011 717 2301</w:t>
      </w:r>
      <w:r w:rsidRPr="00623B15">
        <w:rPr>
          <w:rFonts w:ascii="Times New Roman" w:hAnsi="Times New Roman" w:cs="Times New Roman"/>
          <w:bCs/>
          <w:sz w:val="24"/>
          <w:szCs w:val="24"/>
        </w:rPr>
        <w:t xml:space="preserve">, email: </w:t>
      </w:r>
      <w:hyperlink r:id="rId5" w:history="1">
        <w:r w:rsidRPr="00623B15">
          <w:rPr>
            <w:rStyle w:val="Hyperlink"/>
            <w:rFonts w:ascii="Times New Roman" w:hAnsi="Times New Roman" w:cs="Times New Roman"/>
            <w:bCs/>
            <w:sz w:val="24"/>
            <w:szCs w:val="24"/>
          </w:rPr>
          <w:t>peter.cleaton-jones1@wits.ac.za</w:t>
        </w:r>
      </w:hyperlink>
      <w:r w:rsidRPr="00623B15">
        <w:rPr>
          <w:rFonts w:ascii="Times New Roman" w:hAnsi="Times New Roman" w:cs="Times New Roman"/>
          <w:bCs/>
          <w:sz w:val="24"/>
          <w:szCs w:val="24"/>
          <w:u w:val="single"/>
        </w:rPr>
        <w:t xml:space="preserve">. </w:t>
      </w:r>
    </w:p>
    <w:p w:rsidR="00701580" w:rsidRPr="00623B15" w:rsidRDefault="00701580" w:rsidP="00701580">
      <w:pPr>
        <w:rPr>
          <w:rFonts w:ascii="Times New Roman" w:hAnsi="Times New Roman" w:cs="Times New Roman"/>
          <w:b/>
          <w:bCs/>
          <w:sz w:val="24"/>
          <w:szCs w:val="24"/>
        </w:rPr>
      </w:pPr>
    </w:p>
    <w:p w:rsidR="00701580" w:rsidRDefault="00701580" w:rsidP="00701580">
      <w:pPr>
        <w:rPr>
          <w:rFonts w:ascii="Times New Roman" w:hAnsi="Times New Roman" w:cs="Times New Roman"/>
          <w:b/>
          <w:bCs/>
          <w:sz w:val="24"/>
          <w:szCs w:val="24"/>
        </w:rPr>
      </w:pPr>
    </w:p>
    <w:p w:rsidR="00701580" w:rsidRDefault="00701580" w:rsidP="00701580">
      <w:pPr>
        <w:rPr>
          <w:rFonts w:ascii="Times New Roman" w:hAnsi="Times New Roman" w:cs="Times New Roman"/>
          <w:b/>
          <w:bCs/>
          <w:sz w:val="24"/>
          <w:szCs w:val="24"/>
        </w:rPr>
      </w:pPr>
    </w:p>
    <w:p w:rsidR="00701580" w:rsidRPr="00623B15" w:rsidRDefault="00701580" w:rsidP="00701580">
      <w:pPr>
        <w:rPr>
          <w:rFonts w:ascii="Times New Roman" w:hAnsi="Times New Roman" w:cs="Times New Roman"/>
          <w:b/>
          <w:bCs/>
          <w:sz w:val="24"/>
          <w:szCs w:val="24"/>
        </w:rPr>
      </w:pPr>
    </w:p>
    <w:p w:rsidR="00701580" w:rsidRDefault="00701580" w:rsidP="00701580">
      <w:pPr>
        <w:pStyle w:val="Heading2"/>
        <w:rPr>
          <w:rFonts w:ascii="Times New Roman" w:hAnsi="Times New Roman" w:cs="Times New Roman"/>
          <w:b/>
          <w:color w:val="auto"/>
          <w:sz w:val="24"/>
          <w:szCs w:val="24"/>
          <w:u w:val="single"/>
        </w:rPr>
      </w:pPr>
      <w:bookmarkStart w:id="0" w:name="_Toc528848335"/>
      <w:bookmarkStart w:id="1" w:name="_GoBack"/>
      <w:bookmarkEnd w:id="1"/>
      <w:r w:rsidRPr="001D4379">
        <w:rPr>
          <w:rFonts w:ascii="Times New Roman" w:hAnsi="Times New Roman" w:cs="Times New Roman"/>
          <w:b/>
          <w:color w:val="auto"/>
          <w:sz w:val="24"/>
          <w:szCs w:val="24"/>
          <w:u w:val="single"/>
        </w:rPr>
        <w:lastRenderedPageBreak/>
        <w:t>Study Questionnaire</w:t>
      </w:r>
      <w:bookmarkEnd w:id="0"/>
    </w:p>
    <w:p w:rsidR="00701580" w:rsidRPr="001D4379" w:rsidRDefault="00701580" w:rsidP="00701580"/>
    <w:p w:rsidR="00701580" w:rsidRPr="00623B15" w:rsidRDefault="00701580" w:rsidP="0070158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7080">
        <w:rPr>
          <w:rFonts w:ascii="Times New Roman" w:hAnsi="Times New Roman" w:cs="Times New Roman"/>
          <w:b/>
          <w:color w:val="808080" w:themeColor="background1" w:themeShade="80"/>
          <w:sz w:val="28"/>
          <w:szCs w:val="28"/>
        </w:rPr>
        <w:t>Participant: ……….</w:t>
      </w:r>
    </w:p>
    <w:p w:rsidR="00701580" w:rsidRPr="00623B15" w:rsidRDefault="00701580" w:rsidP="00701580">
      <w:pPr>
        <w:jc w:val="center"/>
        <w:rPr>
          <w:rFonts w:ascii="Times New Roman" w:hAnsi="Times New Roman" w:cs="Times New Roman"/>
          <w:b/>
          <w:sz w:val="40"/>
          <w:szCs w:val="40"/>
          <w:u w:val="single"/>
        </w:rPr>
      </w:pPr>
      <w:r w:rsidRPr="00623B15">
        <w:rPr>
          <w:rFonts w:ascii="Times New Roman" w:hAnsi="Times New Roman" w:cs="Times New Roman"/>
          <w:b/>
          <w:sz w:val="40"/>
          <w:szCs w:val="40"/>
          <w:u w:val="single"/>
        </w:rPr>
        <w:t>Demographic information</w:t>
      </w:r>
    </w:p>
    <w:p w:rsidR="00701580" w:rsidRPr="00623B15" w:rsidRDefault="00701580" w:rsidP="00701580">
      <w:pPr>
        <w:rPr>
          <w:rFonts w:ascii="Times New Roman" w:hAnsi="Times New Roman" w:cs="Times New Roman"/>
          <w:sz w:val="24"/>
          <w:szCs w:val="24"/>
        </w:rPr>
      </w:pPr>
    </w:p>
    <w:p w:rsidR="00701580" w:rsidRPr="008D7F26" w:rsidRDefault="00701580" w:rsidP="00701580">
      <w:pPr>
        <w:spacing w:after="0" w:line="240" w:lineRule="auto"/>
        <w:rPr>
          <w:rFonts w:ascii="Times New Roman" w:hAnsi="Times New Roman" w:cs="Times New Roman"/>
          <w:sz w:val="24"/>
          <w:szCs w:val="24"/>
        </w:rPr>
      </w:pPr>
      <w:r w:rsidRPr="008D7F26">
        <w:rPr>
          <w:rFonts w:ascii="Times New Roman" w:hAnsi="Times New Roman" w:cs="Times New Roman"/>
          <w:b/>
          <w:sz w:val="24"/>
          <w:szCs w:val="24"/>
        </w:rPr>
        <w:t>Age</w:t>
      </w:r>
      <w:r w:rsidRPr="008D7F26">
        <w:rPr>
          <w:rFonts w:ascii="Times New Roman" w:hAnsi="Times New Roman" w:cs="Times New Roman"/>
          <w:sz w:val="24"/>
          <w:szCs w:val="24"/>
        </w:rPr>
        <w:t xml:space="preserve">: </w:t>
      </w:r>
      <w:r w:rsidRPr="008D7F26">
        <w:rPr>
          <w:rFonts w:ascii="Times New Roman" w:hAnsi="Times New Roman" w:cs="Times New Roman"/>
          <w:b/>
          <w:sz w:val="24"/>
          <w:szCs w:val="24"/>
        </w:rPr>
        <w:t>………</w:t>
      </w:r>
    </w:p>
    <w:p w:rsidR="00701580" w:rsidRPr="008D7F26" w:rsidRDefault="00701580" w:rsidP="00701580">
      <w:pPr>
        <w:spacing w:after="0" w:line="240" w:lineRule="auto"/>
        <w:rPr>
          <w:rFonts w:ascii="Times New Roman" w:hAnsi="Times New Roman" w:cs="Times New Roman"/>
          <w:sz w:val="24"/>
          <w:szCs w:val="24"/>
        </w:rPr>
      </w:pPr>
      <w:r w:rsidRPr="008D7F26">
        <w:rPr>
          <w:rFonts w:ascii="Times New Roman" w:hAnsi="Times New Roman" w:cs="Times New Roman"/>
          <w:b/>
          <w:sz w:val="24"/>
          <w:szCs w:val="24"/>
        </w:rPr>
        <w:t>Sex</w:t>
      </w:r>
      <w:r w:rsidRPr="008D7F26">
        <w:rPr>
          <w:rFonts w:ascii="Times New Roman" w:hAnsi="Times New Roman" w:cs="Times New Roman"/>
          <w:sz w:val="24"/>
          <w:szCs w:val="24"/>
        </w:rPr>
        <w:t>: Male</w:t>
      </w:r>
      <w:r w:rsidRPr="008D7F26">
        <w:rPr>
          <w:rFonts w:ascii="Times New Roman" w:hAnsi="Times New Roman" w:cs="Times New Roman"/>
          <w:sz w:val="52"/>
          <w:szCs w:val="52"/>
        </w:rPr>
        <w:t>□</w:t>
      </w:r>
      <w:r w:rsidRPr="008D7F26">
        <w:rPr>
          <w:rFonts w:ascii="Times New Roman" w:hAnsi="Times New Roman" w:cs="Times New Roman"/>
          <w:sz w:val="24"/>
          <w:szCs w:val="24"/>
        </w:rPr>
        <w:tab/>
      </w:r>
      <w:r w:rsidRPr="008D7F26">
        <w:rPr>
          <w:rFonts w:ascii="Times New Roman" w:hAnsi="Times New Roman" w:cs="Times New Roman"/>
          <w:sz w:val="24"/>
          <w:szCs w:val="24"/>
        </w:rPr>
        <w:tab/>
        <w:t>Female</w:t>
      </w:r>
      <w:r w:rsidRPr="008D7F26">
        <w:rPr>
          <w:rFonts w:ascii="Times New Roman" w:hAnsi="Times New Roman" w:cs="Times New Roman"/>
          <w:sz w:val="52"/>
          <w:szCs w:val="52"/>
        </w:rPr>
        <w:t>□</w:t>
      </w:r>
    </w:p>
    <w:p w:rsidR="00701580" w:rsidRPr="008D7F26" w:rsidRDefault="00701580" w:rsidP="00701580">
      <w:pPr>
        <w:spacing w:after="0" w:line="240" w:lineRule="auto"/>
        <w:rPr>
          <w:rFonts w:ascii="Times New Roman" w:hAnsi="Times New Roman" w:cs="Times New Roman"/>
          <w:sz w:val="24"/>
          <w:szCs w:val="24"/>
        </w:rPr>
      </w:pPr>
      <w:r w:rsidRPr="008D7F26">
        <w:rPr>
          <w:rFonts w:ascii="Times New Roman" w:hAnsi="Times New Roman" w:cs="Times New Roman"/>
          <w:b/>
          <w:sz w:val="24"/>
          <w:szCs w:val="24"/>
        </w:rPr>
        <w:t>Race</w:t>
      </w:r>
      <w:r w:rsidRPr="008D7F26">
        <w:rPr>
          <w:rFonts w:ascii="Times New Roman" w:hAnsi="Times New Roman" w:cs="Times New Roman"/>
          <w:sz w:val="24"/>
          <w:szCs w:val="24"/>
        </w:rPr>
        <w:t xml:space="preserve">: Black </w:t>
      </w:r>
      <w:r w:rsidRPr="008D7F26">
        <w:rPr>
          <w:rFonts w:ascii="Times New Roman" w:hAnsi="Times New Roman" w:cs="Times New Roman"/>
          <w:sz w:val="52"/>
          <w:szCs w:val="52"/>
        </w:rPr>
        <w:t>□</w:t>
      </w:r>
      <w:r w:rsidRPr="008D7F26">
        <w:rPr>
          <w:rFonts w:ascii="Times New Roman" w:hAnsi="Times New Roman" w:cs="Times New Roman"/>
          <w:sz w:val="52"/>
          <w:szCs w:val="52"/>
        </w:rPr>
        <w:tab/>
      </w:r>
      <w:r w:rsidRPr="008D7F26">
        <w:rPr>
          <w:rFonts w:ascii="Times New Roman" w:hAnsi="Times New Roman" w:cs="Times New Roman"/>
          <w:sz w:val="24"/>
          <w:szCs w:val="24"/>
        </w:rPr>
        <w:t>White</w:t>
      </w:r>
      <w:r w:rsidRPr="008D7F26">
        <w:rPr>
          <w:rFonts w:ascii="Times New Roman" w:hAnsi="Times New Roman" w:cs="Times New Roman"/>
          <w:sz w:val="52"/>
          <w:szCs w:val="52"/>
        </w:rPr>
        <w:t>□</w:t>
      </w:r>
      <w:r w:rsidRPr="008D7F26">
        <w:rPr>
          <w:rFonts w:ascii="Times New Roman" w:hAnsi="Times New Roman" w:cs="Times New Roman"/>
          <w:sz w:val="24"/>
          <w:szCs w:val="24"/>
        </w:rPr>
        <w:tab/>
        <w:t>Coloured</w:t>
      </w:r>
      <w:r w:rsidRPr="008D7F26">
        <w:rPr>
          <w:rFonts w:ascii="Times New Roman" w:hAnsi="Times New Roman" w:cs="Times New Roman"/>
          <w:sz w:val="52"/>
          <w:szCs w:val="52"/>
        </w:rPr>
        <w:t>□</w:t>
      </w:r>
      <w:r w:rsidRPr="008D7F26">
        <w:rPr>
          <w:rFonts w:ascii="Times New Roman" w:hAnsi="Times New Roman" w:cs="Times New Roman"/>
          <w:sz w:val="24"/>
          <w:szCs w:val="24"/>
        </w:rPr>
        <w:tab/>
        <w:t>Indian</w:t>
      </w:r>
      <w:r w:rsidRPr="008D7F26">
        <w:rPr>
          <w:rFonts w:ascii="Times New Roman" w:hAnsi="Times New Roman" w:cs="Times New Roman"/>
          <w:sz w:val="52"/>
          <w:szCs w:val="52"/>
        </w:rPr>
        <w:t>□</w:t>
      </w:r>
      <w:r w:rsidRPr="008D7F26">
        <w:rPr>
          <w:rFonts w:ascii="Times New Roman" w:hAnsi="Times New Roman" w:cs="Times New Roman"/>
          <w:sz w:val="24"/>
          <w:szCs w:val="24"/>
        </w:rPr>
        <w:tab/>
        <w:t>Other</w:t>
      </w:r>
      <w:r w:rsidRPr="008D7F26">
        <w:rPr>
          <w:rFonts w:ascii="Times New Roman" w:hAnsi="Times New Roman" w:cs="Times New Roman"/>
          <w:sz w:val="52"/>
          <w:szCs w:val="52"/>
        </w:rPr>
        <w:t>□</w:t>
      </w:r>
    </w:p>
    <w:p w:rsidR="00701580" w:rsidRPr="008D7F26" w:rsidRDefault="00701580" w:rsidP="00701580">
      <w:pPr>
        <w:spacing w:after="0" w:line="240" w:lineRule="auto"/>
        <w:rPr>
          <w:rFonts w:ascii="Times New Roman" w:hAnsi="Times New Roman" w:cs="Times New Roman"/>
          <w:sz w:val="24"/>
          <w:szCs w:val="24"/>
        </w:rPr>
      </w:pPr>
      <w:r w:rsidRPr="008D7F26">
        <w:rPr>
          <w:rFonts w:ascii="Times New Roman" w:hAnsi="Times New Roman" w:cs="Times New Roman"/>
          <w:b/>
          <w:sz w:val="24"/>
          <w:szCs w:val="24"/>
        </w:rPr>
        <w:t>Employment status</w:t>
      </w:r>
      <w:r w:rsidRPr="008D7F26">
        <w:rPr>
          <w:rFonts w:ascii="Times New Roman" w:hAnsi="Times New Roman" w:cs="Times New Roman"/>
          <w:sz w:val="24"/>
          <w:szCs w:val="24"/>
        </w:rPr>
        <w:t>: Employed</w:t>
      </w:r>
      <w:r w:rsidRPr="008D7F26">
        <w:rPr>
          <w:rFonts w:ascii="Times New Roman" w:hAnsi="Times New Roman" w:cs="Times New Roman"/>
          <w:sz w:val="52"/>
          <w:szCs w:val="52"/>
        </w:rPr>
        <w:t>□</w:t>
      </w:r>
      <w:r w:rsidRPr="008D7F26">
        <w:rPr>
          <w:rFonts w:ascii="Times New Roman" w:hAnsi="Times New Roman" w:cs="Times New Roman"/>
          <w:sz w:val="24"/>
          <w:szCs w:val="24"/>
        </w:rPr>
        <w:tab/>
        <w:t xml:space="preserve">Semi-employed </w:t>
      </w:r>
      <w:r w:rsidRPr="008D7F26">
        <w:rPr>
          <w:rFonts w:ascii="Times New Roman" w:hAnsi="Times New Roman" w:cs="Times New Roman"/>
          <w:sz w:val="52"/>
          <w:szCs w:val="52"/>
        </w:rPr>
        <w:t>□</w:t>
      </w:r>
      <w:r w:rsidRPr="008D7F26">
        <w:rPr>
          <w:rFonts w:ascii="Times New Roman" w:hAnsi="Times New Roman" w:cs="Times New Roman"/>
          <w:sz w:val="24"/>
          <w:szCs w:val="24"/>
        </w:rPr>
        <w:tab/>
        <w:t>Unemployed</w:t>
      </w:r>
      <w:r w:rsidRPr="008D7F26">
        <w:rPr>
          <w:rFonts w:ascii="Times New Roman" w:hAnsi="Times New Roman" w:cs="Times New Roman"/>
          <w:sz w:val="52"/>
          <w:szCs w:val="52"/>
        </w:rPr>
        <w:t xml:space="preserve">□ </w:t>
      </w:r>
      <w:r w:rsidRPr="008D7F26">
        <w:rPr>
          <w:rFonts w:ascii="Times New Roman" w:hAnsi="Times New Roman" w:cs="Times New Roman"/>
          <w:sz w:val="24"/>
          <w:szCs w:val="24"/>
        </w:rPr>
        <w:t xml:space="preserve">  Retired </w:t>
      </w:r>
      <w:r w:rsidRPr="008D7F26">
        <w:rPr>
          <w:rFonts w:ascii="Times New Roman" w:hAnsi="Times New Roman" w:cs="Times New Roman"/>
          <w:sz w:val="52"/>
          <w:szCs w:val="52"/>
        </w:rPr>
        <w:t>□</w:t>
      </w:r>
    </w:p>
    <w:p w:rsidR="00701580" w:rsidRPr="008D7F26" w:rsidRDefault="00701580" w:rsidP="00701580">
      <w:pPr>
        <w:spacing w:after="0" w:line="240" w:lineRule="auto"/>
        <w:rPr>
          <w:rFonts w:ascii="Times New Roman" w:hAnsi="Times New Roman" w:cs="Times New Roman"/>
          <w:sz w:val="24"/>
          <w:szCs w:val="24"/>
        </w:rPr>
      </w:pPr>
      <w:r w:rsidRPr="008D7F26">
        <w:rPr>
          <w:rFonts w:ascii="Times New Roman" w:hAnsi="Times New Roman" w:cs="Times New Roman"/>
          <w:b/>
          <w:sz w:val="24"/>
          <w:szCs w:val="24"/>
        </w:rPr>
        <w:t>Education Level</w:t>
      </w:r>
      <w:r w:rsidRPr="008D7F26">
        <w:rPr>
          <w:rFonts w:ascii="Times New Roman" w:hAnsi="Times New Roman" w:cs="Times New Roman"/>
          <w:sz w:val="24"/>
          <w:szCs w:val="24"/>
        </w:rPr>
        <w:t xml:space="preserve">: No education </w:t>
      </w:r>
      <w:r w:rsidRPr="008D7F26">
        <w:rPr>
          <w:rFonts w:ascii="Times New Roman" w:hAnsi="Times New Roman" w:cs="Times New Roman"/>
          <w:sz w:val="52"/>
          <w:szCs w:val="52"/>
        </w:rPr>
        <w:t>□</w:t>
      </w:r>
      <w:r w:rsidRPr="008D7F26">
        <w:rPr>
          <w:rFonts w:ascii="Times New Roman" w:hAnsi="Times New Roman" w:cs="Times New Roman"/>
          <w:sz w:val="24"/>
          <w:szCs w:val="24"/>
        </w:rPr>
        <w:tab/>
        <w:t xml:space="preserve">Primary </w:t>
      </w:r>
      <w:r w:rsidRPr="008D7F26">
        <w:rPr>
          <w:rFonts w:ascii="Times New Roman" w:hAnsi="Times New Roman" w:cs="Times New Roman"/>
          <w:sz w:val="52"/>
          <w:szCs w:val="52"/>
        </w:rPr>
        <w:t>□</w:t>
      </w:r>
      <w:r w:rsidRPr="008D7F26">
        <w:rPr>
          <w:rFonts w:ascii="Times New Roman" w:hAnsi="Times New Roman" w:cs="Times New Roman"/>
          <w:sz w:val="24"/>
          <w:szCs w:val="24"/>
        </w:rPr>
        <w:tab/>
        <w:t xml:space="preserve">Secondary </w:t>
      </w:r>
      <w:r w:rsidRPr="008D7F26">
        <w:rPr>
          <w:rFonts w:ascii="Times New Roman" w:hAnsi="Times New Roman" w:cs="Times New Roman"/>
          <w:sz w:val="52"/>
          <w:szCs w:val="52"/>
        </w:rPr>
        <w:t>□</w:t>
      </w:r>
      <w:r w:rsidRPr="008D7F26">
        <w:rPr>
          <w:rFonts w:ascii="Times New Roman" w:hAnsi="Times New Roman" w:cs="Times New Roman"/>
          <w:sz w:val="24"/>
          <w:szCs w:val="24"/>
        </w:rPr>
        <w:tab/>
        <w:t xml:space="preserve">Tertiary </w:t>
      </w:r>
      <w:r w:rsidRPr="008D7F26">
        <w:rPr>
          <w:rFonts w:ascii="Times New Roman" w:hAnsi="Times New Roman" w:cs="Times New Roman"/>
          <w:sz w:val="52"/>
          <w:szCs w:val="52"/>
        </w:rPr>
        <w:t>□</w:t>
      </w:r>
    </w:p>
    <w:p w:rsidR="00701580" w:rsidRPr="008D7F26" w:rsidRDefault="00701580" w:rsidP="00701580">
      <w:pPr>
        <w:jc w:val="center"/>
        <w:rPr>
          <w:rFonts w:ascii="Times New Roman" w:hAnsi="Times New Roman" w:cs="Times New Roman"/>
          <w:b/>
          <w:sz w:val="40"/>
          <w:szCs w:val="40"/>
          <w:u w:val="single"/>
        </w:rPr>
      </w:pPr>
      <w:r w:rsidRPr="008D7F26">
        <w:rPr>
          <w:rFonts w:ascii="Times New Roman" w:hAnsi="Times New Roman" w:cs="Times New Roman"/>
          <w:b/>
          <w:sz w:val="40"/>
          <w:szCs w:val="40"/>
          <w:u w:val="single"/>
        </w:rPr>
        <w:t>Questionnaire</w:t>
      </w:r>
    </w:p>
    <w:tbl>
      <w:tblPr>
        <w:tblStyle w:val="TableGrid"/>
        <w:tblW w:w="10092" w:type="dxa"/>
        <w:tblLook w:val="04A0" w:firstRow="1" w:lastRow="0" w:firstColumn="1" w:lastColumn="0" w:noHBand="0" w:noVBand="1"/>
      </w:tblPr>
      <w:tblGrid>
        <w:gridCol w:w="6992"/>
        <w:gridCol w:w="512"/>
        <w:gridCol w:w="513"/>
        <w:gridCol w:w="1025"/>
        <w:gridCol w:w="1050"/>
      </w:tblGrid>
      <w:tr w:rsidR="00701580" w:rsidRPr="008D7F26" w:rsidTr="009B5DF7">
        <w:trPr>
          <w:trHeight w:val="508"/>
        </w:trPr>
        <w:tc>
          <w:tcPr>
            <w:tcW w:w="6992" w:type="dxa"/>
          </w:tcPr>
          <w:p w:rsidR="00701580" w:rsidRPr="008D7F26" w:rsidRDefault="00701580" w:rsidP="009B5DF7">
            <w:pPr>
              <w:rPr>
                <w:rFonts w:ascii="Times New Roman" w:hAnsi="Times New Roman" w:cs="Times New Roman"/>
                <w:b/>
                <w:sz w:val="24"/>
                <w:szCs w:val="24"/>
              </w:rPr>
            </w:pPr>
            <w:r w:rsidRPr="008D7F26">
              <w:rPr>
                <w:rFonts w:ascii="Times New Roman" w:hAnsi="Times New Roman" w:cs="Times New Roman"/>
                <w:b/>
                <w:sz w:val="24"/>
                <w:szCs w:val="24"/>
              </w:rPr>
              <w:t>Questions</w:t>
            </w:r>
          </w:p>
        </w:tc>
        <w:tc>
          <w:tcPr>
            <w:tcW w:w="1025" w:type="dxa"/>
            <w:gridSpan w:val="2"/>
          </w:tcPr>
          <w:p w:rsidR="00701580" w:rsidRPr="008D7F26" w:rsidRDefault="00701580" w:rsidP="009B5DF7">
            <w:pPr>
              <w:rPr>
                <w:rFonts w:ascii="Times New Roman" w:hAnsi="Times New Roman" w:cs="Times New Roman"/>
                <w:b/>
                <w:sz w:val="24"/>
                <w:szCs w:val="24"/>
              </w:rPr>
            </w:pPr>
            <w:r w:rsidRPr="008D7F26">
              <w:rPr>
                <w:rFonts w:ascii="Times New Roman" w:hAnsi="Times New Roman" w:cs="Times New Roman"/>
                <w:b/>
                <w:sz w:val="24"/>
                <w:szCs w:val="24"/>
              </w:rPr>
              <w:t>Yes</w:t>
            </w:r>
          </w:p>
        </w:tc>
        <w:tc>
          <w:tcPr>
            <w:tcW w:w="1025" w:type="dxa"/>
          </w:tcPr>
          <w:p w:rsidR="00701580" w:rsidRPr="008D7F26" w:rsidRDefault="00701580" w:rsidP="009B5DF7">
            <w:pPr>
              <w:rPr>
                <w:rFonts w:ascii="Times New Roman" w:hAnsi="Times New Roman" w:cs="Times New Roman"/>
                <w:b/>
                <w:sz w:val="24"/>
                <w:szCs w:val="24"/>
              </w:rPr>
            </w:pPr>
            <w:r w:rsidRPr="008D7F26">
              <w:rPr>
                <w:rFonts w:ascii="Times New Roman" w:hAnsi="Times New Roman" w:cs="Times New Roman"/>
                <w:b/>
                <w:sz w:val="24"/>
                <w:szCs w:val="24"/>
              </w:rPr>
              <w:t>No</w:t>
            </w:r>
          </w:p>
        </w:tc>
        <w:tc>
          <w:tcPr>
            <w:tcW w:w="1050" w:type="dxa"/>
          </w:tcPr>
          <w:p w:rsidR="00701580" w:rsidRPr="008D7F26" w:rsidRDefault="00701580" w:rsidP="009B5DF7">
            <w:pPr>
              <w:jc w:val="both"/>
              <w:rPr>
                <w:rFonts w:ascii="Times New Roman" w:hAnsi="Times New Roman" w:cs="Times New Roman"/>
                <w:b/>
                <w:sz w:val="24"/>
                <w:szCs w:val="24"/>
              </w:rPr>
            </w:pPr>
            <w:r w:rsidRPr="008D7F26">
              <w:rPr>
                <w:rFonts w:ascii="Times New Roman" w:hAnsi="Times New Roman" w:cs="Times New Roman"/>
                <w:b/>
                <w:sz w:val="24"/>
                <w:szCs w:val="24"/>
              </w:rPr>
              <w:t>I do not know</w:t>
            </w: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1. Have you heard about the South African National Health Insurance (NHI)?</w:t>
            </w:r>
          </w:p>
        </w:tc>
        <w:tc>
          <w:tcPr>
            <w:tcW w:w="51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1</w:t>
            </w:r>
          </w:p>
        </w:tc>
        <w:tc>
          <w:tcPr>
            <w:tcW w:w="513"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2</w:t>
            </w: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2. Will the NHI change the South African Healthcare sector?</w:t>
            </w:r>
          </w:p>
          <w:p w:rsidR="00701580" w:rsidRPr="008D7F26" w:rsidRDefault="00701580" w:rsidP="009B5DF7">
            <w:pPr>
              <w:rPr>
                <w:rFonts w:ascii="Times New Roman" w:hAnsi="Times New Roman" w:cs="Times New Roman"/>
                <w:sz w:val="24"/>
                <w:szCs w:val="24"/>
              </w:rPr>
            </w:pP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3. Will the NHI pay for medical expenses?</w:t>
            </w:r>
          </w:p>
          <w:p w:rsidR="00701580" w:rsidRPr="008D7F26" w:rsidRDefault="00701580" w:rsidP="009B5DF7">
            <w:pPr>
              <w:rPr>
                <w:rFonts w:ascii="Times New Roman" w:hAnsi="Times New Roman" w:cs="Times New Roman"/>
                <w:sz w:val="24"/>
                <w:szCs w:val="24"/>
              </w:rPr>
            </w:pP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4. Will the NHI be paid for from South African national budget?</w:t>
            </w:r>
          </w:p>
          <w:p w:rsidR="00701580" w:rsidRPr="008D7F26" w:rsidRDefault="00701580" w:rsidP="009B5DF7">
            <w:pPr>
              <w:rPr>
                <w:rFonts w:ascii="Times New Roman" w:hAnsi="Times New Roman" w:cs="Times New Roman"/>
                <w:sz w:val="24"/>
                <w:szCs w:val="24"/>
              </w:rPr>
            </w:pP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5. Will everyone have the same access to medical assistance through the NHI?</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6. Will both the employed and unemployed access healthcare through NHI?</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7. Has the NHI policy been under discussion for many years?</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8. Have you been provided with information about NHI?</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9. Can you participate/ be involved in the NHI policy discussions?</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10. Have you received an opportunity to participate/ be involved in the NHI policy discussions?</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11. Would you be interested to participate/ be involved in the NHI policy discussions?</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r w:rsidR="00701580" w:rsidRPr="008D7F26" w:rsidTr="009B5DF7">
        <w:trPr>
          <w:trHeight w:val="537"/>
        </w:trPr>
        <w:tc>
          <w:tcPr>
            <w:tcW w:w="6992" w:type="dxa"/>
          </w:tcPr>
          <w:p w:rsidR="00701580" w:rsidRPr="008D7F26" w:rsidRDefault="00701580" w:rsidP="009B5DF7">
            <w:pPr>
              <w:rPr>
                <w:rFonts w:ascii="Times New Roman" w:hAnsi="Times New Roman" w:cs="Times New Roman"/>
                <w:sz w:val="24"/>
                <w:szCs w:val="24"/>
              </w:rPr>
            </w:pPr>
            <w:r w:rsidRPr="008D7F26">
              <w:rPr>
                <w:rFonts w:ascii="Times New Roman" w:hAnsi="Times New Roman" w:cs="Times New Roman"/>
                <w:sz w:val="24"/>
                <w:szCs w:val="24"/>
              </w:rPr>
              <w:t>12. Do you have a right to participate/be involved in the policy making process?</w:t>
            </w:r>
          </w:p>
        </w:tc>
        <w:tc>
          <w:tcPr>
            <w:tcW w:w="1025" w:type="dxa"/>
            <w:gridSpan w:val="2"/>
          </w:tcPr>
          <w:p w:rsidR="00701580" w:rsidRPr="008D7F26" w:rsidRDefault="00701580" w:rsidP="009B5DF7">
            <w:pPr>
              <w:jc w:val="center"/>
              <w:rPr>
                <w:rFonts w:ascii="Times New Roman" w:hAnsi="Times New Roman" w:cs="Times New Roman"/>
                <w:b/>
                <w:sz w:val="24"/>
                <w:szCs w:val="24"/>
                <w:u w:val="single"/>
              </w:rPr>
            </w:pPr>
          </w:p>
        </w:tc>
        <w:tc>
          <w:tcPr>
            <w:tcW w:w="1025" w:type="dxa"/>
          </w:tcPr>
          <w:p w:rsidR="00701580" w:rsidRPr="008D7F26" w:rsidRDefault="00701580" w:rsidP="009B5DF7">
            <w:pPr>
              <w:jc w:val="center"/>
              <w:rPr>
                <w:rFonts w:ascii="Times New Roman" w:hAnsi="Times New Roman" w:cs="Times New Roman"/>
                <w:b/>
                <w:sz w:val="24"/>
                <w:szCs w:val="24"/>
                <w:u w:val="single"/>
              </w:rPr>
            </w:pPr>
          </w:p>
        </w:tc>
        <w:tc>
          <w:tcPr>
            <w:tcW w:w="1050" w:type="dxa"/>
          </w:tcPr>
          <w:p w:rsidR="00701580" w:rsidRPr="008D7F26" w:rsidRDefault="00701580" w:rsidP="009B5DF7">
            <w:pPr>
              <w:jc w:val="center"/>
              <w:rPr>
                <w:rFonts w:ascii="Times New Roman" w:hAnsi="Times New Roman" w:cs="Times New Roman"/>
                <w:b/>
                <w:sz w:val="24"/>
                <w:szCs w:val="24"/>
                <w:u w:val="single"/>
              </w:rPr>
            </w:pPr>
          </w:p>
        </w:tc>
      </w:tr>
    </w:tbl>
    <w:p w:rsidR="00701580" w:rsidRPr="004633F2" w:rsidRDefault="00701580" w:rsidP="00701580">
      <w:pPr>
        <w:rPr>
          <w:rFonts w:ascii="Times New Roman" w:hAnsi="Times New Roman" w:cs="Times New Roman"/>
        </w:rPr>
      </w:pPr>
      <w:r w:rsidRPr="008D7F26">
        <w:rPr>
          <w:rFonts w:ascii="Times New Roman" w:hAnsi="Times New Roman" w:cs="Times New Roman"/>
          <w:b/>
        </w:rPr>
        <w:t>1</w:t>
      </w:r>
      <w:r w:rsidRPr="008D7F26">
        <w:rPr>
          <w:rFonts w:ascii="Times New Roman" w:hAnsi="Times New Roman" w:cs="Times New Roman"/>
        </w:rPr>
        <w:t xml:space="preserve">: Participant replied “Yes” without a description. </w:t>
      </w:r>
      <w:r w:rsidRPr="008D7F26">
        <w:rPr>
          <w:rFonts w:ascii="Times New Roman" w:hAnsi="Times New Roman" w:cs="Times New Roman"/>
          <w:b/>
        </w:rPr>
        <w:t xml:space="preserve">2 </w:t>
      </w:r>
      <w:r w:rsidRPr="008D7F26">
        <w:rPr>
          <w:rFonts w:ascii="Times New Roman" w:hAnsi="Times New Roman" w:cs="Times New Roman"/>
        </w:rPr>
        <w:t>Participant replied “Yes” after a description.</w:t>
      </w:r>
    </w:p>
    <w:p w:rsidR="003250DE" w:rsidRDefault="003250DE"/>
    <w:sectPr w:rsidR="00325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80"/>
    <w:rsid w:val="003250DE"/>
    <w:rsid w:val="00701580"/>
    <w:rsid w:val="00A60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6A16"/>
  <w15:chartTrackingRefBased/>
  <w15:docId w15:val="{6D9BE43D-CAF8-47D3-80CA-A176E97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80"/>
  </w:style>
  <w:style w:type="paragraph" w:styleId="Heading2">
    <w:name w:val="heading 2"/>
    <w:basedOn w:val="Normal"/>
    <w:next w:val="Normal"/>
    <w:link w:val="Heading2Char"/>
    <w:uiPriority w:val="9"/>
    <w:unhideWhenUsed/>
    <w:qFormat/>
    <w:rsid w:val="00701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58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01580"/>
    <w:rPr>
      <w:color w:val="0563C1" w:themeColor="hyperlink"/>
      <w:u w:val="single"/>
    </w:rPr>
  </w:style>
  <w:style w:type="table" w:styleId="TableGrid">
    <w:name w:val="Table Grid"/>
    <w:basedOn w:val="TableNormal"/>
    <w:uiPriority w:val="59"/>
    <w:rsid w:val="0070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1580"/>
    <w:pPr>
      <w:tabs>
        <w:tab w:val="left" w:pos="360"/>
        <w:tab w:val="left" w:pos="720"/>
        <w:tab w:val="left" w:pos="1080"/>
        <w:tab w:val="left" w:pos="2520"/>
      </w:tabs>
      <w:spacing w:after="0" w:line="240" w:lineRule="auto"/>
      <w:ind w:left="360" w:hanging="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701580"/>
    <w:rPr>
      <w:rFonts w:ascii="Times New Roman" w:eastAsia="Times New Roman" w:hAnsi="Times New Roman" w:cs="Times New Roman"/>
      <w:sz w:val="20"/>
      <w:szCs w:val="20"/>
      <w:lang w:val="en-US"/>
    </w:rPr>
  </w:style>
  <w:style w:type="paragraph" w:styleId="BodyText">
    <w:name w:val="Body Text"/>
    <w:basedOn w:val="Normal"/>
    <w:link w:val="BodyTextChar"/>
    <w:rsid w:val="00701580"/>
    <w:pPr>
      <w:spacing w:after="0" w:line="240" w:lineRule="auto"/>
    </w:pPr>
    <w:rPr>
      <w:rFonts w:ascii="Arial" w:eastAsia="Times New Roman" w:hAnsi="Arial" w:cs="Arial"/>
      <w:sz w:val="24"/>
      <w:szCs w:val="20"/>
      <w:lang w:val="en-US"/>
    </w:rPr>
  </w:style>
  <w:style w:type="character" w:customStyle="1" w:styleId="BodyTextChar">
    <w:name w:val="Body Text Char"/>
    <w:basedOn w:val="DefaultParagraphFont"/>
    <w:link w:val="BodyText"/>
    <w:rsid w:val="00701580"/>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cleaton-jones1@wits.ac.za" TargetMode="External"/><Relationship Id="rId4" Type="http://schemas.openxmlformats.org/officeDocument/2006/relationships/hyperlink" Target="mailto:Lizeka.Tandwa@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Lizeka Tandwa</dc:creator>
  <cp:keywords/>
  <dc:description/>
  <cp:lastModifiedBy>Lizeka Tandwa</cp:lastModifiedBy>
  <cp:revision>2</cp:revision>
  <dcterms:created xsi:type="dcterms:W3CDTF">2019-06-18T10:28:00Z</dcterms:created>
  <dcterms:modified xsi:type="dcterms:W3CDTF">2019-06-18T10:49:00Z</dcterms:modified>
</cp:coreProperties>
</file>