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66021" w14:textId="77777777" w:rsidR="002E33A5" w:rsidRPr="00202C6F" w:rsidRDefault="002E33A5" w:rsidP="002E33A5">
      <w:pPr>
        <w:autoSpaceDE w:val="0"/>
        <w:autoSpaceDN w:val="0"/>
        <w:adjustRightInd w:val="0"/>
        <w:spacing w:beforeLines="50" w:before="120" w:afterLines="50" w:after="120" w:line="480" w:lineRule="auto"/>
        <w:ind w:leftChars="125" w:left="300" w:rightChars="125" w:right="300"/>
        <w:rPr>
          <w:rFonts w:ascii="Times New Roman" w:hAnsi="Times New Roman" w:cs="Times New Roman"/>
          <w:color w:val="000000" w:themeColor="text1"/>
        </w:rPr>
      </w:pPr>
      <m:oMathPara>
        <m:oMath>
          <m:r>
            <m:rPr>
              <m:nor/>
            </m:rPr>
            <w:rPr>
              <w:rFonts w:ascii="Times New Roman" w:hAnsi="Times New Roman" w:cs="Times New Roman"/>
              <w:color w:val="000000" w:themeColor="text1"/>
            </w:rPr>
            <m:t>ICER=</m:t>
          </m:r>
          <m:f>
            <m:fPr>
              <m:ctrlPr>
                <w:rPr>
                  <w:rFonts w:ascii="Cambria Math" w:hAnsi="Cambria Math" w:cs="Times New Roman"/>
                  <w:color w:val="000000" w:themeColor="text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color w:val="000000" w:themeColor="text1"/>
                    </w:rPr>
                    <m:t>COST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color w:val="000000" w:themeColor="text1"/>
                    </w:rPr>
                    <m:t>ELA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color w:val="000000" w:themeColor="text1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color w:val="000000" w:themeColor="text1"/>
                    </w:rPr>
                    <m:t>COST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color w:val="000000" w:themeColor="text1"/>
                    </w:rPr>
                    <m:t>STA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color w:val="000000" w:themeColor="text1"/>
                    </w:rPr>
                    <m:t>QALY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color w:val="000000" w:themeColor="text1"/>
                    </w:rPr>
                    <m:t>ELA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color w:val="000000" w:themeColor="text1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color w:val="000000" w:themeColor="text1"/>
                    </w:rPr>
                    <m:t>QALY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color w:val="000000" w:themeColor="text1"/>
                    </w:rPr>
                    <m:t>STA</m:t>
                  </m:r>
                </m:sub>
              </m:sSub>
            </m:den>
          </m:f>
        </m:oMath>
      </m:oMathPara>
    </w:p>
    <w:p w14:paraId="73F0596E" w14:textId="77777777" w:rsidR="00386883" w:rsidRDefault="002E33A5"/>
    <w:sectPr w:rsidR="00386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3A5"/>
    <w:rsid w:val="002E33A5"/>
    <w:rsid w:val="00316534"/>
    <w:rsid w:val="00B1250C"/>
    <w:rsid w:val="00D50CFA"/>
    <w:rsid w:val="00EA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458C0"/>
  <w15:chartTrackingRefBased/>
  <w15:docId w15:val="{45CB227A-F6C9-404C-BCE2-5426F609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3A5"/>
    <w:pPr>
      <w:spacing w:after="0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1</cp:revision>
  <dcterms:created xsi:type="dcterms:W3CDTF">2020-07-31T18:05:00Z</dcterms:created>
  <dcterms:modified xsi:type="dcterms:W3CDTF">2020-07-31T18:05:00Z</dcterms:modified>
</cp:coreProperties>
</file>