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E337E1" w14:textId="37FB828C" w:rsidR="00B6559E" w:rsidRDefault="00B6559E" w:rsidP="00B6559E">
      <w:pPr>
        <w:pStyle w:val="Heading1"/>
      </w:pPr>
      <w:r>
        <w:t>Supplementary tables and figures</w:t>
      </w:r>
      <w:r w:rsidR="00EE3D9E" w:rsidRPr="00EE3D9E">
        <w:t xml:space="preserve"> </w:t>
      </w:r>
    </w:p>
    <w:p w14:paraId="46CC18D0" w14:textId="77777777" w:rsidR="007A3153" w:rsidRPr="007A3153" w:rsidRDefault="007A3153" w:rsidP="007004B6"/>
    <w:p w14:paraId="0CA4C476" w14:textId="28633B73" w:rsidR="000A7551" w:rsidRPr="00FD02C8" w:rsidRDefault="000A7551" w:rsidP="000A7551">
      <w:pPr>
        <w:pStyle w:val="Caption"/>
        <w:rPr>
          <w:b w:val="0"/>
          <w:bCs w:val="0"/>
          <w:i w:val="0"/>
          <w:iCs w:val="0"/>
        </w:rPr>
      </w:pPr>
      <w:r>
        <w:t xml:space="preserve">Table S1 </w:t>
      </w:r>
      <w:r>
        <w:rPr>
          <w:b w:val="0"/>
          <w:bCs w:val="0"/>
          <w:i w:val="0"/>
          <w:iCs w:val="0"/>
        </w:rPr>
        <w:t xml:space="preserve">Number of distinct </w:t>
      </w:r>
      <w:r>
        <w:rPr>
          <w:b w:val="0"/>
          <w:bCs w:val="0"/>
        </w:rPr>
        <w:t>C.</w:t>
      </w:r>
      <w:r>
        <w:t> </w:t>
      </w:r>
      <w:r>
        <w:rPr>
          <w:b w:val="0"/>
          <w:bCs w:val="0"/>
        </w:rPr>
        <w:t xml:space="preserve">coli </w:t>
      </w:r>
      <w:r w:rsidR="000F799A">
        <w:rPr>
          <w:b w:val="0"/>
          <w:bCs w:val="0"/>
          <w:i w:val="0"/>
          <w:iCs w:val="0"/>
        </w:rPr>
        <w:t xml:space="preserve">multi-locus sequence types (STs) </w:t>
      </w:r>
      <w:r>
        <w:rPr>
          <w:b w:val="0"/>
          <w:bCs w:val="0"/>
          <w:i w:val="0"/>
          <w:iCs w:val="0"/>
        </w:rPr>
        <w:t xml:space="preserve">and isolates from humans and </w:t>
      </w:r>
      <w:r w:rsidR="00C16AAA">
        <w:rPr>
          <w:b w:val="0"/>
          <w:bCs w:val="0"/>
          <w:i w:val="0"/>
          <w:iCs w:val="0"/>
        </w:rPr>
        <w:t xml:space="preserve">food </w:t>
      </w:r>
      <w:r>
        <w:rPr>
          <w:b w:val="0"/>
          <w:bCs w:val="0"/>
          <w:i w:val="0"/>
          <w:iCs w:val="0"/>
        </w:rPr>
        <w:t xml:space="preserve">sources. Percentages, where given, denote of the fraction of all </w:t>
      </w:r>
      <w:r>
        <w:rPr>
          <w:b w:val="0"/>
          <w:bCs w:val="0"/>
        </w:rPr>
        <w:t>C.</w:t>
      </w:r>
      <w:r>
        <w:t> </w:t>
      </w:r>
      <w:r>
        <w:rPr>
          <w:b w:val="0"/>
          <w:bCs w:val="0"/>
        </w:rPr>
        <w:t xml:space="preserve">coli </w:t>
      </w:r>
      <w:r>
        <w:rPr>
          <w:b w:val="0"/>
          <w:bCs w:val="0"/>
          <w:i w:val="0"/>
          <w:iCs w:val="0"/>
        </w:rPr>
        <w:t xml:space="preserve">STs/isolates with the same </w:t>
      </w:r>
      <w:r w:rsidR="007A3153">
        <w:rPr>
          <w:b w:val="0"/>
          <w:bCs w:val="0"/>
          <w:i w:val="0"/>
          <w:iCs w:val="0"/>
        </w:rPr>
        <w:t xml:space="preserve">source </w:t>
      </w:r>
      <w:r>
        <w:rPr>
          <w:b w:val="0"/>
          <w:bCs w:val="0"/>
          <w:i w:val="0"/>
          <w:iCs w:val="0"/>
        </w:rPr>
        <w:t>(humans, chicken, pig, or ruminant).</w:t>
      </w:r>
    </w:p>
    <w:tbl>
      <w:tblPr>
        <w:tblW w:w="9498" w:type="dxa"/>
        <w:jc w:val="center"/>
        <w:tblLayout w:type="fixed"/>
        <w:tblLook w:val="04A0" w:firstRow="1" w:lastRow="0" w:firstColumn="1" w:lastColumn="0" w:noHBand="0" w:noVBand="1"/>
      </w:tblPr>
      <w:tblGrid>
        <w:gridCol w:w="1276"/>
        <w:gridCol w:w="709"/>
        <w:gridCol w:w="992"/>
        <w:gridCol w:w="1276"/>
        <w:gridCol w:w="1843"/>
        <w:gridCol w:w="1417"/>
        <w:gridCol w:w="1985"/>
      </w:tblGrid>
      <w:tr w:rsidR="000A7551" w14:paraId="156E65B6" w14:textId="77777777" w:rsidTr="00630948">
        <w:trPr>
          <w:trHeight w:val="320"/>
          <w:jc w:val="center"/>
        </w:trPr>
        <w:tc>
          <w:tcPr>
            <w:tcW w:w="1276" w:type="dxa"/>
            <w:tcBorders>
              <w:top w:val="single" w:sz="4" w:space="0" w:color="auto"/>
              <w:left w:val="nil"/>
              <w:bottom w:val="single" w:sz="4" w:space="0" w:color="auto"/>
              <w:right w:val="nil"/>
            </w:tcBorders>
            <w:shd w:val="clear" w:color="auto" w:fill="auto"/>
            <w:noWrap/>
            <w:vAlign w:val="bottom"/>
            <w:hideMark/>
          </w:tcPr>
          <w:p w14:paraId="2811AABA" w14:textId="77777777" w:rsidR="000A7551" w:rsidRDefault="000A7551" w:rsidP="00630948">
            <w:pPr>
              <w:jc w:val="center"/>
              <w:rPr>
                <w:rFonts w:ascii="Calibri" w:hAnsi="Calibri" w:cs="Calibri"/>
                <w:color w:val="000000"/>
              </w:rPr>
            </w:pPr>
            <w:r>
              <w:rPr>
                <w:rFonts w:ascii="Calibri" w:hAnsi="Calibri" w:cs="Calibri"/>
                <w:color w:val="000000"/>
              </w:rPr>
              <w:t>Origin</w:t>
            </w:r>
          </w:p>
        </w:tc>
        <w:tc>
          <w:tcPr>
            <w:tcW w:w="709" w:type="dxa"/>
            <w:tcBorders>
              <w:top w:val="single" w:sz="4" w:space="0" w:color="auto"/>
              <w:left w:val="nil"/>
              <w:bottom w:val="single" w:sz="4" w:space="0" w:color="auto"/>
              <w:right w:val="nil"/>
            </w:tcBorders>
            <w:shd w:val="clear" w:color="auto" w:fill="auto"/>
            <w:noWrap/>
            <w:vAlign w:val="bottom"/>
            <w:hideMark/>
          </w:tcPr>
          <w:p w14:paraId="48CF5C77" w14:textId="77777777" w:rsidR="000A7551" w:rsidRDefault="000A7551" w:rsidP="00630948">
            <w:pPr>
              <w:jc w:val="center"/>
              <w:rPr>
                <w:rFonts w:ascii="Calibri" w:hAnsi="Calibri" w:cs="Calibri"/>
                <w:color w:val="000000"/>
              </w:rPr>
            </w:pPr>
            <w:r>
              <w:rPr>
                <w:rFonts w:ascii="Calibri" w:hAnsi="Calibri" w:cs="Calibri"/>
                <w:color w:val="000000"/>
              </w:rPr>
              <w:t>STs</w:t>
            </w:r>
          </w:p>
        </w:tc>
        <w:tc>
          <w:tcPr>
            <w:tcW w:w="992" w:type="dxa"/>
            <w:tcBorders>
              <w:top w:val="single" w:sz="4" w:space="0" w:color="auto"/>
              <w:left w:val="nil"/>
              <w:bottom w:val="single" w:sz="4" w:space="0" w:color="auto"/>
              <w:right w:val="nil"/>
            </w:tcBorders>
            <w:shd w:val="clear" w:color="auto" w:fill="auto"/>
            <w:noWrap/>
            <w:vAlign w:val="bottom"/>
            <w:hideMark/>
          </w:tcPr>
          <w:p w14:paraId="561B123A" w14:textId="77777777" w:rsidR="000A7551" w:rsidRDefault="000A7551" w:rsidP="00630948">
            <w:pPr>
              <w:jc w:val="center"/>
              <w:rPr>
                <w:rFonts w:ascii="Calibri" w:hAnsi="Calibri" w:cs="Calibri"/>
                <w:color w:val="000000"/>
              </w:rPr>
            </w:pPr>
            <w:r>
              <w:rPr>
                <w:rFonts w:ascii="Calibri" w:hAnsi="Calibri" w:cs="Calibri"/>
                <w:color w:val="000000"/>
              </w:rPr>
              <w:t>Isolates</w:t>
            </w:r>
          </w:p>
        </w:tc>
        <w:tc>
          <w:tcPr>
            <w:tcW w:w="1276" w:type="dxa"/>
            <w:tcBorders>
              <w:top w:val="single" w:sz="4" w:space="0" w:color="auto"/>
              <w:left w:val="nil"/>
              <w:bottom w:val="single" w:sz="4" w:space="0" w:color="auto"/>
              <w:right w:val="nil"/>
            </w:tcBorders>
            <w:shd w:val="clear" w:color="auto" w:fill="auto"/>
            <w:noWrap/>
            <w:vAlign w:val="bottom"/>
            <w:hideMark/>
          </w:tcPr>
          <w:p w14:paraId="67972278" w14:textId="77777777" w:rsidR="000A7551" w:rsidRDefault="000A7551" w:rsidP="00630948">
            <w:pPr>
              <w:jc w:val="center"/>
              <w:rPr>
                <w:rFonts w:ascii="Calibri" w:hAnsi="Calibri" w:cs="Calibri"/>
                <w:color w:val="000000"/>
              </w:rPr>
            </w:pPr>
            <w:r>
              <w:rPr>
                <w:rFonts w:ascii="Calibri" w:hAnsi="Calibri" w:cs="Calibri"/>
                <w:color w:val="000000"/>
              </w:rPr>
              <w:t>Unique*</w:t>
            </w:r>
            <w:r>
              <w:rPr>
                <w:rFonts w:ascii="Calibri" w:hAnsi="Calibri" w:cs="Calibri"/>
                <w:color w:val="000000"/>
              </w:rPr>
              <w:br/>
              <w:t>STs (%)</w:t>
            </w:r>
          </w:p>
        </w:tc>
        <w:tc>
          <w:tcPr>
            <w:tcW w:w="1843" w:type="dxa"/>
            <w:tcBorders>
              <w:top w:val="single" w:sz="4" w:space="0" w:color="auto"/>
              <w:left w:val="nil"/>
              <w:bottom w:val="single" w:sz="4" w:space="0" w:color="auto"/>
              <w:right w:val="nil"/>
            </w:tcBorders>
            <w:shd w:val="clear" w:color="auto" w:fill="auto"/>
            <w:noWrap/>
            <w:vAlign w:val="bottom"/>
            <w:hideMark/>
          </w:tcPr>
          <w:p w14:paraId="2C1248E9" w14:textId="77777777" w:rsidR="000A7551" w:rsidRDefault="000A7551" w:rsidP="00630948">
            <w:pPr>
              <w:jc w:val="center"/>
              <w:rPr>
                <w:rFonts w:ascii="Calibri" w:hAnsi="Calibri" w:cs="Calibri"/>
                <w:color w:val="000000"/>
              </w:rPr>
            </w:pPr>
            <w:r>
              <w:rPr>
                <w:rFonts w:ascii="Calibri" w:hAnsi="Calibri" w:cs="Calibri"/>
                <w:color w:val="000000"/>
              </w:rPr>
              <w:t>Isolates from Unique* STs (%)</w:t>
            </w:r>
          </w:p>
        </w:tc>
        <w:tc>
          <w:tcPr>
            <w:tcW w:w="1417" w:type="dxa"/>
            <w:tcBorders>
              <w:top w:val="single" w:sz="4" w:space="0" w:color="auto"/>
              <w:left w:val="nil"/>
              <w:bottom w:val="single" w:sz="4" w:space="0" w:color="auto"/>
              <w:right w:val="nil"/>
            </w:tcBorders>
            <w:shd w:val="clear" w:color="auto" w:fill="auto"/>
            <w:noWrap/>
            <w:vAlign w:val="bottom"/>
            <w:hideMark/>
          </w:tcPr>
          <w:p w14:paraId="5483DB06" w14:textId="77777777" w:rsidR="000A7551" w:rsidRDefault="000A7551" w:rsidP="00630948">
            <w:pPr>
              <w:jc w:val="center"/>
              <w:rPr>
                <w:rFonts w:ascii="Calibri" w:hAnsi="Calibri" w:cs="Calibri"/>
                <w:color w:val="000000"/>
              </w:rPr>
            </w:pPr>
            <w:r>
              <w:rPr>
                <w:rFonts w:ascii="Calibri" w:hAnsi="Calibri" w:cs="Calibri"/>
                <w:color w:val="000000"/>
              </w:rPr>
              <w:t>STs without cases (%)</w:t>
            </w:r>
          </w:p>
        </w:tc>
        <w:tc>
          <w:tcPr>
            <w:tcW w:w="1985" w:type="dxa"/>
            <w:tcBorders>
              <w:top w:val="single" w:sz="4" w:space="0" w:color="auto"/>
              <w:left w:val="nil"/>
              <w:bottom w:val="single" w:sz="4" w:space="0" w:color="auto"/>
              <w:right w:val="nil"/>
            </w:tcBorders>
            <w:shd w:val="clear" w:color="auto" w:fill="auto"/>
            <w:noWrap/>
            <w:vAlign w:val="bottom"/>
            <w:hideMark/>
          </w:tcPr>
          <w:p w14:paraId="617660DA" w14:textId="77777777" w:rsidR="000A7551" w:rsidRDefault="000A7551" w:rsidP="00630948">
            <w:pPr>
              <w:jc w:val="center"/>
              <w:rPr>
                <w:rFonts w:ascii="Calibri" w:hAnsi="Calibri" w:cs="Calibri"/>
                <w:color w:val="000000"/>
              </w:rPr>
            </w:pPr>
            <w:r>
              <w:rPr>
                <w:rFonts w:ascii="Calibri" w:hAnsi="Calibri" w:cs="Calibri"/>
                <w:color w:val="000000"/>
              </w:rPr>
              <w:t>Isolates from STs without cases (%)</w:t>
            </w:r>
          </w:p>
        </w:tc>
      </w:tr>
      <w:tr w:rsidR="000A7551" w14:paraId="201CFB58" w14:textId="77777777" w:rsidTr="00630948">
        <w:trPr>
          <w:trHeight w:val="320"/>
          <w:jc w:val="center"/>
        </w:trPr>
        <w:tc>
          <w:tcPr>
            <w:tcW w:w="1276" w:type="dxa"/>
            <w:tcBorders>
              <w:top w:val="single" w:sz="4" w:space="0" w:color="auto"/>
              <w:left w:val="nil"/>
              <w:bottom w:val="dashed" w:sz="4" w:space="0" w:color="auto"/>
              <w:right w:val="nil"/>
            </w:tcBorders>
            <w:shd w:val="clear" w:color="auto" w:fill="auto"/>
            <w:noWrap/>
            <w:vAlign w:val="center"/>
            <w:hideMark/>
          </w:tcPr>
          <w:p w14:paraId="4740BAC7" w14:textId="77777777" w:rsidR="000A7551" w:rsidRDefault="000A7551" w:rsidP="00630948">
            <w:pPr>
              <w:jc w:val="center"/>
              <w:rPr>
                <w:rFonts w:ascii="Calibri" w:hAnsi="Calibri" w:cs="Calibri"/>
                <w:color w:val="000000"/>
              </w:rPr>
            </w:pPr>
            <w:r>
              <w:rPr>
                <w:rFonts w:ascii="Calibri" w:hAnsi="Calibri" w:cs="Calibri"/>
                <w:color w:val="000000"/>
              </w:rPr>
              <w:t>Human</w:t>
            </w:r>
          </w:p>
        </w:tc>
        <w:tc>
          <w:tcPr>
            <w:tcW w:w="709" w:type="dxa"/>
            <w:tcBorders>
              <w:top w:val="single" w:sz="4" w:space="0" w:color="auto"/>
              <w:left w:val="nil"/>
              <w:bottom w:val="dashed" w:sz="4" w:space="0" w:color="auto"/>
              <w:right w:val="nil"/>
            </w:tcBorders>
            <w:shd w:val="clear" w:color="auto" w:fill="auto"/>
            <w:noWrap/>
            <w:vAlign w:val="bottom"/>
            <w:hideMark/>
          </w:tcPr>
          <w:p w14:paraId="194A3EF5" w14:textId="77777777" w:rsidR="000A7551" w:rsidRDefault="000A7551" w:rsidP="00630948">
            <w:pPr>
              <w:jc w:val="center"/>
              <w:rPr>
                <w:rFonts w:ascii="Calibri" w:hAnsi="Calibri" w:cs="Calibri"/>
                <w:color w:val="000000"/>
              </w:rPr>
            </w:pPr>
            <w:r>
              <w:rPr>
                <w:rFonts w:ascii="Calibri" w:hAnsi="Calibri" w:cs="Calibri"/>
                <w:color w:val="000000"/>
              </w:rPr>
              <w:t>31</w:t>
            </w:r>
          </w:p>
        </w:tc>
        <w:tc>
          <w:tcPr>
            <w:tcW w:w="992" w:type="dxa"/>
            <w:tcBorders>
              <w:top w:val="single" w:sz="4" w:space="0" w:color="auto"/>
              <w:left w:val="nil"/>
              <w:bottom w:val="dashed" w:sz="4" w:space="0" w:color="auto"/>
              <w:right w:val="nil"/>
            </w:tcBorders>
            <w:shd w:val="clear" w:color="auto" w:fill="auto"/>
            <w:noWrap/>
            <w:vAlign w:val="bottom"/>
            <w:hideMark/>
          </w:tcPr>
          <w:p w14:paraId="505E0E9A" w14:textId="77777777" w:rsidR="000A7551" w:rsidRDefault="000A7551" w:rsidP="00630948">
            <w:pPr>
              <w:jc w:val="center"/>
              <w:rPr>
                <w:rFonts w:ascii="Calibri" w:hAnsi="Calibri" w:cs="Calibri"/>
                <w:color w:val="000000"/>
              </w:rPr>
            </w:pPr>
            <w:r>
              <w:rPr>
                <w:rFonts w:ascii="Calibri" w:hAnsi="Calibri" w:cs="Calibri"/>
                <w:color w:val="000000"/>
              </w:rPr>
              <w:t>125</w:t>
            </w:r>
          </w:p>
        </w:tc>
        <w:tc>
          <w:tcPr>
            <w:tcW w:w="1276" w:type="dxa"/>
            <w:tcBorders>
              <w:top w:val="single" w:sz="4" w:space="0" w:color="auto"/>
              <w:left w:val="nil"/>
              <w:bottom w:val="dashed" w:sz="4" w:space="0" w:color="auto"/>
              <w:right w:val="nil"/>
            </w:tcBorders>
            <w:shd w:val="clear" w:color="auto" w:fill="auto"/>
            <w:noWrap/>
            <w:vAlign w:val="bottom"/>
            <w:hideMark/>
          </w:tcPr>
          <w:p w14:paraId="4362FC5E" w14:textId="133171DC" w:rsidR="000A7551" w:rsidRDefault="000A7551" w:rsidP="00630948">
            <w:pPr>
              <w:jc w:val="center"/>
              <w:rPr>
                <w:rFonts w:ascii="Calibri" w:hAnsi="Calibri" w:cs="Calibri"/>
                <w:color w:val="000000"/>
              </w:rPr>
            </w:pPr>
            <w:r>
              <w:rPr>
                <w:rFonts w:ascii="Calibri" w:hAnsi="Calibri" w:cs="Calibri"/>
                <w:color w:val="000000"/>
              </w:rPr>
              <w:t>18 (58%)</w:t>
            </w:r>
          </w:p>
        </w:tc>
        <w:tc>
          <w:tcPr>
            <w:tcW w:w="1843" w:type="dxa"/>
            <w:tcBorders>
              <w:top w:val="single" w:sz="4" w:space="0" w:color="auto"/>
              <w:left w:val="nil"/>
              <w:bottom w:val="dashed" w:sz="4" w:space="0" w:color="auto"/>
              <w:right w:val="nil"/>
            </w:tcBorders>
            <w:shd w:val="clear" w:color="auto" w:fill="auto"/>
            <w:noWrap/>
            <w:vAlign w:val="bottom"/>
            <w:hideMark/>
          </w:tcPr>
          <w:p w14:paraId="4778747F" w14:textId="7F9B5DDC" w:rsidR="000A7551" w:rsidRDefault="000A7551" w:rsidP="00630948">
            <w:pPr>
              <w:jc w:val="center"/>
              <w:rPr>
                <w:rFonts w:ascii="Calibri" w:hAnsi="Calibri" w:cs="Calibri"/>
                <w:color w:val="000000"/>
              </w:rPr>
            </w:pPr>
            <w:r>
              <w:rPr>
                <w:rFonts w:ascii="Calibri" w:hAnsi="Calibri" w:cs="Calibri"/>
                <w:color w:val="000000"/>
              </w:rPr>
              <w:t>19 (15%)</w:t>
            </w:r>
          </w:p>
        </w:tc>
        <w:tc>
          <w:tcPr>
            <w:tcW w:w="1417" w:type="dxa"/>
            <w:tcBorders>
              <w:top w:val="single" w:sz="4" w:space="0" w:color="auto"/>
              <w:left w:val="nil"/>
              <w:bottom w:val="dashed" w:sz="4" w:space="0" w:color="auto"/>
              <w:right w:val="nil"/>
            </w:tcBorders>
            <w:shd w:val="clear" w:color="auto" w:fill="auto"/>
            <w:noWrap/>
            <w:vAlign w:val="bottom"/>
            <w:hideMark/>
          </w:tcPr>
          <w:p w14:paraId="7319F783" w14:textId="77777777" w:rsidR="000A7551" w:rsidRDefault="000A7551" w:rsidP="00630948">
            <w:pPr>
              <w:jc w:val="center"/>
              <w:rPr>
                <w:rFonts w:ascii="Calibri" w:hAnsi="Calibri" w:cs="Calibri"/>
                <w:color w:val="000000"/>
              </w:rPr>
            </w:pPr>
            <w:r>
              <w:rPr>
                <w:rFonts w:ascii="Calibri" w:hAnsi="Calibri" w:cs="Calibri"/>
                <w:color w:val="000000"/>
              </w:rPr>
              <w:t>N/A</w:t>
            </w:r>
          </w:p>
        </w:tc>
        <w:tc>
          <w:tcPr>
            <w:tcW w:w="1985" w:type="dxa"/>
            <w:tcBorders>
              <w:top w:val="single" w:sz="4" w:space="0" w:color="auto"/>
              <w:left w:val="nil"/>
              <w:bottom w:val="dashed" w:sz="4" w:space="0" w:color="auto"/>
              <w:right w:val="nil"/>
            </w:tcBorders>
            <w:shd w:val="clear" w:color="auto" w:fill="auto"/>
            <w:noWrap/>
            <w:vAlign w:val="bottom"/>
            <w:hideMark/>
          </w:tcPr>
          <w:p w14:paraId="46395274" w14:textId="77777777" w:rsidR="000A7551" w:rsidRDefault="000A7551" w:rsidP="00630948">
            <w:pPr>
              <w:jc w:val="center"/>
              <w:rPr>
                <w:rFonts w:ascii="Calibri" w:hAnsi="Calibri" w:cs="Calibri"/>
                <w:color w:val="000000"/>
              </w:rPr>
            </w:pPr>
            <w:r>
              <w:rPr>
                <w:rFonts w:ascii="Calibri" w:hAnsi="Calibri" w:cs="Calibri"/>
                <w:color w:val="000000"/>
              </w:rPr>
              <w:t>N/A</w:t>
            </w:r>
          </w:p>
        </w:tc>
      </w:tr>
      <w:tr w:rsidR="000A7551" w14:paraId="324B562B" w14:textId="77777777" w:rsidTr="00630948">
        <w:trPr>
          <w:trHeight w:val="320"/>
          <w:jc w:val="center"/>
        </w:trPr>
        <w:tc>
          <w:tcPr>
            <w:tcW w:w="1276" w:type="dxa"/>
            <w:tcBorders>
              <w:top w:val="dashed" w:sz="4" w:space="0" w:color="auto"/>
              <w:left w:val="nil"/>
              <w:bottom w:val="nil"/>
              <w:right w:val="nil"/>
            </w:tcBorders>
            <w:shd w:val="clear" w:color="auto" w:fill="auto"/>
            <w:noWrap/>
            <w:vAlign w:val="center"/>
            <w:hideMark/>
          </w:tcPr>
          <w:p w14:paraId="12E31239" w14:textId="77777777" w:rsidR="000A7551" w:rsidRDefault="000A7551" w:rsidP="00630948">
            <w:pPr>
              <w:jc w:val="center"/>
              <w:rPr>
                <w:rFonts w:ascii="Calibri" w:hAnsi="Calibri" w:cs="Calibri"/>
                <w:color w:val="000000"/>
              </w:rPr>
            </w:pPr>
            <w:r>
              <w:rPr>
                <w:rFonts w:ascii="Calibri" w:hAnsi="Calibri" w:cs="Calibri"/>
                <w:color w:val="000000"/>
              </w:rPr>
              <w:t>Chicken</w:t>
            </w:r>
          </w:p>
        </w:tc>
        <w:tc>
          <w:tcPr>
            <w:tcW w:w="709" w:type="dxa"/>
            <w:tcBorders>
              <w:top w:val="dashed" w:sz="4" w:space="0" w:color="auto"/>
              <w:left w:val="nil"/>
              <w:bottom w:val="nil"/>
              <w:right w:val="nil"/>
            </w:tcBorders>
            <w:shd w:val="clear" w:color="auto" w:fill="auto"/>
            <w:noWrap/>
            <w:vAlign w:val="bottom"/>
            <w:hideMark/>
          </w:tcPr>
          <w:p w14:paraId="2C3ED17A" w14:textId="77777777" w:rsidR="000A7551" w:rsidRDefault="000A7551" w:rsidP="00630948">
            <w:pPr>
              <w:jc w:val="center"/>
              <w:rPr>
                <w:rFonts w:ascii="Calibri" w:hAnsi="Calibri" w:cs="Calibri"/>
                <w:color w:val="000000"/>
              </w:rPr>
            </w:pPr>
            <w:r>
              <w:rPr>
                <w:rFonts w:ascii="Calibri" w:hAnsi="Calibri" w:cs="Calibri"/>
                <w:color w:val="000000"/>
              </w:rPr>
              <w:t>40</w:t>
            </w:r>
          </w:p>
        </w:tc>
        <w:tc>
          <w:tcPr>
            <w:tcW w:w="992" w:type="dxa"/>
            <w:tcBorders>
              <w:top w:val="dashed" w:sz="4" w:space="0" w:color="auto"/>
              <w:left w:val="nil"/>
              <w:bottom w:val="nil"/>
              <w:right w:val="nil"/>
            </w:tcBorders>
            <w:shd w:val="clear" w:color="auto" w:fill="auto"/>
            <w:noWrap/>
            <w:vAlign w:val="bottom"/>
            <w:hideMark/>
          </w:tcPr>
          <w:p w14:paraId="00F6F4B7" w14:textId="77777777" w:rsidR="000A7551" w:rsidRDefault="000A7551" w:rsidP="00630948">
            <w:pPr>
              <w:jc w:val="center"/>
              <w:rPr>
                <w:rFonts w:ascii="Calibri" w:hAnsi="Calibri" w:cs="Calibri"/>
                <w:color w:val="000000"/>
              </w:rPr>
            </w:pPr>
            <w:r>
              <w:rPr>
                <w:rFonts w:ascii="Calibri" w:hAnsi="Calibri" w:cs="Calibri"/>
                <w:color w:val="000000"/>
              </w:rPr>
              <w:t>283</w:t>
            </w:r>
          </w:p>
        </w:tc>
        <w:tc>
          <w:tcPr>
            <w:tcW w:w="1276" w:type="dxa"/>
            <w:tcBorders>
              <w:top w:val="dashed" w:sz="4" w:space="0" w:color="auto"/>
              <w:left w:val="nil"/>
              <w:bottom w:val="nil"/>
              <w:right w:val="nil"/>
            </w:tcBorders>
            <w:shd w:val="clear" w:color="auto" w:fill="auto"/>
            <w:noWrap/>
            <w:vAlign w:val="bottom"/>
            <w:hideMark/>
          </w:tcPr>
          <w:p w14:paraId="1D16B739" w14:textId="6E95802C" w:rsidR="000A7551" w:rsidRDefault="000A7551" w:rsidP="00630948">
            <w:pPr>
              <w:jc w:val="center"/>
              <w:rPr>
                <w:rFonts w:ascii="Calibri" w:hAnsi="Calibri" w:cs="Calibri"/>
                <w:color w:val="000000"/>
              </w:rPr>
            </w:pPr>
            <w:r>
              <w:rPr>
                <w:rFonts w:ascii="Calibri" w:hAnsi="Calibri" w:cs="Calibri"/>
                <w:color w:val="000000"/>
              </w:rPr>
              <w:t>29 (7</w:t>
            </w:r>
            <w:r w:rsidR="002C62BA">
              <w:rPr>
                <w:rFonts w:ascii="Calibri" w:hAnsi="Calibri" w:cs="Calibri"/>
                <w:color w:val="000000"/>
              </w:rPr>
              <w:t>3</w:t>
            </w:r>
            <w:r>
              <w:rPr>
                <w:rFonts w:ascii="Calibri" w:hAnsi="Calibri" w:cs="Calibri"/>
                <w:color w:val="000000"/>
              </w:rPr>
              <w:t>%)</w:t>
            </w:r>
          </w:p>
        </w:tc>
        <w:tc>
          <w:tcPr>
            <w:tcW w:w="1843" w:type="dxa"/>
            <w:tcBorders>
              <w:top w:val="dashed" w:sz="4" w:space="0" w:color="auto"/>
              <w:left w:val="nil"/>
              <w:bottom w:val="nil"/>
              <w:right w:val="nil"/>
            </w:tcBorders>
            <w:shd w:val="clear" w:color="auto" w:fill="auto"/>
            <w:noWrap/>
            <w:vAlign w:val="bottom"/>
            <w:hideMark/>
          </w:tcPr>
          <w:p w14:paraId="0B7FB5AA" w14:textId="7237A592" w:rsidR="000A7551" w:rsidRDefault="000A7551" w:rsidP="00630948">
            <w:pPr>
              <w:jc w:val="center"/>
              <w:rPr>
                <w:rFonts w:ascii="Calibri" w:hAnsi="Calibri" w:cs="Calibri"/>
                <w:color w:val="000000"/>
              </w:rPr>
            </w:pPr>
            <w:r>
              <w:rPr>
                <w:rFonts w:ascii="Calibri" w:hAnsi="Calibri" w:cs="Calibri"/>
                <w:color w:val="000000"/>
              </w:rPr>
              <w:t>101 (3</w:t>
            </w:r>
            <w:r w:rsidR="002C62BA">
              <w:rPr>
                <w:rFonts w:ascii="Calibri" w:hAnsi="Calibri" w:cs="Calibri"/>
                <w:color w:val="000000"/>
              </w:rPr>
              <w:t>6</w:t>
            </w:r>
            <w:r>
              <w:rPr>
                <w:rFonts w:ascii="Calibri" w:hAnsi="Calibri" w:cs="Calibri"/>
                <w:color w:val="000000"/>
              </w:rPr>
              <w:t>%)</w:t>
            </w:r>
          </w:p>
        </w:tc>
        <w:tc>
          <w:tcPr>
            <w:tcW w:w="1417" w:type="dxa"/>
            <w:tcBorders>
              <w:top w:val="dashed" w:sz="4" w:space="0" w:color="auto"/>
              <w:left w:val="nil"/>
              <w:bottom w:val="nil"/>
              <w:right w:val="nil"/>
            </w:tcBorders>
            <w:shd w:val="clear" w:color="auto" w:fill="auto"/>
            <w:noWrap/>
            <w:vAlign w:val="bottom"/>
            <w:hideMark/>
          </w:tcPr>
          <w:p w14:paraId="3D690354" w14:textId="77777777" w:rsidR="000A7551" w:rsidRDefault="000A7551" w:rsidP="00630948">
            <w:pPr>
              <w:jc w:val="center"/>
              <w:rPr>
                <w:rFonts w:ascii="Calibri" w:hAnsi="Calibri" w:cs="Calibri"/>
                <w:color w:val="000000"/>
              </w:rPr>
            </w:pPr>
            <w:r>
              <w:rPr>
                <w:rFonts w:ascii="Calibri" w:hAnsi="Calibri" w:cs="Calibri"/>
                <w:color w:val="000000"/>
              </w:rPr>
              <w:t>28 (70%)</w:t>
            </w:r>
          </w:p>
        </w:tc>
        <w:tc>
          <w:tcPr>
            <w:tcW w:w="1985" w:type="dxa"/>
            <w:tcBorders>
              <w:top w:val="dashed" w:sz="4" w:space="0" w:color="auto"/>
              <w:left w:val="nil"/>
              <w:bottom w:val="nil"/>
              <w:right w:val="nil"/>
            </w:tcBorders>
            <w:shd w:val="clear" w:color="auto" w:fill="auto"/>
            <w:noWrap/>
            <w:vAlign w:val="bottom"/>
            <w:hideMark/>
          </w:tcPr>
          <w:p w14:paraId="00B17111" w14:textId="635542B5" w:rsidR="000A7551" w:rsidRDefault="000A7551" w:rsidP="00630948">
            <w:pPr>
              <w:jc w:val="center"/>
              <w:rPr>
                <w:rFonts w:ascii="Calibri" w:hAnsi="Calibri" w:cs="Calibri"/>
                <w:color w:val="000000"/>
              </w:rPr>
            </w:pPr>
            <w:r>
              <w:rPr>
                <w:rFonts w:ascii="Calibri" w:hAnsi="Calibri" w:cs="Calibri"/>
                <w:color w:val="000000"/>
              </w:rPr>
              <w:t>73 (2</w:t>
            </w:r>
            <w:r w:rsidR="002C62BA">
              <w:rPr>
                <w:rFonts w:ascii="Calibri" w:hAnsi="Calibri" w:cs="Calibri"/>
                <w:color w:val="000000"/>
              </w:rPr>
              <w:t>6</w:t>
            </w:r>
            <w:r>
              <w:rPr>
                <w:rFonts w:ascii="Calibri" w:hAnsi="Calibri" w:cs="Calibri"/>
                <w:color w:val="000000"/>
              </w:rPr>
              <w:t>%)</w:t>
            </w:r>
          </w:p>
        </w:tc>
      </w:tr>
      <w:tr w:rsidR="000A7551" w14:paraId="1882F163" w14:textId="77777777" w:rsidTr="00630948">
        <w:trPr>
          <w:trHeight w:val="320"/>
          <w:jc w:val="center"/>
        </w:trPr>
        <w:tc>
          <w:tcPr>
            <w:tcW w:w="1276" w:type="dxa"/>
            <w:tcBorders>
              <w:top w:val="nil"/>
              <w:left w:val="nil"/>
              <w:right w:val="nil"/>
            </w:tcBorders>
            <w:shd w:val="clear" w:color="auto" w:fill="auto"/>
            <w:noWrap/>
            <w:vAlign w:val="center"/>
            <w:hideMark/>
          </w:tcPr>
          <w:p w14:paraId="0F3583EB" w14:textId="77777777" w:rsidR="000A7551" w:rsidRDefault="000A7551" w:rsidP="00630948">
            <w:pPr>
              <w:jc w:val="center"/>
              <w:rPr>
                <w:rFonts w:ascii="Calibri" w:hAnsi="Calibri" w:cs="Calibri"/>
                <w:color w:val="000000"/>
              </w:rPr>
            </w:pPr>
            <w:r>
              <w:rPr>
                <w:rFonts w:ascii="Calibri" w:hAnsi="Calibri" w:cs="Calibri"/>
                <w:color w:val="000000"/>
              </w:rPr>
              <w:t>Pig</w:t>
            </w:r>
          </w:p>
        </w:tc>
        <w:tc>
          <w:tcPr>
            <w:tcW w:w="709" w:type="dxa"/>
            <w:tcBorders>
              <w:top w:val="nil"/>
              <w:left w:val="nil"/>
              <w:right w:val="nil"/>
            </w:tcBorders>
            <w:shd w:val="clear" w:color="auto" w:fill="auto"/>
            <w:noWrap/>
            <w:vAlign w:val="bottom"/>
            <w:hideMark/>
          </w:tcPr>
          <w:p w14:paraId="13129A9D" w14:textId="77777777" w:rsidR="000A7551" w:rsidRDefault="000A7551" w:rsidP="00630948">
            <w:pPr>
              <w:jc w:val="center"/>
              <w:rPr>
                <w:rFonts w:ascii="Calibri" w:hAnsi="Calibri" w:cs="Calibri"/>
                <w:color w:val="000000"/>
              </w:rPr>
            </w:pPr>
            <w:r>
              <w:rPr>
                <w:rFonts w:ascii="Calibri" w:hAnsi="Calibri" w:cs="Calibri"/>
                <w:color w:val="000000"/>
              </w:rPr>
              <w:t>23</w:t>
            </w:r>
          </w:p>
        </w:tc>
        <w:tc>
          <w:tcPr>
            <w:tcW w:w="992" w:type="dxa"/>
            <w:tcBorders>
              <w:top w:val="nil"/>
              <w:left w:val="nil"/>
              <w:right w:val="nil"/>
            </w:tcBorders>
            <w:shd w:val="clear" w:color="auto" w:fill="auto"/>
            <w:noWrap/>
            <w:vAlign w:val="bottom"/>
            <w:hideMark/>
          </w:tcPr>
          <w:p w14:paraId="4BC238C3" w14:textId="77777777" w:rsidR="000A7551" w:rsidRDefault="000A7551" w:rsidP="00630948">
            <w:pPr>
              <w:jc w:val="center"/>
              <w:rPr>
                <w:rFonts w:ascii="Calibri" w:hAnsi="Calibri" w:cs="Calibri"/>
                <w:color w:val="000000"/>
              </w:rPr>
            </w:pPr>
            <w:r>
              <w:rPr>
                <w:rFonts w:ascii="Calibri" w:hAnsi="Calibri" w:cs="Calibri"/>
                <w:color w:val="000000"/>
              </w:rPr>
              <w:t>28</w:t>
            </w:r>
          </w:p>
        </w:tc>
        <w:tc>
          <w:tcPr>
            <w:tcW w:w="1276" w:type="dxa"/>
            <w:tcBorders>
              <w:top w:val="nil"/>
              <w:left w:val="nil"/>
              <w:right w:val="nil"/>
            </w:tcBorders>
            <w:shd w:val="clear" w:color="auto" w:fill="auto"/>
            <w:noWrap/>
            <w:vAlign w:val="bottom"/>
            <w:hideMark/>
          </w:tcPr>
          <w:p w14:paraId="75086A1D" w14:textId="07D5728A" w:rsidR="000A7551" w:rsidRDefault="000A7551" w:rsidP="00630948">
            <w:pPr>
              <w:jc w:val="center"/>
              <w:rPr>
                <w:rFonts w:ascii="Calibri" w:hAnsi="Calibri" w:cs="Calibri"/>
                <w:color w:val="000000"/>
              </w:rPr>
            </w:pPr>
            <w:r>
              <w:rPr>
                <w:rFonts w:ascii="Calibri" w:hAnsi="Calibri" w:cs="Calibri"/>
                <w:color w:val="000000"/>
              </w:rPr>
              <w:t>15 (65%)</w:t>
            </w:r>
          </w:p>
        </w:tc>
        <w:tc>
          <w:tcPr>
            <w:tcW w:w="1843" w:type="dxa"/>
            <w:tcBorders>
              <w:top w:val="nil"/>
              <w:left w:val="nil"/>
              <w:right w:val="nil"/>
            </w:tcBorders>
            <w:shd w:val="clear" w:color="auto" w:fill="auto"/>
            <w:noWrap/>
            <w:vAlign w:val="bottom"/>
            <w:hideMark/>
          </w:tcPr>
          <w:p w14:paraId="5EDBD7D0" w14:textId="58A18431" w:rsidR="000A7551" w:rsidRDefault="000A7551" w:rsidP="00630948">
            <w:pPr>
              <w:jc w:val="center"/>
              <w:rPr>
                <w:rFonts w:ascii="Calibri" w:hAnsi="Calibri" w:cs="Calibri"/>
                <w:color w:val="000000"/>
              </w:rPr>
            </w:pPr>
            <w:r>
              <w:rPr>
                <w:rFonts w:ascii="Calibri" w:hAnsi="Calibri" w:cs="Calibri"/>
                <w:color w:val="000000"/>
              </w:rPr>
              <w:t>18 (64%)</w:t>
            </w:r>
          </w:p>
        </w:tc>
        <w:tc>
          <w:tcPr>
            <w:tcW w:w="1417" w:type="dxa"/>
            <w:tcBorders>
              <w:top w:val="nil"/>
              <w:left w:val="nil"/>
              <w:right w:val="nil"/>
            </w:tcBorders>
            <w:shd w:val="clear" w:color="auto" w:fill="auto"/>
            <w:noWrap/>
            <w:vAlign w:val="bottom"/>
            <w:hideMark/>
          </w:tcPr>
          <w:p w14:paraId="32F33B60" w14:textId="68CD3534" w:rsidR="000A7551" w:rsidRDefault="000A7551" w:rsidP="00630948">
            <w:pPr>
              <w:jc w:val="center"/>
              <w:rPr>
                <w:rFonts w:ascii="Calibri" w:hAnsi="Calibri" w:cs="Calibri"/>
                <w:color w:val="000000"/>
              </w:rPr>
            </w:pPr>
            <w:r>
              <w:rPr>
                <w:rFonts w:ascii="Calibri" w:hAnsi="Calibri" w:cs="Calibri"/>
                <w:color w:val="000000"/>
              </w:rPr>
              <w:t>19 (8</w:t>
            </w:r>
            <w:r w:rsidR="002C62BA">
              <w:rPr>
                <w:rFonts w:ascii="Calibri" w:hAnsi="Calibri" w:cs="Calibri"/>
                <w:color w:val="000000"/>
              </w:rPr>
              <w:t>3</w:t>
            </w:r>
            <w:r>
              <w:rPr>
                <w:rFonts w:ascii="Calibri" w:hAnsi="Calibri" w:cs="Calibri"/>
                <w:color w:val="000000"/>
              </w:rPr>
              <w:t>%)</w:t>
            </w:r>
          </w:p>
        </w:tc>
        <w:tc>
          <w:tcPr>
            <w:tcW w:w="1985" w:type="dxa"/>
            <w:tcBorders>
              <w:top w:val="nil"/>
              <w:left w:val="nil"/>
              <w:right w:val="nil"/>
            </w:tcBorders>
            <w:shd w:val="clear" w:color="auto" w:fill="auto"/>
            <w:noWrap/>
            <w:vAlign w:val="bottom"/>
            <w:hideMark/>
          </w:tcPr>
          <w:p w14:paraId="3839B289" w14:textId="17DF0226" w:rsidR="000A7551" w:rsidRDefault="000A7551" w:rsidP="00630948">
            <w:pPr>
              <w:jc w:val="center"/>
              <w:rPr>
                <w:rFonts w:ascii="Calibri" w:hAnsi="Calibri" w:cs="Calibri"/>
                <w:color w:val="000000"/>
              </w:rPr>
            </w:pPr>
            <w:r>
              <w:rPr>
                <w:rFonts w:ascii="Calibri" w:hAnsi="Calibri" w:cs="Calibri"/>
                <w:color w:val="000000"/>
              </w:rPr>
              <w:t>23 (82%)</w:t>
            </w:r>
          </w:p>
        </w:tc>
      </w:tr>
      <w:tr w:rsidR="000A7551" w14:paraId="50E0C733" w14:textId="77777777" w:rsidTr="00630948">
        <w:trPr>
          <w:trHeight w:val="320"/>
          <w:jc w:val="center"/>
        </w:trPr>
        <w:tc>
          <w:tcPr>
            <w:tcW w:w="1276" w:type="dxa"/>
            <w:tcBorders>
              <w:top w:val="nil"/>
              <w:left w:val="nil"/>
              <w:bottom w:val="single" w:sz="4" w:space="0" w:color="auto"/>
              <w:right w:val="nil"/>
            </w:tcBorders>
            <w:shd w:val="clear" w:color="auto" w:fill="auto"/>
            <w:noWrap/>
            <w:vAlign w:val="center"/>
            <w:hideMark/>
          </w:tcPr>
          <w:p w14:paraId="72731E9B" w14:textId="77777777" w:rsidR="000A7551" w:rsidRDefault="000A7551" w:rsidP="00630948">
            <w:pPr>
              <w:jc w:val="center"/>
              <w:rPr>
                <w:rFonts w:ascii="Calibri" w:hAnsi="Calibri" w:cs="Calibri"/>
                <w:color w:val="000000"/>
              </w:rPr>
            </w:pPr>
            <w:r>
              <w:rPr>
                <w:rFonts w:ascii="Calibri" w:hAnsi="Calibri" w:cs="Calibri"/>
                <w:color w:val="000000"/>
              </w:rPr>
              <w:t>Ruminant</w:t>
            </w:r>
          </w:p>
        </w:tc>
        <w:tc>
          <w:tcPr>
            <w:tcW w:w="709" w:type="dxa"/>
            <w:tcBorders>
              <w:top w:val="nil"/>
              <w:left w:val="nil"/>
              <w:bottom w:val="single" w:sz="4" w:space="0" w:color="auto"/>
              <w:right w:val="nil"/>
            </w:tcBorders>
            <w:shd w:val="clear" w:color="auto" w:fill="auto"/>
            <w:noWrap/>
            <w:vAlign w:val="bottom"/>
            <w:hideMark/>
          </w:tcPr>
          <w:p w14:paraId="456A10A0" w14:textId="77777777" w:rsidR="000A7551" w:rsidRDefault="000A7551" w:rsidP="00630948">
            <w:pPr>
              <w:jc w:val="center"/>
              <w:rPr>
                <w:rFonts w:ascii="Calibri" w:hAnsi="Calibri" w:cs="Calibri"/>
                <w:color w:val="000000"/>
              </w:rPr>
            </w:pPr>
            <w:r>
              <w:rPr>
                <w:rFonts w:ascii="Calibri" w:hAnsi="Calibri" w:cs="Calibri"/>
                <w:color w:val="000000"/>
              </w:rPr>
              <w:t>7</w:t>
            </w:r>
          </w:p>
        </w:tc>
        <w:tc>
          <w:tcPr>
            <w:tcW w:w="992" w:type="dxa"/>
            <w:tcBorders>
              <w:top w:val="nil"/>
              <w:left w:val="nil"/>
              <w:bottom w:val="single" w:sz="4" w:space="0" w:color="auto"/>
              <w:right w:val="nil"/>
            </w:tcBorders>
            <w:shd w:val="clear" w:color="auto" w:fill="auto"/>
            <w:noWrap/>
            <w:vAlign w:val="bottom"/>
            <w:hideMark/>
          </w:tcPr>
          <w:p w14:paraId="110CAEC2" w14:textId="77777777" w:rsidR="000A7551" w:rsidRDefault="000A7551" w:rsidP="00630948">
            <w:pPr>
              <w:jc w:val="center"/>
              <w:rPr>
                <w:rFonts w:ascii="Calibri" w:hAnsi="Calibri" w:cs="Calibri"/>
                <w:color w:val="000000"/>
              </w:rPr>
            </w:pPr>
            <w:r>
              <w:rPr>
                <w:rFonts w:ascii="Calibri" w:hAnsi="Calibri" w:cs="Calibri"/>
                <w:color w:val="000000"/>
              </w:rPr>
              <w:t>16</w:t>
            </w:r>
          </w:p>
        </w:tc>
        <w:tc>
          <w:tcPr>
            <w:tcW w:w="1276" w:type="dxa"/>
            <w:tcBorders>
              <w:top w:val="nil"/>
              <w:left w:val="nil"/>
              <w:bottom w:val="single" w:sz="4" w:space="0" w:color="auto"/>
              <w:right w:val="nil"/>
            </w:tcBorders>
            <w:shd w:val="clear" w:color="auto" w:fill="auto"/>
            <w:noWrap/>
            <w:vAlign w:val="bottom"/>
            <w:hideMark/>
          </w:tcPr>
          <w:p w14:paraId="2E98F9C8" w14:textId="77777777" w:rsidR="000A7551" w:rsidRDefault="000A7551" w:rsidP="00630948">
            <w:pPr>
              <w:jc w:val="center"/>
              <w:rPr>
                <w:rFonts w:ascii="Calibri" w:hAnsi="Calibri" w:cs="Calibri"/>
                <w:color w:val="000000"/>
              </w:rPr>
            </w:pPr>
            <w:r>
              <w:rPr>
                <w:rFonts w:ascii="Calibri" w:hAnsi="Calibri" w:cs="Calibri"/>
                <w:color w:val="000000"/>
              </w:rPr>
              <w:t>0 (0%)</w:t>
            </w:r>
          </w:p>
        </w:tc>
        <w:tc>
          <w:tcPr>
            <w:tcW w:w="1843" w:type="dxa"/>
            <w:tcBorders>
              <w:top w:val="nil"/>
              <w:left w:val="nil"/>
              <w:bottom w:val="single" w:sz="4" w:space="0" w:color="auto"/>
              <w:right w:val="nil"/>
            </w:tcBorders>
            <w:shd w:val="clear" w:color="auto" w:fill="auto"/>
            <w:noWrap/>
            <w:vAlign w:val="bottom"/>
            <w:hideMark/>
          </w:tcPr>
          <w:p w14:paraId="3DB33510" w14:textId="77777777" w:rsidR="000A7551" w:rsidRDefault="000A7551" w:rsidP="00630948">
            <w:pPr>
              <w:jc w:val="center"/>
              <w:rPr>
                <w:rFonts w:ascii="Calibri" w:hAnsi="Calibri" w:cs="Calibri"/>
                <w:color w:val="000000"/>
              </w:rPr>
            </w:pPr>
            <w:r>
              <w:rPr>
                <w:rFonts w:ascii="Calibri" w:hAnsi="Calibri" w:cs="Calibri"/>
                <w:color w:val="000000"/>
              </w:rPr>
              <w:t>0 (0%)</w:t>
            </w:r>
          </w:p>
        </w:tc>
        <w:tc>
          <w:tcPr>
            <w:tcW w:w="1417" w:type="dxa"/>
            <w:tcBorders>
              <w:top w:val="nil"/>
              <w:left w:val="nil"/>
              <w:bottom w:val="single" w:sz="4" w:space="0" w:color="auto"/>
              <w:right w:val="nil"/>
            </w:tcBorders>
            <w:shd w:val="clear" w:color="auto" w:fill="auto"/>
            <w:noWrap/>
            <w:vAlign w:val="bottom"/>
            <w:hideMark/>
          </w:tcPr>
          <w:p w14:paraId="1F0784A0" w14:textId="77777777" w:rsidR="000A7551" w:rsidRDefault="000A7551" w:rsidP="00630948">
            <w:pPr>
              <w:jc w:val="center"/>
              <w:rPr>
                <w:rFonts w:ascii="Calibri" w:hAnsi="Calibri" w:cs="Calibri"/>
                <w:color w:val="000000"/>
              </w:rPr>
            </w:pPr>
            <w:r>
              <w:rPr>
                <w:rFonts w:ascii="Calibri" w:hAnsi="Calibri" w:cs="Calibri"/>
                <w:color w:val="000000"/>
              </w:rPr>
              <w:t>0 (0%)</w:t>
            </w:r>
          </w:p>
        </w:tc>
        <w:tc>
          <w:tcPr>
            <w:tcW w:w="1985" w:type="dxa"/>
            <w:tcBorders>
              <w:top w:val="nil"/>
              <w:left w:val="nil"/>
              <w:bottom w:val="single" w:sz="4" w:space="0" w:color="auto"/>
              <w:right w:val="nil"/>
            </w:tcBorders>
            <w:shd w:val="clear" w:color="auto" w:fill="auto"/>
            <w:noWrap/>
            <w:vAlign w:val="bottom"/>
            <w:hideMark/>
          </w:tcPr>
          <w:p w14:paraId="7E77B17B" w14:textId="77777777" w:rsidR="000A7551" w:rsidRDefault="000A7551" w:rsidP="00630948">
            <w:pPr>
              <w:jc w:val="center"/>
              <w:rPr>
                <w:rFonts w:ascii="Calibri" w:hAnsi="Calibri" w:cs="Calibri"/>
                <w:color w:val="000000"/>
              </w:rPr>
            </w:pPr>
            <w:r>
              <w:rPr>
                <w:rFonts w:ascii="Calibri" w:hAnsi="Calibri" w:cs="Calibri"/>
                <w:color w:val="000000"/>
              </w:rPr>
              <w:t>0 (0%)</w:t>
            </w:r>
          </w:p>
        </w:tc>
      </w:tr>
    </w:tbl>
    <w:p w14:paraId="5A46D1C2" w14:textId="25B3AD73" w:rsidR="000A7551" w:rsidRDefault="000A7551" w:rsidP="000A7551">
      <w:pPr>
        <w:rPr>
          <w:sz w:val="20"/>
          <w:szCs w:val="20"/>
        </w:rPr>
      </w:pPr>
      <w:r w:rsidRPr="00D34D1B">
        <w:rPr>
          <w:sz w:val="20"/>
          <w:szCs w:val="20"/>
        </w:rPr>
        <w:t>*Unique types for sources are types that were found in that source and no other source (but potentially in humans), while unique types for humans are those found in cases but not in any of the three sources.</w:t>
      </w:r>
    </w:p>
    <w:p w14:paraId="547E28CE" w14:textId="77777777" w:rsidR="00F8608D" w:rsidRDefault="00F8608D" w:rsidP="00F8608D">
      <w:pPr>
        <w:pStyle w:val="Caption"/>
      </w:pPr>
    </w:p>
    <w:p w14:paraId="3C2AA10B" w14:textId="68DF3C1F" w:rsidR="00F8608D" w:rsidRPr="00FD02C8" w:rsidRDefault="00F8608D" w:rsidP="00F8608D">
      <w:pPr>
        <w:pStyle w:val="Caption"/>
        <w:rPr>
          <w:b w:val="0"/>
          <w:bCs w:val="0"/>
          <w:i w:val="0"/>
          <w:iCs w:val="0"/>
        </w:rPr>
      </w:pPr>
      <w:r>
        <w:t xml:space="preserve">Table S2 </w:t>
      </w:r>
      <w:r>
        <w:rPr>
          <w:b w:val="0"/>
          <w:bCs w:val="0"/>
          <w:i w:val="0"/>
          <w:iCs w:val="0"/>
        </w:rPr>
        <w:t xml:space="preserve">Number of distinct </w:t>
      </w:r>
      <w:r w:rsidRPr="004D1533">
        <w:rPr>
          <w:b w:val="0"/>
          <w:bCs w:val="0"/>
        </w:rPr>
        <w:t>C. </w:t>
      </w:r>
      <w:proofErr w:type="spellStart"/>
      <w:r w:rsidRPr="004D1533">
        <w:rPr>
          <w:b w:val="0"/>
          <w:bCs w:val="0"/>
        </w:rPr>
        <w:t>jejuni</w:t>
      </w:r>
      <w:proofErr w:type="spellEnd"/>
      <w:r>
        <w:rPr>
          <w:b w:val="0"/>
          <w:bCs w:val="0"/>
        </w:rPr>
        <w:t xml:space="preserve"> </w:t>
      </w:r>
      <w:r w:rsidR="000F799A">
        <w:rPr>
          <w:b w:val="0"/>
          <w:bCs w:val="0"/>
          <w:i w:val="0"/>
          <w:iCs w:val="0"/>
        </w:rPr>
        <w:t>multi-locus sequence types</w:t>
      </w:r>
      <w:r>
        <w:rPr>
          <w:b w:val="0"/>
          <w:bCs w:val="0"/>
          <w:i w:val="0"/>
          <w:iCs w:val="0"/>
        </w:rPr>
        <w:t xml:space="preserve"> (STs) and isolates from humans and </w:t>
      </w:r>
      <w:r w:rsidR="00C16AAA">
        <w:rPr>
          <w:b w:val="0"/>
          <w:bCs w:val="0"/>
          <w:i w:val="0"/>
          <w:iCs w:val="0"/>
        </w:rPr>
        <w:t xml:space="preserve">food </w:t>
      </w:r>
      <w:r>
        <w:rPr>
          <w:b w:val="0"/>
          <w:bCs w:val="0"/>
          <w:i w:val="0"/>
          <w:iCs w:val="0"/>
        </w:rPr>
        <w:t xml:space="preserve">sources. Percentages, where given, denote of the fraction of all </w:t>
      </w:r>
      <w:r w:rsidRPr="004D1533">
        <w:rPr>
          <w:b w:val="0"/>
          <w:bCs w:val="0"/>
        </w:rPr>
        <w:t>C. </w:t>
      </w:r>
      <w:proofErr w:type="spellStart"/>
      <w:r w:rsidRPr="004D1533">
        <w:rPr>
          <w:b w:val="0"/>
          <w:bCs w:val="0"/>
        </w:rPr>
        <w:t>jejuni</w:t>
      </w:r>
      <w:proofErr w:type="spellEnd"/>
      <w:r>
        <w:rPr>
          <w:b w:val="0"/>
          <w:bCs w:val="0"/>
        </w:rPr>
        <w:t xml:space="preserve"> </w:t>
      </w:r>
      <w:r>
        <w:rPr>
          <w:b w:val="0"/>
          <w:bCs w:val="0"/>
          <w:i w:val="0"/>
          <w:iCs w:val="0"/>
        </w:rPr>
        <w:t xml:space="preserve">STs/isolates with the same </w:t>
      </w:r>
      <w:r w:rsidR="007A3153">
        <w:rPr>
          <w:b w:val="0"/>
          <w:bCs w:val="0"/>
          <w:i w:val="0"/>
          <w:iCs w:val="0"/>
        </w:rPr>
        <w:t xml:space="preserve">source </w:t>
      </w:r>
      <w:r>
        <w:rPr>
          <w:b w:val="0"/>
          <w:bCs w:val="0"/>
          <w:i w:val="0"/>
          <w:iCs w:val="0"/>
        </w:rPr>
        <w:t>(humans, chicken, pig, or ruminant).</w:t>
      </w:r>
    </w:p>
    <w:tbl>
      <w:tblPr>
        <w:tblW w:w="9498" w:type="dxa"/>
        <w:jc w:val="center"/>
        <w:tblLayout w:type="fixed"/>
        <w:tblLook w:val="04A0" w:firstRow="1" w:lastRow="0" w:firstColumn="1" w:lastColumn="0" w:noHBand="0" w:noVBand="1"/>
      </w:tblPr>
      <w:tblGrid>
        <w:gridCol w:w="1276"/>
        <w:gridCol w:w="709"/>
        <w:gridCol w:w="992"/>
        <w:gridCol w:w="1276"/>
        <w:gridCol w:w="1843"/>
        <w:gridCol w:w="1417"/>
        <w:gridCol w:w="1985"/>
      </w:tblGrid>
      <w:tr w:rsidR="00F8608D" w14:paraId="4D0B7008" w14:textId="77777777" w:rsidTr="00630948">
        <w:trPr>
          <w:trHeight w:val="320"/>
          <w:jc w:val="center"/>
        </w:trPr>
        <w:tc>
          <w:tcPr>
            <w:tcW w:w="1276" w:type="dxa"/>
            <w:tcBorders>
              <w:top w:val="single" w:sz="4" w:space="0" w:color="auto"/>
              <w:left w:val="nil"/>
              <w:bottom w:val="single" w:sz="4" w:space="0" w:color="auto"/>
              <w:right w:val="nil"/>
            </w:tcBorders>
            <w:shd w:val="clear" w:color="auto" w:fill="auto"/>
            <w:noWrap/>
            <w:vAlign w:val="bottom"/>
            <w:hideMark/>
          </w:tcPr>
          <w:p w14:paraId="4A70EA41" w14:textId="77777777" w:rsidR="00F8608D" w:rsidRDefault="00F8608D" w:rsidP="00630948">
            <w:pPr>
              <w:jc w:val="center"/>
              <w:rPr>
                <w:rFonts w:ascii="Calibri" w:hAnsi="Calibri" w:cs="Calibri"/>
                <w:color w:val="000000"/>
              </w:rPr>
            </w:pPr>
            <w:r>
              <w:rPr>
                <w:rFonts w:ascii="Calibri" w:hAnsi="Calibri" w:cs="Calibri"/>
                <w:color w:val="000000"/>
              </w:rPr>
              <w:t>Origin</w:t>
            </w:r>
          </w:p>
        </w:tc>
        <w:tc>
          <w:tcPr>
            <w:tcW w:w="709" w:type="dxa"/>
            <w:tcBorders>
              <w:top w:val="single" w:sz="4" w:space="0" w:color="auto"/>
              <w:left w:val="nil"/>
              <w:bottom w:val="single" w:sz="4" w:space="0" w:color="auto"/>
              <w:right w:val="nil"/>
            </w:tcBorders>
            <w:shd w:val="clear" w:color="auto" w:fill="auto"/>
            <w:noWrap/>
            <w:vAlign w:val="bottom"/>
            <w:hideMark/>
          </w:tcPr>
          <w:p w14:paraId="68D78F7C" w14:textId="77777777" w:rsidR="00F8608D" w:rsidRDefault="00F8608D" w:rsidP="00630948">
            <w:pPr>
              <w:jc w:val="center"/>
              <w:rPr>
                <w:rFonts w:ascii="Calibri" w:hAnsi="Calibri" w:cs="Calibri"/>
                <w:color w:val="000000"/>
              </w:rPr>
            </w:pPr>
            <w:r>
              <w:rPr>
                <w:rFonts w:ascii="Calibri" w:hAnsi="Calibri" w:cs="Calibri"/>
                <w:color w:val="000000"/>
              </w:rPr>
              <w:t>STs</w:t>
            </w:r>
          </w:p>
        </w:tc>
        <w:tc>
          <w:tcPr>
            <w:tcW w:w="992" w:type="dxa"/>
            <w:tcBorders>
              <w:top w:val="single" w:sz="4" w:space="0" w:color="auto"/>
              <w:left w:val="nil"/>
              <w:bottom w:val="single" w:sz="4" w:space="0" w:color="auto"/>
              <w:right w:val="nil"/>
            </w:tcBorders>
            <w:shd w:val="clear" w:color="auto" w:fill="auto"/>
            <w:noWrap/>
            <w:vAlign w:val="bottom"/>
            <w:hideMark/>
          </w:tcPr>
          <w:p w14:paraId="30A87A04" w14:textId="77777777" w:rsidR="00F8608D" w:rsidRDefault="00F8608D" w:rsidP="00630948">
            <w:pPr>
              <w:jc w:val="center"/>
              <w:rPr>
                <w:rFonts w:ascii="Calibri" w:hAnsi="Calibri" w:cs="Calibri"/>
                <w:color w:val="000000"/>
              </w:rPr>
            </w:pPr>
            <w:r>
              <w:rPr>
                <w:rFonts w:ascii="Calibri" w:hAnsi="Calibri" w:cs="Calibri"/>
                <w:color w:val="000000"/>
              </w:rPr>
              <w:t>Isolates</w:t>
            </w:r>
          </w:p>
        </w:tc>
        <w:tc>
          <w:tcPr>
            <w:tcW w:w="1276" w:type="dxa"/>
            <w:tcBorders>
              <w:top w:val="single" w:sz="4" w:space="0" w:color="auto"/>
              <w:left w:val="nil"/>
              <w:bottom w:val="single" w:sz="4" w:space="0" w:color="auto"/>
              <w:right w:val="nil"/>
            </w:tcBorders>
            <w:shd w:val="clear" w:color="auto" w:fill="auto"/>
            <w:noWrap/>
            <w:vAlign w:val="bottom"/>
            <w:hideMark/>
          </w:tcPr>
          <w:p w14:paraId="4A5DA97E" w14:textId="77777777" w:rsidR="00F8608D" w:rsidRDefault="00F8608D" w:rsidP="00630948">
            <w:pPr>
              <w:jc w:val="center"/>
              <w:rPr>
                <w:rFonts w:ascii="Calibri" w:hAnsi="Calibri" w:cs="Calibri"/>
                <w:color w:val="000000"/>
              </w:rPr>
            </w:pPr>
            <w:r>
              <w:rPr>
                <w:rFonts w:ascii="Calibri" w:hAnsi="Calibri" w:cs="Calibri"/>
                <w:color w:val="000000"/>
              </w:rPr>
              <w:t>Unique*</w:t>
            </w:r>
            <w:r>
              <w:rPr>
                <w:rFonts w:ascii="Calibri" w:hAnsi="Calibri" w:cs="Calibri"/>
                <w:color w:val="000000"/>
              </w:rPr>
              <w:br/>
              <w:t>STs (%)</w:t>
            </w:r>
          </w:p>
        </w:tc>
        <w:tc>
          <w:tcPr>
            <w:tcW w:w="1843" w:type="dxa"/>
            <w:tcBorders>
              <w:top w:val="single" w:sz="4" w:space="0" w:color="auto"/>
              <w:left w:val="nil"/>
              <w:bottom w:val="single" w:sz="4" w:space="0" w:color="auto"/>
              <w:right w:val="nil"/>
            </w:tcBorders>
            <w:shd w:val="clear" w:color="auto" w:fill="auto"/>
            <w:noWrap/>
            <w:vAlign w:val="bottom"/>
            <w:hideMark/>
          </w:tcPr>
          <w:p w14:paraId="063C2FE7" w14:textId="77777777" w:rsidR="00F8608D" w:rsidRDefault="00F8608D" w:rsidP="00630948">
            <w:pPr>
              <w:jc w:val="center"/>
              <w:rPr>
                <w:rFonts w:ascii="Calibri" w:hAnsi="Calibri" w:cs="Calibri"/>
                <w:color w:val="000000"/>
              </w:rPr>
            </w:pPr>
            <w:r>
              <w:rPr>
                <w:rFonts w:ascii="Calibri" w:hAnsi="Calibri" w:cs="Calibri"/>
                <w:color w:val="000000"/>
              </w:rPr>
              <w:t>Isolates from Unique* STs (%)</w:t>
            </w:r>
          </w:p>
        </w:tc>
        <w:tc>
          <w:tcPr>
            <w:tcW w:w="1417" w:type="dxa"/>
            <w:tcBorders>
              <w:top w:val="single" w:sz="4" w:space="0" w:color="auto"/>
              <w:left w:val="nil"/>
              <w:bottom w:val="single" w:sz="4" w:space="0" w:color="auto"/>
              <w:right w:val="nil"/>
            </w:tcBorders>
            <w:shd w:val="clear" w:color="auto" w:fill="auto"/>
            <w:noWrap/>
            <w:vAlign w:val="bottom"/>
            <w:hideMark/>
          </w:tcPr>
          <w:p w14:paraId="4E065E53" w14:textId="77777777" w:rsidR="00F8608D" w:rsidRDefault="00F8608D" w:rsidP="00630948">
            <w:pPr>
              <w:jc w:val="center"/>
              <w:rPr>
                <w:rFonts w:ascii="Calibri" w:hAnsi="Calibri" w:cs="Calibri"/>
                <w:color w:val="000000"/>
              </w:rPr>
            </w:pPr>
            <w:r>
              <w:rPr>
                <w:rFonts w:ascii="Calibri" w:hAnsi="Calibri" w:cs="Calibri"/>
                <w:color w:val="000000"/>
              </w:rPr>
              <w:t>STs without cases (%)</w:t>
            </w:r>
          </w:p>
        </w:tc>
        <w:tc>
          <w:tcPr>
            <w:tcW w:w="1985" w:type="dxa"/>
            <w:tcBorders>
              <w:top w:val="single" w:sz="4" w:space="0" w:color="auto"/>
              <w:left w:val="nil"/>
              <w:bottom w:val="single" w:sz="4" w:space="0" w:color="auto"/>
              <w:right w:val="nil"/>
            </w:tcBorders>
            <w:shd w:val="clear" w:color="auto" w:fill="auto"/>
            <w:noWrap/>
            <w:vAlign w:val="bottom"/>
            <w:hideMark/>
          </w:tcPr>
          <w:p w14:paraId="655D72D6" w14:textId="77777777" w:rsidR="00F8608D" w:rsidRDefault="00F8608D" w:rsidP="00630948">
            <w:pPr>
              <w:jc w:val="center"/>
              <w:rPr>
                <w:rFonts w:ascii="Calibri" w:hAnsi="Calibri" w:cs="Calibri"/>
                <w:color w:val="000000"/>
              </w:rPr>
            </w:pPr>
            <w:r>
              <w:rPr>
                <w:rFonts w:ascii="Calibri" w:hAnsi="Calibri" w:cs="Calibri"/>
                <w:color w:val="000000"/>
              </w:rPr>
              <w:t>Isolates from STs without cases (%)</w:t>
            </w:r>
          </w:p>
        </w:tc>
      </w:tr>
      <w:tr w:rsidR="00F8608D" w14:paraId="56472DC4" w14:textId="77777777" w:rsidTr="00630948">
        <w:trPr>
          <w:trHeight w:val="320"/>
          <w:jc w:val="center"/>
        </w:trPr>
        <w:tc>
          <w:tcPr>
            <w:tcW w:w="1276" w:type="dxa"/>
            <w:tcBorders>
              <w:top w:val="single" w:sz="4" w:space="0" w:color="auto"/>
              <w:left w:val="nil"/>
              <w:bottom w:val="dashed" w:sz="4" w:space="0" w:color="auto"/>
              <w:right w:val="nil"/>
            </w:tcBorders>
            <w:shd w:val="clear" w:color="auto" w:fill="auto"/>
            <w:noWrap/>
            <w:vAlign w:val="center"/>
            <w:hideMark/>
          </w:tcPr>
          <w:p w14:paraId="4AD5B926" w14:textId="77777777" w:rsidR="00F8608D" w:rsidRDefault="00F8608D" w:rsidP="00630948">
            <w:pPr>
              <w:jc w:val="center"/>
              <w:rPr>
                <w:rFonts w:ascii="Calibri" w:hAnsi="Calibri" w:cs="Calibri"/>
                <w:color w:val="000000"/>
              </w:rPr>
            </w:pPr>
            <w:r>
              <w:rPr>
                <w:rFonts w:ascii="Calibri" w:hAnsi="Calibri" w:cs="Calibri"/>
                <w:color w:val="000000"/>
              </w:rPr>
              <w:t>Human</w:t>
            </w:r>
          </w:p>
        </w:tc>
        <w:tc>
          <w:tcPr>
            <w:tcW w:w="709" w:type="dxa"/>
            <w:tcBorders>
              <w:top w:val="single" w:sz="4" w:space="0" w:color="auto"/>
              <w:left w:val="nil"/>
              <w:bottom w:val="dashed" w:sz="4" w:space="0" w:color="auto"/>
              <w:right w:val="nil"/>
            </w:tcBorders>
            <w:shd w:val="clear" w:color="auto" w:fill="auto"/>
            <w:noWrap/>
            <w:vAlign w:val="bottom"/>
            <w:hideMark/>
          </w:tcPr>
          <w:p w14:paraId="042CC345" w14:textId="77777777" w:rsidR="00F8608D" w:rsidRDefault="00F8608D" w:rsidP="00630948">
            <w:pPr>
              <w:jc w:val="center"/>
              <w:rPr>
                <w:rFonts w:ascii="Calibri" w:hAnsi="Calibri" w:cs="Calibri"/>
                <w:color w:val="000000"/>
              </w:rPr>
            </w:pPr>
            <w:r>
              <w:rPr>
                <w:rFonts w:ascii="Calibri" w:hAnsi="Calibri" w:cs="Calibri"/>
                <w:color w:val="000000"/>
              </w:rPr>
              <w:t>87</w:t>
            </w:r>
          </w:p>
        </w:tc>
        <w:tc>
          <w:tcPr>
            <w:tcW w:w="992" w:type="dxa"/>
            <w:tcBorders>
              <w:top w:val="single" w:sz="4" w:space="0" w:color="auto"/>
              <w:left w:val="nil"/>
              <w:bottom w:val="dashed" w:sz="4" w:space="0" w:color="auto"/>
              <w:right w:val="nil"/>
            </w:tcBorders>
            <w:shd w:val="clear" w:color="auto" w:fill="auto"/>
            <w:noWrap/>
            <w:vAlign w:val="bottom"/>
            <w:hideMark/>
          </w:tcPr>
          <w:p w14:paraId="444BE716" w14:textId="77777777" w:rsidR="00F8608D" w:rsidRDefault="00F8608D" w:rsidP="00630948">
            <w:pPr>
              <w:jc w:val="center"/>
              <w:rPr>
                <w:rFonts w:ascii="Calibri" w:hAnsi="Calibri" w:cs="Calibri"/>
                <w:color w:val="000000"/>
              </w:rPr>
            </w:pPr>
            <w:r>
              <w:rPr>
                <w:rFonts w:ascii="Calibri" w:hAnsi="Calibri" w:cs="Calibri"/>
                <w:color w:val="000000"/>
              </w:rPr>
              <w:t>585</w:t>
            </w:r>
          </w:p>
        </w:tc>
        <w:tc>
          <w:tcPr>
            <w:tcW w:w="1276" w:type="dxa"/>
            <w:tcBorders>
              <w:top w:val="single" w:sz="4" w:space="0" w:color="auto"/>
              <w:left w:val="nil"/>
              <w:bottom w:val="dashed" w:sz="4" w:space="0" w:color="auto"/>
              <w:right w:val="nil"/>
            </w:tcBorders>
            <w:shd w:val="clear" w:color="auto" w:fill="auto"/>
            <w:noWrap/>
            <w:vAlign w:val="bottom"/>
            <w:hideMark/>
          </w:tcPr>
          <w:p w14:paraId="2EED1999" w14:textId="35456784" w:rsidR="00F8608D" w:rsidRDefault="00F8608D" w:rsidP="00630948">
            <w:pPr>
              <w:jc w:val="center"/>
              <w:rPr>
                <w:rFonts w:ascii="Calibri" w:hAnsi="Calibri" w:cs="Calibri"/>
                <w:color w:val="000000"/>
              </w:rPr>
            </w:pPr>
            <w:r>
              <w:rPr>
                <w:rFonts w:ascii="Calibri" w:hAnsi="Calibri" w:cs="Calibri"/>
                <w:color w:val="000000"/>
              </w:rPr>
              <w:t>48 (55%)</w:t>
            </w:r>
          </w:p>
        </w:tc>
        <w:tc>
          <w:tcPr>
            <w:tcW w:w="1843" w:type="dxa"/>
            <w:tcBorders>
              <w:top w:val="single" w:sz="4" w:space="0" w:color="auto"/>
              <w:left w:val="nil"/>
              <w:bottom w:val="dashed" w:sz="4" w:space="0" w:color="auto"/>
              <w:right w:val="nil"/>
            </w:tcBorders>
            <w:shd w:val="clear" w:color="auto" w:fill="auto"/>
            <w:noWrap/>
            <w:vAlign w:val="bottom"/>
            <w:hideMark/>
          </w:tcPr>
          <w:p w14:paraId="58FBDDEB" w14:textId="544B45F2" w:rsidR="00F8608D" w:rsidRDefault="00F8608D" w:rsidP="00630948">
            <w:pPr>
              <w:jc w:val="center"/>
              <w:rPr>
                <w:rFonts w:ascii="Calibri" w:hAnsi="Calibri" w:cs="Calibri"/>
                <w:color w:val="000000"/>
              </w:rPr>
            </w:pPr>
            <w:r>
              <w:rPr>
                <w:rFonts w:ascii="Calibri" w:hAnsi="Calibri" w:cs="Calibri"/>
                <w:color w:val="000000"/>
              </w:rPr>
              <w:t>115 (</w:t>
            </w:r>
            <w:r w:rsidR="002C62BA">
              <w:rPr>
                <w:rFonts w:ascii="Calibri" w:hAnsi="Calibri" w:cs="Calibri"/>
                <w:color w:val="000000"/>
              </w:rPr>
              <w:t>20</w:t>
            </w:r>
            <w:r>
              <w:rPr>
                <w:rFonts w:ascii="Calibri" w:hAnsi="Calibri" w:cs="Calibri"/>
                <w:color w:val="000000"/>
              </w:rPr>
              <w:t>%)</w:t>
            </w:r>
          </w:p>
        </w:tc>
        <w:tc>
          <w:tcPr>
            <w:tcW w:w="1417" w:type="dxa"/>
            <w:tcBorders>
              <w:top w:val="single" w:sz="4" w:space="0" w:color="auto"/>
              <w:left w:val="nil"/>
              <w:bottom w:val="dashed" w:sz="4" w:space="0" w:color="auto"/>
              <w:right w:val="nil"/>
            </w:tcBorders>
            <w:shd w:val="clear" w:color="auto" w:fill="auto"/>
            <w:noWrap/>
            <w:vAlign w:val="bottom"/>
            <w:hideMark/>
          </w:tcPr>
          <w:p w14:paraId="517D6A52" w14:textId="77777777" w:rsidR="00F8608D" w:rsidRDefault="00F8608D" w:rsidP="00630948">
            <w:pPr>
              <w:jc w:val="center"/>
              <w:rPr>
                <w:rFonts w:ascii="Calibri" w:hAnsi="Calibri" w:cs="Calibri"/>
                <w:color w:val="000000"/>
              </w:rPr>
            </w:pPr>
            <w:r>
              <w:rPr>
                <w:rFonts w:ascii="Calibri" w:hAnsi="Calibri" w:cs="Calibri"/>
                <w:color w:val="000000"/>
              </w:rPr>
              <w:t>N/A</w:t>
            </w:r>
          </w:p>
        </w:tc>
        <w:tc>
          <w:tcPr>
            <w:tcW w:w="1985" w:type="dxa"/>
            <w:tcBorders>
              <w:top w:val="single" w:sz="4" w:space="0" w:color="auto"/>
              <w:left w:val="nil"/>
              <w:bottom w:val="dashed" w:sz="4" w:space="0" w:color="auto"/>
              <w:right w:val="nil"/>
            </w:tcBorders>
            <w:shd w:val="clear" w:color="auto" w:fill="auto"/>
            <w:noWrap/>
            <w:vAlign w:val="bottom"/>
            <w:hideMark/>
          </w:tcPr>
          <w:p w14:paraId="53649F7C" w14:textId="77777777" w:rsidR="00F8608D" w:rsidRDefault="00F8608D" w:rsidP="00630948">
            <w:pPr>
              <w:jc w:val="center"/>
              <w:rPr>
                <w:rFonts w:ascii="Calibri" w:hAnsi="Calibri" w:cs="Calibri"/>
                <w:color w:val="000000"/>
              </w:rPr>
            </w:pPr>
            <w:r>
              <w:rPr>
                <w:rFonts w:ascii="Calibri" w:hAnsi="Calibri" w:cs="Calibri"/>
                <w:color w:val="000000"/>
              </w:rPr>
              <w:t>N/A</w:t>
            </w:r>
          </w:p>
        </w:tc>
      </w:tr>
      <w:tr w:rsidR="00F8608D" w14:paraId="5BDE644F" w14:textId="77777777" w:rsidTr="00630948">
        <w:trPr>
          <w:trHeight w:val="320"/>
          <w:jc w:val="center"/>
        </w:trPr>
        <w:tc>
          <w:tcPr>
            <w:tcW w:w="1276" w:type="dxa"/>
            <w:tcBorders>
              <w:top w:val="dashed" w:sz="4" w:space="0" w:color="auto"/>
              <w:left w:val="nil"/>
              <w:bottom w:val="nil"/>
              <w:right w:val="nil"/>
            </w:tcBorders>
            <w:shd w:val="clear" w:color="auto" w:fill="auto"/>
            <w:noWrap/>
            <w:vAlign w:val="center"/>
            <w:hideMark/>
          </w:tcPr>
          <w:p w14:paraId="03B38A41" w14:textId="77777777" w:rsidR="00F8608D" w:rsidRDefault="00F8608D" w:rsidP="00630948">
            <w:pPr>
              <w:jc w:val="center"/>
              <w:rPr>
                <w:rFonts w:ascii="Calibri" w:hAnsi="Calibri" w:cs="Calibri"/>
                <w:color w:val="000000"/>
              </w:rPr>
            </w:pPr>
            <w:r>
              <w:rPr>
                <w:rFonts w:ascii="Calibri" w:hAnsi="Calibri" w:cs="Calibri"/>
                <w:color w:val="000000"/>
              </w:rPr>
              <w:t>Chicken</w:t>
            </w:r>
          </w:p>
        </w:tc>
        <w:tc>
          <w:tcPr>
            <w:tcW w:w="709" w:type="dxa"/>
            <w:tcBorders>
              <w:top w:val="dashed" w:sz="4" w:space="0" w:color="auto"/>
              <w:left w:val="nil"/>
              <w:bottom w:val="nil"/>
              <w:right w:val="nil"/>
            </w:tcBorders>
            <w:shd w:val="clear" w:color="auto" w:fill="auto"/>
            <w:noWrap/>
            <w:vAlign w:val="bottom"/>
            <w:hideMark/>
          </w:tcPr>
          <w:p w14:paraId="19CB8F1F" w14:textId="77777777" w:rsidR="00F8608D" w:rsidRDefault="00F8608D" w:rsidP="00630948">
            <w:pPr>
              <w:jc w:val="center"/>
              <w:rPr>
                <w:rFonts w:ascii="Calibri" w:hAnsi="Calibri" w:cs="Calibri"/>
                <w:color w:val="000000"/>
              </w:rPr>
            </w:pPr>
            <w:r>
              <w:rPr>
                <w:rFonts w:ascii="Calibri" w:hAnsi="Calibri" w:cs="Calibri"/>
                <w:color w:val="000000"/>
              </w:rPr>
              <w:t>48</w:t>
            </w:r>
          </w:p>
        </w:tc>
        <w:tc>
          <w:tcPr>
            <w:tcW w:w="992" w:type="dxa"/>
            <w:tcBorders>
              <w:top w:val="dashed" w:sz="4" w:space="0" w:color="auto"/>
              <w:left w:val="nil"/>
              <w:bottom w:val="nil"/>
              <w:right w:val="nil"/>
            </w:tcBorders>
            <w:shd w:val="clear" w:color="auto" w:fill="auto"/>
            <w:noWrap/>
            <w:vAlign w:val="bottom"/>
            <w:hideMark/>
          </w:tcPr>
          <w:p w14:paraId="313E51E2" w14:textId="77777777" w:rsidR="00F8608D" w:rsidRDefault="00F8608D" w:rsidP="00630948">
            <w:pPr>
              <w:jc w:val="center"/>
              <w:rPr>
                <w:rFonts w:ascii="Calibri" w:hAnsi="Calibri" w:cs="Calibri"/>
                <w:color w:val="000000"/>
              </w:rPr>
            </w:pPr>
            <w:r>
              <w:rPr>
                <w:rFonts w:ascii="Calibri" w:hAnsi="Calibri" w:cs="Calibri"/>
                <w:color w:val="000000"/>
              </w:rPr>
              <w:t>197</w:t>
            </w:r>
          </w:p>
        </w:tc>
        <w:tc>
          <w:tcPr>
            <w:tcW w:w="1276" w:type="dxa"/>
            <w:tcBorders>
              <w:top w:val="dashed" w:sz="4" w:space="0" w:color="auto"/>
              <w:left w:val="nil"/>
              <w:bottom w:val="nil"/>
              <w:right w:val="nil"/>
            </w:tcBorders>
            <w:shd w:val="clear" w:color="auto" w:fill="auto"/>
            <w:noWrap/>
            <w:vAlign w:val="bottom"/>
            <w:hideMark/>
          </w:tcPr>
          <w:p w14:paraId="3ED818BA" w14:textId="5BCDE151" w:rsidR="00F8608D" w:rsidRDefault="00F8608D" w:rsidP="00630948">
            <w:pPr>
              <w:jc w:val="center"/>
              <w:rPr>
                <w:rFonts w:ascii="Calibri" w:hAnsi="Calibri" w:cs="Calibri"/>
                <w:color w:val="000000"/>
              </w:rPr>
            </w:pPr>
            <w:r>
              <w:rPr>
                <w:rFonts w:ascii="Calibri" w:hAnsi="Calibri" w:cs="Calibri"/>
                <w:color w:val="000000"/>
              </w:rPr>
              <w:t>31 (6</w:t>
            </w:r>
            <w:r w:rsidR="002C62BA">
              <w:rPr>
                <w:rFonts w:ascii="Calibri" w:hAnsi="Calibri" w:cs="Calibri"/>
                <w:color w:val="000000"/>
              </w:rPr>
              <w:t>5</w:t>
            </w:r>
            <w:r>
              <w:rPr>
                <w:rFonts w:ascii="Calibri" w:hAnsi="Calibri" w:cs="Calibri"/>
                <w:color w:val="000000"/>
              </w:rPr>
              <w:t>%)</w:t>
            </w:r>
          </w:p>
        </w:tc>
        <w:tc>
          <w:tcPr>
            <w:tcW w:w="1843" w:type="dxa"/>
            <w:tcBorders>
              <w:top w:val="dashed" w:sz="4" w:space="0" w:color="auto"/>
              <w:left w:val="nil"/>
              <w:bottom w:val="nil"/>
              <w:right w:val="nil"/>
            </w:tcBorders>
            <w:shd w:val="clear" w:color="auto" w:fill="auto"/>
            <w:noWrap/>
            <w:vAlign w:val="bottom"/>
            <w:hideMark/>
          </w:tcPr>
          <w:p w14:paraId="0339784F" w14:textId="06758475" w:rsidR="00F8608D" w:rsidRDefault="00F8608D" w:rsidP="00630948">
            <w:pPr>
              <w:jc w:val="center"/>
              <w:rPr>
                <w:rFonts w:ascii="Calibri" w:hAnsi="Calibri" w:cs="Calibri"/>
                <w:color w:val="000000"/>
              </w:rPr>
            </w:pPr>
            <w:r>
              <w:rPr>
                <w:rFonts w:ascii="Calibri" w:hAnsi="Calibri" w:cs="Calibri"/>
                <w:color w:val="000000"/>
              </w:rPr>
              <w:t>91 (46%)</w:t>
            </w:r>
          </w:p>
        </w:tc>
        <w:tc>
          <w:tcPr>
            <w:tcW w:w="1417" w:type="dxa"/>
            <w:tcBorders>
              <w:top w:val="dashed" w:sz="4" w:space="0" w:color="auto"/>
              <w:left w:val="nil"/>
              <w:bottom w:val="nil"/>
              <w:right w:val="nil"/>
            </w:tcBorders>
            <w:shd w:val="clear" w:color="auto" w:fill="auto"/>
            <w:noWrap/>
            <w:vAlign w:val="bottom"/>
            <w:hideMark/>
          </w:tcPr>
          <w:p w14:paraId="4EC90EEB" w14:textId="351553A5" w:rsidR="00F8608D" w:rsidRDefault="00F8608D" w:rsidP="00630948">
            <w:pPr>
              <w:jc w:val="center"/>
              <w:rPr>
                <w:rFonts w:ascii="Calibri" w:hAnsi="Calibri" w:cs="Calibri"/>
                <w:color w:val="000000"/>
              </w:rPr>
            </w:pPr>
            <w:r>
              <w:rPr>
                <w:rFonts w:ascii="Calibri" w:hAnsi="Calibri" w:cs="Calibri"/>
                <w:color w:val="000000"/>
              </w:rPr>
              <w:t>10 (2</w:t>
            </w:r>
            <w:r w:rsidR="002C62BA">
              <w:rPr>
                <w:rFonts w:ascii="Calibri" w:hAnsi="Calibri" w:cs="Calibri"/>
                <w:color w:val="000000"/>
              </w:rPr>
              <w:t>1</w:t>
            </w:r>
            <w:r>
              <w:rPr>
                <w:rFonts w:ascii="Calibri" w:hAnsi="Calibri" w:cs="Calibri"/>
                <w:color w:val="000000"/>
              </w:rPr>
              <w:t>%)</w:t>
            </w:r>
          </w:p>
        </w:tc>
        <w:tc>
          <w:tcPr>
            <w:tcW w:w="1985" w:type="dxa"/>
            <w:tcBorders>
              <w:top w:val="dashed" w:sz="4" w:space="0" w:color="auto"/>
              <w:left w:val="nil"/>
              <w:bottom w:val="nil"/>
              <w:right w:val="nil"/>
            </w:tcBorders>
            <w:shd w:val="clear" w:color="auto" w:fill="auto"/>
            <w:noWrap/>
            <w:vAlign w:val="bottom"/>
            <w:hideMark/>
          </w:tcPr>
          <w:p w14:paraId="124E2B43" w14:textId="77777777" w:rsidR="00F8608D" w:rsidRDefault="00F8608D" w:rsidP="00630948">
            <w:pPr>
              <w:jc w:val="center"/>
              <w:rPr>
                <w:rFonts w:ascii="Calibri" w:hAnsi="Calibri" w:cs="Calibri"/>
                <w:color w:val="000000"/>
              </w:rPr>
            </w:pPr>
            <w:r>
              <w:rPr>
                <w:rFonts w:ascii="Calibri" w:hAnsi="Calibri" w:cs="Calibri"/>
                <w:color w:val="000000"/>
              </w:rPr>
              <w:t>17 (8.6%)</w:t>
            </w:r>
          </w:p>
        </w:tc>
      </w:tr>
      <w:tr w:rsidR="00F8608D" w14:paraId="338C828E" w14:textId="77777777" w:rsidTr="00630948">
        <w:trPr>
          <w:trHeight w:val="320"/>
          <w:jc w:val="center"/>
        </w:trPr>
        <w:tc>
          <w:tcPr>
            <w:tcW w:w="1276" w:type="dxa"/>
            <w:tcBorders>
              <w:top w:val="nil"/>
              <w:left w:val="nil"/>
              <w:right w:val="nil"/>
            </w:tcBorders>
            <w:shd w:val="clear" w:color="auto" w:fill="auto"/>
            <w:noWrap/>
            <w:vAlign w:val="center"/>
            <w:hideMark/>
          </w:tcPr>
          <w:p w14:paraId="7DBB02A9" w14:textId="77777777" w:rsidR="00F8608D" w:rsidRDefault="00F8608D" w:rsidP="00630948">
            <w:pPr>
              <w:jc w:val="center"/>
              <w:rPr>
                <w:rFonts w:ascii="Calibri" w:hAnsi="Calibri" w:cs="Calibri"/>
                <w:color w:val="000000"/>
              </w:rPr>
            </w:pPr>
            <w:r>
              <w:rPr>
                <w:rFonts w:ascii="Calibri" w:hAnsi="Calibri" w:cs="Calibri"/>
                <w:color w:val="000000"/>
              </w:rPr>
              <w:t>Pig</w:t>
            </w:r>
          </w:p>
        </w:tc>
        <w:tc>
          <w:tcPr>
            <w:tcW w:w="709" w:type="dxa"/>
            <w:tcBorders>
              <w:top w:val="nil"/>
              <w:left w:val="nil"/>
              <w:right w:val="nil"/>
            </w:tcBorders>
            <w:shd w:val="clear" w:color="auto" w:fill="auto"/>
            <w:noWrap/>
            <w:vAlign w:val="bottom"/>
            <w:hideMark/>
          </w:tcPr>
          <w:p w14:paraId="0A62170B" w14:textId="77777777" w:rsidR="00F8608D" w:rsidRDefault="00F8608D" w:rsidP="00630948">
            <w:pPr>
              <w:jc w:val="center"/>
              <w:rPr>
                <w:rFonts w:ascii="Calibri" w:hAnsi="Calibri" w:cs="Calibri"/>
                <w:color w:val="000000"/>
              </w:rPr>
            </w:pPr>
            <w:r>
              <w:rPr>
                <w:rFonts w:ascii="Calibri" w:hAnsi="Calibri" w:cs="Calibri"/>
                <w:color w:val="000000"/>
              </w:rPr>
              <w:t>10</w:t>
            </w:r>
          </w:p>
        </w:tc>
        <w:tc>
          <w:tcPr>
            <w:tcW w:w="992" w:type="dxa"/>
            <w:tcBorders>
              <w:top w:val="nil"/>
              <w:left w:val="nil"/>
              <w:right w:val="nil"/>
            </w:tcBorders>
            <w:shd w:val="clear" w:color="auto" w:fill="auto"/>
            <w:noWrap/>
            <w:vAlign w:val="bottom"/>
            <w:hideMark/>
          </w:tcPr>
          <w:p w14:paraId="701AA808" w14:textId="77777777" w:rsidR="00F8608D" w:rsidRDefault="00F8608D" w:rsidP="00630948">
            <w:pPr>
              <w:jc w:val="center"/>
              <w:rPr>
                <w:rFonts w:ascii="Calibri" w:hAnsi="Calibri" w:cs="Calibri"/>
                <w:color w:val="000000"/>
              </w:rPr>
            </w:pPr>
            <w:r>
              <w:rPr>
                <w:rFonts w:ascii="Calibri" w:hAnsi="Calibri" w:cs="Calibri"/>
                <w:color w:val="000000"/>
              </w:rPr>
              <w:t>16</w:t>
            </w:r>
          </w:p>
        </w:tc>
        <w:tc>
          <w:tcPr>
            <w:tcW w:w="1276" w:type="dxa"/>
            <w:tcBorders>
              <w:top w:val="nil"/>
              <w:left w:val="nil"/>
              <w:right w:val="nil"/>
            </w:tcBorders>
            <w:shd w:val="clear" w:color="auto" w:fill="auto"/>
            <w:noWrap/>
            <w:vAlign w:val="bottom"/>
            <w:hideMark/>
          </w:tcPr>
          <w:p w14:paraId="49AD2D19" w14:textId="77777777" w:rsidR="00F8608D" w:rsidRDefault="00F8608D" w:rsidP="00630948">
            <w:pPr>
              <w:jc w:val="center"/>
              <w:rPr>
                <w:rFonts w:ascii="Calibri" w:hAnsi="Calibri" w:cs="Calibri"/>
                <w:color w:val="000000"/>
              </w:rPr>
            </w:pPr>
            <w:r>
              <w:rPr>
                <w:rFonts w:ascii="Calibri" w:hAnsi="Calibri" w:cs="Calibri"/>
                <w:color w:val="000000"/>
              </w:rPr>
              <w:t>2 (20%)</w:t>
            </w:r>
          </w:p>
        </w:tc>
        <w:tc>
          <w:tcPr>
            <w:tcW w:w="1843" w:type="dxa"/>
            <w:tcBorders>
              <w:top w:val="nil"/>
              <w:left w:val="nil"/>
              <w:right w:val="nil"/>
            </w:tcBorders>
            <w:shd w:val="clear" w:color="auto" w:fill="auto"/>
            <w:noWrap/>
            <w:vAlign w:val="bottom"/>
            <w:hideMark/>
          </w:tcPr>
          <w:p w14:paraId="13A7EB08" w14:textId="1479A171" w:rsidR="00F8608D" w:rsidRDefault="00F8608D" w:rsidP="00630948">
            <w:pPr>
              <w:jc w:val="center"/>
              <w:rPr>
                <w:rFonts w:ascii="Calibri" w:hAnsi="Calibri" w:cs="Calibri"/>
                <w:color w:val="000000"/>
              </w:rPr>
            </w:pPr>
            <w:r>
              <w:rPr>
                <w:rFonts w:ascii="Calibri" w:hAnsi="Calibri" w:cs="Calibri"/>
                <w:color w:val="000000"/>
              </w:rPr>
              <w:t>2 (1</w:t>
            </w:r>
            <w:r w:rsidR="002C62BA">
              <w:rPr>
                <w:rFonts w:ascii="Calibri" w:hAnsi="Calibri" w:cs="Calibri"/>
                <w:color w:val="000000"/>
              </w:rPr>
              <w:t>3</w:t>
            </w:r>
            <w:r>
              <w:rPr>
                <w:rFonts w:ascii="Calibri" w:hAnsi="Calibri" w:cs="Calibri"/>
                <w:color w:val="000000"/>
              </w:rPr>
              <w:t>%)</w:t>
            </w:r>
          </w:p>
        </w:tc>
        <w:tc>
          <w:tcPr>
            <w:tcW w:w="1417" w:type="dxa"/>
            <w:tcBorders>
              <w:top w:val="nil"/>
              <w:left w:val="nil"/>
              <w:right w:val="nil"/>
            </w:tcBorders>
            <w:shd w:val="clear" w:color="auto" w:fill="auto"/>
            <w:noWrap/>
            <w:vAlign w:val="bottom"/>
            <w:hideMark/>
          </w:tcPr>
          <w:p w14:paraId="2BF0484E" w14:textId="77777777" w:rsidR="00F8608D" w:rsidRDefault="00F8608D" w:rsidP="00630948">
            <w:pPr>
              <w:jc w:val="center"/>
              <w:rPr>
                <w:rFonts w:ascii="Calibri" w:hAnsi="Calibri" w:cs="Calibri"/>
                <w:color w:val="000000"/>
              </w:rPr>
            </w:pPr>
            <w:r>
              <w:rPr>
                <w:rFonts w:ascii="Calibri" w:hAnsi="Calibri" w:cs="Calibri"/>
                <w:color w:val="000000"/>
              </w:rPr>
              <w:t>2 (20%)</w:t>
            </w:r>
          </w:p>
        </w:tc>
        <w:tc>
          <w:tcPr>
            <w:tcW w:w="1985" w:type="dxa"/>
            <w:tcBorders>
              <w:top w:val="nil"/>
              <w:left w:val="nil"/>
              <w:right w:val="nil"/>
            </w:tcBorders>
            <w:shd w:val="clear" w:color="auto" w:fill="auto"/>
            <w:noWrap/>
            <w:vAlign w:val="bottom"/>
            <w:hideMark/>
          </w:tcPr>
          <w:p w14:paraId="3C12AD3B" w14:textId="58851646" w:rsidR="00F8608D" w:rsidRDefault="00F8608D" w:rsidP="00630948">
            <w:pPr>
              <w:jc w:val="center"/>
              <w:rPr>
                <w:rFonts w:ascii="Calibri" w:hAnsi="Calibri" w:cs="Calibri"/>
                <w:color w:val="000000"/>
              </w:rPr>
            </w:pPr>
            <w:r>
              <w:rPr>
                <w:rFonts w:ascii="Calibri" w:hAnsi="Calibri" w:cs="Calibri"/>
                <w:color w:val="000000"/>
              </w:rPr>
              <w:t>2 (1</w:t>
            </w:r>
            <w:r w:rsidR="002C62BA">
              <w:rPr>
                <w:rFonts w:ascii="Calibri" w:hAnsi="Calibri" w:cs="Calibri"/>
                <w:color w:val="000000"/>
              </w:rPr>
              <w:t>3</w:t>
            </w:r>
            <w:r>
              <w:rPr>
                <w:rFonts w:ascii="Calibri" w:hAnsi="Calibri" w:cs="Calibri"/>
                <w:color w:val="000000"/>
              </w:rPr>
              <w:t>%)</w:t>
            </w:r>
          </w:p>
        </w:tc>
      </w:tr>
      <w:tr w:rsidR="00F8608D" w14:paraId="2D141517" w14:textId="77777777" w:rsidTr="00630948">
        <w:trPr>
          <w:trHeight w:val="320"/>
          <w:jc w:val="center"/>
        </w:trPr>
        <w:tc>
          <w:tcPr>
            <w:tcW w:w="1276" w:type="dxa"/>
            <w:tcBorders>
              <w:top w:val="nil"/>
              <w:left w:val="nil"/>
              <w:bottom w:val="single" w:sz="4" w:space="0" w:color="auto"/>
              <w:right w:val="nil"/>
            </w:tcBorders>
            <w:shd w:val="clear" w:color="auto" w:fill="auto"/>
            <w:noWrap/>
            <w:vAlign w:val="center"/>
            <w:hideMark/>
          </w:tcPr>
          <w:p w14:paraId="30795E6C" w14:textId="77777777" w:rsidR="00F8608D" w:rsidRDefault="00F8608D" w:rsidP="00630948">
            <w:pPr>
              <w:jc w:val="center"/>
              <w:rPr>
                <w:rFonts w:ascii="Calibri" w:hAnsi="Calibri" w:cs="Calibri"/>
                <w:color w:val="000000"/>
              </w:rPr>
            </w:pPr>
            <w:r>
              <w:rPr>
                <w:rFonts w:ascii="Calibri" w:hAnsi="Calibri" w:cs="Calibri"/>
                <w:color w:val="000000"/>
              </w:rPr>
              <w:t>Ruminant</w:t>
            </w:r>
          </w:p>
        </w:tc>
        <w:tc>
          <w:tcPr>
            <w:tcW w:w="709" w:type="dxa"/>
            <w:tcBorders>
              <w:top w:val="nil"/>
              <w:left w:val="nil"/>
              <w:bottom w:val="single" w:sz="4" w:space="0" w:color="auto"/>
              <w:right w:val="nil"/>
            </w:tcBorders>
            <w:shd w:val="clear" w:color="auto" w:fill="auto"/>
            <w:noWrap/>
            <w:vAlign w:val="bottom"/>
            <w:hideMark/>
          </w:tcPr>
          <w:p w14:paraId="3B283119" w14:textId="77777777" w:rsidR="00F8608D" w:rsidRDefault="00F8608D" w:rsidP="00630948">
            <w:pPr>
              <w:jc w:val="center"/>
              <w:rPr>
                <w:rFonts w:ascii="Calibri" w:hAnsi="Calibri" w:cs="Calibri"/>
                <w:color w:val="000000"/>
              </w:rPr>
            </w:pPr>
            <w:r>
              <w:rPr>
                <w:rFonts w:ascii="Calibri" w:hAnsi="Calibri" w:cs="Calibri"/>
                <w:color w:val="000000"/>
              </w:rPr>
              <w:t>18</w:t>
            </w:r>
          </w:p>
        </w:tc>
        <w:tc>
          <w:tcPr>
            <w:tcW w:w="992" w:type="dxa"/>
            <w:tcBorders>
              <w:top w:val="nil"/>
              <w:left w:val="nil"/>
              <w:bottom w:val="single" w:sz="4" w:space="0" w:color="auto"/>
              <w:right w:val="nil"/>
            </w:tcBorders>
            <w:shd w:val="clear" w:color="auto" w:fill="auto"/>
            <w:noWrap/>
            <w:vAlign w:val="bottom"/>
            <w:hideMark/>
          </w:tcPr>
          <w:p w14:paraId="0FF05A16" w14:textId="77777777" w:rsidR="00F8608D" w:rsidRDefault="00F8608D" w:rsidP="00630948">
            <w:pPr>
              <w:jc w:val="center"/>
              <w:rPr>
                <w:rFonts w:ascii="Calibri" w:hAnsi="Calibri" w:cs="Calibri"/>
                <w:color w:val="000000"/>
              </w:rPr>
            </w:pPr>
            <w:r>
              <w:rPr>
                <w:rFonts w:ascii="Calibri" w:hAnsi="Calibri" w:cs="Calibri"/>
                <w:color w:val="000000"/>
              </w:rPr>
              <w:t>72</w:t>
            </w:r>
          </w:p>
        </w:tc>
        <w:tc>
          <w:tcPr>
            <w:tcW w:w="1276" w:type="dxa"/>
            <w:tcBorders>
              <w:top w:val="nil"/>
              <w:left w:val="nil"/>
              <w:bottom w:val="single" w:sz="4" w:space="0" w:color="auto"/>
              <w:right w:val="nil"/>
            </w:tcBorders>
            <w:shd w:val="clear" w:color="auto" w:fill="auto"/>
            <w:noWrap/>
            <w:vAlign w:val="bottom"/>
            <w:hideMark/>
          </w:tcPr>
          <w:p w14:paraId="12BCB4D8" w14:textId="091613FC" w:rsidR="00F8608D" w:rsidRDefault="00F8608D" w:rsidP="00630948">
            <w:pPr>
              <w:jc w:val="center"/>
              <w:rPr>
                <w:rFonts w:ascii="Calibri" w:hAnsi="Calibri" w:cs="Calibri"/>
                <w:color w:val="000000"/>
              </w:rPr>
            </w:pPr>
            <w:r>
              <w:rPr>
                <w:rFonts w:ascii="Calibri" w:hAnsi="Calibri" w:cs="Calibri"/>
                <w:color w:val="000000"/>
              </w:rPr>
              <w:t>3 (1</w:t>
            </w:r>
            <w:r w:rsidR="002C62BA">
              <w:rPr>
                <w:rFonts w:ascii="Calibri" w:hAnsi="Calibri" w:cs="Calibri"/>
                <w:color w:val="000000"/>
              </w:rPr>
              <w:t>7</w:t>
            </w:r>
            <w:r>
              <w:rPr>
                <w:rFonts w:ascii="Calibri" w:hAnsi="Calibri" w:cs="Calibri"/>
                <w:color w:val="000000"/>
              </w:rPr>
              <w:t>%)</w:t>
            </w:r>
          </w:p>
        </w:tc>
        <w:tc>
          <w:tcPr>
            <w:tcW w:w="1843" w:type="dxa"/>
            <w:tcBorders>
              <w:top w:val="nil"/>
              <w:left w:val="nil"/>
              <w:bottom w:val="single" w:sz="4" w:space="0" w:color="auto"/>
              <w:right w:val="nil"/>
            </w:tcBorders>
            <w:shd w:val="clear" w:color="auto" w:fill="auto"/>
            <w:noWrap/>
            <w:vAlign w:val="bottom"/>
            <w:hideMark/>
          </w:tcPr>
          <w:p w14:paraId="6C727472" w14:textId="716C16E9" w:rsidR="00F8608D" w:rsidRDefault="00F8608D" w:rsidP="00630948">
            <w:pPr>
              <w:jc w:val="center"/>
              <w:rPr>
                <w:rFonts w:ascii="Calibri" w:hAnsi="Calibri" w:cs="Calibri"/>
                <w:color w:val="000000"/>
              </w:rPr>
            </w:pPr>
            <w:r>
              <w:rPr>
                <w:rFonts w:ascii="Calibri" w:hAnsi="Calibri" w:cs="Calibri"/>
                <w:color w:val="000000"/>
              </w:rPr>
              <w:t>3 (4</w:t>
            </w:r>
            <w:r w:rsidR="002C62BA">
              <w:rPr>
                <w:rFonts w:ascii="Calibri" w:hAnsi="Calibri" w:cs="Calibri"/>
                <w:color w:val="000000"/>
              </w:rPr>
              <w:t>.2</w:t>
            </w:r>
            <w:r>
              <w:rPr>
                <w:rFonts w:ascii="Calibri" w:hAnsi="Calibri" w:cs="Calibri"/>
                <w:color w:val="000000"/>
              </w:rPr>
              <w:t>%)</w:t>
            </w:r>
          </w:p>
        </w:tc>
        <w:tc>
          <w:tcPr>
            <w:tcW w:w="1417" w:type="dxa"/>
            <w:tcBorders>
              <w:top w:val="nil"/>
              <w:left w:val="nil"/>
              <w:bottom w:val="single" w:sz="4" w:space="0" w:color="auto"/>
              <w:right w:val="nil"/>
            </w:tcBorders>
            <w:shd w:val="clear" w:color="auto" w:fill="auto"/>
            <w:noWrap/>
            <w:vAlign w:val="bottom"/>
            <w:hideMark/>
          </w:tcPr>
          <w:p w14:paraId="7DEA192B" w14:textId="5CC89A70" w:rsidR="00F8608D" w:rsidRDefault="00F8608D" w:rsidP="00630948">
            <w:pPr>
              <w:jc w:val="center"/>
              <w:rPr>
                <w:rFonts w:ascii="Calibri" w:hAnsi="Calibri" w:cs="Calibri"/>
                <w:color w:val="000000"/>
              </w:rPr>
            </w:pPr>
            <w:r>
              <w:rPr>
                <w:rFonts w:ascii="Calibri" w:hAnsi="Calibri" w:cs="Calibri"/>
                <w:color w:val="000000"/>
              </w:rPr>
              <w:t>2 (11%)</w:t>
            </w:r>
          </w:p>
        </w:tc>
        <w:tc>
          <w:tcPr>
            <w:tcW w:w="1985" w:type="dxa"/>
            <w:tcBorders>
              <w:top w:val="nil"/>
              <w:left w:val="nil"/>
              <w:bottom w:val="single" w:sz="4" w:space="0" w:color="auto"/>
              <w:right w:val="nil"/>
            </w:tcBorders>
            <w:shd w:val="clear" w:color="auto" w:fill="auto"/>
            <w:noWrap/>
            <w:vAlign w:val="bottom"/>
            <w:hideMark/>
          </w:tcPr>
          <w:p w14:paraId="18D48C39" w14:textId="77777777" w:rsidR="00F8608D" w:rsidRDefault="00F8608D" w:rsidP="00630948">
            <w:pPr>
              <w:jc w:val="center"/>
              <w:rPr>
                <w:rFonts w:ascii="Calibri" w:hAnsi="Calibri" w:cs="Calibri"/>
                <w:color w:val="000000"/>
              </w:rPr>
            </w:pPr>
            <w:r>
              <w:rPr>
                <w:rFonts w:ascii="Calibri" w:hAnsi="Calibri" w:cs="Calibri"/>
                <w:color w:val="000000"/>
              </w:rPr>
              <w:t>2 (2.8%)</w:t>
            </w:r>
          </w:p>
        </w:tc>
      </w:tr>
    </w:tbl>
    <w:p w14:paraId="7911D523" w14:textId="06F042DA" w:rsidR="00F8608D" w:rsidRPr="00D34D1B" w:rsidRDefault="00F8608D" w:rsidP="000A7551">
      <w:pPr>
        <w:rPr>
          <w:sz w:val="20"/>
          <w:szCs w:val="20"/>
        </w:rPr>
      </w:pPr>
      <w:r w:rsidRPr="00D34D1B">
        <w:rPr>
          <w:sz w:val="20"/>
          <w:szCs w:val="20"/>
        </w:rPr>
        <w:t>*Unique types for sources are types that were found in that source and no other source (but potentially in humans), while unique types for humans are those found in cases but not in any of the three sources.</w:t>
      </w:r>
    </w:p>
    <w:p w14:paraId="69E9DE55" w14:textId="77777777" w:rsidR="000A7551" w:rsidRDefault="000A7551" w:rsidP="000A7551"/>
    <w:p w14:paraId="0849D312" w14:textId="77777777" w:rsidR="00F8608D" w:rsidRDefault="00F8608D" w:rsidP="000A7551">
      <w:pPr>
        <w:sectPr w:rsidR="00F8608D" w:rsidSect="00F8608D">
          <w:footerReference w:type="default" r:id="rId11"/>
          <w:pgSz w:w="11900" w:h="16840"/>
          <w:pgMar w:top="1582" w:right="1440" w:bottom="1366" w:left="1440" w:header="708" w:footer="708" w:gutter="0"/>
          <w:cols w:space="708"/>
          <w:docGrid w:linePitch="360"/>
        </w:sectPr>
      </w:pPr>
    </w:p>
    <w:p w14:paraId="594B3CCC" w14:textId="2299FF1D" w:rsidR="00C91864" w:rsidRPr="008B5F8D" w:rsidRDefault="00B97341" w:rsidP="00C91864">
      <w:pPr>
        <w:pStyle w:val="Caption"/>
        <w:rPr>
          <w:i w:val="0"/>
          <w:iCs w:val="0"/>
        </w:rPr>
      </w:pPr>
      <w:r>
        <w:lastRenderedPageBreak/>
        <w:t xml:space="preserve">Table </w:t>
      </w:r>
      <w:r w:rsidR="000A7551">
        <w:t>S</w:t>
      </w:r>
      <w:r>
        <w:t>3</w:t>
      </w:r>
      <w:r w:rsidR="00B3402B">
        <w:t xml:space="preserve"> </w:t>
      </w:r>
      <w:r w:rsidR="003E7CEA">
        <w:rPr>
          <w:b w:val="0"/>
          <w:bCs w:val="0"/>
          <w:i w:val="0"/>
          <w:iCs w:val="0"/>
        </w:rPr>
        <w:t xml:space="preserve">Comparison of observed and estimated </w:t>
      </w:r>
      <w:r w:rsidR="00244335" w:rsidRPr="00244335">
        <w:rPr>
          <w:b w:val="0"/>
          <w:bCs w:val="0"/>
          <w:i w:val="0"/>
          <w:iCs w:val="0"/>
        </w:rPr>
        <w:t>relative abundance</w:t>
      </w:r>
      <w:r w:rsidR="003E7CEA">
        <w:rPr>
          <w:b w:val="0"/>
          <w:bCs w:val="0"/>
          <w:i w:val="0"/>
          <w:iCs w:val="0"/>
        </w:rPr>
        <w:t xml:space="preserve"> (%) of two </w:t>
      </w:r>
      <w:r w:rsidR="000F799A">
        <w:rPr>
          <w:b w:val="0"/>
          <w:bCs w:val="0"/>
          <w:i w:val="0"/>
          <w:iCs w:val="0"/>
        </w:rPr>
        <w:t>multi-locus sequence types (STs)</w:t>
      </w:r>
      <w:r w:rsidR="003E7CEA">
        <w:rPr>
          <w:b w:val="0"/>
          <w:bCs w:val="0"/>
          <w:i w:val="0"/>
          <w:iCs w:val="0"/>
        </w:rPr>
        <w:t xml:space="preserve"> in the three sources and ‘unsampled source’ (where relevant).</w:t>
      </w:r>
      <w:r w:rsidR="000F799A">
        <w:rPr>
          <w:b w:val="0"/>
          <w:bCs w:val="0"/>
          <w:i w:val="0"/>
          <w:iCs w:val="0"/>
        </w:rPr>
        <w:t xml:space="preserve"> ST50 and ST48 </w:t>
      </w:r>
      <w:r w:rsidR="00F24EEB">
        <w:rPr>
          <w:b w:val="0"/>
          <w:bCs w:val="0"/>
          <w:i w:val="0"/>
          <w:iCs w:val="0"/>
        </w:rPr>
        <w:t>were</w:t>
      </w:r>
      <w:r w:rsidR="000F799A">
        <w:rPr>
          <w:b w:val="0"/>
          <w:bCs w:val="0"/>
          <w:i w:val="0"/>
          <w:iCs w:val="0"/>
        </w:rPr>
        <w:t xml:space="preserve"> the 1</w:t>
      </w:r>
      <w:r w:rsidR="000F799A" w:rsidRPr="007004B6">
        <w:rPr>
          <w:b w:val="0"/>
          <w:bCs w:val="0"/>
          <w:i w:val="0"/>
          <w:iCs w:val="0"/>
          <w:vertAlign w:val="superscript"/>
        </w:rPr>
        <w:t>st</w:t>
      </w:r>
      <w:r w:rsidR="000F799A">
        <w:rPr>
          <w:b w:val="0"/>
          <w:bCs w:val="0"/>
          <w:i w:val="0"/>
          <w:iCs w:val="0"/>
        </w:rPr>
        <w:t xml:space="preserve"> and 4</w:t>
      </w:r>
      <w:r w:rsidR="000F799A" w:rsidRPr="003F68AB">
        <w:rPr>
          <w:b w:val="0"/>
          <w:bCs w:val="0"/>
          <w:i w:val="0"/>
          <w:iCs w:val="0"/>
          <w:vertAlign w:val="superscript"/>
        </w:rPr>
        <w:t>th</w:t>
      </w:r>
      <w:r w:rsidR="000F799A">
        <w:rPr>
          <w:b w:val="0"/>
          <w:bCs w:val="0"/>
          <w:i w:val="0"/>
          <w:iCs w:val="0"/>
        </w:rPr>
        <w:t xml:space="preserve"> most common ST</w:t>
      </w:r>
      <w:r w:rsidR="00F24EEB">
        <w:rPr>
          <w:b w:val="0"/>
          <w:bCs w:val="0"/>
          <w:i w:val="0"/>
          <w:iCs w:val="0"/>
        </w:rPr>
        <w:t>s</w:t>
      </w:r>
      <w:r w:rsidR="000F799A">
        <w:rPr>
          <w:b w:val="0"/>
          <w:bCs w:val="0"/>
          <w:i w:val="0"/>
          <w:iCs w:val="0"/>
        </w:rPr>
        <w:t xml:space="preserve"> in humans</w:t>
      </w:r>
      <w:r w:rsidR="00F24EEB">
        <w:rPr>
          <w:b w:val="0"/>
          <w:bCs w:val="0"/>
          <w:i w:val="0"/>
          <w:iCs w:val="0"/>
        </w:rPr>
        <w:t xml:space="preserve"> in our study</w:t>
      </w:r>
      <w:r w:rsidR="000F799A">
        <w:rPr>
          <w:b w:val="0"/>
          <w:bCs w:val="0"/>
          <w:i w:val="0"/>
          <w:iCs w:val="0"/>
        </w:rPr>
        <w:t>.</w:t>
      </w:r>
      <w:r w:rsidR="003E7CEA">
        <w:rPr>
          <w:b w:val="0"/>
          <w:bCs w:val="0"/>
          <w:i w:val="0"/>
          <w:iCs w:val="0"/>
        </w:rPr>
        <w:t xml:space="preserve"> The </w:t>
      </w:r>
      <w:r w:rsidR="00244335" w:rsidRPr="00244335">
        <w:rPr>
          <w:b w:val="0"/>
          <w:bCs w:val="0"/>
          <w:i w:val="0"/>
          <w:iCs w:val="0"/>
        </w:rPr>
        <w:t>relative abundance</w:t>
      </w:r>
      <w:r w:rsidR="003E7CEA">
        <w:rPr>
          <w:b w:val="0"/>
          <w:bCs w:val="0"/>
          <w:i w:val="0"/>
          <w:iCs w:val="0"/>
        </w:rPr>
        <w:t xml:space="preserve"> is the percentage of all </w:t>
      </w:r>
      <w:r w:rsidR="003E7CEA">
        <w:rPr>
          <w:b w:val="0"/>
          <w:bCs w:val="0"/>
        </w:rPr>
        <w:t xml:space="preserve">Campylobacter </w:t>
      </w:r>
      <w:r w:rsidR="003E7CEA" w:rsidRPr="003F68AB">
        <w:rPr>
          <w:b w:val="0"/>
          <w:bCs w:val="0"/>
          <w:i w:val="0"/>
        </w:rPr>
        <w:t>isolates</w:t>
      </w:r>
      <w:r w:rsidR="003E7CEA">
        <w:rPr>
          <w:b w:val="0"/>
          <w:bCs w:val="0"/>
        </w:rPr>
        <w:t xml:space="preserve"> </w:t>
      </w:r>
      <w:r w:rsidR="003E7CEA">
        <w:rPr>
          <w:b w:val="0"/>
          <w:bCs w:val="0"/>
          <w:i w:val="0"/>
          <w:iCs w:val="0"/>
        </w:rPr>
        <w:t xml:space="preserve">from a given source that belong to the indicated </w:t>
      </w:r>
      <w:r w:rsidR="00521679">
        <w:rPr>
          <w:b w:val="0"/>
          <w:bCs w:val="0"/>
          <w:i w:val="0"/>
          <w:iCs w:val="0"/>
        </w:rPr>
        <w:t>sequence type</w:t>
      </w:r>
      <w:r w:rsidR="003E7CEA">
        <w:rPr>
          <w:b w:val="0"/>
          <w:bCs w:val="0"/>
          <w:i w:val="0"/>
          <w:iCs w:val="0"/>
        </w:rPr>
        <w:t xml:space="preserve">. Observed values are the percentage of isolates of the given sequence type with numbers given in parentheses. The point estimates for the models are the posterior mean with 95% credible intervals. </w:t>
      </w:r>
    </w:p>
    <w:tbl>
      <w:tblPr>
        <w:tblW w:w="5000" w:type="pct"/>
        <w:jc w:val="center"/>
        <w:tblLook w:val="04A0" w:firstRow="1" w:lastRow="0" w:firstColumn="1" w:lastColumn="0" w:noHBand="0" w:noVBand="1"/>
      </w:tblPr>
      <w:tblGrid>
        <w:gridCol w:w="1226"/>
        <w:gridCol w:w="1515"/>
        <w:gridCol w:w="1595"/>
        <w:gridCol w:w="1361"/>
        <w:gridCol w:w="1825"/>
        <w:gridCol w:w="1361"/>
        <w:gridCol w:w="1823"/>
        <w:gridCol w:w="1361"/>
        <w:gridCol w:w="1825"/>
      </w:tblGrid>
      <w:tr w:rsidR="00D27205" w:rsidRPr="00DB3E37" w14:paraId="15DCF364" w14:textId="77777777" w:rsidTr="008B5F8D">
        <w:trPr>
          <w:trHeight w:val="320"/>
          <w:jc w:val="center"/>
        </w:trPr>
        <w:tc>
          <w:tcPr>
            <w:tcW w:w="441" w:type="pct"/>
            <w:vMerge w:val="restart"/>
            <w:tcBorders>
              <w:top w:val="single" w:sz="4" w:space="0" w:color="auto"/>
              <w:left w:val="nil"/>
              <w:right w:val="nil"/>
            </w:tcBorders>
            <w:shd w:val="clear" w:color="auto" w:fill="auto"/>
            <w:noWrap/>
            <w:vAlign w:val="center"/>
            <w:hideMark/>
          </w:tcPr>
          <w:p w14:paraId="7E06874B" w14:textId="03B77CD3" w:rsidR="00D27205" w:rsidRPr="008B5F8D" w:rsidRDefault="00D27205" w:rsidP="00B72546">
            <w:pPr>
              <w:jc w:val="center"/>
              <w:rPr>
                <w:rFonts w:ascii="Calibri" w:eastAsia="Times New Roman" w:hAnsi="Calibri" w:cs="Calibri"/>
                <w:color w:val="000000"/>
                <w:sz w:val="22"/>
                <w:szCs w:val="22"/>
                <w:vertAlign w:val="superscript"/>
                <w:lang w:eastAsia="en-GB"/>
              </w:rPr>
            </w:pPr>
            <w:r w:rsidRPr="00290E1E">
              <w:rPr>
                <w:rFonts w:ascii="Calibri" w:eastAsia="Times New Roman" w:hAnsi="Calibri" w:cs="Calibri"/>
                <w:color w:val="000000"/>
                <w:sz w:val="22"/>
                <w:szCs w:val="22"/>
                <w:lang w:eastAsia="en-GB"/>
              </w:rPr>
              <w:t>Model</w:t>
            </w:r>
            <w:r>
              <w:rPr>
                <w:rFonts w:ascii="Calibri" w:eastAsia="Times New Roman" w:hAnsi="Calibri" w:cs="Calibri"/>
                <w:color w:val="000000"/>
                <w:sz w:val="22"/>
                <w:szCs w:val="22"/>
                <w:vertAlign w:val="superscript"/>
                <w:lang w:eastAsia="en-GB"/>
              </w:rPr>
              <w:t>1</w:t>
            </w:r>
          </w:p>
        </w:tc>
        <w:tc>
          <w:tcPr>
            <w:tcW w:w="2266" w:type="pct"/>
            <w:gridSpan w:val="4"/>
            <w:tcBorders>
              <w:top w:val="single" w:sz="4" w:space="0" w:color="auto"/>
              <w:left w:val="nil"/>
              <w:bottom w:val="nil"/>
              <w:right w:val="single" w:sz="4" w:space="0" w:color="auto"/>
            </w:tcBorders>
            <w:shd w:val="clear" w:color="auto" w:fill="auto"/>
            <w:noWrap/>
            <w:vAlign w:val="center"/>
            <w:hideMark/>
          </w:tcPr>
          <w:p w14:paraId="25705FA1" w14:textId="3023B72E" w:rsidR="00D27205" w:rsidRPr="00290E1E" w:rsidRDefault="00D27205" w:rsidP="00B72546">
            <w:pPr>
              <w:jc w:val="center"/>
              <w:rPr>
                <w:rFonts w:ascii="Calibri" w:eastAsia="Times New Roman" w:hAnsi="Calibri" w:cs="Calibri"/>
                <w:color w:val="000000"/>
                <w:sz w:val="22"/>
                <w:szCs w:val="22"/>
                <w:lang w:eastAsia="en-GB"/>
              </w:rPr>
            </w:pPr>
            <w:r w:rsidRPr="00B72546">
              <w:rPr>
                <w:rFonts w:ascii="Calibri" w:eastAsia="Times New Roman" w:hAnsi="Calibri" w:cs="Calibri"/>
                <w:color w:val="000000"/>
                <w:sz w:val="22"/>
                <w:szCs w:val="22"/>
                <w:lang w:eastAsia="en-GB"/>
              </w:rPr>
              <w:t>S</w:t>
            </w:r>
            <w:r>
              <w:rPr>
                <w:rFonts w:ascii="Calibri" w:eastAsia="Times New Roman" w:hAnsi="Calibri" w:cs="Calibri"/>
                <w:color w:val="000000"/>
                <w:sz w:val="22"/>
                <w:szCs w:val="22"/>
                <w:lang w:eastAsia="en-GB"/>
              </w:rPr>
              <w:t xml:space="preserve">equence </w:t>
            </w:r>
            <w:r w:rsidRPr="00B72546">
              <w:rPr>
                <w:rFonts w:ascii="Calibri" w:eastAsia="Times New Roman" w:hAnsi="Calibri" w:cs="Calibri"/>
                <w:color w:val="000000"/>
                <w:sz w:val="22"/>
                <w:szCs w:val="22"/>
                <w:lang w:eastAsia="en-GB"/>
              </w:rPr>
              <w:t>T</w:t>
            </w:r>
            <w:r>
              <w:rPr>
                <w:rFonts w:ascii="Calibri" w:eastAsia="Times New Roman" w:hAnsi="Calibri" w:cs="Calibri"/>
                <w:color w:val="000000"/>
                <w:sz w:val="22"/>
                <w:szCs w:val="22"/>
                <w:lang w:eastAsia="en-GB"/>
              </w:rPr>
              <w:t>ype</w:t>
            </w:r>
            <w:r w:rsidRPr="00B72546">
              <w:rPr>
                <w:rFonts w:ascii="Calibri" w:eastAsia="Times New Roman" w:hAnsi="Calibri" w:cs="Calibri"/>
                <w:color w:val="000000"/>
                <w:sz w:val="22"/>
                <w:szCs w:val="22"/>
                <w:lang w:eastAsia="en-GB"/>
              </w:rPr>
              <w:t xml:space="preserve"> </w:t>
            </w:r>
            <w:r w:rsidRPr="00290E1E">
              <w:rPr>
                <w:rFonts w:ascii="Calibri" w:eastAsia="Times New Roman" w:hAnsi="Calibri" w:cs="Calibri"/>
                <w:color w:val="000000"/>
                <w:sz w:val="22"/>
                <w:szCs w:val="22"/>
                <w:lang w:eastAsia="en-GB"/>
              </w:rPr>
              <w:t>50</w:t>
            </w:r>
          </w:p>
        </w:tc>
        <w:tc>
          <w:tcPr>
            <w:tcW w:w="2293" w:type="pct"/>
            <w:gridSpan w:val="4"/>
            <w:tcBorders>
              <w:top w:val="single" w:sz="4" w:space="0" w:color="auto"/>
              <w:left w:val="single" w:sz="4" w:space="0" w:color="auto"/>
              <w:bottom w:val="nil"/>
              <w:right w:val="nil"/>
            </w:tcBorders>
            <w:shd w:val="clear" w:color="auto" w:fill="auto"/>
            <w:noWrap/>
            <w:vAlign w:val="center"/>
            <w:hideMark/>
          </w:tcPr>
          <w:p w14:paraId="26085712" w14:textId="4C74F0AE" w:rsidR="00D27205" w:rsidRPr="00290E1E" w:rsidRDefault="00D27205" w:rsidP="00B72546">
            <w:pPr>
              <w:jc w:val="center"/>
              <w:rPr>
                <w:rFonts w:ascii="Calibri" w:eastAsia="Times New Roman" w:hAnsi="Calibri" w:cs="Calibri"/>
                <w:color w:val="000000"/>
                <w:sz w:val="22"/>
                <w:szCs w:val="22"/>
                <w:lang w:eastAsia="en-GB"/>
              </w:rPr>
            </w:pPr>
            <w:r w:rsidRPr="00B72546">
              <w:rPr>
                <w:rFonts w:ascii="Calibri" w:eastAsia="Times New Roman" w:hAnsi="Calibri" w:cs="Calibri"/>
                <w:color w:val="000000"/>
                <w:sz w:val="22"/>
                <w:szCs w:val="22"/>
                <w:lang w:eastAsia="en-GB"/>
              </w:rPr>
              <w:t>S</w:t>
            </w:r>
            <w:r>
              <w:rPr>
                <w:rFonts w:ascii="Calibri" w:eastAsia="Times New Roman" w:hAnsi="Calibri" w:cs="Calibri"/>
                <w:color w:val="000000"/>
                <w:sz w:val="22"/>
                <w:szCs w:val="22"/>
                <w:lang w:eastAsia="en-GB"/>
              </w:rPr>
              <w:t xml:space="preserve">equence </w:t>
            </w:r>
            <w:r w:rsidRPr="00B72546">
              <w:rPr>
                <w:rFonts w:ascii="Calibri" w:eastAsia="Times New Roman" w:hAnsi="Calibri" w:cs="Calibri"/>
                <w:color w:val="000000"/>
                <w:sz w:val="22"/>
                <w:szCs w:val="22"/>
                <w:lang w:eastAsia="en-GB"/>
              </w:rPr>
              <w:t>T</w:t>
            </w:r>
            <w:r>
              <w:rPr>
                <w:rFonts w:ascii="Calibri" w:eastAsia="Times New Roman" w:hAnsi="Calibri" w:cs="Calibri"/>
                <w:color w:val="000000"/>
                <w:sz w:val="22"/>
                <w:szCs w:val="22"/>
                <w:lang w:eastAsia="en-GB"/>
              </w:rPr>
              <w:t>ype</w:t>
            </w:r>
            <w:r w:rsidRPr="00B72546">
              <w:rPr>
                <w:rFonts w:ascii="Calibri" w:eastAsia="Times New Roman" w:hAnsi="Calibri" w:cs="Calibri"/>
                <w:color w:val="000000"/>
                <w:sz w:val="22"/>
                <w:szCs w:val="22"/>
                <w:lang w:eastAsia="en-GB"/>
              </w:rPr>
              <w:t xml:space="preserve"> </w:t>
            </w:r>
            <w:r w:rsidRPr="00290E1E">
              <w:rPr>
                <w:rFonts w:ascii="Calibri" w:eastAsia="Times New Roman" w:hAnsi="Calibri" w:cs="Calibri"/>
                <w:color w:val="000000"/>
                <w:sz w:val="22"/>
                <w:szCs w:val="22"/>
                <w:lang w:eastAsia="en-GB"/>
              </w:rPr>
              <w:t>48</w:t>
            </w:r>
          </w:p>
        </w:tc>
      </w:tr>
      <w:tr w:rsidR="00D27205" w:rsidRPr="00DB3E37" w14:paraId="1FC47402" w14:textId="77777777" w:rsidTr="008B5F8D">
        <w:trPr>
          <w:trHeight w:val="320"/>
          <w:jc w:val="center"/>
        </w:trPr>
        <w:tc>
          <w:tcPr>
            <w:tcW w:w="441" w:type="pct"/>
            <w:vMerge/>
            <w:tcBorders>
              <w:left w:val="nil"/>
              <w:bottom w:val="single" w:sz="4" w:space="0" w:color="auto"/>
              <w:right w:val="nil"/>
            </w:tcBorders>
            <w:shd w:val="clear" w:color="auto" w:fill="auto"/>
            <w:noWrap/>
            <w:vAlign w:val="center"/>
          </w:tcPr>
          <w:p w14:paraId="5FA143CB" w14:textId="77777777" w:rsidR="00D27205" w:rsidRPr="00B72546" w:rsidRDefault="00D27205" w:rsidP="00B72546">
            <w:pPr>
              <w:jc w:val="center"/>
              <w:rPr>
                <w:rFonts w:ascii="Calibri" w:eastAsia="Times New Roman" w:hAnsi="Calibri" w:cs="Calibri"/>
                <w:color w:val="000000"/>
                <w:sz w:val="22"/>
                <w:szCs w:val="22"/>
                <w:lang w:eastAsia="en-GB"/>
              </w:rPr>
            </w:pPr>
          </w:p>
        </w:tc>
        <w:tc>
          <w:tcPr>
            <w:tcW w:w="545" w:type="pct"/>
            <w:tcBorders>
              <w:top w:val="nil"/>
              <w:left w:val="nil"/>
              <w:bottom w:val="single" w:sz="4" w:space="0" w:color="auto"/>
              <w:right w:val="nil"/>
            </w:tcBorders>
            <w:shd w:val="clear" w:color="auto" w:fill="auto"/>
            <w:noWrap/>
            <w:vAlign w:val="center"/>
          </w:tcPr>
          <w:p w14:paraId="48B2B35D" w14:textId="4F6E99CC" w:rsidR="00D27205" w:rsidRPr="00B72546" w:rsidRDefault="00D27205" w:rsidP="00B72546">
            <w:pPr>
              <w:jc w:val="center"/>
              <w:rPr>
                <w:rFonts w:ascii="Calibri" w:eastAsia="Times New Roman" w:hAnsi="Calibri" w:cs="Calibri"/>
                <w:color w:val="000000"/>
                <w:sz w:val="22"/>
                <w:szCs w:val="22"/>
                <w:lang w:eastAsia="en-GB"/>
              </w:rPr>
            </w:pPr>
            <w:r w:rsidRPr="00290E1E">
              <w:rPr>
                <w:rFonts w:ascii="Calibri" w:eastAsia="Times New Roman" w:hAnsi="Calibri" w:cs="Calibri"/>
                <w:color w:val="000000"/>
                <w:sz w:val="22"/>
                <w:szCs w:val="22"/>
                <w:lang w:eastAsia="en-GB"/>
              </w:rPr>
              <w:t>Ruminant</w:t>
            </w:r>
          </w:p>
        </w:tc>
        <w:tc>
          <w:tcPr>
            <w:tcW w:w="574" w:type="pct"/>
            <w:tcBorders>
              <w:top w:val="nil"/>
              <w:left w:val="nil"/>
              <w:bottom w:val="single" w:sz="4" w:space="0" w:color="auto"/>
              <w:right w:val="nil"/>
            </w:tcBorders>
            <w:shd w:val="clear" w:color="auto" w:fill="auto"/>
            <w:noWrap/>
            <w:vAlign w:val="center"/>
          </w:tcPr>
          <w:p w14:paraId="0A97D0DA" w14:textId="074CCBAE" w:rsidR="00D27205" w:rsidRPr="00B72546" w:rsidRDefault="00D27205" w:rsidP="00B72546">
            <w:pPr>
              <w:jc w:val="center"/>
              <w:rPr>
                <w:rFonts w:ascii="Calibri" w:eastAsia="Times New Roman" w:hAnsi="Calibri" w:cs="Calibri"/>
                <w:color w:val="000000"/>
                <w:sz w:val="22"/>
                <w:szCs w:val="22"/>
                <w:lang w:eastAsia="en-GB"/>
              </w:rPr>
            </w:pPr>
            <w:r w:rsidRPr="00290E1E">
              <w:rPr>
                <w:rFonts w:ascii="Calibri" w:eastAsia="Times New Roman" w:hAnsi="Calibri" w:cs="Calibri"/>
                <w:color w:val="000000"/>
                <w:sz w:val="22"/>
                <w:szCs w:val="22"/>
                <w:lang w:eastAsia="en-GB"/>
              </w:rPr>
              <w:t>P</w:t>
            </w:r>
            <w:r w:rsidR="0064087C">
              <w:rPr>
                <w:rFonts w:ascii="Calibri" w:eastAsia="Times New Roman" w:hAnsi="Calibri" w:cs="Calibri"/>
                <w:color w:val="000000"/>
                <w:sz w:val="22"/>
                <w:szCs w:val="22"/>
                <w:lang w:eastAsia="en-GB"/>
              </w:rPr>
              <w:t>ig</w:t>
            </w:r>
          </w:p>
        </w:tc>
        <w:tc>
          <w:tcPr>
            <w:tcW w:w="490" w:type="pct"/>
            <w:tcBorders>
              <w:top w:val="nil"/>
              <w:left w:val="nil"/>
              <w:bottom w:val="single" w:sz="4" w:space="0" w:color="auto"/>
              <w:right w:val="nil"/>
            </w:tcBorders>
            <w:shd w:val="clear" w:color="auto" w:fill="auto"/>
            <w:noWrap/>
            <w:vAlign w:val="center"/>
          </w:tcPr>
          <w:p w14:paraId="7D33FB68" w14:textId="61D30834" w:rsidR="00D27205" w:rsidRPr="00B72546" w:rsidRDefault="00D27205" w:rsidP="00B72546">
            <w:pPr>
              <w:jc w:val="center"/>
              <w:rPr>
                <w:rFonts w:ascii="Calibri" w:eastAsia="Times New Roman" w:hAnsi="Calibri" w:cs="Calibri"/>
                <w:color w:val="000000"/>
                <w:sz w:val="22"/>
                <w:szCs w:val="22"/>
                <w:lang w:eastAsia="en-GB"/>
              </w:rPr>
            </w:pPr>
            <w:r w:rsidRPr="00B72546">
              <w:rPr>
                <w:rFonts w:ascii="Calibri" w:eastAsia="Times New Roman" w:hAnsi="Calibri" w:cs="Calibri"/>
                <w:color w:val="000000"/>
                <w:sz w:val="22"/>
                <w:szCs w:val="22"/>
                <w:lang w:eastAsia="en-GB"/>
              </w:rPr>
              <w:t>Chicken</w:t>
            </w:r>
          </w:p>
        </w:tc>
        <w:tc>
          <w:tcPr>
            <w:tcW w:w="657" w:type="pct"/>
            <w:tcBorders>
              <w:top w:val="nil"/>
              <w:left w:val="nil"/>
              <w:bottom w:val="single" w:sz="4" w:space="0" w:color="auto"/>
              <w:right w:val="single" w:sz="4" w:space="0" w:color="auto"/>
            </w:tcBorders>
            <w:shd w:val="clear" w:color="auto" w:fill="auto"/>
            <w:noWrap/>
            <w:vAlign w:val="center"/>
          </w:tcPr>
          <w:p w14:paraId="4E40B82C" w14:textId="69579415" w:rsidR="00D27205" w:rsidRPr="00B72546" w:rsidRDefault="00D27205" w:rsidP="00B72546">
            <w:pPr>
              <w:jc w:val="center"/>
              <w:rPr>
                <w:rFonts w:ascii="Calibri" w:eastAsia="Times New Roman" w:hAnsi="Calibri" w:cs="Calibri"/>
                <w:color w:val="000000"/>
                <w:sz w:val="22"/>
                <w:szCs w:val="22"/>
                <w:lang w:eastAsia="en-GB"/>
              </w:rPr>
            </w:pPr>
            <w:r w:rsidRPr="00B72546">
              <w:rPr>
                <w:rFonts w:ascii="Calibri" w:eastAsia="Times New Roman" w:hAnsi="Calibri" w:cs="Calibri"/>
                <w:color w:val="000000"/>
                <w:sz w:val="22"/>
                <w:szCs w:val="22"/>
                <w:lang w:eastAsia="en-GB"/>
              </w:rPr>
              <w:t>Unsampled</w:t>
            </w:r>
          </w:p>
        </w:tc>
        <w:tc>
          <w:tcPr>
            <w:tcW w:w="490" w:type="pct"/>
            <w:tcBorders>
              <w:top w:val="nil"/>
              <w:left w:val="single" w:sz="4" w:space="0" w:color="auto"/>
              <w:bottom w:val="single" w:sz="4" w:space="0" w:color="auto"/>
              <w:right w:val="nil"/>
            </w:tcBorders>
            <w:shd w:val="clear" w:color="auto" w:fill="auto"/>
            <w:noWrap/>
            <w:vAlign w:val="center"/>
          </w:tcPr>
          <w:p w14:paraId="23E63F56" w14:textId="56EAFDA2" w:rsidR="00D27205" w:rsidRPr="00B72546" w:rsidRDefault="00D27205" w:rsidP="00B72546">
            <w:pPr>
              <w:jc w:val="center"/>
              <w:rPr>
                <w:rFonts w:ascii="Calibri" w:eastAsia="Times New Roman" w:hAnsi="Calibri" w:cs="Calibri"/>
                <w:color w:val="000000"/>
                <w:sz w:val="22"/>
                <w:szCs w:val="22"/>
                <w:lang w:eastAsia="en-GB"/>
              </w:rPr>
            </w:pPr>
            <w:r w:rsidRPr="00B72546">
              <w:rPr>
                <w:rFonts w:ascii="Calibri" w:eastAsia="Times New Roman" w:hAnsi="Calibri" w:cs="Calibri"/>
                <w:color w:val="000000"/>
                <w:sz w:val="22"/>
                <w:szCs w:val="22"/>
                <w:lang w:eastAsia="en-GB"/>
              </w:rPr>
              <w:t>Ruminant</w:t>
            </w:r>
          </w:p>
        </w:tc>
        <w:tc>
          <w:tcPr>
            <w:tcW w:w="656" w:type="pct"/>
            <w:tcBorders>
              <w:top w:val="nil"/>
              <w:left w:val="nil"/>
              <w:bottom w:val="single" w:sz="4" w:space="0" w:color="auto"/>
              <w:right w:val="nil"/>
            </w:tcBorders>
            <w:shd w:val="clear" w:color="auto" w:fill="auto"/>
            <w:noWrap/>
            <w:vAlign w:val="center"/>
          </w:tcPr>
          <w:p w14:paraId="5318876E" w14:textId="282E7E32" w:rsidR="00D27205" w:rsidRPr="00B72546" w:rsidRDefault="00D27205" w:rsidP="00B72546">
            <w:pPr>
              <w:jc w:val="center"/>
              <w:rPr>
                <w:rFonts w:ascii="Calibri" w:eastAsia="Times New Roman" w:hAnsi="Calibri" w:cs="Calibri"/>
                <w:color w:val="000000"/>
                <w:sz w:val="22"/>
                <w:szCs w:val="22"/>
                <w:lang w:eastAsia="en-GB"/>
              </w:rPr>
            </w:pPr>
            <w:r w:rsidRPr="00B72546">
              <w:rPr>
                <w:rFonts w:ascii="Calibri" w:eastAsia="Times New Roman" w:hAnsi="Calibri" w:cs="Calibri"/>
                <w:color w:val="000000"/>
                <w:sz w:val="22"/>
                <w:szCs w:val="22"/>
                <w:lang w:eastAsia="en-GB"/>
              </w:rPr>
              <w:t>P</w:t>
            </w:r>
            <w:r w:rsidR="0064087C">
              <w:rPr>
                <w:rFonts w:ascii="Calibri" w:eastAsia="Times New Roman" w:hAnsi="Calibri" w:cs="Calibri"/>
                <w:color w:val="000000"/>
                <w:sz w:val="22"/>
                <w:szCs w:val="22"/>
                <w:lang w:eastAsia="en-GB"/>
              </w:rPr>
              <w:t>ig</w:t>
            </w:r>
          </w:p>
        </w:tc>
        <w:tc>
          <w:tcPr>
            <w:tcW w:w="490" w:type="pct"/>
            <w:tcBorders>
              <w:top w:val="nil"/>
              <w:left w:val="nil"/>
              <w:bottom w:val="single" w:sz="4" w:space="0" w:color="auto"/>
              <w:right w:val="nil"/>
            </w:tcBorders>
            <w:shd w:val="clear" w:color="auto" w:fill="auto"/>
            <w:noWrap/>
            <w:vAlign w:val="center"/>
          </w:tcPr>
          <w:p w14:paraId="6F1061D9" w14:textId="24239797" w:rsidR="00D27205" w:rsidRPr="00B72546" w:rsidRDefault="00D27205" w:rsidP="00B72546">
            <w:pPr>
              <w:jc w:val="center"/>
              <w:rPr>
                <w:rFonts w:ascii="Calibri" w:eastAsia="Times New Roman" w:hAnsi="Calibri" w:cs="Calibri"/>
                <w:color w:val="000000"/>
                <w:sz w:val="22"/>
                <w:szCs w:val="22"/>
                <w:lang w:eastAsia="en-GB"/>
              </w:rPr>
            </w:pPr>
            <w:r w:rsidRPr="00B72546">
              <w:rPr>
                <w:rFonts w:ascii="Calibri" w:eastAsia="Times New Roman" w:hAnsi="Calibri" w:cs="Calibri"/>
                <w:color w:val="000000"/>
                <w:sz w:val="22"/>
                <w:szCs w:val="22"/>
                <w:lang w:eastAsia="en-GB"/>
              </w:rPr>
              <w:t>Chicken</w:t>
            </w:r>
          </w:p>
        </w:tc>
        <w:tc>
          <w:tcPr>
            <w:tcW w:w="657" w:type="pct"/>
            <w:tcBorders>
              <w:top w:val="nil"/>
              <w:left w:val="nil"/>
              <w:bottom w:val="single" w:sz="4" w:space="0" w:color="auto"/>
              <w:right w:val="nil"/>
            </w:tcBorders>
            <w:shd w:val="clear" w:color="auto" w:fill="auto"/>
            <w:noWrap/>
            <w:vAlign w:val="center"/>
          </w:tcPr>
          <w:p w14:paraId="6286A855" w14:textId="0BA6EA77" w:rsidR="00D27205" w:rsidRPr="00B72546" w:rsidRDefault="00D27205" w:rsidP="00B72546">
            <w:pPr>
              <w:jc w:val="center"/>
              <w:rPr>
                <w:rFonts w:ascii="Calibri" w:eastAsia="Times New Roman" w:hAnsi="Calibri" w:cs="Calibri"/>
                <w:color w:val="000000"/>
                <w:sz w:val="22"/>
                <w:szCs w:val="22"/>
                <w:lang w:eastAsia="en-GB"/>
              </w:rPr>
            </w:pPr>
            <w:r w:rsidRPr="00B72546">
              <w:rPr>
                <w:rFonts w:ascii="Calibri" w:eastAsia="Times New Roman" w:hAnsi="Calibri" w:cs="Calibri"/>
                <w:color w:val="000000"/>
                <w:sz w:val="22"/>
                <w:szCs w:val="22"/>
                <w:lang w:eastAsia="en-GB"/>
              </w:rPr>
              <w:t>Unsampled</w:t>
            </w:r>
          </w:p>
        </w:tc>
      </w:tr>
      <w:tr w:rsidR="00B72546" w:rsidRPr="00DB3E37" w14:paraId="15256A02" w14:textId="77777777" w:rsidTr="008B5F8D">
        <w:trPr>
          <w:trHeight w:val="680"/>
          <w:jc w:val="center"/>
        </w:trPr>
        <w:tc>
          <w:tcPr>
            <w:tcW w:w="441" w:type="pct"/>
            <w:tcBorders>
              <w:top w:val="single" w:sz="4" w:space="0" w:color="auto"/>
              <w:left w:val="nil"/>
              <w:bottom w:val="nil"/>
              <w:right w:val="nil"/>
            </w:tcBorders>
            <w:shd w:val="clear" w:color="auto" w:fill="auto"/>
            <w:noWrap/>
            <w:vAlign w:val="center"/>
            <w:hideMark/>
          </w:tcPr>
          <w:p w14:paraId="58720BDC" w14:textId="6C1A272E" w:rsidR="00B72546" w:rsidRPr="00290E1E" w:rsidRDefault="00B3402B" w:rsidP="00B72546">
            <w:pPr>
              <w:jc w:val="center"/>
              <w:rPr>
                <w:rFonts w:ascii="Calibri" w:eastAsia="Times New Roman" w:hAnsi="Calibri" w:cs="Calibri"/>
                <w:color w:val="000000"/>
                <w:sz w:val="22"/>
                <w:szCs w:val="22"/>
                <w:lang w:eastAsia="en-GB"/>
              </w:rPr>
            </w:pPr>
            <w:r>
              <w:rPr>
                <w:rFonts w:ascii="Calibri" w:eastAsia="Times New Roman" w:hAnsi="Calibri" w:cs="Calibri"/>
                <w:color w:val="000000"/>
                <w:sz w:val="22"/>
                <w:szCs w:val="22"/>
                <w:lang w:eastAsia="en-GB"/>
              </w:rPr>
              <w:t>Observed</w:t>
            </w:r>
          </w:p>
        </w:tc>
        <w:tc>
          <w:tcPr>
            <w:tcW w:w="545" w:type="pct"/>
            <w:tcBorders>
              <w:top w:val="single" w:sz="4" w:space="0" w:color="auto"/>
              <w:left w:val="nil"/>
              <w:bottom w:val="nil"/>
              <w:right w:val="nil"/>
            </w:tcBorders>
            <w:shd w:val="clear" w:color="auto" w:fill="auto"/>
            <w:noWrap/>
            <w:vAlign w:val="center"/>
            <w:hideMark/>
          </w:tcPr>
          <w:p w14:paraId="08F26122" w14:textId="7218BDD6" w:rsidR="00B72546" w:rsidRPr="00B72546" w:rsidRDefault="00B72546" w:rsidP="00B72546">
            <w:pPr>
              <w:jc w:val="center"/>
              <w:rPr>
                <w:rFonts w:ascii="Calibri" w:eastAsia="Times New Roman" w:hAnsi="Calibri" w:cs="Calibri"/>
                <w:color w:val="000000"/>
                <w:sz w:val="22"/>
                <w:szCs w:val="22"/>
                <w:lang w:eastAsia="en-GB"/>
              </w:rPr>
            </w:pPr>
            <w:r w:rsidRPr="00290E1E">
              <w:rPr>
                <w:rFonts w:ascii="Calibri" w:eastAsia="Times New Roman" w:hAnsi="Calibri" w:cs="Calibri"/>
                <w:color w:val="000000"/>
                <w:sz w:val="22"/>
                <w:szCs w:val="22"/>
                <w:lang w:eastAsia="en-GB"/>
              </w:rPr>
              <w:t>2</w:t>
            </w:r>
            <w:r w:rsidR="002C62BA">
              <w:rPr>
                <w:rFonts w:ascii="Calibri" w:eastAsia="Times New Roman" w:hAnsi="Calibri" w:cs="Calibri"/>
                <w:color w:val="000000"/>
                <w:sz w:val="22"/>
                <w:szCs w:val="22"/>
                <w:lang w:eastAsia="en-GB"/>
              </w:rPr>
              <w:t>4</w:t>
            </w:r>
          </w:p>
          <w:p w14:paraId="2A3DCA2B" w14:textId="6AD8599A" w:rsidR="00B72546" w:rsidRPr="00290E1E" w:rsidRDefault="00B72546" w:rsidP="00B72546">
            <w:pPr>
              <w:jc w:val="center"/>
              <w:rPr>
                <w:rFonts w:ascii="Calibri" w:eastAsia="Times New Roman" w:hAnsi="Calibri" w:cs="Calibri"/>
                <w:color w:val="000000"/>
                <w:sz w:val="22"/>
                <w:szCs w:val="22"/>
                <w:lang w:eastAsia="en-GB"/>
              </w:rPr>
            </w:pPr>
            <w:r w:rsidRPr="00290E1E">
              <w:rPr>
                <w:rFonts w:ascii="Calibri" w:eastAsia="Times New Roman" w:hAnsi="Calibri" w:cs="Calibri"/>
                <w:color w:val="000000"/>
                <w:sz w:val="22"/>
                <w:szCs w:val="22"/>
                <w:lang w:eastAsia="en-GB"/>
              </w:rPr>
              <w:t>(21/88)</w:t>
            </w:r>
          </w:p>
        </w:tc>
        <w:tc>
          <w:tcPr>
            <w:tcW w:w="574" w:type="pct"/>
            <w:tcBorders>
              <w:top w:val="single" w:sz="4" w:space="0" w:color="auto"/>
              <w:left w:val="nil"/>
              <w:bottom w:val="nil"/>
              <w:right w:val="nil"/>
            </w:tcBorders>
            <w:shd w:val="clear" w:color="auto" w:fill="auto"/>
            <w:noWrap/>
            <w:vAlign w:val="center"/>
            <w:hideMark/>
          </w:tcPr>
          <w:p w14:paraId="1F81A5E5" w14:textId="04626664" w:rsidR="00B72546" w:rsidRPr="00290E1E" w:rsidRDefault="00B72546" w:rsidP="00B72546">
            <w:pPr>
              <w:jc w:val="center"/>
              <w:rPr>
                <w:rFonts w:ascii="Calibri" w:eastAsia="Times New Roman" w:hAnsi="Calibri" w:cs="Calibri"/>
                <w:color w:val="000000"/>
                <w:sz w:val="22"/>
                <w:szCs w:val="22"/>
                <w:lang w:eastAsia="en-GB"/>
              </w:rPr>
            </w:pPr>
            <w:r w:rsidRPr="00290E1E">
              <w:rPr>
                <w:rFonts w:ascii="Calibri" w:eastAsia="Times New Roman" w:hAnsi="Calibri" w:cs="Calibri"/>
                <w:color w:val="000000"/>
                <w:sz w:val="22"/>
                <w:szCs w:val="22"/>
                <w:lang w:eastAsia="en-GB"/>
              </w:rPr>
              <w:t>11</w:t>
            </w:r>
            <w:r w:rsidRPr="00B72546">
              <w:rPr>
                <w:rFonts w:ascii="Calibri" w:eastAsia="Times New Roman" w:hAnsi="Calibri" w:cs="Calibri"/>
                <w:color w:val="000000"/>
                <w:sz w:val="22"/>
                <w:szCs w:val="22"/>
                <w:lang w:eastAsia="en-GB"/>
              </w:rPr>
              <w:br/>
            </w:r>
            <w:r w:rsidRPr="00290E1E">
              <w:rPr>
                <w:rFonts w:ascii="Calibri" w:eastAsia="Times New Roman" w:hAnsi="Calibri" w:cs="Calibri"/>
                <w:color w:val="000000"/>
                <w:sz w:val="22"/>
                <w:szCs w:val="22"/>
                <w:lang w:eastAsia="en-GB"/>
              </w:rPr>
              <w:t>(5/44)</w:t>
            </w:r>
          </w:p>
        </w:tc>
        <w:tc>
          <w:tcPr>
            <w:tcW w:w="490" w:type="pct"/>
            <w:tcBorders>
              <w:top w:val="single" w:sz="4" w:space="0" w:color="auto"/>
              <w:left w:val="nil"/>
              <w:bottom w:val="nil"/>
              <w:right w:val="nil"/>
            </w:tcBorders>
            <w:shd w:val="clear" w:color="auto" w:fill="auto"/>
            <w:noWrap/>
            <w:vAlign w:val="center"/>
            <w:hideMark/>
          </w:tcPr>
          <w:p w14:paraId="4BC6069A" w14:textId="279247CF" w:rsidR="00B72546" w:rsidRPr="00290E1E" w:rsidRDefault="00B72546" w:rsidP="00B72546">
            <w:pPr>
              <w:jc w:val="center"/>
              <w:rPr>
                <w:rFonts w:ascii="Calibri" w:eastAsia="Times New Roman" w:hAnsi="Calibri" w:cs="Calibri"/>
                <w:color w:val="000000"/>
                <w:sz w:val="22"/>
                <w:szCs w:val="22"/>
                <w:lang w:eastAsia="en-GB"/>
              </w:rPr>
            </w:pPr>
            <w:r w:rsidRPr="00290E1E">
              <w:rPr>
                <w:rFonts w:ascii="Calibri" w:eastAsia="Times New Roman" w:hAnsi="Calibri" w:cs="Calibri"/>
                <w:color w:val="000000"/>
                <w:sz w:val="22"/>
                <w:szCs w:val="22"/>
                <w:lang w:eastAsia="en-GB"/>
              </w:rPr>
              <w:t>5.2</w:t>
            </w:r>
            <w:r w:rsidRPr="00B72546">
              <w:rPr>
                <w:rFonts w:ascii="Calibri" w:eastAsia="Times New Roman" w:hAnsi="Calibri" w:cs="Calibri"/>
                <w:color w:val="000000"/>
                <w:sz w:val="22"/>
                <w:szCs w:val="22"/>
                <w:lang w:eastAsia="en-GB"/>
              </w:rPr>
              <w:br/>
            </w:r>
            <w:r w:rsidRPr="00290E1E">
              <w:rPr>
                <w:rFonts w:ascii="Calibri" w:eastAsia="Times New Roman" w:hAnsi="Calibri" w:cs="Calibri"/>
                <w:color w:val="000000"/>
                <w:sz w:val="22"/>
                <w:szCs w:val="22"/>
                <w:lang w:eastAsia="en-GB"/>
              </w:rPr>
              <w:t>(25/480)</w:t>
            </w:r>
          </w:p>
        </w:tc>
        <w:tc>
          <w:tcPr>
            <w:tcW w:w="657" w:type="pct"/>
            <w:tcBorders>
              <w:top w:val="single" w:sz="4" w:space="0" w:color="auto"/>
              <w:left w:val="nil"/>
              <w:bottom w:val="nil"/>
              <w:right w:val="single" w:sz="4" w:space="0" w:color="auto"/>
            </w:tcBorders>
            <w:shd w:val="clear" w:color="auto" w:fill="auto"/>
            <w:noWrap/>
            <w:vAlign w:val="center"/>
            <w:hideMark/>
          </w:tcPr>
          <w:p w14:paraId="522CA35D" w14:textId="77777777" w:rsidR="00CE560A" w:rsidRDefault="00B72546" w:rsidP="00CE560A">
            <w:pPr>
              <w:jc w:val="center"/>
              <w:rPr>
                <w:rFonts w:ascii="Calibri" w:eastAsia="Times New Roman" w:hAnsi="Calibri" w:cs="Calibri"/>
                <w:color w:val="000000"/>
                <w:sz w:val="22"/>
                <w:szCs w:val="22"/>
                <w:lang w:eastAsia="en-GB"/>
              </w:rPr>
            </w:pPr>
            <w:r w:rsidRPr="00290E1E">
              <w:rPr>
                <w:rFonts w:ascii="Calibri" w:eastAsia="Times New Roman" w:hAnsi="Calibri" w:cs="Calibri"/>
                <w:color w:val="000000"/>
                <w:sz w:val="22"/>
                <w:szCs w:val="22"/>
                <w:lang w:eastAsia="en-GB"/>
              </w:rPr>
              <w:t>NA</w:t>
            </w:r>
          </w:p>
          <w:p w14:paraId="06F81592" w14:textId="15840499" w:rsidR="00B72546" w:rsidRPr="00290E1E" w:rsidRDefault="00CE560A" w:rsidP="00CE560A">
            <w:pPr>
              <w:jc w:val="center"/>
              <w:rPr>
                <w:rFonts w:ascii="Calibri" w:eastAsia="Times New Roman" w:hAnsi="Calibri" w:cs="Calibri"/>
                <w:color w:val="000000"/>
                <w:sz w:val="22"/>
                <w:szCs w:val="22"/>
                <w:lang w:eastAsia="en-GB"/>
              </w:rPr>
            </w:pPr>
            <w:r>
              <w:rPr>
                <w:rFonts w:ascii="Calibri" w:eastAsia="Times New Roman" w:hAnsi="Calibri" w:cs="Calibri"/>
                <w:color w:val="000000"/>
                <w:sz w:val="22"/>
                <w:szCs w:val="22"/>
                <w:lang w:eastAsia="en-GB"/>
              </w:rPr>
              <w:t>(0/0)</w:t>
            </w:r>
          </w:p>
        </w:tc>
        <w:tc>
          <w:tcPr>
            <w:tcW w:w="490" w:type="pct"/>
            <w:tcBorders>
              <w:top w:val="single" w:sz="4" w:space="0" w:color="auto"/>
              <w:left w:val="single" w:sz="4" w:space="0" w:color="auto"/>
              <w:bottom w:val="nil"/>
              <w:right w:val="nil"/>
            </w:tcBorders>
            <w:shd w:val="clear" w:color="auto" w:fill="auto"/>
            <w:noWrap/>
            <w:vAlign w:val="center"/>
            <w:hideMark/>
          </w:tcPr>
          <w:p w14:paraId="76602A6C" w14:textId="38E4AC88" w:rsidR="00B72546" w:rsidRPr="00290E1E" w:rsidRDefault="00B72546" w:rsidP="00B72546">
            <w:pPr>
              <w:jc w:val="center"/>
              <w:rPr>
                <w:rFonts w:ascii="Calibri" w:eastAsia="Times New Roman" w:hAnsi="Calibri" w:cs="Calibri"/>
                <w:color w:val="000000"/>
                <w:sz w:val="22"/>
                <w:szCs w:val="22"/>
                <w:lang w:eastAsia="en-GB"/>
              </w:rPr>
            </w:pPr>
            <w:r w:rsidRPr="00290E1E">
              <w:rPr>
                <w:rFonts w:ascii="Calibri" w:eastAsia="Times New Roman" w:hAnsi="Calibri" w:cs="Calibri"/>
                <w:color w:val="000000"/>
                <w:sz w:val="22"/>
                <w:szCs w:val="22"/>
                <w:lang w:eastAsia="en-GB"/>
              </w:rPr>
              <w:t>1.1</w:t>
            </w:r>
            <w:r w:rsidRPr="00B72546">
              <w:rPr>
                <w:rFonts w:ascii="Calibri" w:eastAsia="Times New Roman" w:hAnsi="Calibri" w:cs="Calibri"/>
                <w:color w:val="000000"/>
                <w:sz w:val="22"/>
                <w:szCs w:val="22"/>
                <w:lang w:eastAsia="en-GB"/>
              </w:rPr>
              <w:br/>
            </w:r>
            <w:r w:rsidRPr="00290E1E">
              <w:rPr>
                <w:rFonts w:ascii="Calibri" w:eastAsia="Times New Roman" w:hAnsi="Calibri" w:cs="Calibri"/>
                <w:color w:val="000000"/>
                <w:sz w:val="22"/>
                <w:szCs w:val="22"/>
                <w:lang w:eastAsia="en-GB"/>
              </w:rPr>
              <w:t>(1/88)</w:t>
            </w:r>
          </w:p>
        </w:tc>
        <w:tc>
          <w:tcPr>
            <w:tcW w:w="656" w:type="pct"/>
            <w:tcBorders>
              <w:top w:val="single" w:sz="4" w:space="0" w:color="auto"/>
              <w:left w:val="nil"/>
              <w:bottom w:val="nil"/>
              <w:right w:val="nil"/>
            </w:tcBorders>
            <w:shd w:val="clear" w:color="auto" w:fill="auto"/>
            <w:noWrap/>
            <w:vAlign w:val="center"/>
            <w:hideMark/>
          </w:tcPr>
          <w:p w14:paraId="62486DC3" w14:textId="15A39D96" w:rsidR="00B72546" w:rsidRPr="00290E1E" w:rsidRDefault="00B72546" w:rsidP="00B72546">
            <w:pPr>
              <w:jc w:val="center"/>
              <w:rPr>
                <w:rFonts w:ascii="Calibri" w:eastAsia="Times New Roman" w:hAnsi="Calibri" w:cs="Calibri"/>
                <w:color w:val="000000"/>
                <w:sz w:val="22"/>
                <w:szCs w:val="22"/>
                <w:lang w:eastAsia="en-GB"/>
              </w:rPr>
            </w:pPr>
            <w:r w:rsidRPr="00290E1E">
              <w:rPr>
                <w:rFonts w:ascii="Calibri" w:eastAsia="Times New Roman" w:hAnsi="Calibri" w:cs="Calibri"/>
                <w:color w:val="000000"/>
                <w:sz w:val="22"/>
                <w:szCs w:val="22"/>
                <w:lang w:eastAsia="en-GB"/>
              </w:rPr>
              <w:t>0.0</w:t>
            </w:r>
            <w:r w:rsidRPr="00B72546">
              <w:rPr>
                <w:rFonts w:ascii="Calibri" w:eastAsia="Times New Roman" w:hAnsi="Calibri" w:cs="Calibri"/>
                <w:color w:val="000000"/>
                <w:sz w:val="22"/>
                <w:szCs w:val="22"/>
                <w:lang w:eastAsia="en-GB"/>
              </w:rPr>
              <w:br/>
            </w:r>
            <w:r w:rsidRPr="00290E1E">
              <w:rPr>
                <w:rFonts w:ascii="Calibri" w:eastAsia="Times New Roman" w:hAnsi="Calibri" w:cs="Calibri"/>
                <w:color w:val="000000"/>
                <w:sz w:val="22"/>
                <w:szCs w:val="22"/>
                <w:lang w:eastAsia="en-GB"/>
              </w:rPr>
              <w:t>(0/44)</w:t>
            </w:r>
          </w:p>
        </w:tc>
        <w:tc>
          <w:tcPr>
            <w:tcW w:w="490" w:type="pct"/>
            <w:tcBorders>
              <w:top w:val="single" w:sz="4" w:space="0" w:color="auto"/>
              <w:left w:val="nil"/>
              <w:bottom w:val="nil"/>
              <w:right w:val="nil"/>
            </w:tcBorders>
            <w:shd w:val="clear" w:color="auto" w:fill="auto"/>
            <w:noWrap/>
            <w:vAlign w:val="center"/>
            <w:hideMark/>
          </w:tcPr>
          <w:p w14:paraId="0FA7CDD9" w14:textId="7C5498AA" w:rsidR="00B72546" w:rsidRPr="00290E1E" w:rsidRDefault="00B72546" w:rsidP="00B72546">
            <w:pPr>
              <w:jc w:val="center"/>
              <w:rPr>
                <w:rFonts w:ascii="Calibri" w:eastAsia="Times New Roman" w:hAnsi="Calibri" w:cs="Calibri"/>
                <w:color w:val="000000"/>
                <w:sz w:val="22"/>
                <w:szCs w:val="22"/>
                <w:lang w:eastAsia="en-GB"/>
              </w:rPr>
            </w:pPr>
            <w:r w:rsidRPr="00290E1E">
              <w:rPr>
                <w:rFonts w:ascii="Calibri" w:eastAsia="Times New Roman" w:hAnsi="Calibri" w:cs="Calibri"/>
                <w:color w:val="000000"/>
                <w:sz w:val="22"/>
                <w:szCs w:val="22"/>
                <w:lang w:eastAsia="en-GB"/>
              </w:rPr>
              <w:t>0.8</w:t>
            </w:r>
            <w:r w:rsidRPr="00B72546">
              <w:rPr>
                <w:rFonts w:ascii="Calibri" w:eastAsia="Times New Roman" w:hAnsi="Calibri" w:cs="Calibri"/>
                <w:color w:val="000000"/>
                <w:sz w:val="22"/>
                <w:szCs w:val="22"/>
                <w:lang w:eastAsia="en-GB"/>
              </w:rPr>
              <w:br/>
            </w:r>
            <w:r w:rsidRPr="00290E1E">
              <w:rPr>
                <w:rFonts w:ascii="Calibri" w:eastAsia="Times New Roman" w:hAnsi="Calibri" w:cs="Calibri"/>
                <w:color w:val="000000"/>
                <w:sz w:val="22"/>
                <w:szCs w:val="22"/>
                <w:lang w:eastAsia="en-GB"/>
              </w:rPr>
              <w:t>(4/480)</w:t>
            </w:r>
          </w:p>
        </w:tc>
        <w:tc>
          <w:tcPr>
            <w:tcW w:w="657" w:type="pct"/>
            <w:tcBorders>
              <w:top w:val="single" w:sz="4" w:space="0" w:color="auto"/>
              <w:left w:val="nil"/>
              <w:bottom w:val="nil"/>
              <w:right w:val="nil"/>
            </w:tcBorders>
            <w:shd w:val="clear" w:color="auto" w:fill="auto"/>
            <w:noWrap/>
            <w:vAlign w:val="center"/>
            <w:hideMark/>
          </w:tcPr>
          <w:p w14:paraId="3EF2CD26" w14:textId="77777777" w:rsidR="00CE560A" w:rsidRDefault="00B72546" w:rsidP="00CE560A">
            <w:pPr>
              <w:jc w:val="center"/>
              <w:rPr>
                <w:rFonts w:ascii="Calibri" w:eastAsia="Times New Roman" w:hAnsi="Calibri" w:cs="Calibri"/>
                <w:color w:val="000000"/>
                <w:sz w:val="22"/>
                <w:szCs w:val="22"/>
                <w:lang w:eastAsia="en-GB"/>
              </w:rPr>
            </w:pPr>
            <w:r w:rsidRPr="00290E1E">
              <w:rPr>
                <w:rFonts w:ascii="Calibri" w:eastAsia="Times New Roman" w:hAnsi="Calibri" w:cs="Calibri"/>
                <w:color w:val="000000"/>
                <w:sz w:val="22"/>
                <w:szCs w:val="22"/>
                <w:lang w:eastAsia="en-GB"/>
              </w:rPr>
              <w:t>NA</w:t>
            </w:r>
          </w:p>
          <w:p w14:paraId="3390C8E9" w14:textId="03B5027A" w:rsidR="00B72546" w:rsidRPr="00290E1E" w:rsidRDefault="00CE560A" w:rsidP="00CE560A">
            <w:pPr>
              <w:jc w:val="center"/>
              <w:rPr>
                <w:rFonts w:ascii="Calibri" w:eastAsia="Times New Roman" w:hAnsi="Calibri" w:cs="Calibri"/>
                <w:color w:val="000000"/>
                <w:sz w:val="22"/>
                <w:szCs w:val="22"/>
                <w:lang w:eastAsia="en-GB"/>
              </w:rPr>
            </w:pPr>
            <w:r>
              <w:rPr>
                <w:rFonts w:ascii="Calibri" w:eastAsia="Times New Roman" w:hAnsi="Calibri" w:cs="Calibri"/>
                <w:color w:val="000000"/>
                <w:sz w:val="22"/>
                <w:szCs w:val="22"/>
                <w:lang w:eastAsia="en-GB"/>
              </w:rPr>
              <w:t>(0/0)</w:t>
            </w:r>
          </w:p>
        </w:tc>
      </w:tr>
      <w:tr w:rsidR="00B72546" w:rsidRPr="00DB3E37" w14:paraId="3511057E" w14:textId="77777777" w:rsidTr="008B5F8D">
        <w:trPr>
          <w:trHeight w:val="680"/>
          <w:jc w:val="center"/>
        </w:trPr>
        <w:tc>
          <w:tcPr>
            <w:tcW w:w="441" w:type="pct"/>
            <w:tcBorders>
              <w:top w:val="nil"/>
              <w:left w:val="nil"/>
              <w:bottom w:val="nil"/>
              <w:right w:val="nil"/>
            </w:tcBorders>
            <w:shd w:val="clear" w:color="auto" w:fill="auto"/>
            <w:noWrap/>
            <w:vAlign w:val="center"/>
            <w:hideMark/>
          </w:tcPr>
          <w:p w14:paraId="5760862C" w14:textId="77777777" w:rsidR="00B72546" w:rsidRPr="00290E1E" w:rsidRDefault="00B72546" w:rsidP="00B72546">
            <w:pPr>
              <w:jc w:val="center"/>
              <w:rPr>
                <w:rFonts w:ascii="Calibri" w:eastAsia="Times New Roman" w:hAnsi="Calibri" w:cs="Calibri"/>
                <w:color w:val="000000"/>
                <w:sz w:val="22"/>
                <w:szCs w:val="22"/>
                <w:lang w:eastAsia="en-GB"/>
              </w:rPr>
            </w:pPr>
            <w:r w:rsidRPr="00290E1E">
              <w:rPr>
                <w:rFonts w:ascii="Calibri" w:eastAsia="Times New Roman" w:hAnsi="Calibri" w:cs="Calibri"/>
                <w:color w:val="000000"/>
                <w:sz w:val="22"/>
                <w:szCs w:val="22"/>
                <w:lang w:eastAsia="en-GB"/>
              </w:rPr>
              <w:t>M1</w:t>
            </w:r>
          </w:p>
        </w:tc>
        <w:tc>
          <w:tcPr>
            <w:tcW w:w="545" w:type="pct"/>
            <w:tcBorders>
              <w:top w:val="nil"/>
              <w:left w:val="nil"/>
              <w:bottom w:val="nil"/>
              <w:right w:val="nil"/>
            </w:tcBorders>
            <w:shd w:val="clear" w:color="auto" w:fill="auto"/>
            <w:noWrap/>
            <w:vAlign w:val="center"/>
            <w:hideMark/>
          </w:tcPr>
          <w:p w14:paraId="767B73A5" w14:textId="7D1DD1B5" w:rsidR="00B72546" w:rsidRPr="00B72546" w:rsidRDefault="00B72546" w:rsidP="00B72546">
            <w:pPr>
              <w:jc w:val="center"/>
              <w:rPr>
                <w:rFonts w:ascii="Calibri" w:eastAsia="Times New Roman" w:hAnsi="Calibri" w:cs="Calibri"/>
                <w:color w:val="000000"/>
                <w:sz w:val="22"/>
                <w:szCs w:val="22"/>
                <w:lang w:eastAsia="en-GB"/>
              </w:rPr>
            </w:pPr>
            <w:r w:rsidRPr="00290E1E">
              <w:rPr>
                <w:rFonts w:ascii="Calibri" w:eastAsia="Times New Roman" w:hAnsi="Calibri" w:cs="Calibri"/>
                <w:color w:val="000000"/>
                <w:sz w:val="22"/>
                <w:szCs w:val="22"/>
                <w:lang w:eastAsia="en-GB"/>
              </w:rPr>
              <w:t>8.4</w:t>
            </w:r>
          </w:p>
          <w:p w14:paraId="2D082FB6" w14:textId="1A153BC6" w:rsidR="00B72546" w:rsidRPr="00290E1E" w:rsidRDefault="00B72546" w:rsidP="00B72546">
            <w:pPr>
              <w:jc w:val="center"/>
              <w:rPr>
                <w:rFonts w:ascii="Calibri" w:eastAsia="Times New Roman" w:hAnsi="Calibri" w:cs="Calibri"/>
                <w:color w:val="000000"/>
                <w:sz w:val="22"/>
                <w:szCs w:val="22"/>
                <w:lang w:eastAsia="en-GB"/>
              </w:rPr>
            </w:pPr>
            <w:r w:rsidRPr="00B72546">
              <w:rPr>
                <w:rFonts w:ascii="Calibri" w:eastAsia="Times New Roman" w:hAnsi="Calibri" w:cs="Calibri"/>
                <w:color w:val="000000"/>
                <w:sz w:val="22"/>
                <w:szCs w:val="22"/>
                <w:lang w:eastAsia="en-GB"/>
              </w:rPr>
              <w:t>(</w:t>
            </w:r>
            <w:r w:rsidRPr="00290E1E">
              <w:rPr>
                <w:rFonts w:ascii="Calibri" w:eastAsia="Times New Roman" w:hAnsi="Calibri" w:cs="Calibri"/>
                <w:color w:val="000000"/>
                <w:sz w:val="22"/>
                <w:szCs w:val="22"/>
                <w:lang w:eastAsia="en-GB"/>
              </w:rPr>
              <w:t>5.4-12.0)</w:t>
            </w:r>
          </w:p>
        </w:tc>
        <w:tc>
          <w:tcPr>
            <w:tcW w:w="574" w:type="pct"/>
            <w:tcBorders>
              <w:top w:val="nil"/>
              <w:left w:val="nil"/>
              <w:bottom w:val="nil"/>
              <w:right w:val="nil"/>
            </w:tcBorders>
            <w:shd w:val="clear" w:color="auto" w:fill="auto"/>
            <w:noWrap/>
            <w:vAlign w:val="center"/>
            <w:hideMark/>
          </w:tcPr>
          <w:p w14:paraId="2E1B17E9" w14:textId="709CF12E" w:rsidR="00B72546" w:rsidRPr="00290E1E" w:rsidRDefault="00B72546" w:rsidP="00B72546">
            <w:pPr>
              <w:jc w:val="center"/>
              <w:rPr>
                <w:rFonts w:ascii="Calibri" w:eastAsia="Times New Roman" w:hAnsi="Calibri" w:cs="Calibri"/>
                <w:color w:val="000000"/>
                <w:sz w:val="22"/>
                <w:szCs w:val="22"/>
                <w:lang w:eastAsia="en-GB"/>
              </w:rPr>
            </w:pPr>
            <w:r w:rsidRPr="00290E1E">
              <w:rPr>
                <w:rFonts w:ascii="Calibri" w:eastAsia="Times New Roman" w:hAnsi="Calibri" w:cs="Calibri"/>
                <w:color w:val="000000"/>
                <w:sz w:val="22"/>
                <w:szCs w:val="22"/>
                <w:lang w:eastAsia="en-GB"/>
              </w:rPr>
              <w:t>2.8</w:t>
            </w:r>
            <w:r w:rsidRPr="00B72546">
              <w:rPr>
                <w:rFonts w:ascii="Calibri" w:eastAsia="Times New Roman" w:hAnsi="Calibri" w:cs="Calibri"/>
                <w:color w:val="000000"/>
                <w:sz w:val="22"/>
                <w:szCs w:val="22"/>
                <w:lang w:eastAsia="en-GB"/>
              </w:rPr>
              <w:br/>
            </w:r>
            <w:r w:rsidRPr="00290E1E">
              <w:rPr>
                <w:rFonts w:ascii="Calibri" w:eastAsia="Times New Roman" w:hAnsi="Calibri" w:cs="Calibri"/>
                <w:color w:val="000000"/>
                <w:sz w:val="22"/>
                <w:szCs w:val="22"/>
                <w:lang w:eastAsia="en-GB"/>
              </w:rPr>
              <w:t>(1.1-5.4)</w:t>
            </w:r>
          </w:p>
        </w:tc>
        <w:tc>
          <w:tcPr>
            <w:tcW w:w="490" w:type="pct"/>
            <w:tcBorders>
              <w:top w:val="nil"/>
              <w:left w:val="nil"/>
              <w:bottom w:val="nil"/>
              <w:right w:val="nil"/>
            </w:tcBorders>
            <w:shd w:val="clear" w:color="auto" w:fill="auto"/>
            <w:noWrap/>
            <w:vAlign w:val="center"/>
            <w:hideMark/>
          </w:tcPr>
          <w:p w14:paraId="6071015C" w14:textId="062675C4" w:rsidR="00B72546" w:rsidRPr="00290E1E" w:rsidRDefault="00B72546" w:rsidP="00B72546">
            <w:pPr>
              <w:jc w:val="center"/>
              <w:rPr>
                <w:rFonts w:ascii="Calibri" w:eastAsia="Times New Roman" w:hAnsi="Calibri" w:cs="Calibri"/>
                <w:color w:val="000000"/>
                <w:sz w:val="22"/>
                <w:szCs w:val="22"/>
                <w:lang w:eastAsia="en-GB"/>
              </w:rPr>
            </w:pPr>
            <w:r w:rsidRPr="00290E1E">
              <w:rPr>
                <w:rFonts w:ascii="Calibri" w:eastAsia="Times New Roman" w:hAnsi="Calibri" w:cs="Calibri"/>
                <w:color w:val="000000"/>
                <w:sz w:val="22"/>
                <w:szCs w:val="22"/>
                <w:lang w:eastAsia="en-GB"/>
              </w:rPr>
              <w:t>4.1</w:t>
            </w:r>
            <w:r w:rsidRPr="00B72546">
              <w:rPr>
                <w:rFonts w:ascii="Calibri" w:eastAsia="Times New Roman" w:hAnsi="Calibri" w:cs="Calibri"/>
                <w:color w:val="000000"/>
                <w:sz w:val="22"/>
                <w:szCs w:val="22"/>
                <w:lang w:eastAsia="en-GB"/>
              </w:rPr>
              <w:br/>
            </w:r>
            <w:r w:rsidRPr="00290E1E">
              <w:rPr>
                <w:rFonts w:ascii="Calibri" w:eastAsia="Times New Roman" w:hAnsi="Calibri" w:cs="Calibri"/>
                <w:color w:val="000000"/>
                <w:sz w:val="22"/>
                <w:szCs w:val="22"/>
                <w:lang w:eastAsia="en-GB"/>
              </w:rPr>
              <w:t>(2.8-5.8)</w:t>
            </w:r>
          </w:p>
        </w:tc>
        <w:tc>
          <w:tcPr>
            <w:tcW w:w="657" w:type="pct"/>
            <w:tcBorders>
              <w:top w:val="nil"/>
              <w:left w:val="nil"/>
              <w:bottom w:val="nil"/>
              <w:right w:val="single" w:sz="4" w:space="0" w:color="auto"/>
            </w:tcBorders>
            <w:shd w:val="clear" w:color="auto" w:fill="auto"/>
            <w:noWrap/>
            <w:vAlign w:val="center"/>
            <w:hideMark/>
          </w:tcPr>
          <w:p w14:paraId="6A4E1DB5" w14:textId="7F9F9CFB" w:rsidR="00B72546" w:rsidRPr="00290E1E" w:rsidRDefault="00B72546" w:rsidP="00B72546">
            <w:pPr>
              <w:jc w:val="center"/>
              <w:rPr>
                <w:rFonts w:ascii="Calibri" w:eastAsia="Times New Roman" w:hAnsi="Calibri" w:cs="Calibri"/>
                <w:color w:val="000000"/>
                <w:sz w:val="22"/>
                <w:szCs w:val="22"/>
                <w:lang w:eastAsia="en-GB"/>
              </w:rPr>
            </w:pPr>
            <w:r w:rsidRPr="00290E1E">
              <w:rPr>
                <w:rFonts w:ascii="Calibri" w:eastAsia="Times New Roman" w:hAnsi="Calibri" w:cs="Calibri"/>
                <w:color w:val="000000"/>
                <w:sz w:val="22"/>
                <w:szCs w:val="22"/>
                <w:lang w:eastAsia="en-GB"/>
              </w:rPr>
              <w:t>0.6</w:t>
            </w:r>
            <w:r w:rsidRPr="00B72546">
              <w:rPr>
                <w:rFonts w:ascii="Calibri" w:eastAsia="Times New Roman" w:hAnsi="Calibri" w:cs="Calibri"/>
                <w:color w:val="000000"/>
                <w:sz w:val="22"/>
                <w:szCs w:val="22"/>
                <w:lang w:eastAsia="en-GB"/>
              </w:rPr>
              <w:br/>
            </w:r>
            <w:r w:rsidRPr="00290E1E">
              <w:rPr>
                <w:rFonts w:ascii="Calibri" w:eastAsia="Times New Roman" w:hAnsi="Calibri" w:cs="Calibri"/>
                <w:color w:val="000000"/>
                <w:sz w:val="22"/>
                <w:szCs w:val="22"/>
                <w:lang w:eastAsia="en-GB"/>
              </w:rPr>
              <w:t>(1.8</w:t>
            </w:r>
            <w:r w:rsidRPr="00B72546">
              <w:rPr>
                <w:rFonts w:ascii="Calibri" w:eastAsia="Times New Roman" w:hAnsi="Calibri" w:cs="Calibri"/>
                <w:color w:val="000000"/>
                <w:sz w:val="22"/>
                <w:szCs w:val="22"/>
                <w:lang w:eastAsia="en-GB"/>
              </w:rPr>
              <w:t>x10</w:t>
            </w:r>
            <w:r w:rsidRPr="00290E1E">
              <w:rPr>
                <w:rFonts w:ascii="Calibri" w:eastAsia="Times New Roman" w:hAnsi="Calibri" w:cs="Calibri"/>
                <w:color w:val="000000"/>
                <w:sz w:val="22"/>
                <w:szCs w:val="22"/>
                <w:vertAlign w:val="superscript"/>
                <w:lang w:eastAsia="en-GB"/>
              </w:rPr>
              <w:t>-2</w:t>
            </w:r>
            <w:r w:rsidRPr="00290E1E">
              <w:rPr>
                <w:rFonts w:ascii="Calibri" w:eastAsia="Times New Roman" w:hAnsi="Calibri" w:cs="Calibri"/>
                <w:color w:val="000000"/>
                <w:sz w:val="22"/>
                <w:szCs w:val="22"/>
                <w:lang w:eastAsia="en-GB"/>
              </w:rPr>
              <w:t>-2.2)</w:t>
            </w:r>
          </w:p>
        </w:tc>
        <w:tc>
          <w:tcPr>
            <w:tcW w:w="490" w:type="pct"/>
            <w:tcBorders>
              <w:top w:val="nil"/>
              <w:left w:val="single" w:sz="4" w:space="0" w:color="auto"/>
              <w:bottom w:val="nil"/>
              <w:right w:val="nil"/>
            </w:tcBorders>
            <w:shd w:val="clear" w:color="auto" w:fill="auto"/>
            <w:noWrap/>
            <w:vAlign w:val="center"/>
            <w:hideMark/>
          </w:tcPr>
          <w:p w14:paraId="51D68930" w14:textId="355555DF" w:rsidR="00B72546" w:rsidRPr="00290E1E" w:rsidRDefault="00B72546" w:rsidP="00B72546">
            <w:pPr>
              <w:jc w:val="center"/>
              <w:rPr>
                <w:rFonts w:ascii="Calibri" w:eastAsia="Times New Roman" w:hAnsi="Calibri" w:cs="Calibri"/>
                <w:color w:val="000000"/>
                <w:sz w:val="22"/>
                <w:szCs w:val="22"/>
                <w:lang w:eastAsia="en-GB"/>
              </w:rPr>
            </w:pPr>
            <w:r w:rsidRPr="00290E1E">
              <w:rPr>
                <w:rFonts w:ascii="Calibri" w:eastAsia="Times New Roman" w:hAnsi="Calibri" w:cs="Calibri"/>
                <w:color w:val="000000"/>
                <w:sz w:val="22"/>
                <w:szCs w:val="22"/>
                <w:lang w:eastAsia="en-GB"/>
              </w:rPr>
              <w:t>0.8</w:t>
            </w:r>
            <w:r w:rsidRPr="00B72546">
              <w:rPr>
                <w:rFonts w:ascii="Calibri" w:eastAsia="Times New Roman" w:hAnsi="Calibri" w:cs="Calibri"/>
                <w:color w:val="000000"/>
                <w:sz w:val="22"/>
                <w:szCs w:val="22"/>
                <w:lang w:eastAsia="en-GB"/>
              </w:rPr>
              <w:br/>
            </w:r>
            <w:r w:rsidRPr="00290E1E">
              <w:rPr>
                <w:rFonts w:ascii="Calibri" w:eastAsia="Times New Roman" w:hAnsi="Calibri" w:cs="Calibri"/>
                <w:color w:val="000000"/>
                <w:sz w:val="22"/>
                <w:szCs w:val="22"/>
                <w:lang w:eastAsia="en-GB"/>
              </w:rPr>
              <w:t>(0.1-2.2)</w:t>
            </w:r>
          </w:p>
        </w:tc>
        <w:tc>
          <w:tcPr>
            <w:tcW w:w="656" w:type="pct"/>
            <w:tcBorders>
              <w:top w:val="nil"/>
              <w:left w:val="nil"/>
              <w:bottom w:val="nil"/>
              <w:right w:val="nil"/>
            </w:tcBorders>
            <w:shd w:val="clear" w:color="auto" w:fill="auto"/>
            <w:noWrap/>
            <w:vAlign w:val="center"/>
            <w:hideMark/>
          </w:tcPr>
          <w:p w14:paraId="2E59C783" w14:textId="707DA2CB" w:rsidR="00B72546" w:rsidRPr="00290E1E" w:rsidRDefault="00B72546" w:rsidP="00B72546">
            <w:pPr>
              <w:jc w:val="center"/>
              <w:rPr>
                <w:rFonts w:ascii="Calibri" w:eastAsia="Times New Roman" w:hAnsi="Calibri" w:cs="Calibri"/>
                <w:color w:val="000000"/>
                <w:sz w:val="22"/>
                <w:szCs w:val="22"/>
                <w:lang w:eastAsia="en-GB"/>
              </w:rPr>
            </w:pPr>
            <w:r w:rsidRPr="00290E1E">
              <w:rPr>
                <w:rFonts w:ascii="Calibri" w:eastAsia="Times New Roman" w:hAnsi="Calibri" w:cs="Calibri"/>
                <w:color w:val="000000"/>
                <w:sz w:val="22"/>
                <w:szCs w:val="22"/>
                <w:lang w:eastAsia="en-GB"/>
              </w:rPr>
              <w:t>0.5</w:t>
            </w:r>
            <w:r w:rsidRPr="00B72546">
              <w:rPr>
                <w:rFonts w:ascii="Calibri" w:eastAsia="Times New Roman" w:hAnsi="Calibri" w:cs="Calibri"/>
                <w:color w:val="000000"/>
                <w:sz w:val="22"/>
                <w:szCs w:val="22"/>
                <w:lang w:eastAsia="en-GB"/>
              </w:rPr>
              <w:br/>
            </w:r>
            <w:r w:rsidRPr="00290E1E">
              <w:rPr>
                <w:rFonts w:ascii="Calibri" w:eastAsia="Times New Roman" w:hAnsi="Calibri" w:cs="Calibri"/>
                <w:color w:val="000000"/>
                <w:sz w:val="22"/>
                <w:szCs w:val="22"/>
                <w:lang w:eastAsia="en-GB"/>
              </w:rPr>
              <w:t>(1.1</w:t>
            </w:r>
            <w:r w:rsidRPr="00B72546">
              <w:rPr>
                <w:rFonts w:ascii="Calibri" w:eastAsia="Times New Roman" w:hAnsi="Calibri" w:cs="Calibri"/>
                <w:color w:val="000000"/>
                <w:sz w:val="22"/>
                <w:szCs w:val="22"/>
                <w:lang w:eastAsia="en-GB"/>
              </w:rPr>
              <w:t>x10</w:t>
            </w:r>
            <w:r w:rsidRPr="00290E1E">
              <w:rPr>
                <w:rFonts w:ascii="Calibri" w:eastAsia="Times New Roman" w:hAnsi="Calibri" w:cs="Calibri"/>
                <w:color w:val="000000"/>
                <w:sz w:val="22"/>
                <w:szCs w:val="22"/>
                <w:vertAlign w:val="superscript"/>
                <w:lang w:eastAsia="en-GB"/>
              </w:rPr>
              <w:t>-02</w:t>
            </w:r>
            <w:r w:rsidRPr="00290E1E">
              <w:rPr>
                <w:rFonts w:ascii="Calibri" w:eastAsia="Times New Roman" w:hAnsi="Calibri" w:cs="Calibri"/>
                <w:color w:val="000000"/>
                <w:sz w:val="22"/>
                <w:szCs w:val="22"/>
                <w:lang w:eastAsia="en-GB"/>
              </w:rPr>
              <w:t>-1.7)</w:t>
            </w:r>
          </w:p>
        </w:tc>
        <w:tc>
          <w:tcPr>
            <w:tcW w:w="490" w:type="pct"/>
            <w:tcBorders>
              <w:top w:val="nil"/>
              <w:left w:val="nil"/>
              <w:bottom w:val="nil"/>
              <w:right w:val="nil"/>
            </w:tcBorders>
            <w:shd w:val="clear" w:color="auto" w:fill="auto"/>
            <w:noWrap/>
            <w:vAlign w:val="center"/>
            <w:hideMark/>
          </w:tcPr>
          <w:p w14:paraId="4547B499" w14:textId="29AAF1C5" w:rsidR="00B72546" w:rsidRPr="00290E1E" w:rsidRDefault="00B72546" w:rsidP="00B72546">
            <w:pPr>
              <w:jc w:val="center"/>
              <w:rPr>
                <w:rFonts w:ascii="Calibri" w:eastAsia="Times New Roman" w:hAnsi="Calibri" w:cs="Calibri"/>
                <w:color w:val="000000"/>
                <w:sz w:val="22"/>
                <w:szCs w:val="22"/>
                <w:lang w:eastAsia="en-GB"/>
              </w:rPr>
            </w:pPr>
            <w:r w:rsidRPr="00290E1E">
              <w:rPr>
                <w:rFonts w:ascii="Calibri" w:eastAsia="Times New Roman" w:hAnsi="Calibri" w:cs="Calibri"/>
                <w:color w:val="000000"/>
                <w:sz w:val="22"/>
                <w:szCs w:val="22"/>
                <w:lang w:eastAsia="en-GB"/>
              </w:rPr>
              <w:t>1.0</w:t>
            </w:r>
            <w:r w:rsidRPr="00B72546">
              <w:rPr>
                <w:rFonts w:ascii="Calibri" w:eastAsia="Times New Roman" w:hAnsi="Calibri" w:cs="Calibri"/>
                <w:color w:val="000000"/>
                <w:sz w:val="22"/>
                <w:szCs w:val="22"/>
                <w:lang w:eastAsia="en-GB"/>
              </w:rPr>
              <w:br/>
            </w:r>
            <w:r w:rsidRPr="00290E1E">
              <w:rPr>
                <w:rFonts w:ascii="Calibri" w:eastAsia="Times New Roman" w:hAnsi="Calibri" w:cs="Calibri"/>
                <w:color w:val="000000"/>
                <w:sz w:val="22"/>
                <w:szCs w:val="22"/>
                <w:lang w:eastAsia="en-GB"/>
              </w:rPr>
              <w:t>(0.4-1.8)</w:t>
            </w:r>
          </w:p>
        </w:tc>
        <w:tc>
          <w:tcPr>
            <w:tcW w:w="657" w:type="pct"/>
            <w:tcBorders>
              <w:top w:val="nil"/>
              <w:left w:val="nil"/>
              <w:bottom w:val="nil"/>
              <w:right w:val="nil"/>
            </w:tcBorders>
            <w:shd w:val="clear" w:color="auto" w:fill="auto"/>
            <w:noWrap/>
            <w:vAlign w:val="center"/>
            <w:hideMark/>
          </w:tcPr>
          <w:p w14:paraId="6AE81A69" w14:textId="12A0DF8F" w:rsidR="00B72546" w:rsidRPr="00290E1E" w:rsidRDefault="00B72546" w:rsidP="00B72546">
            <w:pPr>
              <w:jc w:val="center"/>
              <w:rPr>
                <w:rFonts w:ascii="Calibri" w:eastAsia="Times New Roman" w:hAnsi="Calibri" w:cs="Calibri"/>
                <w:color w:val="000000"/>
                <w:sz w:val="22"/>
                <w:szCs w:val="22"/>
                <w:lang w:eastAsia="en-GB"/>
              </w:rPr>
            </w:pPr>
            <w:r w:rsidRPr="00290E1E">
              <w:rPr>
                <w:rFonts w:ascii="Calibri" w:eastAsia="Times New Roman" w:hAnsi="Calibri" w:cs="Calibri"/>
                <w:color w:val="000000"/>
                <w:sz w:val="22"/>
                <w:szCs w:val="22"/>
                <w:lang w:eastAsia="en-GB"/>
              </w:rPr>
              <w:t>0.7</w:t>
            </w:r>
            <w:r w:rsidRPr="00B72546">
              <w:rPr>
                <w:rFonts w:ascii="Calibri" w:eastAsia="Times New Roman" w:hAnsi="Calibri" w:cs="Calibri"/>
                <w:color w:val="000000"/>
                <w:sz w:val="22"/>
                <w:szCs w:val="22"/>
                <w:lang w:eastAsia="en-GB"/>
              </w:rPr>
              <w:br/>
            </w:r>
            <w:r w:rsidRPr="00290E1E">
              <w:rPr>
                <w:rFonts w:ascii="Calibri" w:eastAsia="Times New Roman" w:hAnsi="Calibri" w:cs="Calibri"/>
                <w:color w:val="000000"/>
                <w:sz w:val="22"/>
                <w:szCs w:val="22"/>
                <w:lang w:eastAsia="en-GB"/>
              </w:rPr>
              <w:t>(1.8</w:t>
            </w:r>
            <w:r w:rsidRPr="00B72546">
              <w:rPr>
                <w:rFonts w:ascii="Calibri" w:eastAsia="Times New Roman" w:hAnsi="Calibri" w:cs="Calibri"/>
                <w:color w:val="000000"/>
                <w:sz w:val="22"/>
                <w:szCs w:val="22"/>
                <w:lang w:eastAsia="en-GB"/>
              </w:rPr>
              <w:t>x10</w:t>
            </w:r>
            <w:r w:rsidRPr="00290E1E">
              <w:rPr>
                <w:rFonts w:ascii="Calibri" w:eastAsia="Times New Roman" w:hAnsi="Calibri" w:cs="Calibri"/>
                <w:color w:val="000000"/>
                <w:sz w:val="22"/>
                <w:szCs w:val="22"/>
                <w:vertAlign w:val="superscript"/>
                <w:lang w:eastAsia="en-GB"/>
              </w:rPr>
              <w:t>-2</w:t>
            </w:r>
            <w:r w:rsidRPr="00290E1E">
              <w:rPr>
                <w:rFonts w:ascii="Calibri" w:eastAsia="Times New Roman" w:hAnsi="Calibri" w:cs="Calibri"/>
                <w:color w:val="000000"/>
                <w:sz w:val="22"/>
                <w:szCs w:val="22"/>
                <w:lang w:eastAsia="en-GB"/>
              </w:rPr>
              <w:t>-2.5)</w:t>
            </w:r>
          </w:p>
        </w:tc>
      </w:tr>
      <w:tr w:rsidR="00B72546" w:rsidRPr="00DB3E37" w14:paraId="37630755" w14:textId="77777777" w:rsidTr="008B5F8D">
        <w:trPr>
          <w:trHeight w:val="680"/>
          <w:jc w:val="center"/>
        </w:trPr>
        <w:tc>
          <w:tcPr>
            <w:tcW w:w="441" w:type="pct"/>
            <w:tcBorders>
              <w:top w:val="nil"/>
              <w:left w:val="nil"/>
              <w:bottom w:val="nil"/>
              <w:right w:val="nil"/>
            </w:tcBorders>
            <w:shd w:val="clear" w:color="auto" w:fill="auto"/>
            <w:noWrap/>
            <w:vAlign w:val="center"/>
            <w:hideMark/>
          </w:tcPr>
          <w:p w14:paraId="690C7768" w14:textId="77777777" w:rsidR="00B72546" w:rsidRPr="00290E1E" w:rsidRDefault="00B72546" w:rsidP="00B72546">
            <w:pPr>
              <w:jc w:val="center"/>
              <w:rPr>
                <w:rFonts w:ascii="Calibri" w:eastAsia="Times New Roman" w:hAnsi="Calibri" w:cs="Calibri"/>
                <w:color w:val="000000"/>
                <w:sz w:val="22"/>
                <w:szCs w:val="22"/>
                <w:lang w:eastAsia="en-GB"/>
              </w:rPr>
            </w:pPr>
            <w:r w:rsidRPr="00290E1E">
              <w:rPr>
                <w:rFonts w:ascii="Calibri" w:eastAsia="Times New Roman" w:hAnsi="Calibri" w:cs="Calibri"/>
                <w:color w:val="000000"/>
                <w:sz w:val="22"/>
                <w:szCs w:val="22"/>
                <w:lang w:eastAsia="en-GB"/>
              </w:rPr>
              <w:t>M2</w:t>
            </w:r>
          </w:p>
        </w:tc>
        <w:tc>
          <w:tcPr>
            <w:tcW w:w="545" w:type="pct"/>
            <w:tcBorders>
              <w:top w:val="nil"/>
              <w:left w:val="nil"/>
              <w:bottom w:val="nil"/>
              <w:right w:val="nil"/>
            </w:tcBorders>
            <w:shd w:val="clear" w:color="auto" w:fill="auto"/>
            <w:noWrap/>
            <w:vAlign w:val="center"/>
            <w:hideMark/>
          </w:tcPr>
          <w:p w14:paraId="66492644" w14:textId="77777777" w:rsidR="00B72546" w:rsidRPr="00B72546" w:rsidRDefault="00B72546" w:rsidP="00B72546">
            <w:pPr>
              <w:jc w:val="center"/>
              <w:rPr>
                <w:rFonts w:ascii="Calibri" w:eastAsia="Times New Roman" w:hAnsi="Calibri" w:cs="Calibri"/>
                <w:color w:val="000000"/>
                <w:sz w:val="22"/>
                <w:szCs w:val="22"/>
                <w:lang w:eastAsia="en-GB"/>
              </w:rPr>
            </w:pPr>
            <w:r w:rsidRPr="00290E1E">
              <w:rPr>
                <w:rFonts w:ascii="Calibri" w:eastAsia="Times New Roman" w:hAnsi="Calibri" w:cs="Calibri"/>
                <w:color w:val="000000"/>
                <w:sz w:val="22"/>
                <w:szCs w:val="22"/>
                <w:lang w:eastAsia="en-GB"/>
              </w:rPr>
              <w:t>8.4</w:t>
            </w:r>
          </w:p>
          <w:p w14:paraId="1E4DB94F" w14:textId="06181E25" w:rsidR="00B72546" w:rsidRPr="00290E1E" w:rsidRDefault="00B72546" w:rsidP="00B72546">
            <w:pPr>
              <w:jc w:val="center"/>
              <w:rPr>
                <w:rFonts w:ascii="Calibri" w:eastAsia="Times New Roman" w:hAnsi="Calibri" w:cs="Calibri"/>
                <w:color w:val="000000"/>
                <w:sz w:val="22"/>
                <w:szCs w:val="22"/>
                <w:lang w:eastAsia="en-GB"/>
              </w:rPr>
            </w:pPr>
            <w:r w:rsidRPr="00290E1E">
              <w:rPr>
                <w:rFonts w:ascii="Calibri" w:eastAsia="Times New Roman" w:hAnsi="Calibri" w:cs="Calibri"/>
                <w:color w:val="000000"/>
                <w:sz w:val="22"/>
                <w:szCs w:val="22"/>
                <w:lang w:eastAsia="en-GB"/>
              </w:rPr>
              <w:t>(5.3-12.2)</w:t>
            </w:r>
          </w:p>
        </w:tc>
        <w:tc>
          <w:tcPr>
            <w:tcW w:w="574" w:type="pct"/>
            <w:tcBorders>
              <w:top w:val="nil"/>
              <w:left w:val="nil"/>
              <w:bottom w:val="nil"/>
              <w:right w:val="nil"/>
            </w:tcBorders>
            <w:shd w:val="clear" w:color="auto" w:fill="auto"/>
            <w:noWrap/>
            <w:vAlign w:val="center"/>
            <w:hideMark/>
          </w:tcPr>
          <w:p w14:paraId="26CACE16" w14:textId="7C3A1D68" w:rsidR="00B72546" w:rsidRPr="00290E1E" w:rsidRDefault="00B72546" w:rsidP="00B72546">
            <w:pPr>
              <w:jc w:val="center"/>
              <w:rPr>
                <w:rFonts w:ascii="Calibri" w:eastAsia="Times New Roman" w:hAnsi="Calibri" w:cs="Calibri"/>
                <w:color w:val="000000"/>
                <w:sz w:val="22"/>
                <w:szCs w:val="22"/>
                <w:lang w:eastAsia="en-GB"/>
              </w:rPr>
            </w:pPr>
            <w:r w:rsidRPr="00290E1E">
              <w:rPr>
                <w:rFonts w:ascii="Calibri" w:eastAsia="Times New Roman" w:hAnsi="Calibri" w:cs="Calibri"/>
                <w:color w:val="000000"/>
                <w:sz w:val="22"/>
                <w:szCs w:val="22"/>
                <w:lang w:eastAsia="en-GB"/>
              </w:rPr>
              <w:t>2.8</w:t>
            </w:r>
            <w:r w:rsidRPr="00B72546">
              <w:rPr>
                <w:rFonts w:ascii="Calibri" w:eastAsia="Times New Roman" w:hAnsi="Calibri" w:cs="Calibri"/>
                <w:color w:val="000000"/>
                <w:sz w:val="22"/>
                <w:szCs w:val="22"/>
                <w:lang w:eastAsia="en-GB"/>
              </w:rPr>
              <w:br/>
            </w:r>
            <w:r w:rsidRPr="00290E1E">
              <w:rPr>
                <w:rFonts w:ascii="Calibri" w:eastAsia="Times New Roman" w:hAnsi="Calibri" w:cs="Calibri"/>
                <w:color w:val="000000"/>
                <w:sz w:val="22"/>
                <w:szCs w:val="22"/>
                <w:lang w:eastAsia="en-GB"/>
              </w:rPr>
              <w:t>(1.0-5.1)</w:t>
            </w:r>
          </w:p>
        </w:tc>
        <w:tc>
          <w:tcPr>
            <w:tcW w:w="490" w:type="pct"/>
            <w:tcBorders>
              <w:top w:val="nil"/>
              <w:left w:val="nil"/>
              <w:bottom w:val="nil"/>
              <w:right w:val="nil"/>
            </w:tcBorders>
            <w:shd w:val="clear" w:color="auto" w:fill="auto"/>
            <w:noWrap/>
            <w:vAlign w:val="center"/>
            <w:hideMark/>
          </w:tcPr>
          <w:p w14:paraId="4D50F948" w14:textId="3BD969F2" w:rsidR="00B72546" w:rsidRPr="00290E1E" w:rsidRDefault="00B72546" w:rsidP="00B72546">
            <w:pPr>
              <w:jc w:val="center"/>
              <w:rPr>
                <w:rFonts w:ascii="Calibri" w:eastAsia="Times New Roman" w:hAnsi="Calibri" w:cs="Calibri"/>
                <w:color w:val="000000"/>
                <w:sz w:val="22"/>
                <w:szCs w:val="22"/>
                <w:lang w:eastAsia="en-GB"/>
              </w:rPr>
            </w:pPr>
            <w:r w:rsidRPr="00290E1E">
              <w:rPr>
                <w:rFonts w:ascii="Calibri" w:eastAsia="Times New Roman" w:hAnsi="Calibri" w:cs="Calibri"/>
                <w:color w:val="000000"/>
                <w:sz w:val="22"/>
                <w:szCs w:val="22"/>
                <w:lang w:eastAsia="en-GB"/>
              </w:rPr>
              <w:t>4.1</w:t>
            </w:r>
            <w:r w:rsidRPr="00B72546">
              <w:rPr>
                <w:rFonts w:ascii="Calibri" w:eastAsia="Times New Roman" w:hAnsi="Calibri" w:cs="Calibri"/>
                <w:color w:val="000000"/>
                <w:sz w:val="22"/>
                <w:szCs w:val="22"/>
                <w:lang w:eastAsia="en-GB"/>
              </w:rPr>
              <w:br/>
            </w:r>
            <w:r w:rsidRPr="00290E1E">
              <w:rPr>
                <w:rFonts w:ascii="Calibri" w:eastAsia="Times New Roman" w:hAnsi="Calibri" w:cs="Calibri"/>
                <w:color w:val="000000"/>
                <w:sz w:val="22"/>
                <w:szCs w:val="22"/>
                <w:lang w:eastAsia="en-GB"/>
              </w:rPr>
              <w:t>(2.8-5.8)</w:t>
            </w:r>
          </w:p>
        </w:tc>
        <w:tc>
          <w:tcPr>
            <w:tcW w:w="657" w:type="pct"/>
            <w:tcBorders>
              <w:top w:val="nil"/>
              <w:left w:val="nil"/>
              <w:bottom w:val="nil"/>
              <w:right w:val="single" w:sz="4" w:space="0" w:color="auto"/>
            </w:tcBorders>
            <w:shd w:val="clear" w:color="auto" w:fill="auto"/>
            <w:noWrap/>
            <w:vAlign w:val="center"/>
            <w:hideMark/>
          </w:tcPr>
          <w:p w14:paraId="36783073" w14:textId="77777777" w:rsidR="00B72546" w:rsidRPr="00290E1E" w:rsidRDefault="00B72546" w:rsidP="00B72546">
            <w:pPr>
              <w:jc w:val="center"/>
              <w:rPr>
                <w:rFonts w:ascii="Calibri" w:eastAsia="Times New Roman" w:hAnsi="Calibri" w:cs="Calibri"/>
                <w:color w:val="000000"/>
                <w:sz w:val="22"/>
                <w:szCs w:val="22"/>
                <w:lang w:eastAsia="en-GB"/>
              </w:rPr>
            </w:pPr>
            <w:r w:rsidRPr="00290E1E">
              <w:rPr>
                <w:rFonts w:ascii="Calibri" w:eastAsia="Times New Roman" w:hAnsi="Calibri" w:cs="Calibri"/>
                <w:color w:val="000000"/>
                <w:sz w:val="22"/>
                <w:szCs w:val="22"/>
                <w:lang w:eastAsia="en-GB"/>
              </w:rPr>
              <w:t>NA</w:t>
            </w:r>
          </w:p>
        </w:tc>
        <w:tc>
          <w:tcPr>
            <w:tcW w:w="490" w:type="pct"/>
            <w:tcBorders>
              <w:top w:val="nil"/>
              <w:left w:val="single" w:sz="4" w:space="0" w:color="auto"/>
              <w:bottom w:val="nil"/>
              <w:right w:val="nil"/>
            </w:tcBorders>
            <w:shd w:val="clear" w:color="auto" w:fill="auto"/>
            <w:noWrap/>
            <w:vAlign w:val="center"/>
            <w:hideMark/>
          </w:tcPr>
          <w:p w14:paraId="3BE777D5" w14:textId="24E321B6" w:rsidR="00B72546" w:rsidRPr="00290E1E" w:rsidRDefault="00B72546" w:rsidP="00B72546">
            <w:pPr>
              <w:jc w:val="center"/>
              <w:rPr>
                <w:rFonts w:ascii="Calibri" w:eastAsia="Times New Roman" w:hAnsi="Calibri" w:cs="Calibri"/>
                <w:color w:val="000000"/>
                <w:sz w:val="22"/>
                <w:szCs w:val="22"/>
                <w:lang w:eastAsia="en-GB"/>
              </w:rPr>
            </w:pPr>
            <w:r w:rsidRPr="00290E1E">
              <w:rPr>
                <w:rFonts w:ascii="Calibri" w:eastAsia="Times New Roman" w:hAnsi="Calibri" w:cs="Calibri"/>
                <w:color w:val="000000"/>
                <w:sz w:val="22"/>
                <w:szCs w:val="22"/>
                <w:lang w:eastAsia="en-GB"/>
              </w:rPr>
              <w:t>0.8</w:t>
            </w:r>
            <w:r w:rsidRPr="00B72546">
              <w:rPr>
                <w:rFonts w:ascii="Calibri" w:eastAsia="Times New Roman" w:hAnsi="Calibri" w:cs="Calibri"/>
                <w:color w:val="000000"/>
                <w:sz w:val="22"/>
                <w:szCs w:val="22"/>
                <w:lang w:eastAsia="en-GB"/>
              </w:rPr>
              <w:br/>
            </w:r>
            <w:r w:rsidRPr="00290E1E">
              <w:rPr>
                <w:rFonts w:ascii="Calibri" w:eastAsia="Times New Roman" w:hAnsi="Calibri" w:cs="Calibri"/>
                <w:color w:val="000000"/>
                <w:sz w:val="22"/>
                <w:szCs w:val="22"/>
                <w:lang w:eastAsia="en-GB"/>
              </w:rPr>
              <w:t>(0.1-2.2)</w:t>
            </w:r>
          </w:p>
        </w:tc>
        <w:tc>
          <w:tcPr>
            <w:tcW w:w="656" w:type="pct"/>
            <w:tcBorders>
              <w:top w:val="nil"/>
              <w:left w:val="nil"/>
              <w:bottom w:val="nil"/>
              <w:right w:val="nil"/>
            </w:tcBorders>
            <w:shd w:val="clear" w:color="auto" w:fill="auto"/>
            <w:noWrap/>
            <w:vAlign w:val="center"/>
            <w:hideMark/>
          </w:tcPr>
          <w:p w14:paraId="39ECE7DE" w14:textId="0269F597" w:rsidR="00B72546" w:rsidRPr="00290E1E" w:rsidRDefault="00B72546" w:rsidP="00B72546">
            <w:pPr>
              <w:jc w:val="center"/>
              <w:rPr>
                <w:rFonts w:ascii="Calibri" w:eastAsia="Times New Roman" w:hAnsi="Calibri" w:cs="Calibri"/>
                <w:color w:val="000000"/>
                <w:sz w:val="22"/>
                <w:szCs w:val="22"/>
                <w:lang w:eastAsia="en-GB"/>
              </w:rPr>
            </w:pPr>
            <w:r w:rsidRPr="00290E1E">
              <w:rPr>
                <w:rFonts w:ascii="Calibri" w:eastAsia="Times New Roman" w:hAnsi="Calibri" w:cs="Calibri"/>
                <w:color w:val="000000"/>
                <w:sz w:val="22"/>
                <w:szCs w:val="22"/>
                <w:lang w:eastAsia="en-GB"/>
              </w:rPr>
              <w:t>0.5</w:t>
            </w:r>
            <w:r w:rsidRPr="00B72546">
              <w:rPr>
                <w:rFonts w:ascii="Calibri" w:eastAsia="Times New Roman" w:hAnsi="Calibri" w:cs="Calibri"/>
                <w:color w:val="000000"/>
                <w:sz w:val="22"/>
                <w:szCs w:val="22"/>
                <w:lang w:eastAsia="en-GB"/>
              </w:rPr>
              <w:br/>
            </w:r>
            <w:r w:rsidRPr="00290E1E">
              <w:rPr>
                <w:rFonts w:ascii="Calibri" w:eastAsia="Times New Roman" w:hAnsi="Calibri" w:cs="Calibri"/>
                <w:color w:val="000000"/>
                <w:sz w:val="22"/>
                <w:szCs w:val="22"/>
                <w:lang w:eastAsia="en-GB"/>
              </w:rPr>
              <w:t>(1.2</w:t>
            </w:r>
            <w:r w:rsidRPr="00B72546">
              <w:rPr>
                <w:rFonts w:ascii="Calibri" w:eastAsia="Times New Roman" w:hAnsi="Calibri" w:cs="Calibri"/>
                <w:color w:val="000000"/>
                <w:sz w:val="22"/>
                <w:szCs w:val="22"/>
                <w:lang w:eastAsia="en-GB"/>
              </w:rPr>
              <w:t>x10</w:t>
            </w:r>
            <w:r w:rsidRPr="00290E1E">
              <w:rPr>
                <w:rFonts w:ascii="Calibri" w:eastAsia="Times New Roman" w:hAnsi="Calibri" w:cs="Calibri"/>
                <w:color w:val="000000"/>
                <w:sz w:val="22"/>
                <w:szCs w:val="22"/>
                <w:vertAlign w:val="superscript"/>
                <w:lang w:eastAsia="en-GB"/>
              </w:rPr>
              <w:t>-2</w:t>
            </w:r>
            <w:r w:rsidRPr="00290E1E">
              <w:rPr>
                <w:rFonts w:ascii="Calibri" w:eastAsia="Times New Roman" w:hAnsi="Calibri" w:cs="Calibri"/>
                <w:color w:val="000000"/>
                <w:sz w:val="22"/>
                <w:szCs w:val="22"/>
                <w:lang w:eastAsia="en-GB"/>
              </w:rPr>
              <w:t>-1.8)</w:t>
            </w:r>
          </w:p>
        </w:tc>
        <w:tc>
          <w:tcPr>
            <w:tcW w:w="490" w:type="pct"/>
            <w:tcBorders>
              <w:top w:val="nil"/>
              <w:left w:val="nil"/>
              <w:bottom w:val="nil"/>
              <w:right w:val="nil"/>
            </w:tcBorders>
            <w:shd w:val="clear" w:color="auto" w:fill="auto"/>
            <w:noWrap/>
            <w:vAlign w:val="center"/>
            <w:hideMark/>
          </w:tcPr>
          <w:p w14:paraId="5088000C" w14:textId="7B4F5F83" w:rsidR="00B72546" w:rsidRPr="00290E1E" w:rsidRDefault="00B72546" w:rsidP="00B72546">
            <w:pPr>
              <w:jc w:val="center"/>
              <w:rPr>
                <w:rFonts w:ascii="Calibri" w:eastAsia="Times New Roman" w:hAnsi="Calibri" w:cs="Calibri"/>
                <w:color w:val="000000"/>
                <w:sz w:val="22"/>
                <w:szCs w:val="22"/>
                <w:lang w:eastAsia="en-GB"/>
              </w:rPr>
            </w:pPr>
            <w:r w:rsidRPr="00290E1E">
              <w:rPr>
                <w:rFonts w:ascii="Calibri" w:eastAsia="Times New Roman" w:hAnsi="Calibri" w:cs="Calibri"/>
                <w:color w:val="000000"/>
                <w:sz w:val="22"/>
                <w:szCs w:val="22"/>
                <w:lang w:eastAsia="en-GB"/>
              </w:rPr>
              <w:t>1.0</w:t>
            </w:r>
            <w:r w:rsidRPr="00B72546">
              <w:rPr>
                <w:rFonts w:ascii="Calibri" w:eastAsia="Times New Roman" w:hAnsi="Calibri" w:cs="Calibri"/>
                <w:color w:val="000000"/>
                <w:sz w:val="22"/>
                <w:szCs w:val="22"/>
                <w:lang w:eastAsia="en-GB"/>
              </w:rPr>
              <w:br/>
            </w:r>
            <w:r w:rsidRPr="00290E1E">
              <w:rPr>
                <w:rFonts w:ascii="Calibri" w:eastAsia="Times New Roman" w:hAnsi="Calibri" w:cs="Calibri"/>
                <w:color w:val="000000"/>
                <w:sz w:val="22"/>
                <w:szCs w:val="22"/>
                <w:lang w:eastAsia="en-GB"/>
              </w:rPr>
              <w:t>(0.4-1.8)</w:t>
            </w:r>
          </w:p>
        </w:tc>
        <w:tc>
          <w:tcPr>
            <w:tcW w:w="657" w:type="pct"/>
            <w:tcBorders>
              <w:top w:val="nil"/>
              <w:left w:val="nil"/>
              <w:bottom w:val="nil"/>
              <w:right w:val="nil"/>
            </w:tcBorders>
            <w:shd w:val="clear" w:color="auto" w:fill="auto"/>
            <w:noWrap/>
            <w:vAlign w:val="center"/>
            <w:hideMark/>
          </w:tcPr>
          <w:p w14:paraId="0C76A261" w14:textId="77777777" w:rsidR="00B72546" w:rsidRPr="00290E1E" w:rsidRDefault="00B72546" w:rsidP="00B72546">
            <w:pPr>
              <w:jc w:val="center"/>
              <w:rPr>
                <w:rFonts w:ascii="Calibri" w:eastAsia="Times New Roman" w:hAnsi="Calibri" w:cs="Calibri"/>
                <w:color w:val="000000"/>
                <w:sz w:val="22"/>
                <w:szCs w:val="22"/>
                <w:lang w:eastAsia="en-GB"/>
              </w:rPr>
            </w:pPr>
            <w:r w:rsidRPr="00290E1E">
              <w:rPr>
                <w:rFonts w:ascii="Calibri" w:eastAsia="Times New Roman" w:hAnsi="Calibri" w:cs="Calibri"/>
                <w:color w:val="000000"/>
                <w:sz w:val="22"/>
                <w:szCs w:val="22"/>
                <w:lang w:eastAsia="en-GB"/>
              </w:rPr>
              <w:t>NA</w:t>
            </w:r>
          </w:p>
        </w:tc>
      </w:tr>
      <w:tr w:rsidR="00B72546" w:rsidRPr="00DB3E37" w14:paraId="0B487388" w14:textId="77777777" w:rsidTr="008B5F8D">
        <w:trPr>
          <w:trHeight w:val="680"/>
          <w:jc w:val="center"/>
        </w:trPr>
        <w:tc>
          <w:tcPr>
            <w:tcW w:w="441" w:type="pct"/>
            <w:tcBorders>
              <w:top w:val="nil"/>
              <w:left w:val="nil"/>
              <w:bottom w:val="nil"/>
              <w:right w:val="nil"/>
            </w:tcBorders>
            <w:shd w:val="clear" w:color="auto" w:fill="auto"/>
            <w:noWrap/>
            <w:vAlign w:val="center"/>
            <w:hideMark/>
          </w:tcPr>
          <w:p w14:paraId="6D1D2384" w14:textId="77777777" w:rsidR="00B72546" w:rsidRPr="00290E1E" w:rsidRDefault="00B72546" w:rsidP="00B72546">
            <w:pPr>
              <w:jc w:val="center"/>
              <w:rPr>
                <w:rFonts w:ascii="Calibri" w:eastAsia="Times New Roman" w:hAnsi="Calibri" w:cs="Calibri"/>
                <w:color w:val="000000"/>
                <w:sz w:val="22"/>
                <w:szCs w:val="22"/>
                <w:lang w:eastAsia="en-GB"/>
              </w:rPr>
            </w:pPr>
            <w:r w:rsidRPr="00290E1E">
              <w:rPr>
                <w:rFonts w:ascii="Calibri" w:eastAsia="Times New Roman" w:hAnsi="Calibri" w:cs="Calibri"/>
                <w:color w:val="000000"/>
                <w:sz w:val="22"/>
                <w:szCs w:val="22"/>
                <w:lang w:eastAsia="en-GB"/>
              </w:rPr>
              <w:t>M3</w:t>
            </w:r>
          </w:p>
        </w:tc>
        <w:tc>
          <w:tcPr>
            <w:tcW w:w="545" w:type="pct"/>
            <w:tcBorders>
              <w:top w:val="nil"/>
              <w:left w:val="nil"/>
              <w:bottom w:val="nil"/>
              <w:right w:val="nil"/>
            </w:tcBorders>
            <w:shd w:val="clear" w:color="auto" w:fill="auto"/>
            <w:noWrap/>
            <w:vAlign w:val="center"/>
            <w:hideMark/>
          </w:tcPr>
          <w:p w14:paraId="27812FD7" w14:textId="06DC7AAA" w:rsidR="00B72546" w:rsidRPr="00B72546" w:rsidRDefault="002C62BA" w:rsidP="00B72546">
            <w:pPr>
              <w:jc w:val="center"/>
              <w:rPr>
                <w:rFonts w:ascii="Calibri" w:eastAsia="Times New Roman" w:hAnsi="Calibri" w:cs="Calibri"/>
                <w:color w:val="000000"/>
                <w:sz w:val="22"/>
                <w:szCs w:val="22"/>
                <w:lang w:eastAsia="en-GB"/>
              </w:rPr>
            </w:pPr>
            <w:r>
              <w:rPr>
                <w:rFonts w:ascii="Calibri" w:eastAsia="Times New Roman" w:hAnsi="Calibri" w:cs="Calibri"/>
                <w:color w:val="000000"/>
                <w:sz w:val="22"/>
                <w:szCs w:val="22"/>
                <w:lang w:eastAsia="en-GB"/>
              </w:rPr>
              <w:t>20</w:t>
            </w:r>
          </w:p>
          <w:p w14:paraId="11E85E6A" w14:textId="5C47A9F2" w:rsidR="00B72546" w:rsidRPr="00290E1E" w:rsidRDefault="00B72546" w:rsidP="00B72546">
            <w:pPr>
              <w:jc w:val="center"/>
              <w:rPr>
                <w:rFonts w:ascii="Calibri" w:eastAsia="Times New Roman" w:hAnsi="Calibri" w:cs="Calibri"/>
                <w:color w:val="000000"/>
                <w:sz w:val="22"/>
                <w:szCs w:val="22"/>
                <w:lang w:eastAsia="en-GB"/>
              </w:rPr>
            </w:pPr>
            <w:r w:rsidRPr="00290E1E">
              <w:rPr>
                <w:rFonts w:ascii="Calibri" w:eastAsia="Times New Roman" w:hAnsi="Calibri" w:cs="Calibri"/>
                <w:color w:val="000000"/>
                <w:sz w:val="22"/>
                <w:szCs w:val="22"/>
                <w:lang w:eastAsia="en-GB"/>
              </w:rPr>
              <w:t>(1</w:t>
            </w:r>
            <w:r w:rsidR="002C62BA">
              <w:rPr>
                <w:rFonts w:ascii="Calibri" w:eastAsia="Times New Roman" w:hAnsi="Calibri" w:cs="Calibri"/>
                <w:color w:val="000000"/>
                <w:sz w:val="22"/>
                <w:szCs w:val="22"/>
                <w:lang w:eastAsia="en-GB"/>
              </w:rPr>
              <w:t>3</w:t>
            </w:r>
            <w:r w:rsidRPr="00290E1E">
              <w:rPr>
                <w:rFonts w:ascii="Calibri" w:eastAsia="Times New Roman" w:hAnsi="Calibri" w:cs="Calibri"/>
                <w:color w:val="000000"/>
                <w:sz w:val="22"/>
                <w:szCs w:val="22"/>
                <w:lang w:eastAsia="en-GB"/>
              </w:rPr>
              <w:t>-2</w:t>
            </w:r>
            <w:r w:rsidR="002C62BA">
              <w:rPr>
                <w:rFonts w:ascii="Calibri" w:eastAsia="Times New Roman" w:hAnsi="Calibri" w:cs="Calibri"/>
                <w:color w:val="000000"/>
                <w:sz w:val="22"/>
                <w:szCs w:val="22"/>
                <w:lang w:eastAsia="en-GB"/>
              </w:rPr>
              <w:t>8</w:t>
            </w:r>
            <w:r w:rsidRPr="00290E1E">
              <w:rPr>
                <w:rFonts w:ascii="Calibri" w:eastAsia="Times New Roman" w:hAnsi="Calibri" w:cs="Calibri"/>
                <w:color w:val="000000"/>
                <w:sz w:val="22"/>
                <w:szCs w:val="22"/>
                <w:lang w:eastAsia="en-GB"/>
              </w:rPr>
              <w:t>)</w:t>
            </w:r>
          </w:p>
        </w:tc>
        <w:tc>
          <w:tcPr>
            <w:tcW w:w="574" w:type="pct"/>
            <w:tcBorders>
              <w:top w:val="nil"/>
              <w:left w:val="nil"/>
              <w:bottom w:val="nil"/>
              <w:right w:val="nil"/>
            </w:tcBorders>
            <w:shd w:val="clear" w:color="auto" w:fill="auto"/>
            <w:noWrap/>
            <w:vAlign w:val="center"/>
            <w:hideMark/>
          </w:tcPr>
          <w:p w14:paraId="1A7ACBDF" w14:textId="6BE87B13" w:rsidR="00B72546" w:rsidRPr="00290E1E" w:rsidRDefault="00B72546" w:rsidP="00B72546">
            <w:pPr>
              <w:jc w:val="center"/>
              <w:rPr>
                <w:rFonts w:ascii="Calibri" w:eastAsia="Times New Roman" w:hAnsi="Calibri" w:cs="Calibri"/>
                <w:color w:val="000000"/>
                <w:sz w:val="22"/>
                <w:szCs w:val="22"/>
                <w:lang w:eastAsia="en-GB"/>
              </w:rPr>
            </w:pPr>
            <w:r w:rsidRPr="00290E1E">
              <w:rPr>
                <w:rFonts w:ascii="Calibri" w:eastAsia="Times New Roman" w:hAnsi="Calibri" w:cs="Calibri"/>
                <w:color w:val="000000"/>
                <w:sz w:val="22"/>
                <w:szCs w:val="22"/>
                <w:lang w:eastAsia="en-GB"/>
              </w:rPr>
              <w:t>8.6</w:t>
            </w:r>
            <w:r w:rsidRPr="00B72546">
              <w:rPr>
                <w:rFonts w:ascii="Calibri" w:eastAsia="Times New Roman" w:hAnsi="Calibri" w:cs="Calibri"/>
                <w:color w:val="000000"/>
                <w:sz w:val="22"/>
                <w:szCs w:val="22"/>
                <w:lang w:eastAsia="en-GB"/>
              </w:rPr>
              <w:br/>
            </w:r>
            <w:r w:rsidRPr="00290E1E">
              <w:rPr>
                <w:rFonts w:ascii="Calibri" w:eastAsia="Times New Roman" w:hAnsi="Calibri" w:cs="Calibri"/>
                <w:color w:val="000000"/>
                <w:sz w:val="22"/>
                <w:szCs w:val="22"/>
                <w:lang w:eastAsia="en-GB"/>
              </w:rPr>
              <w:t>(2.9-1</w:t>
            </w:r>
            <w:r w:rsidR="002C62BA">
              <w:rPr>
                <w:rFonts w:ascii="Calibri" w:eastAsia="Times New Roman" w:hAnsi="Calibri" w:cs="Calibri"/>
                <w:color w:val="000000"/>
                <w:sz w:val="22"/>
                <w:szCs w:val="22"/>
                <w:lang w:eastAsia="en-GB"/>
              </w:rPr>
              <w:t>7</w:t>
            </w:r>
            <w:r w:rsidRPr="00290E1E">
              <w:rPr>
                <w:rFonts w:ascii="Calibri" w:eastAsia="Times New Roman" w:hAnsi="Calibri" w:cs="Calibri"/>
                <w:color w:val="000000"/>
                <w:sz w:val="22"/>
                <w:szCs w:val="22"/>
                <w:lang w:eastAsia="en-GB"/>
              </w:rPr>
              <w:t>)</w:t>
            </w:r>
          </w:p>
        </w:tc>
        <w:tc>
          <w:tcPr>
            <w:tcW w:w="490" w:type="pct"/>
            <w:tcBorders>
              <w:top w:val="nil"/>
              <w:left w:val="nil"/>
              <w:bottom w:val="nil"/>
              <w:right w:val="nil"/>
            </w:tcBorders>
            <w:shd w:val="clear" w:color="auto" w:fill="auto"/>
            <w:noWrap/>
            <w:vAlign w:val="center"/>
            <w:hideMark/>
          </w:tcPr>
          <w:p w14:paraId="73EBE8CC" w14:textId="19F2C10B" w:rsidR="00B72546" w:rsidRPr="00290E1E" w:rsidRDefault="00B72546" w:rsidP="00B72546">
            <w:pPr>
              <w:jc w:val="center"/>
              <w:rPr>
                <w:rFonts w:ascii="Calibri" w:eastAsia="Times New Roman" w:hAnsi="Calibri" w:cs="Calibri"/>
                <w:color w:val="000000"/>
                <w:sz w:val="22"/>
                <w:szCs w:val="22"/>
                <w:lang w:eastAsia="en-GB"/>
              </w:rPr>
            </w:pPr>
            <w:r w:rsidRPr="00290E1E">
              <w:rPr>
                <w:rFonts w:ascii="Calibri" w:eastAsia="Times New Roman" w:hAnsi="Calibri" w:cs="Calibri"/>
                <w:color w:val="000000"/>
                <w:sz w:val="22"/>
                <w:szCs w:val="22"/>
                <w:lang w:eastAsia="en-GB"/>
              </w:rPr>
              <w:t>5.2</w:t>
            </w:r>
            <w:r w:rsidRPr="00B72546">
              <w:rPr>
                <w:rFonts w:ascii="Calibri" w:eastAsia="Times New Roman" w:hAnsi="Calibri" w:cs="Calibri"/>
                <w:color w:val="000000"/>
                <w:sz w:val="22"/>
                <w:szCs w:val="22"/>
                <w:lang w:eastAsia="en-GB"/>
              </w:rPr>
              <w:br/>
            </w:r>
            <w:r w:rsidRPr="00290E1E">
              <w:rPr>
                <w:rFonts w:ascii="Calibri" w:eastAsia="Times New Roman" w:hAnsi="Calibri" w:cs="Calibri"/>
                <w:color w:val="000000"/>
                <w:sz w:val="22"/>
                <w:szCs w:val="22"/>
                <w:lang w:eastAsia="en-GB"/>
              </w:rPr>
              <w:t>(3.3-7.3)</w:t>
            </w:r>
          </w:p>
        </w:tc>
        <w:tc>
          <w:tcPr>
            <w:tcW w:w="657" w:type="pct"/>
            <w:tcBorders>
              <w:top w:val="nil"/>
              <w:left w:val="nil"/>
              <w:bottom w:val="nil"/>
              <w:right w:val="single" w:sz="4" w:space="0" w:color="auto"/>
            </w:tcBorders>
            <w:shd w:val="clear" w:color="auto" w:fill="auto"/>
            <w:noWrap/>
            <w:vAlign w:val="center"/>
            <w:hideMark/>
          </w:tcPr>
          <w:p w14:paraId="3C4EE28E" w14:textId="199F46D6" w:rsidR="00B72546" w:rsidRPr="00290E1E" w:rsidRDefault="00B72546" w:rsidP="00B72546">
            <w:pPr>
              <w:jc w:val="center"/>
              <w:rPr>
                <w:rFonts w:ascii="Calibri" w:eastAsia="Times New Roman" w:hAnsi="Calibri" w:cs="Calibri"/>
                <w:color w:val="000000"/>
                <w:sz w:val="22"/>
                <w:szCs w:val="22"/>
                <w:lang w:eastAsia="en-GB"/>
              </w:rPr>
            </w:pPr>
            <w:r w:rsidRPr="00290E1E">
              <w:rPr>
                <w:rFonts w:ascii="Calibri" w:eastAsia="Times New Roman" w:hAnsi="Calibri" w:cs="Calibri"/>
                <w:color w:val="000000"/>
                <w:sz w:val="22"/>
                <w:szCs w:val="22"/>
                <w:lang w:eastAsia="en-GB"/>
              </w:rPr>
              <w:t>0.8</w:t>
            </w:r>
            <w:r w:rsidRPr="00B72546">
              <w:rPr>
                <w:rFonts w:ascii="Calibri" w:eastAsia="Times New Roman" w:hAnsi="Calibri" w:cs="Calibri"/>
                <w:color w:val="000000"/>
                <w:sz w:val="22"/>
                <w:szCs w:val="22"/>
                <w:lang w:eastAsia="en-GB"/>
              </w:rPr>
              <w:br/>
            </w:r>
            <w:r w:rsidRPr="00290E1E">
              <w:rPr>
                <w:rFonts w:ascii="Calibri" w:eastAsia="Times New Roman" w:hAnsi="Calibri" w:cs="Calibri"/>
                <w:color w:val="000000"/>
                <w:sz w:val="22"/>
                <w:szCs w:val="22"/>
                <w:lang w:eastAsia="en-GB"/>
              </w:rPr>
              <w:t>(2.3</w:t>
            </w:r>
            <w:r w:rsidRPr="00B72546">
              <w:rPr>
                <w:rFonts w:ascii="Calibri" w:eastAsia="Times New Roman" w:hAnsi="Calibri" w:cs="Calibri"/>
                <w:color w:val="000000"/>
                <w:sz w:val="22"/>
                <w:szCs w:val="22"/>
                <w:lang w:eastAsia="en-GB"/>
              </w:rPr>
              <w:t>x10</w:t>
            </w:r>
            <w:r w:rsidRPr="00290E1E">
              <w:rPr>
                <w:rFonts w:ascii="Calibri" w:eastAsia="Times New Roman" w:hAnsi="Calibri" w:cs="Calibri"/>
                <w:color w:val="000000"/>
                <w:sz w:val="22"/>
                <w:szCs w:val="22"/>
                <w:vertAlign w:val="superscript"/>
                <w:lang w:eastAsia="en-GB"/>
              </w:rPr>
              <w:t>-16</w:t>
            </w:r>
            <w:r w:rsidRPr="00290E1E">
              <w:rPr>
                <w:rFonts w:ascii="Calibri" w:eastAsia="Times New Roman" w:hAnsi="Calibri" w:cs="Calibri"/>
                <w:color w:val="000000"/>
                <w:sz w:val="22"/>
                <w:szCs w:val="22"/>
                <w:lang w:eastAsia="en-GB"/>
              </w:rPr>
              <w:t>-8.3)</w:t>
            </w:r>
          </w:p>
        </w:tc>
        <w:tc>
          <w:tcPr>
            <w:tcW w:w="490" w:type="pct"/>
            <w:tcBorders>
              <w:top w:val="nil"/>
              <w:left w:val="single" w:sz="4" w:space="0" w:color="auto"/>
              <w:bottom w:val="nil"/>
              <w:right w:val="nil"/>
            </w:tcBorders>
            <w:shd w:val="clear" w:color="auto" w:fill="auto"/>
            <w:noWrap/>
            <w:vAlign w:val="center"/>
            <w:hideMark/>
          </w:tcPr>
          <w:p w14:paraId="39563296" w14:textId="316FBBEB" w:rsidR="00B72546" w:rsidRPr="00290E1E" w:rsidRDefault="00B72546" w:rsidP="00B72546">
            <w:pPr>
              <w:jc w:val="center"/>
              <w:rPr>
                <w:rFonts w:ascii="Calibri" w:eastAsia="Times New Roman" w:hAnsi="Calibri" w:cs="Calibri"/>
                <w:color w:val="000000"/>
                <w:sz w:val="22"/>
                <w:szCs w:val="22"/>
                <w:lang w:eastAsia="en-GB"/>
              </w:rPr>
            </w:pPr>
            <w:r w:rsidRPr="00290E1E">
              <w:rPr>
                <w:rFonts w:ascii="Calibri" w:eastAsia="Times New Roman" w:hAnsi="Calibri" w:cs="Calibri"/>
                <w:color w:val="000000"/>
                <w:sz w:val="22"/>
                <w:szCs w:val="22"/>
                <w:lang w:eastAsia="en-GB"/>
              </w:rPr>
              <w:t>1.4</w:t>
            </w:r>
            <w:r w:rsidRPr="00B72546">
              <w:rPr>
                <w:rFonts w:ascii="Calibri" w:eastAsia="Times New Roman" w:hAnsi="Calibri" w:cs="Calibri"/>
                <w:color w:val="000000"/>
                <w:sz w:val="22"/>
                <w:szCs w:val="22"/>
                <w:lang w:eastAsia="en-GB"/>
              </w:rPr>
              <w:br/>
            </w:r>
            <w:r w:rsidRPr="00290E1E">
              <w:rPr>
                <w:rFonts w:ascii="Calibri" w:eastAsia="Times New Roman" w:hAnsi="Calibri" w:cs="Calibri"/>
                <w:color w:val="000000"/>
                <w:sz w:val="22"/>
                <w:szCs w:val="22"/>
                <w:lang w:eastAsia="en-GB"/>
              </w:rPr>
              <w:t>(0.1-4.5)</w:t>
            </w:r>
          </w:p>
        </w:tc>
        <w:tc>
          <w:tcPr>
            <w:tcW w:w="656" w:type="pct"/>
            <w:tcBorders>
              <w:top w:val="nil"/>
              <w:left w:val="nil"/>
              <w:bottom w:val="nil"/>
              <w:right w:val="nil"/>
            </w:tcBorders>
            <w:shd w:val="clear" w:color="auto" w:fill="auto"/>
            <w:noWrap/>
            <w:vAlign w:val="center"/>
            <w:hideMark/>
          </w:tcPr>
          <w:p w14:paraId="3ADF6588" w14:textId="7A04034B" w:rsidR="00B72546" w:rsidRPr="00290E1E" w:rsidRDefault="00B72546" w:rsidP="00B72546">
            <w:pPr>
              <w:jc w:val="center"/>
              <w:rPr>
                <w:rFonts w:ascii="Calibri" w:eastAsia="Times New Roman" w:hAnsi="Calibri" w:cs="Calibri"/>
                <w:color w:val="000000"/>
                <w:sz w:val="22"/>
                <w:szCs w:val="22"/>
                <w:lang w:eastAsia="en-GB"/>
              </w:rPr>
            </w:pPr>
            <w:r w:rsidRPr="00290E1E">
              <w:rPr>
                <w:rFonts w:ascii="Calibri" w:eastAsia="Times New Roman" w:hAnsi="Calibri" w:cs="Calibri"/>
                <w:color w:val="000000"/>
                <w:sz w:val="22"/>
                <w:szCs w:val="22"/>
                <w:lang w:eastAsia="en-GB"/>
              </w:rPr>
              <w:t>0.2</w:t>
            </w:r>
            <w:r w:rsidRPr="00B72546">
              <w:rPr>
                <w:rFonts w:ascii="Calibri" w:eastAsia="Times New Roman" w:hAnsi="Calibri" w:cs="Calibri"/>
                <w:color w:val="000000"/>
                <w:sz w:val="22"/>
                <w:szCs w:val="22"/>
                <w:lang w:eastAsia="en-GB"/>
              </w:rPr>
              <w:br/>
            </w:r>
            <w:r w:rsidRPr="00290E1E">
              <w:rPr>
                <w:rFonts w:ascii="Calibri" w:eastAsia="Times New Roman" w:hAnsi="Calibri" w:cs="Calibri"/>
                <w:color w:val="000000"/>
                <w:sz w:val="22"/>
                <w:szCs w:val="22"/>
                <w:lang w:eastAsia="en-GB"/>
              </w:rPr>
              <w:t>(6.9</w:t>
            </w:r>
            <w:r w:rsidRPr="00B72546">
              <w:rPr>
                <w:rFonts w:ascii="Calibri" w:eastAsia="Times New Roman" w:hAnsi="Calibri" w:cs="Calibri"/>
                <w:color w:val="000000"/>
                <w:sz w:val="22"/>
                <w:szCs w:val="22"/>
                <w:lang w:eastAsia="en-GB"/>
              </w:rPr>
              <w:t>x10</w:t>
            </w:r>
            <w:r w:rsidRPr="00290E1E">
              <w:rPr>
                <w:rFonts w:ascii="Calibri" w:eastAsia="Times New Roman" w:hAnsi="Calibri" w:cs="Calibri"/>
                <w:color w:val="000000"/>
                <w:sz w:val="22"/>
                <w:szCs w:val="22"/>
                <w:vertAlign w:val="superscript"/>
                <w:lang w:eastAsia="en-GB"/>
              </w:rPr>
              <w:t>-17</w:t>
            </w:r>
            <w:r w:rsidRPr="00290E1E">
              <w:rPr>
                <w:rFonts w:ascii="Calibri" w:eastAsia="Times New Roman" w:hAnsi="Calibri" w:cs="Calibri"/>
                <w:color w:val="000000"/>
                <w:sz w:val="22"/>
                <w:szCs w:val="22"/>
                <w:lang w:eastAsia="en-GB"/>
              </w:rPr>
              <w:t>-1.8)</w:t>
            </w:r>
          </w:p>
        </w:tc>
        <w:tc>
          <w:tcPr>
            <w:tcW w:w="490" w:type="pct"/>
            <w:tcBorders>
              <w:top w:val="nil"/>
              <w:left w:val="nil"/>
              <w:bottom w:val="nil"/>
              <w:right w:val="nil"/>
            </w:tcBorders>
            <w:shd w:val="clear" w:color="auto" w:fill="auto"/>
            <w:noWrap/>
            <w:vAlign w:val="center"/>
            <w:hideMark/>
          </w:tcPr>
          <w:p w14:paraId="2746DF5C" w14:textId="1B181DA2" w:rsidR="00B72546" w:rsidRPr="00290E1E" w:rsidRDefault="00B72546" w:rsidP="00B72546">
            <w:pPr>
              <w:jc w:val="center"/>
              <w:rPr>
                <w:rFonts w:ascii="Calibri" w:eastAsia="Times New Roman" w:hAnsi="Calibri" w:cs="Calibri"/>
                <w:color w:val="000000"/>
                <w:sz w:val="22"/>
                <w:szCs w:val="22"/>
                <w:lang w:eastAsia="en-GB"/>
              </w:rPr>
            </w:pPr>
            <w:r w:rsidRPr="00290E1E">
              <w:rPr>
                <w:rFonts w:ascii="Calibri" w:eastAsia="Times New Roman" w:hAnsi="Calibri" w:cs="Calibri"/>
                <w:color w:val="000000"/>
                <w:sz w:val="22"/>
                <w:szCs w:val="22"/>
                <w:lang w:eastAsia="en-GB"/>
              </w:rPr>
              <w:t>1.0</w:t>
            </w:r>
            <w:r w:rsidRPr="00B72546">
              <w:rPr>
                <w:rFonts w:ascii="Calibri" w:eastAsia="Times New Roman" w:hAnsi="Calibri" w:cs="Calibri"/>
                <w:color w:val="000000"/>
                <w:sz w:val="22"/>
                <w:szCs w:val="22"/>
                <w:lang w:eastAsia="en-GB"/>
              </w:rPr>
              <w:br/>
            </w:r>
            <w:r w:rsidRPr="00290E1E">
              <w:rPr>
                <w:rFonts w:ascii="Calibri" w:eastAsia="Times New Roman" w:hAnsi="Calibri" w:cs="Calibri"/>
                <w:color w:val="000000"/>
                <w:sz w:val="22"/>
                <w:szCs w:val="22"/>
                <w:lang w:eastAsia="en-GB"/>
              </w:rPr>
              <w:t>(0.3-2.0)</w:t>
            </w:r>
          </w:p>
        </w:tc>
        <w:tc>
          <w:tcPr>
            <w:tcW w:w="657" w:type="pct"/>
            <w:tcBorders>
              <w:top w:val="nil"/>
              <w:left w:val="nil"/>
              <w:bottom w:val="nil"/>
              <w:right w:val="nil"/>
            </w:tcBorders>
            <w:shd w:val="clear" w:color="auto" w:fill="auto"/>
            <w:noWrap/>
            <w:vAlign w:val="center"/>
            <w:hideMark/>
          </w:tcPr>
          <w:p w14:paraId="64F394CD" w14:textId="5B06B1FB" w:rsidR="00B72546" w:rsidRPr="00290E1E" w:rsidRDefault="00B72546" w:rsidP="00B72546">
            <w:pPr>
              <w:jc w:val="center"/>
              <w:rPr>
                <w:rFonts w:ascii="Calibri" w:eastAsia="Times New Roman" w:hAnsi="Calibri" w:cs="Calibri"/>
                <w:color w:val="000000"/>
                <w:sz w:val="22"/>
                <w:szCs w:val="22"/>
                <w:lang w:eastAsia="en-GB"/>
              </w:rPr>
            </w:pPr>
            <w:r w:rsidRPr="00290E1E">
              <w:rPr>
                <w:rFonts w:ascii="Calibri" w:eastAsia="Times New Roman" w:hAnsi="Calibri" w:cs="Calibri"/>
                <w:color w:val="000000"/>
                <w:sz w:val="22"/>
                <w:szCs w:val="22"/>
                <w:lang w:eastAsia="en-GB"/>
              </w:rPr>
              <w:t>2.8</w:t>
            </w:r>
            <w:r w:rsidRPr="00B72546">
              <w:rPr>
                <w:rFonts w:ascii="Calibri" w:eastAsia="Times New Roman" w:hAnsi="Calibri" w:cs="Calibri"/>
                <w:color w:val="000000"/>
                <w:sz w:val="22"/>
                <w:szCs w:val="22"/>
                <w:lang w:eastAsia="en-GB"/>
              </w:rPr>
              <w:br/>
            </w:r>
            <w:r w:rsidRPr="00290E1E">
              <w:rPr>
                <w:rFonts w:ascii="Calibri" w:eastAsia="Times New Roman" w:hAnsi="Calibri" w:cs="Calibri"/>
                <w:color w:val="000000"/>
                <w:sz w:val="22"/>
                <w:szCs w:val="22"/>
                <w:lang w:eastAsia="en-GB"/>
              </w:rPr>
              <w:t>(7.1</w:t>
            </w:r>
            <w:r w:rsidRPr="00B72546">
              <w:rPr>
                <w:rFonts w:ascii="Calibri" w:eastAsia="Times New Roman" w:hAnsi="Calibri" w:cs="Calibri"/>
                <w:color w:val="000000"/>
                <w:sz w:val="22"/>
                <w:szCs w:val="22"/>
                <w:lang w:eastAsia="en-GB"/>
              </w:rPr>
              <w:t>x10</w:t>
            </w:r>
            <w:r w:rsidRPr="00290E1E">
              <w:rPr>
                <w:rFonts w:ascii="Calibri" w:eastAsia="Times New Roman" w:hAnsi="Calibri" w:cs="Calibri"/>
                <w:color w:val="000000"/>
                <w:sz w:val="22"/>
                <w:szCs w:val="22"/>
                <w:vertAlign w:val="superscript"/>
                <w:lang w:eastAsia="en-GB"/>
              </w:rPr>
              <w:t>-14</w:t>
            </w:r>
            <w:r w:rsidRPr="00290E1E">
              <w:rPr>
                <w:rFonts w:ascii="Calibri" w:eastAsia="Times New Roman" w:hAnsi="Calibri" w:cs="Calibri"/>
                <w:color w:val="000000"/>
                <w:sz w:val="22"/>
                <w:szCs w:val="22"/>
                <w:lang w:eastAsia="en-GB"/>
              </w:rPr>
              <w:t>-13.9)</w:t>
            </w:r>
          </w:p>
        </w:tc>
      </w:tr>
      <w:tr w:rsidR="00B72546" w:rsidRPr="00DB3E37" w14:paraId="106D7F6A" w14:textId="77777777" w:rsidTr="008B5F8D">
        <w:trPr>
          <w:trHeight w:val="680"/>
          <w:jc w:val="center"/>
        </w:trPr>
        <w:tc>
          <w:tcPr>
            <w:tcW w:w="441" w:type="pct"/>
            <w:tcBorders>
              <w:top w:val="nil"/>
              <w:left w:val="nil"/>
              <w:bottom w:val="nil"/>
              <w:right w:val="nil"/>
            </w:tcBorders>
            <w:shd w:val="clear" w:color="auto" w:fill="auto"/>
            <w:noWrap/>
            <w:vAlign w:val="center"/>
            <w:hideMark/>
          </w:tcPr>
          <w:p w14:paraId="7584D30A" w14:textId="77777777" w:rsidR="00B72546" w:rsidRPr="00290E1E" w:rsidRDefault="00B72546" w:rsidP="00B72546">
            <w:pPr>
              <w:jc w:val="center"/>
              <w:rPr>
                <w:rFonts w:ascii="Calibri" w:eastAsia="Times New Roman" w:hAnsi="Calibri" w:cs="Calibri"/>
                <w:color w:val="000000"/>
                <w:sz w:val="22"/>
                <w:szCs w:val="22"/>
                <w:lang w:eastAsia="en-GB"/>
              </w:rPr>
            </w:pPr>
            <w:r w:rsidRPr="00290E1E">
              <w:rPr>
                <w:rFonts w:ascii="Calibri" w:eastAsia="Times New Roman" w:hAnsi="Calibri" w:cs="Calibri"/>
                <w:color w:val="000000"/>
                <w:sz w:val="22"/>
                <w:szCs w:val="22"/>
                <w:lang w:eastAsia="en-GB"/>
              </w:rPr>
              <w:t>M4</w:t>
            </w:r>
          </w:p>
        </w:tc>
        <w:tc>
          <w:tcPr>
            <w:tcW w:w="545" w:type="pct"/>
            <w:tcBorders>
              <w:top w:val="nil"/>
              <w:left w:val="nil"/>
              <w:bottom w:val="nil"/>
              <w:right w:val="nil"/>
            </w:tcBorders>
            <w:shd w:val="clear" w:color="auto" w:fill="auto"/>
            <w:noWrap/>
            <w:vAlign w:val="center"/>
            <w:hideMark/>
          </w:tcPr>
          <w:p w14:paraId="308315FA" w14:textId="77777777" w:rsidR="00B72546" w:rsidRPr="00B72546" w:rsidRDefault="00B72546" w:rsidP="00B72546">
            <w:pPr>
              <w:jc w:val="center"/>
              <w:rPr>
                <w:rFonts w:ascii="Calibri" w:eastAsia="Times New Roman" w:hAnsi="Calibri" w:cs="Calibri"/>
                <w:color w:val="000000"/>
                <w:sz w:val="22"/>
                <w:szCs w:val="22"/>
                <w:lang w:eastAsia="en-GB"/>
              </w:rPr>
            </w:pPr>
            <w:r w:rsidRPr="00290E1E">
              <w:rPr>
                <w:rFonts w:ascii="Calibri" w:eastAsia="Times New Roman" w:hAnsi="Calibri" w:cs="Calibri"/>
                <w:color w:val="000000"/>
                <w:sz w:val="22"/>
                <w:szCs w:val="22"/>
                <w:lang w:eastAsia="en-GB"/>
              </w:rPr>
              <w:t>19.3</w:t>
            </w:r>
          </w:p>
          <w:p w14:paraId="03A10E0A" w14:textId="2C4ADC67" w:rsidR="00B72546" w:rsidRPr="00290E1E" w:rsidRDefault="00B72546" w:rsidP="00B72546">
            <w:pPr>
              <w:jc w:val="center"/>
              <w:rPr>
                <w:rFonts w:ascii="Calibri" w:eastAsia="Times New Roman" w:hAnsi="Calibri" w:cs="Calibri"/>
                <w:color w:val="000000"/>
                <w:sz w:val="22"/>
                <w:szCs w:val="22"/>
                <w:lang w:eastAsia="en-GB"/>
              </w:rPr>
            </w:pPr>
            <w:r w:rsidRPr="00290E1E">
              <w:rPr>
                <w:rFonts w:ascii="Calibri" w:eastAsia="Times New Roman" w:hAnsi="Calibri" w:cs="Calibri"/>
                <w:color w:val="000000"/>
                <w:sz w:val="22"/>
                <w:szCs w:val="22"/>
                <w:lang w:eastAsia="en-GB"/>
              </w:rPr>
              <w:t>(1</w:t>
            </w:r>
            <w:r w:rsidR="002C62BA">
              <w:rPr>
                <w:rFonts w:ascii="Calibri" w:eastAsia="Times New Roman" w:hAnsi="Calibri" w:cs="Calibri"/>
                <w:color w:val="000000"/>
                <w:sz w:val="22"/>
                <w:szCs w:val="22"/>
                <w:lang w:eastAsia="en-GB"/>
              </w:rPr>
              <w:t>3</w:t>
            </w:r>
            <w:r w:rsidRPr="00290E1E">
              <w:rPr>
                <w:rFonts w:ascii="Calibri" w:eastAsia="Times New Roman" w:hAnsi="Calibri" w:cs="Calibri"/>
                <w:color w:val="000000"/>
                <w:sz w:val="22"/>
                <w:szCs w:val="22"/>
                <w:lang w:eastAsia="en-GB"/>
              </w:rPr>
              <w:t>-2</w:t>
            </w:r>
            <w:r w:rsidR="002C62BA">
              <w:rPr>
                <w:rFonts w:ascii="Calibri" w:eastAsia="Times New Roman" w:hAnsi="Calibri" w:cs="Calibri"/>
                <w:color w:val="000000"/>
                <w:sz w:val="22"/>
                <w:szCs w:val="22"/>
                <w:lang w:eastAsia="en-GB"/>
              </w:rPr>
              <w:t>7</w:t>
            </w:r>
            <w:r w:rsidRPr="00290E1E">
              <w:rPr>
                <w:rFonts w:ascii="Calibri" w:eastAsia="Times New Roman" w:hAnsi="Calibri" w:cs="Calibri"/>
                <w:color w:val="000000"/>
                <w:sz w:val="22"/>
                <w:szCs w:val="22"/>
                <w:lang w:eastAsia="en-GB"/>
              </w:rPr>
              <w:t>)</w:t>
            </w:r>
          </w:p>
        </w:tc>
        <w:tc>
          <w:tcPr>
            <w:tcW w:w="574" w:type="pct"/>
            <w:tcBorders>
              <w:top w:val="nil"/>
              <w:left w:val="nil"/>
              <w:bottom w:val="nil"/>
              <w:right w:val="nil"/>
            </w:tcBorders>
            <w:shd w:val="clear" w:color="auto" w:fill="auto"/>
            <w:noWrap/>
            <w:vAlign w:val="center"/>
            <w:hideMark/>
          </w:tcPr>
          <w:p w14:paraId="54A43C38" w14:textId="437B216E" w:rsidR="00B72546" w:rsidRPr="00290E1E" w:rsidRDefault="00B72546" w:rsidP="00B72546">
            <w:pPr>
              <w:jc w:val="center"/>
              <w:rPr>
                <w:rFonts w:ascii="Calibri" w:eastAsia="Times New Roman" w:hAnsi="Calibri" w:cs="Calibri"/>
                <w:color w:val="000000"/>
                <w:sz w:val="22"/>
                <w:szCs w:val="22"/>
                <w:lang w:eastAsia="en-GB"/>
              </w:rPr>
            </w:pPr>
            <w:r w:rsidRPr="00290E1E">
              <w:rPr>
                <w:rFonts w:ascii="Calibri" w:eastAsia="Times New Roman" w:hAnsi="Calibri" w:cs="Calibri"/>
                <w:color w:val="000000"/>
                <w:sz w:val="22"/>
                <w:szCs w:val="22"/>
                <w:lang w:eastAsia="en-GB"/>
              </w:rPr>
              <w:t>8.5</w:t>
            </w:r>
            <w:r w:rsidRPr="00B72546">
              <w:rPr>
                <w:rFonts w:ascii="Calibri" w:eastAsia="Times New Roman" w:hAnsi="Calibri" w:cs="Calibri"/>
                <w:color w:val="000000"/>
                <w:sz w:val="22"/>
                <w:szCs w:val="22"/>
                <w:lang w:eastAsia="en-GB"/>
              </w:rPr>
              <w:br/>
            </w:r>
            <w:r w:rsidRPr="00290E1E">
              <w:rPr>
                <w:rFonts w:ascii="Calibri" w:eastAsia="Times New Roman" w:hAnsi="Calibri" w:cs="Calibri"/>
                <w:color w:val="000000"/>
                <w:sz w:val="22"/>
                <w:szCs w:val="22"/>
                <w:lang w:eastAsia="en-GB"/>
              </w:rPr>
              <w:t>(2.8-17)</w:t>
            </w:r>
          </w:p>
        </w:tc>
        <w:tc>
          <w:tcPr>
            <w:tcW w:w="490" w:type="pct"/>
            <w:tcBorders>
              <w:top w:val="nil"/>
              <w:left w:val="nil"/>
              <w:bottom w:val="nil"/>
              <w:right w:val="nil"/>
            </w:tcBorders>
            <w:shd w:val="clear" w:color="auto" w:fill="auto"/>
            <w:noWrap/>
            <w:vAlign w:val="center"/>
            <w:hideMark/>
          </w:tcPr>
          <w:p w14:paraId="3BA71F17" w14:textId="291A60B0" w:rsidR="00B72546" w:rsidRPr="00290E1E" w:rsidRDefault="00B72546" w:rsidP="00B72546">
            <w:pPr>
              <w:jc w:val="center"/>
              <w:rPr>
                <w:rFonts w:ascii="Calibri" w:eastAsia="Times New Roman" w:hAnsi="Calibri" w:cs="Calibri"/>
                <w:color w:val="000000"/>
                <w:sz w:val="22"/>
                <w:szCs w:val="22"/>
                <w:lang w:eastAsia="en-GB"/>
              </w:rPr>
            </w:pPr>
            <w:r w:rsidRPr="00290E1E">
              <w:rPr>
                <w:rFonts w:ascii="Calibri" w:eastAsia="Times New Roman" w:hAnsi="Calibri" w:cs="Calibri"/>
                <w:color w:val="000000"/>
                <w:sz w:val="22"/>
                <w:szCs w:val="22"/>
                <w:lang w:eastAsia="en-GB"/>
              </w:rPr>
              <w:t>5.1</w:t>
            </w:r>
            <w:r w:rsidRPr="00B72546">
              <w:rPr>
                <w:rFonts w:ascii="Calibri" w:eastAsia="Times New Roman" w:hAnsi="Calibri" w:cs="Calibri"/>
                <w:color w:val="000000"/>
                <w:sz w:val="22"/>
                <w:szCs w:val="22"/>
                <w:lang w:eastAsia="en-GB"/>
              </w:rPr>
              <w:br/>
            </w:r>
            <w:r w:rsidRPr="00290E1E">
              <w:rPr>
                <w:rFonts w:ascii="Calibri" w:eastAsia="Times New Roman" w:hAnsi="Calibri" w:cs="Calibri"/>
                <w:color w:val="000000"/>
                <w:sz w:val="22"/>
                <w:szCs w:val="22"/>
                <w:lang w:eastAsia="en-GB"/>
              </w:rPr>
              <w:t>(3.4-7.2)</w:t>
            </w:r>
          </w:p>
        </w:tc>
        <w:tc>
          <w:tcPr>
            <w:tcW w:w="657" w:type="pct"/>
            <w:tcBorders>
              <w:top w:val="nil"/>
              <w:left w:val="nil"/>
              <w:bottom w:val="nil"/>
              <w:right w:val="single" w:sz="4" w:space="0" w:color="auto"/>
            </w:tcBorders>
            <w:shd w:val="clear" w:color="auto" w:fill="auto"/>
            <w:noWrap/>
            <w:vAlign w:val="center"/>
            <w:hideMark/>
          </w:tcPr>
          <w:p w14:paraId="15607AAB" w14:textId="77777777" w:rsidR="00B72546" w:rsidRPr="00290E1E" w:rsidRDefault="00B72546" w:rsidP="00B72546">
            <w:pPr>
              <w:jc w:val="center"/>
              <w:rPr>
                <w:rFonts w:ascii="Calibri" w:eastAsia="Times New Roman" w:hAnsi="Calibri" w:cs="Calibri"/>
                <w:color w:val="000000"/>
                <w:sz w:val="22"/>
                <w:szCs w:val="22"/>
                <w:lang w:eastAsia="en-GB"/>
              </w:rPr>
            </w:pPr>
            <w:r w:rsidRPr="00290E1E">
              <w:rPr>
                <w:rFonts w:ascii="Calibri" w:eastAsia="Times New Roman" w:hAnsi="Calibri" w:cs="Calibri"/>
                <w:color w:val="000000"/>
                <w:sz w:val="22"/>
                <w:szCs w:val="22"/>
                <w:lang w:eastAsia="en-GB"/>
              </w:rPr>
              <w:t>NA</w:t>
            </w:r>
          </w:p>
        </w:tc>
        <w:tc>
          <w:tcPr>
            <w:tcW w:w="490" w:type="pct"/>
            <w:tcBorders>
              <w:top w:val="nil"/>
              <w:left w:val="single" w:sz="4" w:space="0" w:color="auto"/>
              <w:bottom w:val="nil"/>
              <w:right w:val="nil"/>
            </w:tcBorders>
            <w:shd w:val="clear" w:color="auto" w:fill="auto"/>
            <w:noWrap/>
            <w:vAlign w:val="center"/>
            <w:hideMark/>
          </w:tcPr>
          <w:p w14:paraId="314EA646" w14:textId="70DFA907" w:rsidR="00B72546" w:rsidRPr="00290E1E" w:rsidRDefault="00B72546" w:rsidP="00B72546">
            <w:pPr>
              <w:jc w:val="center"/>
              <w:rPr>
                <w:rFonts w:ascii="Calibri" w:eastAsia="Times New Roman" w:hAnsi="Calibri" w:cs="Calibri"/>
                <w:color w:val="000000"/>
                <w:sz w:val="22"/>
                <w:szCs w:val="22"/>
                <w:lang w:eastAsia="en-GB"/>
              </w:rPr>
            </w:pPr>
            <w:r w:rsidRPr="00290E1E">
              <w:rPr>
                <w:rFonts w:ascii="Calibri" w:eastAsia="Times New Roman" w:hAnsi="Calibri" w:cs="Calibri"/>
                <w:color w:val="000000"/>
                <w:sz w:val="22"/>
                <w:szCs w:val="22"/>
                <w:lang w:eastAsia="en-GB"/>
              </w:rPr>
              <w:t>1.5</w:t>
            </w:r>
            <w:r w:rsidRPr="00B72546">
              <w:rPr>
                <w:rFonts w:ascii="Calibri" w:eastAsia="Times New Roman" w:hAnsi="Calibri" w:cs="Calibri"/>
                <w:color w:val="000000"/>
                <w:sz w:val="22"/>
                <w:szCs w:val="22"/>
                <w:lang w:eastAsia="en-GB"/>
              </w:rPr>
              <w:br/>
            </w:r>
            <w:r w:rsidRPr="00290E1E">
              <w:rPr>
                <w:rFonts w:ascii="Calibri" w:eastAsia="Times New Roman" w:hAnsi="Calibri" w:cs="Calibri"/>
                <w:color w:val="000000"/>
                <w:sz w:val="22"/>
                <w:szCs w:val="22"/>
                <w:lang w:eastAsia="en-GB"/>
              </w:rPr>
              <w:t>(0.1-4.5)</w:t>
            </w:r>
          </w:p>
        </w:tc>
        <w:tc>
          <w:tcPr>
            <w:tcW w:w="656" w:type="pct"/>
            <w:tcBorders>
              <w:top w:val="nil"/>
              <w:left w:val="nil"/>
              <w:bottom w:val="nil"/>
              <w:right w:val="nil"/>
            </w:tcBorders>
            <w:shd w:val="clear" w:color="auto" w:fill="auto"/>
            <w:noWrap/>
            <w:vAlign w:val="center"/>
            <w:hideMark/>
          </w:tcPr>
          <w:p w14:paraId="314D8F17" w14:textId="40CEE2DA" w:rsidR="00B72546" w:rsidRPr="00290E1E" w:rsidRDefault="00B72546" w:rsidP="00B72546">
            <w:pPr>
              <w:jc w:val="center"/>
              <w:rPr>
                <w:rFonts w:ascii="Calibri" w:eastAsia="Times New Roman" w:hAnsi="Calibri" w:cs="Calibri"/>
                <w:color w:val="000000"/>
                <w:sz w:val="22"/>
                <w:szCs w:val="22"/>
                <w:lang w:eastAsia="en-GB"/>
              </w:rPr>
            </w:pPr>
            <w:r w:rsidRPr="00290E1E">
              <w:rPr>
                <w:rFonts w:ascii="Calibri" w:eastAsia="Times New Roman" w:hAnsi="Calibri" w:cs="Calibri"/>
                <w:color w:val="000000"/>
                <w:sz w:val="22"/>
                <w:szCs w:val="22"/>
                <w:lang w:eastAsia="en-GB"/>
              </w:rPr>
              <w:t>0.2</w:t>
            </w:r>
            <w:r w:rsidRPr="00B72546">
              <w:rPr>
                <w:rFonts w:ascii="Calibri" w:eastAsia="Times New Roman" w:hAnsi="Calibri" w:cs="Calibri"/>
                <w:color w:val="000000"/>
                <w:sz w:val="22"/>
                <w:szCs w:val="22"/>
                <w:lang w:eastAsia="en-GB"/>
              </w:rPr>
              <w:br/>
            </w:r>
            <w:r w:rsidRPr="00290E1E">
              <w:rPr>
                <w:rFonts w:ascii="Calibri" w:eastAsia="Times New Roman" w:hAnsi="Calibri" w:cs="Calibri"/>
                <w:color w:val="000000"/>
                <w:sz w:val="22"/>
                <w:szCs w:val="22"/>
                <w:lang w:eastAsia="en-GB"/>
              </w:rPr>
              <w:t>(2.0</w:t>
            </w:r>
            <w:r w:rsidRPr="00B72546">
              <w:rPr>
                <w:rFonts w:ascii="Calibri" w:eastAsia="Times New Roman" w:hAnsi="Calibri" w:cs="Calibri"/>
                <w:color w:val="000000"/>
                <w:sz w:val="22"/>
                <w:szCs w:val="22"/>
                <w:lang w:eastAsia="en-GB"/>
              </w:rPr>
              <w:t>x10</w:t>
            </w:r>
            <w:r w:rsidRPr="00290E1E">
              <w:rPr>
                <w:rFonts w:ascii="Calibri" w:eastAsia="Times New Roman" w:hAnsi="Calibri" w:cs="Calibri"/>
                <w:color w:val="000000"/>
                <w:sz w:val="22"/>
                <w:szCs w:val="22"/>
                <w:vertAlign w:val="superscript"/>
                <w:lang w:eastAsia="en-GB"/>
              </w:rPr>
              <w:t>-16</w:t>
            </w:r>
            <w:r w:rsidRPr="00290E1E">
              <w:rPr>
                <w:rFonts w:ascii="Calibri" w:eastAsia="Times New Roman" w:hAnsi="Calibri" w:cs="Calibri"/>
                <w:color w:val="000000"/>
                <w:sz w:val="22"/>
                <w:szCs w:val="22"/>
                <w:lang w:eastAsia="en-GB"/>
              </w:rPr>
              <w:t>-2.0)</w:t>
            </w:r>
          </w:p>
        </w:tc>
        <w:tc>
          <w:tcPr>
            <w:tcW w:w="490" w:type="pct"/>
            <w:tcBorders>
              <w:top w:val="nil"/>
              <w:left w:val="nil"/>
              <w:bottom w:val="nil"/>
              <w:right w:val="nil"/>
            </w:tcBorders>
            <w:shd w:val="clear" w:color="auto" w:fill="auto"/>
            <w:noWrap/>
            <w:vAlign w:val="center"/>
            <w:hideMark/>
          </w:tcPr>
          <w:p w14:paraId="07774006" w14:textId="1C6B15A0" w:rsidR="00B72546" w:rsidRPr="00290E1E" w:rsidRDefault="00B72546" w:rsidP="00B72546">
            <w:pPr>
              <w:jc w:val="center"/>
              <w:rPr>
                <w:rFonts w:ascii="Calibri" w:eastAsia="Times New Roman" w:hAnsi="Calibri" w:cs="Calibri"/>
                <w:color w:val="000000"/>
                <w:sz w:val="22"/>
                <w:szCs w:val="22"/>
                <w:lang w:eastAsia="en-GB"/>
              </w:rPr>
            </w:pPr>
            <w:r w:rsidRPr="00290E1E">
              <w:rPr>
                <w:rFonts w:ascii="Calibri" w:eastAsia="Times New Roman" w:hAnsi="Calibri" w:cs="Calibri"/>
                <w:color w:val="000000"/>
                <w:sz w:val="22"/>
                <w:szCs w:val="22"/>
                <w:lang w:eastAsia="en-GB"/>
              </w:rPr>
              <w:t>0.9</w:t>
            </w:r>
            <w:r w:rsidRPr="00B72546">
              <w:rPr>
                <w:rFonts w:ascii="Calibri" w:eastAsia="Times New Roman" w:hAnsi="Calibri" w:cs="Calibri"/>
                <w:color w:val="000000"/>
                <w:sz w:val="22"/>
                <w:szCs w:val="22"/>
                <w:lang w:eastAsia="en-GB"/>
              </w:rPr>
              <w:br/>
            </w:r>
            <w:r w:rsidRPr="00290E1E">
              <w:rPr>
                <w:rFonts w:ascii="Calibri" w:eastAsia="Times New Roman" w:hAnsi="Calibri" w:cs="Calibri"/>
                <w:color w:val="000000"/>
                <w:sz w:val="22"/>
                <w:szCs w:val="22"/>
                <w:lang w:eastAsia="en-GB"/>
              </w:rPr>
              <w:t>(0.3-2.0)</w:t>
            </w:r>
          </w:p>
        </w:tc>
        <w:tc>
          <w:tcPr>
            <w:tcW w:w="657" w:type="pct"/>
            <w:tcBorders>
              <w:top w:val="nil"/>
              <w:left w:val="nil"/>
              <w:bottom w:val="nil"/>
              <w:right w:val="nil"/>
            </w:tcBorders>
            <w:shd w:val="clear" w:color="auto" w:fill="auto"/>
            <w:noWrap/>
            <w:vAlign w:val="center"/>
            <w:hideMark/>
          </w:tcPr>
          <w:p w14:paraId="04DFD16B" w14:textId="77777777" w:rsidR="00B72546" w:rsidRPr="00290E1E" w:rsidRDefault="00B72546" w:rsidP="00B72546">
            <w:pPr>
              <w:jc w:val="center"/>
              <w:rPr>
                <w:rFonts w:ascii="Calibri" w:eastAsia="Times New Roman" w:hAnsi="Calibri" w:cs="Calibri"/>
                <w:color w:val="000000"/>
                <w:sz w:val="22"/>
                <w:szCs w:val="22"/>
                <w:lang w:eastAsia="en-GB"/>
              </w:rPr>
            </w:pPr>
            <w:r w:rsidRPr="00290E1E">
              <w:rPr>
                <w:rFonts w:ascii="Calibri" w:eastAsia="Times New Roman" w:hAnsi="Calibri" w:cs="Calibri"/>
                <w:color w:val="000000"/>
                <w:sz w:val="22"/>
                <w:szCs w:val="22"/>
                <w:lang w:eastAsia="en-GB"/>
              </w:rPr>
              <w:t>NA</w:t>
            </w:r>
          </w:p>
        </w:tc>
      </w:tr>
      <w:tr w:rsidR="0023402B" w:rsidRPr="00DB3E37" w14:paraId="1B719318" w14:textId="77777777" w:rsidTr="008B5F8D">
        <w:trPr>
          <w:trHeight w:val="680"/>
          <w:jc w:val="center"/>
        </w:trPr>
        <w:tc>
          <w:tcPr>
            <w:tcW w:w="441" w:type="pct"/>
            <w:tcBorders>
              <w:top w:val="nil"/>
              <w:left w:val="nil"/>
              <w:bottom w:val="nil"/>
              <w:right w:val="nil"/>
            </w:tcBorders>
            <w:shd w:val="clear" w:color="auto" w:fill="auto"/>
            <w:noWrap/>
            <w:vAlign w:val="center"/>
          </w:tcPr>
          <w:p w14:paraId="27B0BF07" w14:textId="4EB2EA75" w:rsidR="0023402B" w:rsidRPr="00290E1E" w:rsidRDefault="0023402B" w:rsidP="0023402B">
            <w:pPr>
              <w:jc w:val="center"/>
              <w:rPr>
                <w:rFonts w:ascii="Calibri" w:eastAsia="Times New Roman" w:hAnsi="Calibri" w:cs="Calibri"/>
                <w:color w:val="000000"/>
                <w:sz w:val="22"/>
                <w:szCs w:val="22"/>
                <w:lang w:eastAsia="en-GB"/>
              </w:rPr>
            </w:pPr>
            <w:r w:rsidRPr="00290E1E">
              <w:rPr>
                <w:rFonts w:ascii="Calibri" w:eastAsia="Times New Roman" w:hAnsi="Calibri" w:cs="Calibri"/>
                <w:color w:val="000000"/>
                <w:sz w:val="22"/>
                <w:szCs w:val="22"/>
                <w:lang w:eastAsia="en-GB"/>
              </w:rPr>
              <w:t>M</w:t>
            </w:r>
            <w:r>
              <w:rPr>
                <w:rFonts w:ascii="Calibri" w:eastAsia="Times New Roman" w:hAnsi="Calibri" w:cs="Calibri"/>
                <w:color w:val="000000"/>
                <w:sz w:val="22"/>
                <w:szCs w:val="22"/>
                <w:lang w:eastAsia="en-GB"/>
              </w:rPr>
              <w:t>5 &amp; M8</w:t>
            </w:r>
          </w:p>
        </w:tc>
        <w:tc>
          <w:tcPr>
            <w:tcW w:w="545" w:type="pct"/>
            <w:tcBorders>
              <w:top w:val="nil"/>
              <w:left w:val="nil"/>
              <w:bottom w:val="nil"/>
              <w:right w:val="nil"/>
            </w:tcBorders>
            <w:shd w:val="clear" w:color="auto" w:fill="auto"/>
            <w:noWrap/>
            <w:vAlign w:val="center"/>
          </w:tcPr>
          <w:p w14:paraId="52125240" w14:textId="77777777" w:rsidR="001C2478" w:rsidRPr="00B72546" w:rsidRDefault="001C2478" w:rsidP="001C2478">
            <w:pPr>
              <w:jc w:val="center"/>
              <w:rPr>
                <w:rFonts w:ascii="Calibri" w:eastAsia="Times New Roman" w:hAnsi="Calibri" w:cs="Calibri"/>
                <w:color w:val="000000"/>
                <w:sz w:val="22"/>
                <w:szCs w:val="22"/>
                <w:lang w:eastAsia="en-GB"/>
              </w:rPr>
            </w:pPr>
            <w:r w:rsidRPr="00290E1E">
              <w:rPr>
                <w:rFonts w:ascii="Calibri" w:eastAsia="Times New Roman" w:hAnsi="Calibri" w:cs="Calibri"/>
                <w:color w:val="000000"/>
                <w:sz w:val="22"/>
                <w:szCs w:val="22"/>
                <w:lang w:eastAsia="en-GB"/>
              </w:rPr>
              <w:t>8.4</w:t>
            </w:r>
          </w:p>
          <w:p w14:paraId="429D4663" w14:textId="52C8604A" w:rsidR="0023402B" w:rsidRPr="00290E1E" w:rsidRDefault="001C2478" w:rsidP="001C2478">
            <w:pPr>
              <w:jc w:val="center"/>
              <w:rPr>
                <w:rFonts w:ascii="Calibri" w:eastAsia="Times New Roman" w:hAnsi="Calibri" w:cs="Calibri"/>
                <w:color w:val="000000"/>
                <w:sz w:val="22"/>
                <w:szCs w:val="22"/>
                <w:lang w:eastAsia="en-GB"/>
              </w:rPr>
            </w:pPr>
            <w:r w:rsidRPr="00B72546">
              <w:rPr>
                <w:rFonts w:ascii="Calibri" w:eastAsia="Times New Roman" w:hAnsi="Calibri" w:cs="Calibri"/>
                <w:color w:val="000000"/>
                <w:sz w:val="22"/>
                <w:szCs w:val="22"/>
                <w:lang w:eastAsia="en-GB"/>
              </w:rPr>
              <w:t>(</w:t>
            </w:r>
            <w:r w:rsidRPr="00290E1E">
              <w:rPr>
                <w:rFonts w:ascii="Calibri" w:eastAsia="Times New Roman" w:hAnsi="Calibri" w:cs="Calibri"/>
                <w:color w:val="000000"/>
                <w:sz w:val="22"/>
                <w:szCs w:val="22"/>
                <w:lang w:eastAsia="en-GB"/>
              </w:rPr>
              <w:t>5.3-12)</w:t>
            </w:r>
          </w:p>
        </w:tc>
        <w:tc>
          <w:tcPr>
            <w:tcW w:w="574" w:type="pct"/>
            <w:tcBorders>
              <w:top w:val="nil"/>
              <w:left w:val="nil"/>
              <w:bottom w:val="nil"/>
              <w:right w:val="nil"/>
            </w:tcBorders>
            <w:shd w:val="clear" w:color="auto" w:fill="auto"/>
            <w:noWrap/>
            <w:vAlign w:val="center"/>
          </w:tcPr>
          <w:p w14:paraId="26A20B73" w14:textId="305B5801" w:rsidR="0023402B" w:rsidRPr="00290E1E" w:rsidRDefault="0023402B" w:rsidP="0023402B">
            <w:pPr>
              <w:jc w:val="center"/>
              <w:rPr>
                <w:rFonts w:ascii="Calibri" w:eastAsia="Times New Roman" w:hAnsi="Calibri" w:cs="Calibri"/>
                <w:color w:val="000000"/>
                <w:sz w:val="22"/>
                <w:szCs w:val="22"/>
                <w:lang w:eastAsia="en-GB"/>
              </w:rPr>
            </w:pPr>
            <w:r w:rsidRPr="00290E1E">
              <w:rPr>
                <w:rFonts w:ascii="Calibri" w:eastAsia="Times New Roman" w:hAnsi="Calibri" w:cs="Calibri"/>
                <w:color w:val="000000"/>
                <w:sz w:val="22"/>
                <w:szCs w:val="22"/>
                <w:lang w:eastAsia="en-GB"/>
              </w:rPr>
              <w:t>2.</w:t>
            </w:r>
            <w:r w:rsidR="001C2478">
              <w:rPr>
                <w:rFonts w:ascii="Calibri" w:eastAsia="Times New Roman" w:hAnsi="Calibri" w:cs="Calibri"/>
                <w:color w:val="000000"/>
                <w:sz w:val="22"/>
                <w:szCs w:val="22"/>
                <w:lang w:eastAsia="en-GB"/>
              </w:rPr>
              <w:t>7</w:t>
            </w:r>
            <w:r w:rsidRPr="00B72546">
              <w:rPr>
                <w:rFonts w:ascii="Calibri" w:eastAsia="Times New Roman" w:hAnsi="Calibri" w:cs="Calibri"/>
                <w:color w:val="000000"/>
                <w:sz w:val="22"/>
                <w:szCs w:val="22"/>
                <w:lang w:eastAsia="en-GB"/>
              </w:rPr>
              <w:br/>
            </w:r>
            <w:r w:rsidRPr="00290E1E">
              <w:rPr>
                <w:rFonts w:ascii="Calibri" w:eastAsia="Times New Roman" w:hAnsi="Calibri" w:cs="Calibri"/>
                <w:color w:val="000000"/>
                <w:sz w:val="22"/>
                <w:szCs w:val="22"/>
                <w:lang w:eastAsia="en-GB"/>
              </w:rPr>
              <w:t>(1.0-</w:t>
            </w:r>
            <w:r w:rsidR="001C2478">
              <w:rPr>
                <w:rFonts w:ascii="Calibri" w:eastAsia="Times New Roman" w:hAnsi="Calibri" w:cs="Calibri"/>
                <w:color w:val="000000"/>
                <w:sz w:val="22"/>
                <w:szCs w:val="22"/>
                <w:lang w:eastAsia="en-GB"/>
              </w:rPr>
              <w:t>5</w:t>
            </w:r>
            <w:r w:rsidRPr="00290E1E">
              <w:rPr>
                <w:rFonts w:ascii="Calibri" w:eastAsia="Times New Roman" w:hAnsi="Calibri" w:cs="Calibri"/>
                <w:color w:val="000000"/>
                <w:sz w:val="22"/>
                <w:szCs w:val="22"/>
                <w:lang w:eastAsia="en-GB"/>
              </w:rPr>
              <w:t>.</w:t>
            </w:r>
            <w:r w:rsidR="001C2478">
              <w:rPr>
                <w:rFonts w:ascii="Calibri" w:eastAsia="Times New Roman" w:hAnsi="Calibri" w:cs="Calibri"/>
                <w:color w:val="000000"/>
                <w:sz w:val="22"/>
                <w:szCs w:val="22"/>
                <w:lang w:eastAsia="en-GB"/>
              </w:rPr>
              <w:t>3</w:t>
            </w:r>
            <w:r w:rsidRPr="00290E1E">
              <w:rPr>
                <w:rFonts w:ascii="Calibri" w:eastAsia="Times New Roman" w:hAnsi="Calibri" w:cs="Calibri"/>
                <w:color w:val="000000"/>
                <w:sz w:val="22"/>
                <w:szCs w:val="22"/>
                <w:lang w:eastAsia="en-GB"/>
              </w:rPr>
              <w:t>)</w:t>
            </w:r>
          </w:p>
        </w:tc>
        <w:tc>
          <w:tcPr>
            <w:tcW w:w="490" w:type="pct"/>
            <w:tcBorders>
              <w:top w:val="nil"/>
              <w:left w:val="nil"/>
              <w:bottom w:val="nil"/>
              <w:right w:val="nil"/>
            </w:tcBorders>
            <w:shd w:val="clear" w:color="auto" w:fill="auto"/>
            <w:noWrap/>
            <w:vAlign w:val="center"/>
          </w:tcPr>
          <w:p w14:paraId="319DF932" w14:textId="2E8BA27D" w:rsidR="0023402B" w:rsidRPr="00290E1E" w:rsidRDefault="0023402B" w:rsidP="0023402B">
            <w:pPr>
              <w:jc w:val="center"/>
              <w:rPr>
                <w:rFonts w:ascii="Calibri" w:eastAsia="Times New Roman" w:hAnsi="Calibri" w:cs="Calibri"/>
                <w:color w:val="000000"/>
                <w:sz w:val="22"/>
                <w:szCs w:val="22"/>
                <w:lang w:eastAsia="en-GB"/>
              </w:rPr>
            </w:pPr>
            <w:r w:rsidRPr="00290E1E">
              <w:rPr>
                <w:rFonts w:ascii="Calibri" w:eastAsia="Times New Roman" w:hAnsi="Calibri" w:cs="Calibri"/>
                <w:color w:val="000000"/>
                <w:sz w:val="22"/>
                <w:szCs w:val="22"/>
                <w:lang w:eastAsia="en-GB"/>
              </w:rPr>
              <w:t>4.0</w:t>
            </w:r>
            <w:r w:rsidRPr="00B72546">
              <w:rPr>
                <w:rFonts w:ascii="Calibri" w:eastAsia="Times New Roman" w:hAnsi="Calibri" w:cs="Calibri"/>
                <w:color w:val="000000"/>
                <w:sz w:val="22"/>
                <w:szCs w:val="22"/>
                <w:lang w:eastAsia="en-GB"/>
              </w:rPr>
              <w:br/>
            </w:r>
            <w:r w:rsidRPr="00290E1E">
              <w:rPr>
                <w:rFonts w:ascii="Calibri" w:eastAsia="Times New Roman" w:hAnsi="Calibri" w:cs="Calibri"/>
                <w:color w:val="000000"/>
                <w:sz w:val="22"/>
                <w:szCs w:val="22"/>
                <w:lang w:eastAsia="en-GB"/>
              </w:rPr>
              <w:t>(2.6-5.</w:t>
            </w:r>
            <w:r w:rsidR="001C2478">
              <w:rPr>
                <w:rFonts w:ascii="Calibri" w:eastAsia="Times New Roman" w:hAnsi="Calibri" w:cs="Calibri"/>
                <w:color w:val="000000"/>
                <w:sz w:val="22"/>
                <w:szCs w:val="22"/>
                <w:lang w:eastAsia="en-GB"/>
              </w:rPr>
              <w:t>6</w:t>
            </w:r>
            <w:r w:rsidRPr="00290E1E">
              <w:rPr>
                <w:rFonts w:ascii="Calibri" w:eastAsia="Times New Roman" w:hAnsi="Calibri" w:cs="Calibri"/>
                <w:color w:val="000000"/>
                <w:sz w:val="22"/>
                <w:szCs w:val="22"/>
                <w:lang w:eastAsia="en-GB"/>
              </w:rPr>
              <w:t>)</w:t>
            </w:r>
          </w:p>
        </w:tc>
        <w:tc>
          <w:tcPr>
            <w:tcW w:w="657" w:type="pct"/>
            <w:tcBorders>
              <w:top w:val="nil"/>
              <w:left w:val="nil"/>
              <w:bottom w:val="nil"/>
              <w:right w:val="single" w:sz="4" w:space="0" w:color="auto"/>
            </w:tcBorders>
            <w:shd w:val="clear" w:color="auto" w:fill="auto"/>
            <w:noWrap/>
            <w:vAlign w:val="center"/>
          </w:tcPr>
          <w:p w14:paraId="146DB268" w14:textId="051C9C0A" w:rsidR="0023402B" w:rsidRPr="00290E1E" w:rsidRDefault="0023402B" w:rsidP="0023402B">
            <w:pPr>
              <w:jc w:val="center"/>
              <w:rPr>
                <w:rFonts w:ascii="Calibri" w:eastAsia="Times New Roman" w:hAnsi="Calibri" w:cs="Calibri"/>
                <w:color w:val="000000"/>
                <w:sz w:val="22"/>
                <w:szCs w:val="22"/>
                <w:lang w:eastAsia="en-GB"/>
              </w:rPr>
            </w:pPr>
            <w:r w:rsidRPr="00290E1E">
              <w:rPr>
                <w:rFonts w:ascii="Calibri" w:eastAsia="Times New Roman" w:hAnsi="Calibri" w:cs="Calibri"/>
                <w:color w:val="000000"/>
                <w:sz w:val="22"/>
                <w:szCs w:val="22"/>
                <w:lang w:eastAsia="en-GB"/>
              </w:rPr>
              <w:t>0.</w:t>
            </w:r>
            <w:r w:rsidR="00DE5A46">
              <w:rPr>
                <w:rFonts w:ascii="Calibri" w:eastAsia="Times New Roman" w:hAnsi="Calibri" w:cs="Calibri"/>
                <w:color w:val="000000"/>
                <w:sz w:val="22"/>
                <w:szCs w:val="22"/>
                <w:lang w:eastAsia="en-GB"/>
              </w:rPr>
              <w:t>6</w:t>
            </w:r>
            <w:r w:rsidRPr="00B72546">
              <w:rPr>
                <w:rFonts w:ascii="Calibri" w:eastAsia="Times New Roman" w:hAnsi="Calibri" w:cs="Calibri"/>
                <w:color w:val="000000"/>
                <w:sz w:val="22"/>
                <w:szCs w:val="22"/>
                <w:lang w:eastAsia="en-GB"/>
              </w:rPr>
              <w:br/>
            </w:r>
            <w:r w:rsidRPr="00290E1E">
              <w:rPr>
                <w:rFonts w:ascii="Calibri" w:eastAsia="Times New Roman" w:hAnsi="Calibri" w:cs="Calibri"/>
                <w:color w:val="000000"/>
                <w:sz w:val="22"/>
                <w:szCs w:val="22"/>
                <w:lang w:eastAsia="en-GB"/>
              </w:rPr>
              <w:t>(</w:t>
            </w:r>
            <w:r w:rsidR="00437E73">
              <w:rPr>
                <w:rFonts w:ascii="Calibri" w:eastAsia="Times New Roman" w:hAnsi="Calibri" w:cs="Calibri"/>
                <w:color w:val="000000"/>
                <w:sz w:val="22"/>
                <w:szCs w:val="22"/>
                <w:lang w:eastAsia="en-GB"/>
              </w:rPr>
              <w:t>1</w:t>
            </w:r>
            <w:r w:rsidRPr="00290E1E">
              <w:rPr>
                <w:rFonts w:ascii="Calibri" w:eastAsia="Times New Roman" w:hAnsi="Calibri" w:cs="Calibri"/>
                <w:color w:val="000000"/>
                <w:sz w:val="22"/>
                <w:szCs w:val="22"/>
                <w:lang w:eastAsia="en-GB"/>
              </w:rPr>
              <w:t>.</w:t>
            </w:r>
            <w:r w:rsidR="00437E73">
              <w:rPr>
                <w:rFonts w:ascii="Calibri" w:eastAsia="Times New Roman" w:hAnsi="Calibri" w:cs="Calibri"/>
                <w:color w:val="000000"/>
                <w:sz w:val="22"/>
                <w:szCs w:val="22"/>
                <w:lang w:eastAsia="en-GB"/>
              </w:rPr>
              <w:t>5</w:t>
            </w:r>
            <w:r w:rsidRPr="00B72546">
              <w:rPr>
                <w:rFonts w:ascii="Calibri" w:eastAsia="Times New Roman" w:hAnsi="Calibri" w:cs="Calibri"/>
                <w:color w:val="000000"/>
                <w:sz w:val="22"/>
                <w:szCs w:val="22"/>
                <w:lang w:eastAsia="en-GB"/>
              </w:rPr>
              <w:t>x10</w:t>
            </w:r>
            <w:r w:rsidRPr="00290E1E">
              <w:rPr>
                <w:rFonts w:ascii="Calibri" w:eastAsia="Times New Roman" w:hAnsi="Calibri" w:cs="Calibri"/>
                <w:color w:val="000000"/>
                <w:sz w:val="22"/>
                <w:szCs w:val="22"/>
                <w:vertAlign w:val="superscript"/>
                <w:lang w:eastAsia="en-GB"/>
              </w:rPr>
              <w:t>-</w:t>
            </w:r>
            <w:r w:rsidR="00437E73">
              <w:rPr>
                <w:rFonts w:ascii="Calibri" w:eastAsia="Times New Roman" w:hAnsi="Calibri" w:cs="Calibri"/>
                <w:color w:val="000000"/>
                <w:sz w:val="22"/>
                <w:szCs w:val="22"/>
                <w:vertAlign w:val="superscript"/>
                <w:lang w:eastAsia="en-GB"/>
              </w:rPr>
              <w:t>2</w:t>
            </w:r>
            <w:r w:rsidRPr="00B72546">
              <w:rPr>
                <w:rFonts w:ascii="Calibri" w:eastAsia="Times New Roman" w:hAnsi="Calibri" w:cs="Calibri"/>
                <w:color w:val="000000"/>
                <w:sz w:val="22"/>
                <w:szCs w:val="22"/>
                <w:lang w:eastAsia="en-GB"/>
              </w:rPr>
              <w:t>-</w:t>
            </w:r>
            <w:r w:rsidR="00437E73">
              <w:rPr>
                <w:rFonts w:ascii="Calibri" w:eastAsia="Times New Roman" w:hAnsi="Calibri" w:cs="Calibri"/>
                <w:color w:val="000000"/>
                <w:sz w:val="22"/>
                <w:szCs w:val="22"/>
                <w:lang w:eastAsia="en-GB"/>
              </w:rPr>
              <w:t>2</w:t>
            </w:r>
            <w:r w:rsidRPr="00290E1E">
              <w:rPr>
                <w:rFonts w:ascii="Calibri" w:eastAsia="Times New Roman" w:hAnsi="Calibri" w:cs="Calibri"/>
                <w:color w:val="000000"/>
                <w:sz w:val="22"/>
                <w:szCs w:val="22"/>
                <w:lang w:eastAsia="en-GB"/>
              </w:rPr>
              <w:t>.</w:t>
            </w:r>
            <w:r w:rsidR="00437E73">
              <w:rPr>
                <w:rFonts w:ascii="Calibri" w:eastAsia="Times New Roman" w:hAnsi="Calibri" w:cs="Calibri"/>
                <w:color w:val="000000"/>
                <w:sz w:val="22"/>
                <w:szCs w:val="22"/>
                <w:lang w:eastAsia="en-GB"/>
              </w:rPr>
              <w:t>1</w:t>
            </w:r>
            <w:r w:rsidRPr="00290E1E">
              <w:rPr>
                <w:rFonts w:ascii="Calibri" w:eastAsia="Times New Roman" w:hAnsi="Calibri" w:cs="Calibri"/>
                <w:color w:val="000000"/>
                <w:sz w:val="22"/>
                <w:szCs w:val="22"/>
                <w:lang w:eastAsia="en-GB"/>
              </w:rPr>
              <w:t>)</w:t>
            </w:r>
          </w:p>
        </w:tc>
        <w:tc>
          <w:tcPr>
            <w:tcW w:w="490" w:type="pct"/>
            <w:tcBorders>
              <w:top w:val="nil"/>
              <w:left w:val="single" w:sz="4" w:space="0" w:color="auto"/>
              <w:bottom w:val="nil"/>
              <w:right w:val="nil"/>
            </w:tcBorders>
            <w:shd w:val="clear" w:color="auto" w:fill="auto"/>
            <w:noWrap/>
            <w:vAlign w:val="center"/>
          </w:tcPr>
          <w:p w14:paraId="4F61FEF2" w14:textId="6F6B5298" w:rsidR="0023402B" w:rsidRPr="00290E1E" w:rsidRDefault="0023402B" w:rsidP="0023402B">
            <w:pPr>
              <w:jc w:val="center"/>
              <w:rPr>
                <w:rFonts w:ascii="Calibri" w:eastAsia="Times New Roman" w:hAnsi="Calibri" w:cs="Calibri"/>
                <w:color w:val="000000"/>
                <w:sz w:val="22"/>
                <w:szCs w:val="22"/>
                <w:lang w:eastAsia="en-GB"/>
              </w:rPr>
            </w:pPr>
            <w:r w:rsidRPr="00290E1E">
              <w:rPr>
                <w:rFonts w:ascii="Calibri" w:eastAsia="Times New Roman" w:hAnsi="Calibri" w:cs="Calibri"/>
                <w:color w:val="000000"/>
                <w:sz w:val="22"/>
                <w:szCs w:val="22"/>
                <w:lang w:eastAsia="en-GB"/>
              </w:rPr>
              <w:t>0.8</w:t>
            </w:r>
            <w:r w:rsidRPr="00B72546">
              <w:rPr>
                <w:rFonts w:ascii="Calibri" w:eastAsia="Times New Roman" w:hAnsi="Calibri" w:cs="Calibri"/>
                <w:color w:val="000000"/>
                <w:sz w:val="22"/>
                <w:szCs w:val="22"/>
                <w:lang w:eastAsia="en-GB"/>
              </w:rPr>
              <w:br/>
            </w:r>
            <w:r w:rsidRPr="00290E1E">
              <w:rPr>
                <w:rFonts w:ascii="Calibri" w:eastAsia="Times New Roman" w:hAnsi="Calibri" w:cs="Calibri"/>
                <w:color w:val="000000"/>
                <w:sz w:val="22"/>
                <w:szCs w:val="22"/>
                <w:lang w:eastAsia="en-GB"/>
              </w:rPr>
              <w:t>(0.1-2.</w:t>
            </w:r>
            <w:r w:rsidR="003820DF">
              <w:rPr>
                <w:rFonts w:ascii="Calibri" w:eastAsia="Times New Roman" w:hAnsi="Calibri" w:cs="Calibri"/>
                <w:color w:val="000000"/>
                <w:sz w:val="22"/>
                <w:szCs w:val="22"/>
                <w:lang w:eastAsia="en-GB"/>
              </w:rPr>
              <w:t>1</w:t>
            </w:r>
            <w:r w:rsidRPr="00290E1E">
              <w:rPr>
                <w:rFonts w:ascii="Calibri" w:eastAsia="Times New Roman" w:hAnsi="Calibri" w:cs="Calibri"/>
                <w:color w:val="000000"/>
                <w:sz w:val="22"/>
                <w:szCs w:val="22"/>
                <w:lang w:eastAsia="en-GB"/>
              </w:rPr>
              <w:t>)</w:t>
            </w:r>
          </w:p>
        </w:tc>
        <w:tc>
          <w:tcPr>
            <w:tcW w:w="656" w:type="pct"/>
            <w:tcBorders>
              <w:top w:val="nil"/>
              <w:left w:val="nil"/>
              <w:bottom w:val="nil"/>
              <w:right w:val="nil"/>
            </w:tcBorders>
            <w:shd w:val="clear" w:color="auto" w:fill="auto"/>
            <w:noWrap/>
            <w:vAlign w:val="center"/>
          </w:tcPr>
          <w:p w14:paraId="7D7E6878" w14:textId="2474EBDB" w:rsidR="0023402B" w:rsidRPr="00290E1E" w:rsidRDefault="0023402B" w:rsidP="0023402B">
            <w:pPr>
              <w:jc w:val="center"/>
              <w:rPr>
                <w:rFonts w:ascii="Calibri" w:eastAsia="Times New Roman" w:hAnsi="Calibri" w:cs="Calibri"/>
                <w:color w:val="000000"/>
                <w:sz w:val="22"/>
                <w:szCs w:val="22"/>
                <w:lang w:eastAsia="en-GB"/>
              </w:rPr>
            </w:pPr>
            <w:r w:rsidRPr="00290E1E">
              <w:rPr>
                <w:rFonts w:ascii="Calibri" w:eastAsia="Times New Roman" w:hAnsi="Calibri" w:cs="Calibri"/>
                <w:color w:val="000000"/>
                <w:sz w:val="22"/>
                <w:szCs w:val="22"/>
                <w:lang w:eastAsia="en-GB"/>
              </w:rPr>
              <w:t>0.</w:t>
            </w:r>
            <w:r w:rsidR="003820DF">
              <w:rPr>
                <w:rFonts w:ascii="Calibri" w:eastAsia="Times New Roman" w:hAnsi="Calibri" w:cs="Calibri"/>
                <w:color w:val="000000"/>
                <w:sz w:val="22"/>
                <w:szCs w:val="22"/>
                <w:lang w:eastAsia="en-GB"/>
              </w:rPr>
              <w:t>5</w:t>
            </w:r>
            <w:r w:rsidRPr="00B72546">
              <w:rPr>
                <w:rFonts w:ascii="Calibri" w:eastAsia="Times New Roman" w:hAnsi="Calibri" w:cs="Calibri"/>
                <w:color w:val="000000"/>
                <w:sz w:val="22"/>
                <w:szCs w:val="22"/>
                <w:lang w:eastAsia="en-GB"/>
              </w:rPr>
              <w:br/>
            </w:r>
            <w:r w:rsidR="003820DF" w:rsidRPr="00290E1E">
              <w:rPr>
                <w:rFonts w:ascii="Calibri" w:eastAsia="Times New Roman" w:hAnsi="Calibri" w:cs="Calibri"/>
                <w:color w:val="000000"/>
                <w:sz w:val="22"/>
                <w:szCs w:val="22"/>
                <w:lang w:eastAsia="en-GB"/>
              </w:rPr>
              <w:t>(1.</w:t>
            </w:r>
            <w:r w:rsidR="003820DF">
              <w:rPr>
                <w:rFonts w:ascii="Calibri" w:eastAsia="Times New Roman" w:hAnsi="Calibri" w:cs="Calibri"/>
                <w:color w:val="000000"/>
                <w:sz w:val="22"/>
                <w:szCs w:val="22"/>
                <w:lang w:eastAsia="en-GB"/>
              </w:rPr>
              <w:t>2</w:t>
            </w:r>
            <w:r w:rsidR="003820DF" w:rsidRPr="00B72546">
              <w:rPr>
                <w:rFonts w:ascii="Calibri" w:eastAsia="Times New Roman" w:hAnsi="Calibri" w:cs="Calibri"/>
                <w:color w:val="000000"/>
                <w:sz w:val="22"/>
                <w:szCs w:val="22"/>
                <w:lang w:eastAsia="en-GB"/>
              </w:rPr>
              <w:t>x10</w:t>
            </w:r>
            <w:r w:rsidR="003820DF" w:rsidRPr="00B72546">
              <w:rPr>
                <w:rFonts w:ascii="Calibri" w:eastAsia="Times New Roman" w:hAnsi="Calibri" w:cs="Calibri"/>
                <w:color w:val="000000"/>
                <w:sz w:val="22"/>
                <w:szCs w:val="22"/>
                <w:vertAlign w:val="superscript"/>
                <w:lang w:eastAsia="en-GB"/>
              </w:rPr>
              <w:t>-</w:t>
            </w:r>
            <w:r w:rsidR="003820DF" w:rsidRPr="00290E1E">
              <w:rPr>
                <w:rFonts w:ascii="Calibri" w:eastAsia="Times New Roman" w:hAnsi="Calibri" w:cs="Calibri"/>
                <w:color w:val="000000"/>
                <w:sz w:val="22"/>
                <w:szCs w:val="22"/>
                <w:vertAlign w:val="superscript"/>
                <w:lang w:eastAsia="en-GB"/>
              </w:rPr>
              <w:t>2</w:t>
            </w:r>
            <w:r w:rsidR="003820DF" w:rsidRPr="00290E1E">
              <w:rPr>
                <w:rFonts w:ascii="Calibri" w:eastAsia="Times New Roman" w:hAnsi="Calibri" w:cs="Calibri"/>
                <w:color w:val="000000"/>
                <w:sz w:val="22"/>
                <w:szCs w:val="22"/>
                <w:lang w:eastAsia="en-GB"/>
              </w:rPr>
              <w:t>-1.</w:t>
            </w:r>
            <w:r w:rsidR="003820DF">
              <w:rPr>
                <w:rFonts w:ascii="Calibri" w:eastAsia="Times New Roman" w:hAnsi="Calibri" w:cs="Calibri"/>
                <w:color w:val="000000"/>
                <w:sz w:val="22"/>
                <w:szCs w:val="22"/>
                <w:lang w:eastAsia="en-GB"/>
              </w:rPr>
              <w:t>7</w:t>
            </w:r>
            <w:r w:rsidR="003820DF" w:rsidRPr="00290E1E">
              <w:rPr>
                <w:rFonts w:ascii="Calibri" w:eastAsia="Times New Roman" w:hAnsi="Calibri" w:cs="Calibri"/>
                <w:color w:val="000000"/>
                <w:sz w:val="22"/>
                <w:szCs w:val="22"/>
                <w:lang w:eastAsia="en-GB"/>
              </w:rPr>
              <w:t>)</w:t>
            </w:r>
          </w:p>
        </w:tc>
        <w:tc>
          <w:tcPr>
            <w:tcW w:w="490" w:type="pct"/>
            <w:tcBorders>
              <w:top w:val="nil"/>
              <w:left w:val="nil"/>
              <w:bottom w:val="nil"/>
              <w:right w:val="nil"/>
            </w:tcBorders>
            <w:shd w:val="clear" w:color="auto" w:fill="auto"/>
            <w:noWrap/>
            <w:vAlign w:val="center"/>
          </w:tcPr>
          <w:p w14:paraId="757ACCA2" w14:textId="2AC21FCB" w:rsidR="0023402B" w:rsidRPr="00290E1E" w:rsidRDefault="0023402B" w:rsidP="0023402B">
            <w:pPr>
              <w:jc w:val="center"/>
              <w:rPr>
                <w:rFonts w:ascii="Calibri" w:eastAsia="Times New Roman" w:hAnsi="Calibri" w:cs="Calibri"/>
                <w:color w:val="000000"/>
                <w:sz w:val="22"/>
                <w:szCs w:val="22"/>
                <w:lang w:eastAsia="en-GB"/>
              </w:rPr>
            </w:pPr>
            <w:r w:rsidRPr="00290E1E">
              <w:rPr>
                <w:rFonts w:ascii="Calibri" w:eastAsia="Times New Roman" w:hAnsi="Calibri" w:cs="Calibri"/>
                <w:color w:val="000000"/>
                <w:sz w:val="22"/>
                <w:szCs w:val="22"/>
                <w:lang w:eastAsia="en-GB"/>
              </w:rPr>
              <w:t>0.8</w:t>
            </w:r>
            <w:r w:rsidRPr="00B72546">
              <w:rPr>
                <w:rFonts w:ascii="Calibri" w:eastAsia="Times New Roman" w:hAnsi="Calibri" w:cs="Calibri"/>
                <w:color w:val="000000"/>
                <w:sz w:val="22"/>
                <w:szCs w:val="22"/>
                <w:lang w:eastAsia="en-GB"/>
              </w:rPr>
              <w:br/>
            </w:r>
            <w:r w:rsidRPr="00290E1E">
              <w:rPr>
                <w:rFonts w:ascii="Calibri" w:eastAsia="Times New Roman" w:hAnsi="Calibri" w:cs="Calibri"/>
                <w:color w:val="000000"/>
                <w:sz w:val="22"/>
                <w:szCs w:val="22"/>
                <w:lang w:eastAsia="en-GB"/>
              </w:rPr>
              <w:t>(0.</w:t>
            </w:r>
            <w:r w:rsidR="003820DF">
              <w:rPr>
                <w:rFonts w:ascii="Calibri" w:eastAsia="Times New Roman" w:hAnsi="Calibri" w:cs="Calibri"/>
                <w:color w:val="000000"/>
                <w:sz w:val="22"/>
                <w:szCs w:val="22"/>
                <w:lang w:eastAsia="en-GB"/>
              </w:rPr>
              <w:t>2</w:t>
            </w:r>
            <w:r w:rsidRPr="00290E1E">
              <w:rPr>
                <w:rFonts w:ascii="Calibri" w:eastAsia="Times New Roman" w:hAnsi="Calibri" w:cs="Calibri"/>
                <w:color w:val="000000"/>
                <w:sz w:val="22"/>
                <w:szCs w:val="22"/>
                <w:lang w:eastAsia="en-GB"/>
              </w:rPr>
              <w:t>-1.</w:t>
            </w:r>
            <w:r w:rsidR="003820DF">
              <w:rPr>
                <w:rFonts w:ascii="Calibri" w:eastAsia="Times New Roman" w:hAnsi="Calibri" w:cs="Calibri"/>
                <w:color w:val="000000"/>
                <w:sz w:val="22"/>
                <w:szCs w:val="22"/>
                <w:lang w:eastAsia="en-GB"/>
              </w:rPr>
              <w:t>6</w:t>
            </w:r>
            <w:r w:rsidRPr="00290E1E">
              <w:rPr>
                <w:rFonts w:ascii="Calibri" w:eastAsia="Times New Roman" w:hAnsi="Calibri" w:cs="Calibri"/>
                <w:color w:val="000000"/>
                <w:sz w:val="22"/>
                <w:szCs w:val="22"/>
                <w:lang w:eastAsia="en-GB"/>
              </w:rPr>
              <w:t>)</w:t>
            </w:r>
          </w:p>
        </w:tc>
        <w:tc>
          <w:tcPr>
            <w:tcW w:w="657" w:type="pct"/>
            <w:tcBorders>
              <w:top w:val="nil"/>
              <w:left w:val="nil"/>
              <w:bottom w:val="nil"/>
              <w:right w:val="nil"/>
            </w:tcBorders>
            <w:shd w:val="clear" w:color="auto" w:fill="auto"/>
            <w:noWrap/>
            <w:vAlign w:val="center"/>
          </w:tcPr>
          <w:p w14:paraId="03096B9A" w14:textId="61B11BA0" w:rsidR="0023402B" w:rsidRPr="00290E1E" w:rsidRDefault="0023402B" w:rsidP="0023402B">
            <w:pPr>
              <w:jc w:val="center"/>
              <w:rPr>
                <w:rFonts w:ascii="Calibri" w:eastAsia="Times New Roman" w:hAnsi="Calibri" w:cs="Calibri"/>
                <w:color w:val="000000"/>
                <w:sz w:val="22"/>
                <w:szCs w:val="22"/>
                <w:lang w:eastAsia="en-GB"/>
              </w:rPr>
            </w:pPr>
            <w:r w:rsidRPr="00290E1E">
              <w:rPr>
                <w:rFonts w:ascii="Calibri" w:eastAsia="Times New Roman" w:hAnsi="Calibri" w:cs="Calibri"/>
                <w:color w:val="000000"/>
                <w:sz w:val="22"/>
                <w:szCs w:val="22"/>
                <w:lang w:eastAsia="en-GB"/>
              </w:rPr>
              <w:t>0.</w:t>
            </w:r>
            <w:r w:rsidR="00DE5A46">
              <w:rPr>
                <w:rFonts w:ascii="Calibri" w:eastAsia="Times New Roman" w:hAnsi="Calibri" w:cs="Calibri"/>
                <w:color w:val="000000"/>
                <w:sz w:val="22"/>
                <w:szCs w:val="22"/>
                <w:lang w:eastAsia="en-GB"/>
              </w:rPr>
              <w:t>6</w:t>
            </w:r>
            <w:r w:rsidRPr="00B72546">
              <w:rPr>
                <w:rFonts w:ascii="Calibri" w:eastAsia="Times New Roman" w:hAnsi="Calibri" w:cs="Calibri"/>
                <w:color w:val="000000"/>
                <w:sz w:val="22"/>
                <w:szCs w:val="22"/>
                <w:lang w:eastAsia="en-GB"/>
              </w:rPr>
              <w:br/>
            </w:r>
            <w:r w:rsidR="00437E73" w:rsidRPr="00290E1E">
              <w:rPr>
                <w:rFonts w:ascii="Calibri" w:eastAsia="Times New Roman" w:hAnsi="Calibri" w:cs="Calibri"/>
                <w:color w:val="000000"/>
                <w:sz w:val="22"/>
                <w:szCs w:val="22"/>
                <w:lang w:eastAsia="en-GB"/>
              </w:rPr>
              <w:t>(</w:t>
            </w:r>
            <w:r w:rsidR="00437E73">
              <w:rPr>
                <w:rFonts w:ascii="Calibri" w:eastAsia="Times New Roman" w:hAnsi="Calibri" w:cs="Calibri"/>
                <w:color w:val="000000"/>
                <w:sz w:val="22"/>
                <w:szCs w:val="22"/>
                <w:lang w:eastAsia="en-GB"/>
              </w:rPr>
              <w:t>1</w:t>
            </w:r>
            <w:r w:rsidR="00437E73" w:rsidRPr="00290E1E">
              <w:rPr>
                <w:rFonts w:ascii="Calibri" w:eastAsia="Times New Roman" w:hAnsi="Calibri" w:cs="Calibri"/>
                <w:color w:val="000000"/>
                <w:sz w:val="22"/>
                <w:szCs w:val="22"/>
                <w:lang w:eastAsia="en-GB"/>
              </w:rPr>
              <w:t>.</w:t>
            </w:r>
            <w:r w:rsidR="00437E73">
              <w:rPr>
                <w:rFonts w:ascii="Calibri" w:eastAsia="Times New Roman" w:hAnsi="Calibri" w:cs="Calibri"/>
                <w:color w:val="000000"/>
                <w:sz w:val="22"/>
                <w:szCs w:val="22"/>
                <w:lang w:eastAsia="en-GB"/>
              </w:rPr>
              <w:t>5</w:t>
            </w:r>
            <w:r w:rsidR="00437E73" w:rsidRPr="00B72546">
              <w:rPr>
                <w:rFonts w:ascii="Calibri" w:eastAsia="Times New Roman" w:hAnsi="Calibri" w:cs="Calibri"/>
                <w:color w:val="000000"/>
                <w:sz w:val="22"/>
                <w:szCs w:val="22"/>
                <w:lang w:eastAsia="en-GB"/>
              </w:rPr>
              <w:t>x10</w:t>
            </w:r>
            <w:r w:rsidR="00437E73" w:rsidRPr="00290E1E">
              <w:rPr>
                <w:rFonts w:ascii="Calibri" w:eastAsia="Times New Roman" w:hAnsi="Calibri" w:cs="Calibri"/>
                <w:color w:val="000000"/>
                <w:sz w:val="22"/>
                <w:szCs w:val="22"/>
                <w:vertAlign w:val="superscript"/>
                <w:lang w:eastAsia="en-GB"/>
              </w:rPr>
              <w:t>-</w:t>
            </w:r>
            <w:r w:rsidR="00437E73">
              <w:rPr>
                <w:rFonts w:ascii="Calibri" w:eastAsia="Times New Roman" w:hAnsi="Calibri" w:cs="Calibri"/>
                <w:color w:val="000000"/>
                <w:sz w:val="22"/>
                <w:szCs w:val="22"/>
                <w:vertAlign w:val="superscript"/>
                <w:lang w:eastAsia="en-GB"/>
              </w:rPr>
              <w:t>2</w:t>
            </w:r>
            <w:r w:rsidR="00437E73" w:rsidRPr="00B72546">
              <w:rPr>
                <w:rFonts w:ascii="Calibri" w:eastAsia="Times New Roman" w:hAnsi="Calibri" w:cs="Calibri"/>
                <w:color w:val="000000"/>
                <w:sz w:val="22"/>
                <w:szCs w:val="22"/>
                <w:lang w:eastAsia="en-GB"/>
              </w:rPr>
              <w:t>-</w:t>
            </w:r>
            <w:r w:rsidR="00437E73">
              <w:rPr>
                <w:rFonts w:ascii="Calibri" w:eastAsia="Times New Roman" w:hAnsi="Calibri" w:cs="Calibri"/>
                <w:color w:val="000000"/>
                <w:sz w:val="22"/>
                <w:szCs w:val="22"/>
                <w:lang w:eastAsia="en-GB"/>
              </w:rPr>
              <w:t>2</w:t>
            </w:r>
            <w:r w:rsidR="00437E73" w:rsidRPr="00290E1E">
              <w:rPr>
                <w:rFonts w:ascii="Calibri" w:eastAsia="Times New Roman" w:hAnsi="Calibri" w:cs="Calibri"/>
                <w:color w:val="000000"/>
                <w:sz w:val="22"/>
                <w:szCs w:val="22"/>
                <w:lang w:eastAsia="en-GB"/>
              </w:rPr>
              <w:t>.</w:t>
            </w:r>
            <w:r w:rsidR="00437E73">
              <w:rPr>
                <w:rFonts w:ascii="Calibri" w:eastAsia="Times New Roman" w:hAnsi="Calibri" w:cs="Calibri"/>
                <w:color w:val="000000"/>
                <w:sz w:val="22"/>
                <w:szCs w:val="22"/>
                <w:lang w:eastAsia="en-GB"/>
              </w:rPr>
              <w:t>1</w:t>
            </w:r>
            <w:r w:rsidR="00437E73" w:rsidRPr="00290E1E">
              <w:rPr>
                <w:rFonts w:ascii="Calibri" w:eastAsia="Times New Roman" w:hAnsi="Calibri" w:cs="Calibri"/>
                <w:color w:val="000000"/>
                <w:sz w:val="22"/>
                <w:szCs w:val="22"/>
                <w:lang w:eastAsia="en-GB"/>
              </w:rPr>
              <w:t>)</w:t>
            </w:r>
          </w:p>
        </w:tc>
      </w:tr>
      <w:tr w:rsidR="0023402B" w:rsidRPr="00DB3E37" w14:paraId="1CCA4BBA" w14:textId="77777777" w:rsidTr="008B5F8D">
        <w:trPr>
          <w:trHeight w:val="680"/>
          <w:jc w:val="center"/>
        </w:trPr>
        <w:tc>
          <w:tcPr>
            <w:tcW w:w="441" w:type="pct"/>
            <w:tcBorders>
              <w:top w:val="nil"/>
              <w:left w:val="nil"/>
              <w:right w:val="nil"/>
            </w:tcBorders>
            <w:shd w:val="clear" w:color="auto" w:fill="auto"/>
            <w:noWrap/>
            <w:vAlign w:val="center"/>
            <w:hideMark/>
          </w:tcPr>
          <w:p w14:paraId="53BDCA11" w14:textId="523F199C" w:rsidR="0023402B" w:rsidRPr="00290E1E" w:rsidRDefault="0023402B" w:rsidP="0023402B">
            <w:pPr>
              <w:jc w:val="center"/>
              <w:rPr>
                <w:rFonts w:ascii="Calibri" w:eastAsia="Times New Roman" w:hAnsi="Calibri" w:cs="Calibri"/>
                <w:color w:val="000000"/>
                <w:sz w:val="22"/>
                <w:szCs w:val="22"/>
                <w:lang w:eastAsia="en-GB"/>
              </w:rPr>
            </w:pPr>
            <w:r w:rsidRPr="00290E1E">
              <w:rPr>
                <w:rFonts w:ascii="Calibri" w:eastAsia="Times New Roman" w:hAnsi="Calibri" w:cs="Calibri"/>
                <w:color w:val="000000"/>
                <w:sz w:val="22"/>
                <w:szCs w:val="22"/>
                <w:lang w:eastAsia="en-GB"/>
              </w:rPr>
              <w:t>M</w:t>
            </w:r>
            <w:r>
              <w:rPr>
                <w:rFonts w:ascii="Calibri" w:eastAsia="Times New Roman" w:hAnsi="Calibri" w:cs="Calibri"/>
                <w:color w:val="000000"/>
                <w:sz w:val="22"/>
                <w:szCs w:val="22"/>
                <w:lang w:eastAsia="en-GB"/>
              </w:rPr>
              <w:t>6 &amp; M9</w:t>
            </w:r>
          </w:p>
        </w:tc>
        <w:tc>
          <w:tcPr>
            <w:tcW w:w="545" w:type="pct"/>
            <w:tcBorders>
              <w:top w:val="nil"/>
              <w:left w:val="nil"/>
              <w:right w:val="nil"/>
            </w:tcBorders>
            <w:shd w:val="clear" w:color="auto" w:fill="auto"/>
            <w:noWrap/>
            <w:vAlign w:val="center"/>
            <w:hideMark/>
          </w:tcPr>
          <w:p w14:paraId="2C8E43FB" w14:textId="7C02FF9E" w:rsidR="0023402B" w:rsidRPr="00B72546" w:rsidRDefault="0023402B" w:rsidP="0023402B">
            <w:pPr>
              <w:jc w:val="center"/>
              <w:rPr>
                <w:rFonts w:ascii="Calibri" w:eastAsia="Times New Roman" w:hAnsi="Calibri" w:cs="Calibri"/>
                <w:color w:val="000000"/>
                <w:sz w:val="22"/>
                <w:szCs w:val="22"/>
                <w:lang w:eastAsia="en-GB"/>
              </w:rPr>
            </w:pPr>
            <w:r w:rsidRPr="00290E1E">
              <w:rPr>
                <w:rFonts w:ascii="Calibri" w:eastAsia="Times New Roman" w:hAnsi="Calibri" w:cs="Calibri"/>
                <w:color w:val="000000"/>
                <w:sz w:val="22"/>
                <w:szCs w:val="22"/>
                <w:lang w:eastAsia="en-GB"/>
              </w:rPr>
              <w:t>8.4</w:t>
            </w:r>
          </w:p>
          <w:p w14:paraId="32FDCFBC" w14:textId="2AA952FA" w:rsidR="0023402B" w:rsidRPr="00290E1E" w:rsidRDefault="0023402B" w:rsidP="0023402B">
            <w:pPr>
              <w:jc w:val="center"/>
              <w:rPr>
                <w:rFonts w:ascii="Calibri" w:eastAsia="Times New Roman" w:hAnsi="Calibri" w:cs="Calibri"/>
                <w:color w:val="000000"/>
                <w:sz w:val="22"/>
                <w:szCs w:val="22"/>
                <w:lang w:eastAsia="en-GB"/>
              </w:rPr>
            </w:pPr>
            <w:r w:rsidRPr="00B72546">
              <w:rPr>
                <w:rFonts w:ascii="Calibri" w:eastAsia="Times New Roman" w:hAnsi="Calibri" w:cs="Calibri"/>
                <w:color w:val="000000"/>
                <w:sz w:val="22"/>
                <w:szCs w:val="22"/>
                <w:lang w:eastAsia="en-GB"/>
              </w:rPr>
              <w:t>(</w:t>
            </w:r>
            <w:r w:rsidRPr="00290E1E">
              <w:rPr>
                <w:rFonts w:ascii="Calibri" w:eastAsia="Times New Roman" w:hAnsi="Calibri" w:cs="Calibri"/>
                <w:color w:val="000000"/>
                <w:sz w:val="22"/>
                <w:szCs w:val="22"/>
                <w:lang w:eastAsia="en-GB"/>
              </w:rPr>
              <w:t>5.3-1</w:t>
            </w:r>
            <w:r w:rsidR="002C62BA">
              <w:rPr>
                <w:rFonts w:ascii="Calibri" w:eastAsia="Times New Roman" w:hAnsi="Calibri" w:cs="Calibri"/>
                <w:color w:val="000000"/>
                <w:sz w:val="22"/>
                <w:szCs w:val="22"/>
                <w:lang w:eastAsia="en-GB"/>
              </w:rPr>
              <w:t>2</w:t>
            </w:r>
            <w:r w:rsidRPr="00290E1E">
              <w:rPr>
                <w:rFonts w:ascii="Calibri" w:eastAsia="Times New Roman" w:hAnsi="Calibri" w:cs="Calibri"/>
                <w:color w:val="000000"/>
                <w:sz w:val="22"/>
                <w:szCs w:val="22"/>
                <w:lang w:eastAsia="en-GB"/>
              </w:rPr>
              <w:t>)</w:t>
            </w:r>
          </w:p>
        </w:tc>
        <w:tc>
          <w:tcPr>
            <w:tcW w:w="574" w:type="pct"/>
            <w:tcBorders>
              <w:top w:val="nil"/>
              <w:left w:val="nil"/>
              <w:right w:val="nil"/>
            </w:tcBorders>
            <w:shd w:val="clear" w:color="auto" w:fill="auto"/>
            <w:noWrap/>
            <w:vAlign w:val="center"/>
            <w:hideMark/>
          </w:tcPr>
          <w:p w14:paraId="4E1725CE" w14:textId="424BA2E2" w:rsidR="0023402B" w:rsidRPr="00290E1E" w:rsidRDefault="001C2478" w:rsidP="0023402B">
            <w:pPr>
              <w:jc w:val="center"/>
              <w:rPr>
                <w:rFonts w:ascii="Calibri" w:eastAsia="Times New Roman" w:hAnsi="Calibri" w:cs="Calibri"/>
                <w:color w:val="000000"/>
                <w:sz w:val="22"/>
                <w:szCs w:val="22"/>
                <w:lang w:eastAsia="en-GB"/>
              </w:rPr>
            </w:pPr>
            <w:r w:rsidRPr="00290E1E">
              <w:rPr>
                <w:rFonts w:ascii="Calibri" w:eastAsia="Times New Roman" w:hAnsi="Calibri" w:cs="Calibri"/>
                <w:color w:val="000000"/>
                <w:sz w:val="22"/>
                <w:szCs w:val="22"/>
                <w:lang w:eastAsia="en-GB"/>
              </w:rPr>
              <w:t>2.</w:t>
            </w:r>
            <w:r>
              <w:rPr>
                <w:rFonts w:ascii="Calibri" w:eastAsia="Times New Roman" w:hAnsi="Calibri" w:cs="Calibri"/>
                <w:color w:val="000000"/>
                <w:sz w:val="22"/>
                <w:szCs w:val="22"/>
                <w:lang w:eastAsia="en-GB"/>
              </w:rPr>
              <w:t>7</w:t>
            </w:r>
            <w:r w:rsidRPr="00B72546">
              <w:rPr>
                <w:rFonts w:ascii="Calibri" w:eastAsia="Times New Roman" w:hAnsi="Calibri" w:cs="Calibri"/>
                <w:color w:val="000000"/>
                <w:sz w:val="22"/>
                <w:szCs w:val="22"/>
                <w:lang w:eastAsia="en-GB"/>
              </w:rPr>
              <w:br/>
            </w:r>
            <w:r w:rsidRPr="00290E1E">
              <w:rPr>
                <w:rFonts w:ascii="Calibri" w:eastAsia="Times New Roman" w:hAnsi="Calibri" w:cs="Calibri"/>
                <w:color w:val="000000"/>
                <w:sz w:val="22"/>
                <w:szCs w:val="22"/>
                <w:lang w:eastAsia="en-GB"/>
              </w:rPr>
              <w:t>(1.0-</w:t>
            </w:r>
            <w:r>
              <w:rPr>
                <w:rFonts w:ascii="Calibri" w:eastAsia="Times New Roman" w:hAnsi="Calibri" w:cs="Calibri"/>
                <w:color w:val="000000"/>
                <w:sz w:val="22"/>
                <w:szCs w:val="22"/>
                <w:lang w:eastAsia="en-GB"/>
              </w:rPr>
              <w:t>5</w:t>
            </w:r>
            <w:r w:rsidRPr="00290E1E">
              <w:rPr>
                <w:rFonts w:ascii="Calibri" w:eastAsia="Times New Roman" w:hAnsi="Calibri" w:cs="Calibri"/>
                <w:color w:val="000000"/>
                <w:sz w:val="22"/>
                <w:szCs w:val="22"/>
                <w:lang w:eastAsia="en-GB"/>
              </w:rPr>
              <w:t>.</w:t>
            </w:r>
            <w:r>
              <w:rPr>
                <w:rFonts w:ascii="Calibri" w:eastAsia="Times New Roman" w:hAnsi="Calibri" w:cs="Calibri"/>
                <w:color w:val="000000"/>
                <w:sz w:val="22"/>
                <w:szCs w:val="22"/>
                <w:lang w:eastAsia="en-GB"/>
              </w:rPr>
              <w:t>3</w:t>
            </w:r>
            <w:r w:rsidRPr="00290E1E">
              <w:rPr>
                <w:rFonts w:ascii="Calibri" w:eastAsia="Times New Roman" w:hAnsi="Calibri" w:cs="Calibri"/>
                <w:color w:val="000000"/>
                <w:sz w:val="22"/>
                <w:szCs w:val="22"/>
                <w:lang w:eastAsia="en-GB"/>
              </w:rPr>
              <w:t>)</w:t>
            </w:r>
          </w:p>
        </w:tc>
        <w:tc>
          <w:tcPr>
            <w:tcW w:w="490" w:type="pct"/>
            <w:tcBorders>
              <w:top w:val="nil"/>
              <w:left w:val="nil"/>
              <w:right w:val="nil"/>
            </w:tcBorders>
            <w:shd w:val="clear" w:color="auto" w:fill="auto"/>
            <w:noWrap/>
            <w:vAlign w:val="center"/>
            <w:hideMark/>
          </w:tcPr>
          <w:p w14:paraId="691226C0" w14:textId="6C000F7F" w:rsidR="0023402B" w:rsidRPr="00290E1E" w:rsidRDefault="001C2478" w:rsidP="0023402B">
            <w:pPr>
              <w:jc w:val="center"/>
              <w:rPr>
                <w:rFonts w:ascii="Calibri" w:eastAsia="Times New Roman" w:hAnsi="Calibri" w:cs="Calibri"/>
                <w:color w:val="000000"/>
                <w:sz w:val="22"/>
                <w:szCs w:val="22"/>
                <w:lang w:eastAsia="en-GB"/>
              </w:rPr>
            </w:pPr>
            <w:r w:rsidRPr="00290E1E">
              <w:rPr>
                <w:rFonts w:ascii="Calibri" w:eastAsia="Times New Roman" w:hAnsi="Calibri" w:cs="Calibri"/>
                <w:color w:val="000000"/>
                <w:sz w:val="22"/>
                <w:szCs w:val="22"/>
                <w:lang w:eastAsia="en-GB"/>
              </w:rPr>
              <w:t>4.0</w:t>
            </w:r>
            <w:r w:rsidRPr="00B72546">
              <w:rPr>
                <w:rFonts w:ascii="Calibri" w:eastAsia="Times New Roman" w:hAnsi="Calibri" w:cs="Calibri"/>
                <w:color w:val="000000"/>
                <w:sz w:val="22"/>
                <w:szCs w:val="22"/>
                <w:lang w:eastAsia="en-GB"/>
              </w:rPr>
              <w:br/>
            </w:r>
            <w:r w:rsidRPr="00290E1E">
              <w:rPr>
                <w:rFonts w:ascii="Calibri" w:eastAsia="Times New Roman" w:hAnsi="Calibri" w:cs="Calibri"/>
                <w:color w:val="000000"/>
                <w:sz w:val="22"/>
                <w:szCs w:val="22"/>
                <w:lang w:eastAsia="en-GB"/>
              </w:rPr>
              <w:t>(2.6-5.</w:t>
            </w:r>
            <w:r>
              <w:rPr>
                <w:rFonts w:ascii="Calibri" w:eastAsia="Times New Roman" w:hAnsi="Calibri" w:cs="Calibri"/>
                <w:color w:val="000000"/>
                <w:sz w:val="22"/>
                <w:szCs w:val="22"/>
                <w:lang w:eastAsia="en-GB"/>
              </w:rPr>
              <w:t>6</w:t>
            </w:r>
            <w:r w:rsidRPr="00290E1E">
              <w:rPr>
                <w:rFonts w:ascii="Calibri" w:eastAsia="Times New Roman" w:hAnsi="Calibri" w:cs="Calibri"/>
                <w:color w:val="000000"/>
                <w:sz w:val="22"/>
                <w:szCs w:val="22"/>
                <w:lang w:eastAsia="en-GB"/>
              </w:rPr>
              <w:t>)</w:t>
            </w:r>
          </w:p>
        </w:tc>
        <w:tc>
          <w:tcPr>
            <w:tcW w:w="657" w:type="pct"/>
            <w:tcBorders>
              <w:top w:val="nil"/>
              <w:left w:val="nil"/>
              <w:right w:val="single" w:sz="4" w:space="0" w:color="auto"/>
            </w:tcBorders>
            <w:shd w:val="clear" w:color="auto" w:fill="auto"/>
            <w:noWrap/>
            <w:vAlign w:val="center"/>
            <w:hideMark/>
          </w:tcPr>
          <w:p w14:paraId="7865888F" w14:textId="77777777" w:rsidR="0023402B" w:rsidRPr="00290E1E" w:rsidRDefault="0023402B" w:rsidP="0023402B">
            <w:pPr>
              <w:jc w:val="center"/>
              <w:rPr>
                <w:rFonts w:ascii="Calibri" w:eastAsia="Times New Roman" w:hAnsi="Calibri" w:cs="Calibri"/>
                <w:color w:val="000000"/>
                <w:sz w:val="22"/>
                <w:szCs w:val="22"/>
                <w:lang w:eastAsia="en-GB"/>
              </w:rPr>
            </w:pPr>
            <w:r w:rsidRPr="00290E1E">
              <w:rPr>
                <w:rFonts w:ascii="Calibri" w:eastAsia="Times New Roman" w:hAnsi="Calibri" w:cs="Calibri"/>
                <w:color w:val="000000"/>
                <w:sz w:val="22"/>
                <w:szCs w:val="22"/>
                <w:lang w:eastAsia="en-GB"/>
              </w:rPr>
              <w:t>NA</w:t>
            </w:r>
          </w:p>
        </w:tc>
        <w:tc>
          <w:tcPr>
            <w:tcW w:w="490" w:type="pct"/>
            <w:tcBorders>
              <w:top w:val="nil"/>
              <w:left w:val="single" w:sz="4" w:space="0" w:color="auto"/>
              <w:right w:val="nil"/>
            </w:tcBorders>
            <w:shd w:val="clear" w:color="auto" w:fill="auto"/>
            <w:noWrap/>
            <w:vAlign w:val="center"/>
            <w:hideMark/>
          </w:tcPr>
          <w:p w14:paraId="6A34DCF8" w14:textId="2A121DD1" w:rsidR="0023402B" w:rsidRPr="00290E1E" w:rsidRDefault="0023402B" w:rsidP="0023402B">
            <w:pPr>
              <w:jc w:val="center"/>
              <w:rPr>
                <w:rFonts w:ascii="Calibri" w:eastAsia="Times New Roman" w:hAnsi="Calibri" w:cs="Calibri"/>
                <w:color w:val="000000"/>
                <w:sz w:val="22"/>
                <w:szCs w:val="22"/>
                <w:lang w:eastAsia="en-GB"/>
              </w:rPr>
            </w:pPr>
            <w:r w:rsidRPr="00290E1E">
              <w:rPr>
                <w:rFonts w:ascii="Calibri" w:eastAsia="Times New Roman" w:hAnsi="Calibri" w:cs="Calibri"/>
                <w:color w:val="000000"/>
                <w:sz w:val="22"/>
                <w:szCs w:val="22"/>
                <w:lang w:eastAsia="en-GB"/>
              </w:rPr>
              <w:t>0.8</w:t>
            </w:r>
            <w:r w:rsidRPr="00B72546">
              <w:rPr>
                <w:rFonts w:ascii="Calibri" w:eastAsia="Times New Roman" w:hAnsi="Calibri" w:cs="Calibri"/>
                <w:color w:val="000000"/>
                <w:sz w:val="22"/>
                <w:szCs w:val="22"/>
                <w:lang w:eastAsia="en-GB"/>
              </w:rPr>
              <w:br/>
            </w:r>
            <w:r w:rsidRPr="00290E1E">
              <w:rPr>
                <w:rFonts w:ascii="Calibri" w:eastAsia="Times New Roman" w:hAnsi="Calibri" w:cs="Calibri"/>
                <w:color w:val="000000"/>
                <w:sz w:val="22"/>
                <w:szCs w:val="22"/>
                <w:lang w:eastAsia="en-GB"/>
              </w:rPr>
              <w:t>(0.1-2.</w:t>
            </w:r>
            <w:r w:rsidR="003820DF">
              <w:rPr>
                <w:rFonts w:ascii="Calibri" w:eastAsia="Times New Roman" w:hAnsi="Calibri" w:cs="Calibri"/>
                <w:color w:val="000000"/>
                <w:sz w:val="22"/>
                <w:szCs w:val="22"/>
                <w:lang w:eastAsia="en-GB"/>
              </w:rPr>
              <w:t>1</w:t>
            </w:r>
            <w:r w:rsidRPr="00290E1E">
              <w:rPr>
                <w:rFonts w:ascii="Calibri" w:eastAsia="Times New Roman" w:hAnsi="Calibri" w:cs="Calibri"/>
                <w:color w:val="000000"/>
                <w:sz w:val="22"/>
                <w:szCs w:val="22"/>
                <w:lang w:eastAsia="en-GB"/>
              </w:rPr>
              <w:t>)</w:t>
            </w:r>
          </w:p>
        </w:tc>
        <w:tc>
          <w:tcPr>
            <w:tcW w:w="656" w:type="pct"/>
            <w:tcBorders>
              <w:top w:val="nil"/>
              <w:left w:val="nil"/>
              <w:right w:val="nil"/>
            </w:tcBorders>
            <w:shd w:val="clear" w:color="auto" w:fill="auto"/>
            <w:noWrap/>
            <w:vAlign w:val="center"/>
            <w:hideMark/>
          </w:tcPr>
          <w:p w14:paraId="090DFC3A" w14:textId="06C5AF39" w:rsidR="0023402B" w:rsidRPr="00290E1E" w:rsidRDefault="0023402B" w:rsidP="0023402B">
            <w:pPr>
              <w:jc w:val="center"/>
              <w:rPr>
                <w:rFonts w:ascii="Calibri" w:eastAsia="Times New Roman" w:hAnsi="Calibri" w:cs="Calibri"/>
                <w:color w:val="000000"/>
                <w:sz w:val="22"/>
                <w:szCs w:val="22"/>
                <w:lang w:eastAsia="en-GB"/>
              </w:rPr>
            </w:pPr>
            <w:r w:rsidRPr="00290E1E">
              <w:rPr>
                <w:rFonts w:ascii="Calibri" w:eastAsia="Times New Roman" w:hAnsi="Calibri" w:cs="Calibri"/>
                <w:color w:val="000000"/>
                <w:sz w:val="22"/>
                <w:szCs w:val="22"/>
                <w:lang w:eastAsia="en-GB"/>
              </w:rPr>
              <w:t>0.</w:t>
            </w:r>
            <w:r w:rsidR="003820DF">
              <w:rPr>
                <w:rFonts w:ascii="Calibri" w:eastAsia="Times New Roman" w:hAnsi="Calibri" w:cs="Calibri"/>
                <w:color w:val="000000"/>
                <w:sz w:val="22"/>
                <w:szCs w:val="22"/>
                <w:lang w:eastAsia="en-GB"/>
              </w:rPr>
              <w:t>5</w:t>
            </w:r>
            <w:r w:rsidRPr="00B72546">
              <w:rPr>
                <w:rFonts w:ascii="Calibri" w:eastAsia="Times New Roman" w:hAnsi="Calibri" w:cs="Calibri"/>
                <w:color w:val="000000"/>
                <w:sz w:val="22"/>
                <w:szCs w:val="22"/>
                <w:lang w:eastAsia="en-GB"/>
              </w:rPr>
              <w:br/>
            </w:r>
            <w:r w:rsidR="003820DF" w:rsidRPr="00290E1E">
              <w:rPr>
                <w:rFonts w:ascii="Calibri" w:eastAsia="Times New Roman" w:hAnsi="Calibri" w:cs="Calibri"/>
                <w:color w:val="000000"/>
                <w:sz w:val="22"/>
                <w:szCs w:val="22"/>
                <w:lang w:eastAsia="en-GB"/>
              </w:rPr>
              <w:t>(1.</w:t>
            </w:r>
            <w:r w:rsidR="003820DF">
              <w:rPr>
                <w:rFonts w:ascii="Calibri" w:eastAsia="Times New Roman" w:hAnsi="Calibri" w:cs="Calibri"/>
                <w:color w:val="000000"/>
                <w:sz w:val="22"/>
                <w:szCs w:val="22"/>
                <w:lang w:eastAsia="en-GB"/>
              </w:rPr>
              <w:t>2</w:t>
            </w:r>
            <w:r w:rsidR="003820DF" w:rsidRPr="00B72546">
              <w:rPr>
                <w:rFonts w:ascii="Calibri" w:eastAsia="Times New Roman" w:hAnsi="Calibri" w:cs="Calibri"/>
                <w:color w:val="000000"/>
                <w:sz w:val="22"/>
                <w:szCs w:val="22"/>
                <w:lang w:eastAsia="en-GB"/>
              </w:rPr>
              <w:t>x10</w:t>
            </w:r>
            <w:r w:rsidR="003820DF" w:rsidRPr="00B72546">
              <w:rPr>
                <w:rFonts w:ascii="Calibri" w:eastAsia="Times New Roman" w:hAnsi="Calibri" w:cs="Calibri"/>
                <w:color w:val="000000"/>
                <w:sz w:val="22"/>
                <w:szCs w:val="22"/>
                <w:vertAlign w:val="superscript"/>
                <w:lang w:eastAsia="en-GB"/>
              </w:rPr>
              <w:t>-</w:t>
            </w:r>
            <w:r w:rsidR="003820DF" w:rsidRPr="00290E1E">
              <w:rPr>
                <w:rFonts w:ascii="Calibri" w:eastAsia="Times New Roman" w:hAnsi="Calibri" w:cs="Calibri"/>
                <w:color w:val="000000"/>
                <w:sz w:val="22"/>
                <w:szCs w:val="22"/>
                <w:vertAlign w:val="superscript"/>
                <w:lang w:eastAsia="en-GB"/>
              </w:rPr>
              <w:t>2</w:t>
            </w:r>
            <w:r w:rsidR="003820DF" w:rsidRPr="00290E1E">
              <w:rPr>
                <w:rFonts w:ascii="Calibri" w:eastAsia="Times New Roman" w:hAnsi="Calibri" w:cs="Calibri"/>
                <w:color w:val="000000"/>
                <w:sz w:val="22"/>
                <w:szCs w:val="22"/>
                <w:lang w:eastAsia="en-GB"/>
              </w:rPr>
              <w:t>-1.</w:t>
            </w:r>
            <w:r w:rsidR="003820DF">
              <w:rPr>
                <w:rFonts w:ascii="Calibri" w:eastAsia="Times New Roman" w:hAnsi="Calibri" w:cs="Calibri"/>
                <w:color w:val="000000"/>
                <w:sz w:val="22"/>
                <w:szCs w:val="22"/>
                <w:lang w:eastAsia="en-GB"/>
              </w:rPr>
              <w:t>7</w:t>
            </w:r>
            <w:r w:rsidR="003820DF" w:rsidRPr="00290E1E">
              <w:rPr>
                <w:rFonts w:ascii="Calibri" w:eastAsia="Times New Roman" w:hAnsi="Calibri" w:cs="Calibri"/>
                <w:color w:val="000000"/>
                <w:sz w:val="22"/>
                <w:szCs w:val="22"/>
                <w:lang w:eastAsia="en-GB"/>
              </w:rPr>
              <w:t>)</w:t>
            </w:r>
          </w:p>
        </w:tc>
        <w:tc>
          <w:tcPr>
            <w:tcW w:w="490" w:type="pct"/>
            <w:tcBorders>
              <w:top w:val="nil"/>
              <w:left w:val="nil"/>
              <w:right w:val="nil"/>
            </w:tcBorders>
            <w:shd w:val="clear" w:color="auto" w:fill="auto"/>
            <w:noWrap/>
            <w:vAlign w:val="center"/>
            <w:hideMark/>
          </w:tcPr>
          <w:p w14:paraId="7891E049" w14:textId="683ECCFE" w:rsidR="0023402B" w:rsidRPr="00290E1E" w:rsidRDefault="0023402B" w:rsidP="0023402B">
            <w:pPr>
              <w:jc w:val="center"/>
              <w:rPr>
                <w:rFonts w:ascii="Calibri" w:eastAsia="Times New Roman" w:hAnsi="Calibri" w:cs="Calibri"/>
                <w:color w:val="000000"/>
                <w:sz w:val="22"/>
                <w:szCs w:val="22"/>
                <w:lang w:eastAsia="en-GB"/>
              </w:rPr>
            </w:pPr>
            <w:r w:rsidRPr="00290E1E">
              <w:rPr>
                <w:rFonts w:ascii="Calibri" w:eastAsia="Times New Roman" w:hAnsi="Calibri" w:cs="Calibri"/>
                <w:color w:val="000000"/>
                <w:sz w:val="22"/>
                <w:szCs w:val="22"/>
                <w:lang w:eastAsia="en-GB"/>
              </w:rPr>
              <w:t>0.8</w:t>
            </w:r>
            <w:r w:rsidRPr="00B72546">
              <w:rPr>
                <w:rFonts w:ascii="Calibri" w:eastAsia="Times New Roman" w:hAnsi="Calibri" w:cs="Calibri"/>
                <w:color w:val="000000"/>
                <w:sz w:val="22"/>
                <w:szCs w:val="22"/>
                <w:lang w:eastAsia="en-GB"/>
              </w:rPr>
              <w:br/>
            </w:r>
            <w:r w:rsidRPr="00290E1E">
              <w:rPr>
                <w:rFonts w:ascii="Calibri" w:eastAsia="Times New Roman" w:hAnsi="Calibri" w:cs="Calibri"/>
                <w:color w:val="000000"/>
                <w:sz w:val="22"/>
                <w:szCs w:val="22"/>
                <w:lang w:eastAsia="en-GB"/>
              </w:rPr>
              <w:t>(0.</w:t>
            </w:r>
            <w:r w:rsidR="003820DF">
              <w:rPr>
                <w:rFonts w:ascii="Calibri" w:eastAsia="Times New Roman" w:hAnsi="Calibri" w:cs="Calibri"/>
                <w:color w:val="000000"/>
                <w:sz w:val="22"/>
                <w:szCs w:val="22"/>
                <w:lang w:eastAsia="en-GB"/>
              </w:rPr>
              <w:t>2</w:t>
            </w:r>
            <w:r w:rsidRPr="00290E1E">
              <w:rPr>
                <w:rFonts w:ascii="Calibri" w:eastAsia="Times New Roman" w:hAnsi="Calibri" w:cs="Calibri"/>
                <w:color w:val="000000"/>
                <w:sz w:val="22"/>
                <w:szCs w:val="22"/>
                <w:lang w:eastAsia="en-GB"/>
              </w:rPr>
              <w:t>-1.</w:t>
            </w:r>
            <w:r w:rsidR="003820DF">
              <w:rPr>
                <w:rFonts w:ascii="Calibri" w:eastAsia="Times New Roman" w:hAnsi="Calibri" w:cs="Calibri"/>
                <w:color w:val="000000"/>
                <w:sz w:val="22"/>
                <w:szCs w:val="22"/>
                <w:lang w:eastAsia="en-GB"/>
              </w:rPr>
              <w:t>6</w:t>
            </w:r>
            <w:r w:rsidRPr="00290E1E">
              <w:rPr>
                <w:rFonts w:ascii="Calibri" w:eastAsia="Times New Roman" w:hAnsi="Calibri" w:cs="Calibri"/>
                <w:color w:val="000000"/>
                <w:sz w:val="22"/>
                <w:szCs w:val="22"/>
                <w:lang w:eastAsia="en-GB"/>
              </w:rPr>
              <w:t>)</w:t>
            </w:r>
          </w:p>
        </w:tc>
        <w:tc>
          <w:tcPr>
            <w:tcW w:w="657" w:type="pct"/>
            <w:tcBorders>
              <w:top w:val="nil"/>
              <w:left w:val="nil"/>
              <w:right w:val="nil"/>
            </w:tcBorders>
            <w:shd w:val="clear" w:color="auto" w:fill="auto"/>
            <w:noWrap/>
            <w:vAlign w:val="center"/>
            <w:hideMark/>
          </w:tcPr>
          <w:p w14:paraId="0F563899" w14:textId="77777777" w:rsidR="0023402B" w:rsidRPr="00290E1E" w:rsidRDefault="0023402B" w:rsidP="0023402B">
            <w:pPr>
              <w:jc w:val="center"/>
              <w:rPr>
                <w:rFonts w:ascii="Calibri" w:eastAsia="Times New Roman" w:hAnsi="Calibri" w:cs="Calibri"/>
                <w:color w:val="000000"/>
                <w:sz w:val="22"/>
                <w:szCs w:val="22"/>
                <w:lang w:eastAsia="en-GB"/>
              </w:rPr>
            </w:pPr>
            <w:r w:rsidRPr="00290E1E">
              <w:rPr>
                <w:rFonts w:ascii="Calibri" w:eastAsia="Times New Roman" w:hAnsi="Calibri" w:cs="Calibri"/>
                <w:color w:val="000000"/>
                <w:sz w:val="22"/>
                <w:szCs w:val="22"/>
                <w:lang w:eastAsia="en-GB"/>
              </w:rPr>
              <w:t>NA</w:t>
            </w:r>
          </w:p>
        </w:tc>
      </w:tr>
      <w:tr w:rsidR="0023402B" w:rsidRPr="00DB3E37" w14:paraId="585D8B9C" w14:textId="77777777" w:rsidTr="008B5F8D">
        <w:trPr>
          <w:trHeight w:val="680"/>
          <w:jc w:val="center"/>
        </w:trPr>
        <w:tc>
          <w:tcPr>
            <w:tcW w:w="441" w:type="pct"/>
            <w:tcBorders>
              <w:top w:val="nil"/>
              <w:left w:val="nil"/>
              <w:bottom w:val="single" w:sz="4" w:space="0" w:color="auto"/>
              <w:right w:val="nil"/>
            </w:tcBorders>
            <w:shd w:val="clear" w:color="auto" w:fill="auto"/>
            <w:noWrap/>
            <w:vAlign w:val="center"/>
            <w:hideMark/>
          </w:tcPr>
          <w:p w14:paraId="6FCE4EFD" w14:textId="75FF53D9" w:rsidR="0023402B" w:rsidRPr="00290E1E" w:rsidRDefault="0023402B" w:rsidP="0023402B">
            <w:pPr>
              <w:jc w:val="center"/>
              <w:rPr>
                <w:rFonts w:ascii="Calibri" w:eastAsia="Times New Roman" w:hAnsi="Calibri" w:cs="Calibri"/>
                <w:color w:val="000000"/>
                <w:sz w:val="22"/>
                <w:szCs w:val="22"/>
                <w:lang w:eastAsia="en-GB"/>
              </w:rPr>
            </w:pPr>
            <w:r w:rsidRPr="00290E1E">
              <w:rPr>
                <w:rFonts w:ascii="Calibri" w:eastAsia="Times New Roman" w:hAnsi="Calibri" w:cs="Calibri"/>
                <w:color w:val="000000"/>
                <w:sz w:val="22"/>
                <w:szCs w:val="22"/>
                <w:lang w:eastAsia="en-GB"/>
              </w:rPr>
              <w:t>M7</w:t>
            </w:r>
            <w:r w:rsidR="00B3402B">
              <w:rPr>
                <w:rFonts w:ascii="Calibri" w:eastAsia="Times New Roman" w:hAnsi="Calibri" w:cs="Calibri"/>
                <w:color w:val="000000"/>
                <w:sz w:val="22"/>
                <w:szCs w:val="22"/>
                <w:lang w:eastAsia="en-GB"/>
              </w:rPr>
              <w:t xml:space="preserve"> &amp; M10</w:t>
            </w:r>
          </w:p>
        </w:tc>
        <w:tc>
          <w:tcPr>
            <w:tcW w:w="545" w:type="pct"/>
            <w:tcBorders>
              <w:top w:val="nil"/>
              <w:left w:val="nil"/>
              <w:bottom w:val="single" w:sz="4" w:space="0" w:color="auto"/>
              <w:right w:val="nil"/>
            </w:tcBorders>
            <w:shd w:val="clear" w:color="auto" w:fill="auto"/>
            <w:noWrap/>
            <w:vAlign w:val="center"/>
            <w:hideMark/>
          </w:tcPr>
          <w:p w14:paraId="58B942CF" w14:textId="4FA0DAA2" w:rsidR="0023402B" w:rsidRPr="00290E1E" w:rsidRDefault="0023402B" w:rsidP="0023402B">
            <w:pPr>
              <w:jc w:val="center"/>
              <w:rPr>
                <w:rFonts w:ascii="Calibri" w:eastAsia="Times New Roman" w:hAnsi="Calibri" w:cs="Calibri"/>
                <w:color w:val="000000"/>
                <w:sz w:val="22"/>
                <w:szCs w:val="22"/>
                <w:lang w:eastAsia="en-GB"/>
              </w:rPr>
            </w:pPr>
            <w:r w:rsidRPr="00290E1E">
              <w:rPr>
                <w:rFonts w:ascii="Calibri" w:eastAsia="Times New Roman" w:hAnsi="Calibri" w:cs="Calibri"/>
                <w:color w:val="000000"/>
                <w:sz w:val="22"/>
                <w:szCs w:val="22"/>
                <w:lang w:eastAsia="en-GB"/>
              </w:rPr>
              <w:t>16.6</w:t>
            </w:r>
            <w:r w:rsidRPr="00B72546">
              <w:rPr>
                <w:rFonts w:ascii="Calibri" w:eastAsia="Times New Roman" w:hAnsi="Calibri" w:cs="Calibri"/>
                <w:color w:val="000000"/>
                <w:sz w:val="22"/>
                <w:szCs w:val="22"/>
                <w:lang w:eastAsia="en-GB"/>
              </w:rPr>
              <w:br/>
            </w:r>
            <w:r w:rsidRPr="00290E1E">
              <w:rPr>
                <w:rFonts w:ascii="Calibri" w:eastAsia="Times New Roman" w:hAnsi="Calibri" w:cs="Calibri"/>
                <w:color w:val="000000"/>
                <w:sz w:val="22"/>
                <w:szCs w:val="22"/>
                <w:lang w:eastAsia="en-GB"/>
              </w:rPr>
              <w:t>(15-18)</w:t>
            </w:r>
          </w:p>
        </w:tc>
        <w:tc>
          <w:tcPr>
            <w:tcW w:w="574" w:type="pct"/>
            <w:tcBorders>
              <w:top w:val="nil"/>
              <w:left w:val="nil"/>
              <w:bottom w:val="single" w:sz="4" w:space="0" w:color="auto"/>
              <w:right w:val="nil"/>
            </w:tcBorders>
            <w:shd w:val="clear" w:color="auto" w:fill="auto"/>
            <w:noWrap/>
            <w:vAlign w:val="center"/>
            <w:hideMark/>
          </w:tcPr>
          <w:p w14:paraId="5644E5A0" w14:textId="077EC7F4" w:rsidR="0023402B" w:rsidRPr="00290E1E" w:rsidRDefault="0023402B" w:rsidP="0023402B">
            <w:pPr>
              <w:jc w:val="center"/>
              <w:rPr>
                <w:rFonts w:ascii="Calibri" w:eastAsia="Times New Roman" w:hAnsi="Calibri" w:cs="Calibri"/>
                <w:color w:val="000000"/>
                <w:sz w:val="22"/>
                <w:szCs w:val="22"/>
                <w:lang w:eastAsia="en-GB"/>
              </w:rPr>
            </w:pPr>
            <w:r w:rsidRPr="00290E1E">
              <w:rPr>
                <w:rFonts w:ascii="Calibri" w:eastAsia="Times New Roman" w:hAnsi="Calibri" w:cs="Calibri"/>
                <w:color w:val="000000"/>
                <w:sz w:val="22"/>
                <w:szCs w:val="22"/>
                <w:lang w:eastAsia="en-GB"/>
              </w:rPr>
              <w:t>8.8</w:t>
            </w:r>
            <w:r w:rsidRPr="00B72546">
              <w:rPr>
                <w:rFonts w:ascii="Calibri" w:eastAsia="Times New Roman" w:hAnsi="Calibri" w:cs="Calibri"/>
                <w:color w:val="000000"/>
                <w:sz w:val="22"/>
                <w:szCs w:val="22"/>
                <w:lang w:eastAsia="en-GB"/>
              </w:rPr>
              <w:br/>
            </w:r>
            <w:r w:rsidRPr="00290E1E">
              <w:rPr>
                <w:rFonts w:ascii="Calibri" w:eastAsia="Times New Roman" w:hAnsi="Calibri" w:cs="Calibri"/>
                <w:color w:val="000000"/>
                <w:sz w:val="22"/>
                <w:szCs w:val="22"/>
                <w:lang w:eastAsia="en-GB"/>
              </w:rPr>
              <w:t>(7.3-1</w:t>
            </w:r>
            <w:r w:rsidR="002C62BA">
              <w:rPr>
                <w:rFonts w:ascii="Calibri" w:eastAsia="Times New Roman" w:hAnsi="Calibri" w:cs="Calibri"/>
                <w:color w:val="000000"/>
                <w:sz w:val="22"/>
                <w:szCs w:val="22"/>
                <w:lang w:eastAsia="en-GB"/>
              </w:rPr>
              <w:t>1</w:t>
            </w:r>
            <w:r w:rsidRPr="00290E1E">
              <w:rPr>
                <w:rFonts w:ascii="Calibri" w:eastAsia="Times New Roman" w:hAnsi="Calibri" w:cs="Calibri"/>
                <w:color w:val="000000"/>
                <w:sz w:val="22"/>
                <w:szCs w:val="22"/>
                <w:lang w:eastAsia="en-GB"/>
              </w:rPr>
              <w:t>)</w:t>
            </w:r>
          </w:p>
        </w:tc>
        <w:tc>
          <w:tcPr>
            <w:tcW w:w="490" w:type="pct"/>
            <w:tcBorders>
              <w:top w:val="nil"/>
              <w:left w:val="nil"/>
              <w:bottom w:val="single" w:sz="4" w:space="0" w:color="auto"/>
              <w:right w:val="nil"/>
            </w:tcBorders>
            <w:shd w:val="clear" w:color="auto" w:fill="auto"/>
            <w:noWrap/>
            <w:vAlign w:val="center"/>
            <w:hideMark/>
          </w:tcPr>
          <w:p w14:paraId="2C2A1094" w14:textId="470F0976" w:rsidR="0023402B" w:rsidRPr="00290E1E" w:rsidRDefault="0023402B" w:rsidP="0023402B">
            <w:pPr>
              <w:jc w:val="center"/>
              <w:rPr>
                <w:rFonts w:ascii="Calibri" w:eastAsia="Times New Roman" w:hAnsi="Calibri" w:cs="Calibri"/>
                <w:color w:val="000000"/>
                <w:sz w:val="22"/>
                <w:szCs w:val="22"/>
                <w:lang w:eastAsia="en-GB"/>
              </w:rPr>
            </w:pPr>
            <w:r w:rsidRPr="00290E1E">
              <w:rPr>
                <w:rFonts w:ascii="Calibri" w:eastAsia="Times New Roman" w:hAnsi="Calibri" w:cs="Calibri"/>
                <w:color w:val="000000"/>
                <w:sz w:val="22"/>
                <w:szCs w:val="22"/>
                <w:lang w:eastAsia="en-GB"/>
              </w:rPr>
              <w:t>4.7</w:t>
            </w:r>
            <w:r w:rsidRPr="00B72546">
              <w:rPr>
                <w:rFonts w:ascii="Calibri" w:eastAsia="Times New Roman" w:hAnsi="Calibri" w:cs="Calibri"/>
                <w:color w:val="000000"/>
                <w:sz w:val="22"/>
                <w:szCs w:val="22"/>
                <w:lang w:eastAsia="en-GB"/>
              </w:rPr>
              <w:br/>
            </w:r>
            <w:r w:rsidRPr="00290E1E">
              <w:rPr>
                <w:rFonts w:ascii="Calibri" w:eastAsia="Times New Roman" w:hAnsi="Calibri" w:cs="Calibri"/>
                <w:color w:val="000000"/>
                <w:sz w:val="22"/>
                <w:szCs w:val="22"/>
                <w:lang w:eastAsia="en-GB"/>
              </w:rPr>
              <w:t>(4.4-5.1)</w:t>
            </w:r>
          </w:p>
        </w:tc>
        <w:tc>
          <w:tcPr>
            <w:tcW w:w="657" w:type="pct"/>
            <w:tcBorders>
              <w:top w:val="nil"/>
              <w:left w:val="nil"/>
              <w:bottom w:val="single" w:sz="4" w:space="0" w:color="auto"/>
              <w:right w:val="single" w:sz="4" w:space="0" w:color="auto"/>
            </w:tcBorders>
            <w:shd w:val="clear" w:color="auto" w:fill="auto"/>
            <w:noWrap/>
            <w:vAlign w:val="center"/>
            <w:hideMark/>
          </w:tcPr>
          <w:p w14:paraId="64CAD55B" w14:textId="77777777" w:rsidR="0023402B" w:rsidRPr="00290E1E" w:rsidRDefault="0023402B" w:rsidP="0023402B">
            <w:pPr>
              <w:jc w:val="center"/>
              <w:rPr>
                <w:rFonts w:ascii="Calibri" w:eastAsia="Times New Roman" w:hAnsi="Calibri" w:cs="Calibri"/>
                <w:color w:val="000000"/>
                <w:sz w:val="22"/>
                <w:szCs w:val="22"/>
                <w:lang w:eastAsia="en-GB"/>
              </w:rPr>
            </w:pPr>
            <w:r w:rsidRPr="00290E1E">
              <w:rPr>
                <w:rFonts w:ascii="Calibri" w:eastAsia="Times New Roman" w:hAnsi="Calibri" w:cs="Calibri"/>
                <w:color w:val="000000"/>
                <w:sz w:val="22"/>
                <w:szCs w:val="22"/>
                <w:lang w:eastAsia="en-GB"/>
              </w:rPr>
              <w:t>NA</w:t>
            </w:r>
          </w:p>
        </w:tc>
        <w:tc>
          <w:tcPr>
            <w:tcW w:w="490" w:type="pct"/>
            <w:tcBorders>
              <w:top w:val="nil"/>
              <w:left w:val="single" w:sz="4" w:space="0" w:color="auto"/>
              <w:bottom w:val="single" w:sz="4" w:space="0" w:color="auto"/>
              <w:right w:val="nil"/>
            </w:tcBorders>
            <w:shd w:val="clear" w:color="auto" w:fill="auto"/>
            <w:noWrap/>
            <w:vAlign w:val="center"/>
            <w:hideMark/>
          </w:tcPr>
          <w:p w14:paraId="5467EADC" w14:textId="2800ECED" w:rsidR="0023402B" w:rsidRPr="00290E1E" w:rsidRDefault="0023402B" w:rsidP="0023402B">
            <w:pPr>
              <w:jc w:val="center"/>
              <w:rPr>
                <w:rFonts w:ascii="Calibri" w:eastAsia="Times New Roman" w:hAnsi="Calibri" w:cs="Calibri"/>
                <w:color w:val="000000"/>
                <w:sz w:val="22"/>
                <w:szCs w:val="22"/>
                <w:lang w:eastAsia="en-GB"/>
              </w:rPr>
            </w:pPr>
            <w:r w:rsidRPr="00290E1E">
              <w:rPr>
                <w:rFonts w:ascii="Calibri" w:eastAsia="Times New Roman" w:hAnsi="Calibri" w:cs="Calibri"/>
                <w:color w:val="000000"/>
                <w:sz w:val="22"/>
                <w:szCs w:val="22"/>
                <w:lang w:eastAsia="en-GB"/>
              </w:rPr>
              <w:t>0.8</w:t>
            </w:r>
            <w:r w:rsidRPr="00B72546">
              <w:rPr>
                <w:rFonts w:ascii="Calibri" w:eastAsia="Times New Roman" w:hAnsi="Calibri" w:cs="Calibri"/>
                <w:color w:val="000000"/>
                <w:sz w:val="22"/>
                <w:szCs w:val="22"/>
                <w:lang w:eastAsia="en-GB"/>
              </w:rPr>
              <w:br/>
            </w:r>
            <w:r w:rsidRPr="00290E1E">
              <w:rPr>
                <w:rFonts w:ascii="Calibri" w:eastAsia="Times New Roman" w:hAnsi="Calibri" w:cs="Calibri"/>
                <w:color w:val="000000"/>
                <w:sz w:val="22"/>
                <w:szCs w:val="22"/>
                <w:lang w:eastAsia="en-GB"/>
              </w:rPr>
              <w:t>(0.8-0.9)</w:t>
            </w:r>
          </w:p>
        </w:tc>
        <w:tc>
          <w:tcPr>
            <w:tcW w:w="656" w:type="pct"/>
            <w:tcBorders>
              <w:top w:val="nil"/>
              <w:left w:val="nil"/>
              <w:bottom w:val="single" w:sz="4" w:space="0" w:color="auto"/>
              <w:right w:val="nil"/>
            </w:tcBorders>
            <w:shd w:val="clear" w:color="auto" w:fill="auto"/>
            <w:noWrap/>
            <w:vAlign w:val="center"/>
            <w:hideMark/>
          </w:tcPr>
          <w:p w14:paraId="31A9DBDB" w14:textId="245314EF" w:rsidR="0023402B" w:rsidRPr="00290E1E" w:rsidRDefault="0023402B" w:rsidP="0023402B">
            <w:pPr>
              <w:jc w:val="center"/>
              <w:rPr>
                <w:rFonts w:ascii="Calibri" w:eastAsia="Times New Roman" w:hAnsi="Calibri" w:cs="Calibri"/>
                <w:color w:val="000000"/>
                <w:sz w:val="22"/>
                <w:szCs w:val="22"/>
                <w:lang w:eastAsia="en-GB"/>
              </w:rPr>
            </w:pPr>
            <w:r w:rsidRPr="00290E1E">
              <w:rPr>
                <w:rFonts w:ascii="Calibri" w:eastAsia="Times New Roman" w:hAnsi="Calibri" w:cs="Calibri"/>
                <w:color w:val="000000"/>
                <w:sz w:val="22"/>
                <w:szCs w:val="22"/>
                <w:lang w:eastAsia="en-GB"/>
              </w:rPr>
              <w:t>0.3</w:t>
            </w:r>
            <w:r w:rsidRPr="00B72546">
              <w:rPr>
                <w:rFonts w:ascii="Calibri" w:eastAsia="Times New Roman" w:hAnsi="Calibri" w:cs="Calibri"/>
                <w:color w:val="000000"/>
                <w:sz w:val="22"/>
                <w:szCs w:val="22"/>
                <w:lang w:eastAsia="en-GB"/>
              </w:rPr>
              <w:br/>
            </w:r>
            <w:r w:rsidRPr="00290E1E">
              <w:rPr>
                <w:rFonts w:ascii="Calibri" w:eastAsia="Times New Roman" w:hAnsi="Calibri" w:cs="Calibri"/>
                <w:color w:val="000000"/>
                <w:sz w:val="22"/>
                <w:szCs w:val="22"/>
                <w:lang w:eastAsia="en-GB"/>
              </w:rPr>
              <w:t>(0.2-0.4)</w:t>
            </w:r>
          </w:p>
        </w:tc>
        <w:tc>
          <w:tcPr>
            <w:tcW w:w="490" w:type="pct"/>
            <w:tcBorders>
              <w:top w:val="nil"/>
              <w:left w:val="nil"/>
              <w:bottom w:val="single" w:sz="4" w:space="0" w:color="auto"/>
              <w:right w:val="nil"/>
            </w:tcBorders>
            <w:shd w:val="clear" w:color="auto" w:fill="auto"/>
            <w:noWrap/>
            <w:vAlign w:val="center"/>
            <w:hideMark/>
          </w:tcPr>
          <w:p w14:paraId="5C64238B" w14:textId="74D05F3B" w:rsidR="0023402B" w:rsidRPr="00290E1E" w:rsidRDefault="0023402B" w:rsidP="0023402B">
            <w:pPr>
              <w:jc w:val="center"/>
              <w:rPr>
                <w:rFonts w:ascii="Calibri" w:eastAsia="Times New Roman" w:hAnsi="Calibri" w:cs="Calibri"/>
                <w:color w:val="000000"/>
                <w:sz w:val="22"/>
                <w:szCs w:val="22"/>
                <w:lang w:eastAsia="en-GB"/>
              </w:rPr>
            </w:pPr>
            <w:r w:rsidRPr="00290E1E">
              <w:rPr>
                <w:rFonts w:ascii="Calibri" w:eastAsia="Times New Roman" w:hAnsi="Calibri" w:cs="Calibri"/>
                <w:color w:val="000000"/>
                <w:sz w:val="22"/>
                <w:szCs w:val="22"/>
                <w:lang w:eastAsia="en-GB"/>
              </w:rPr>
              <w:t>0.7</w:t>
            </w:r>
            <w:r w:rsidRPr="00B72546">
              <w:rPr>
                <w:rFonts w:ascii="Calibri" w:eastAsia="Times New Roman" w:hAnsi="Calibri" w:cs="Calibri"/>
                <w:color w:val="000000"/>
                <w:sz w:val="22"/>
                <w:szCs w:val="22"/>
                <w:lang w:eastAsia="en-GB"/>
              </w:rPr>
              <w:br/>
            </w:r>
            <w:r w:rsidRPr="00290E1E">
              <w:rPr>
                <w:rFonts w:ascii="Calibri" w:eastAsia="Times New Roman" w:hAnsi="Calibri" w:cs="Calibri"/>
                <w:color w:val="000000"/>
                <w:sz w:val="22"/>
                <w:szCs w:val="22"/>
                <w:lang w:eastAsia="en-GB"/>
              </w:rPr>
              <w:t>(0.6-0.7)</w:t>
            </w:r>
          </w:p>
        </w:tc>
        <w:tc>
          <w:tcPr>
            <w:tcW w:w="657" w:type="pct"/>
            <w:tcBorders>
              <w:top w:val="nil"/>
              <w:left w:val="nil"/>
              <w:bottom w:val="single" w:sz="4" w:space="0" w:color="auto"/>
              <w:right w:val="nil"/>
            </w:tcBorders>
            <w:shd w:val="clear" w:color="auto" w:fill="auto"/>
            <w:noWrap/>
            <w:vAlign w:val="center"/>
            <w:hideMark/>
          </w:tcPr>
          <w:p w14:paraId="08B4742D" w14:textId="77777777" w:rsidR="0023402B" w:rsidRPr="00290E1E" w:rsidRDefault="0023402B" w:rsidP="0023402B">
            <w:pPr>
              <w:jc w:val="center"/>
              <w:rPr>
                <w:rFonts w:ascii="Calibri" w:eastAsia="Times New Roman" w:hAnsi="Calibri" w:cs="Calibri"/>
                <w:color w:val="000000"/>
                <w:sz w:val="22"/>
                <w:szCs w:val="22"/>
                <w:lang w:eastAsia="en-GB"/>
              </w:rPr>
            </w:pPr>
            <w:r w:rsidRPr="00290E1E">
              <w:rPr>
                <w:rFonts w:ascii="Calibri" w:eastAsia="Times New Roman" w:hAnsi="Calibri" w:cs="Calibri"/>
                <w:color w:val="000000"/>
                <w:sz w:val="22"/>
                <w:szCs w:val="22"/>
                <w:lang w:eastAsia="en-GB"/>
              </w:rPr>
              <w:t>NA</w:t>
            </w:r>
          </w:p>
        </w:tc>
      </w:tr>
    </w:tbl>
    <w:p w14:paraId="48440C89" w14:textId="73FC282B" w:rsidR="00F8608D" w:rsidRDefault="003E7CEA" w:rsidP="003E7CEA">
      <w:pPr>
        <w:rPr>
          <w:sz w:val="20"/>
          <w:szCs w:val="20"/>
        </w:rPr>
      </w:pPr>
      <w:r w:rsidRPr="0078652D">
        <w:rPr>
          <w:sz w:val="20"/>
          <w:szCs w:val="20"/>
          <w:vertAlign w:val="superscript"/>
        </w:rPr>
        <w:t>1</w:t>
      </w:r>
      <w:r w:rsidRPr="0078652D">
        <w:rPr>
          <w:sz w:val="20"/>
          <w:szCs w:val="20"/>
        </w:rPr>
        <w:t xml:space="preserve"> </w:t>
      </w:r>
      <w:r>
        <w:rPr>
          <w:sz w:val="20"/>
          <w:szCs w:val="20"/>
        </w:rPr>
        <w:t xml:space="preserve">The pairs of models </w:t>
      </w:r>
      <w:r w:rsidRPr="007004B6">
        <w:rPr>
          <w:sz w:val="20"/>
          <w:szCs w:val="20"/>
        </w:rPr>
        <w:t xml:space="preserve">M5 &amp; M8, M6 &amp; M9, and M7 &amp; M10 use the same model for </w:t>
      </w:r>
      <w:r w:rsidR="00712103" w:rsidRPr="007004B6">
        <w:rPr>
          <w:sz w:val="20"/>
          <w:szCs w:val="20"/>
        </w:rPr>
        <w:t>relative abundance of sequence types</w:t>
      </w:r>
      <w:r w:rsidRPr="007004B6">
        <w:rPr>
          <w:sz w:val="20"/>
          <w:szCs w:val="20"/>
        </w:rPr>
        <w:t xml:space="preserve"> in sources. </w:t>
      </w:r>
      <w:r w:rsidRPr="00521679">
        <w:rPr>
          <w:sz w:val="20"/>
          <w:szCs w:val="20"/>
        </w:rPr>
        <w:t>See Table 1 for a full description of the models</w:t>
      </w:r>
      <w:r w:rsidR="00521679" w:rsidRPr="007004B6">
        <w:rPr>
          <w:sz w:val="20"/>
          <w:szCs w:val="20"/>
        </w:rPr>
        <w:t>.</w:t>
      </w:r>
      <w:r w:rsidR="00F8608D">
        <w:rPr>
          <w:sz w:val="20"/>
          <w:szCs w:val="20"/>
        </w:rPr>
        <w:br w:type="page"/>
      </w:r>
    </w:p>
    <w:p w14:paraId="7510AD9E" w14:textId="77777777" w:rsidR="00F8608D" w:rsidRPr="0078652D" w:rsidRDefault="00F8608D" w:rsidP="003E7CEA">
      <w:pPr>
        <w:rPr>
          <w:sz w:val="20"/>
          <w:szCs w:val="20"/>
        </w:rPr>
      </w:pPr>
    </w:p>
    <w:p w14:paraId="551054D2" w14:textId="19D8E239" w:rsidR="00B3402B" w:rsidRPr="00B3402B" w:rsidRDefault="00B3402B" w:rsidP="00B3402B">
      <w:pPr>
        <w:pStyle w:val="Caption"/>
        <w:rPr>
          <w:i w:val="0"/>
          <w:iCs w:val="0"/>
        </w:rPr>
      </w:pPr>
      <w:r>
        <w:t xml:space="preserve">Table </w:t>
      </w:r>
      <w:r w:rsidR="000A7551">
        <w:t>S</w:t>
      </w:r>
      <w:r w:rsidR="009A1C5D">
        <w:t>4</w:t>
      </w:r>
      <w:r>
        <w:rPr>
          <w:i w:val="0"/>
          <w:iCs w:val="0"/>
        </w:rPr>
        <w:t xml:space="preserve"> </w:t>
      </w:r>
      <w:r w:rsidR="00B7753E">
        <w:rPr>
          <w:b w:val="0"/>
          <w:bCs w:val="0"/>
          <w:i w:val="0"/>
          <w:iCs w:val="0"/>
        </w:rPr>
        <w:t>Comparison of</w:t>
      </w:r>
      <w:r>
        <w:rPr>
          <w:b w:val="0"/>
          <w:bCs w:val="0"/>
          <w:i w:val="0"/>
          <w:iCs w:val="0"/>
        </w:rPr>
        <w:t xml:space="preserve"> observed and </w:t>
      </w:r>
      <w:r w:rsidR="003E7CEA">
        <w:rPr>
          <w:b w:val="0"/>
          <w:bCs w:val="0"/>
          <w:i w:val="0"/>
          <w:iCs w:val="0"/>
        </w:rPr>
        <w:t xml:space="preserve">estimated </w:t>
      </w:r>
      <w:r w:rsidR="00244335" w:rsidRPr="00244335">
        <w:rPr>
          <w:b w:val="0"/>
          <w:bCs w:val="0"/>
          <w:i w:val="0"/>
          <w:iCs w:val="0"/>
        </w:rPr>
        <w:t>relative abundance</w:t>
      </w:r>
      <w:r w:rsidR="004075ED">
        <w:rPr>
          <w:b w:val="0"/>
          <w:bCs w:val="0"/>
          <w:i w:val="0"/>
          <w:iCs w:val="0"/>
        </w:rPr>
        <w:t xml:space="preserve"> (%)</w:t>
      </w:r>
      <w:r w:rsidR="00F87E7A">
        <w:rPr>
          <w:b w:val="0"/>
          <w:bCs w:val="0"/>
          <w:i w:val="0"/>
          <w:iCs w:val="0"/>
        </w:rPr>
        <w:t xml:space="preserve"> </w:t>
      </w:r>
      <w:r w:rsidR="003E7CEA">
        <w:rPr>
          <w:b w:val="0"/>
          <w:bCs w:val="0"/>
          <w:i w:val="0"/>
          <w:iCs w:val="0"/>
        </w:rPr>
        <w:t xml:space="preserve">of </w:t>
      </w:r>
      <w:r w:rsidR="000F799A">
        <w:rPr>
          <w:b w:val="0"/>
          <w:bCs w:val="0"/>
          <w:i w:val="0"/>
          <w:iCs w:val="0"/>
        </w:rPr>
        <w:t>multi-locus sequence types (STs)</w:t>
      </w:r>
      <w:r w:rsidR="003E7CEA">
        <w:rPr>
          <w:b w:val="0"/>
          <w:bCs w:val="0"/>
          <w:i w:val="0"/>
          <w:iCs w:val="0"/>
        </w:rPr>
        <w:t xml:space="preserve"> </w:t>
      </w:r>
      <w:r>
        <w:rPr>
          <w:b w:val="0"/>
          <w:bCs w:val="0"/>
          <w:i w:val="0"/>
          <w:iCs w:val="0"/>
        </w:rPr>
        <w:t xml:space="preserve">in the three </w:t>
      </w:r>
      <w:r w:rsidR="003E7CEA">
        <w:rPr>
          <w:b w:val="0"/>
          <w:bCs w:val="0"/>
          <w:i w:val="0"/>
          <w:iCs w:val="0"/>
        </w:rPr>
        <w:t xml:space="preserve">sources </w:t>
      </w:r>
      <w:r>
        <w:rPr>
          <w:b w:val="0"/>
          <w:bCs w:val="0"/>
          <w:i w:val="0"/>
          <w:iCs w:val="0"/>
        </w:rPr>
        <w:t xml:space="preserve">and ‘unsampled source’ </w:t>
      </w:r>
      <w:r w:rsidR="00F87E7A">
        <w:rPr>
          <w:b w:val="0"/>
          <w:bCs w:val="0"/>
          <w:i w:val="0"/>
          <w:iCs w:val="0"/>
        </w:rPr>
        <w:t>(where relevant)</w:t>
      </w:r>
      <w:r w:rsidR="003E7CEA">
        <w:rPr>
          <w:b w:val="0"/>
          <w:bCs w:val="0"/>
          <w:i w:val="0"/>
          <w:iCs w:val="0"/>
        </w:rPr>
        <w:t xml:space="preserve">. </w:t>
      </w:r>
      <w:r w:rsidR="006E6E5E">
        <w:rPr>
          <w:b w:val="0"/>
          <w:bCs w:val="0"/>
          <w:i w:val="0"/>
          <w:iCs w:val="0"/>
        </w:rPr>
        <w:t xml:space="preserve">The </w:t>
      </w:r>
      <w:r w:rsidR="00244335" w:rsidRPr="00244335">
        <w:rPr>
          <w:b w:val="0"/>
          <w:bCs w:val="0"/>
          <w:i w:val="0"/>
          <w:iCs w:val="0"/>
        </w:rPr>
        <w:t>relative abundance</w:t>
      </w:r>
      <w:r w:rsidR="006E6E5E">
        <w:rPr>
          <w:b w:val="0"/>
          <w:bCs w:val="0"/>
          <w:i w:val="0"/>
          <w:iCs w:val="0"/>
        </w:rPr>
        <w:t xml:space="preserve"> is the percentage of all </w:t>
      </w:r>
      <w:r w:rsidR="006E6E5E">
        <w:rPr>
          <w:b w:val="0"/>
          <w:bCs w:val="0"/>
        </w:rPr>
        <w:t xml:space="preserve">Campylobacter </w:t>
      </w:r>
      <w:r w:rsidR="006E6E5E" w:rsidRPr="003F68AB">
        <w:rPr>
          <w:b w:val="0"/>
          <w:bCs w:val="0"/>
          <w:i w:val="0"/>
        </w:rPr>
        <w:t>isolates</w:t>
      </w:r>
      <w:r w:rsidR="006E6E5E">
        <w:rPr>
          <w:b w:val="0"/>
          <w:bCs w:val="0"/>
        </w:rPr>
        <w:t xml:space="preserve"> </w:t>
      </w:r>
      <w:r w:rsidR="006E6E5E">
        <w:rPr>
          <w:b w:val="0"/>
          <w:bCs w:val="0"/>
          <w:i w:val="0"/>
          <w:iCs w:val="0"/>
        </w:rPr>
        <w:t xml:space="preserve">from a given source that belong to the indicated </w:t>
      </w:r>
      <w:r w:rsidR="00EE3D9E">
        <w:rPr>
          <w:b w:val="0"/>
          <w:bCs w:val="0"/>
          <w:i w:val="0"/>
          <w:iCs w:val="0"/>
        </w:rPr>
        <w:t>sequence type</w:t>
      </w:r>
      <w:r w:rsidR="006E6E5E">
        <w:rPr>
          <w:b w:val="0"/>
          <w:bCs w:val="0"/>
          <w:i w:val="0"/>
          <w:iCs w:val="0"/>
        </w:rPr>
        <w:t xml:space="preserve">. Observed values are the percentage of isolates of the given sequence type with numbers given in parentheses. The point estimates for the models are the posterior mean with 95% credible intervals. </w:t>
      </w:r>
    </w:p>
    <w:tbl>
      <w:tblPr>
        <w:tblW w:w="5000" w:type="pct"/>
        <w:jc w:val="center"/>
        <w:tblLayout w:type="fixed"/>
        <w:tblLook w:val="04A0" w:firstRow="1" w:lastRow="0" w:firstColumn="1" w:lastColumn="0" w:noHBand="0" w:noVBand="1"/>
      </w:tblPr>
      <w:tblGrid>
        <w:gridCol w:w="1194"/>
        <w:gridCol w:w="1195"/>
        <w:gridCol w:w="1047"/>
        <w:gridCol w:w="1195"/>
        <w:gridCol w:w="1606"/>
        <w:gridCol w:w="1984"/>
        <w:gridCol w:w="1984"/>
        <w:gridCol w:w="1987"/>
        <w:gridCol w:w="1700"/>
      </w:tblGrid>
      <w:tr w:rsidR="00F87E7A" w:rsidRPr="00290E1E" w14:paraId="204F0A6C" w14:textId="77777777" w:rsidTr="00630948">
        <w:trPr>
          <w:trHeight w:val="320"/>
          <w:jc w:val="center"/>
        </w:trPr>
        <w:tc>
          <w:tcPr>
            <w:tcW w:w="430" w:type="pct"/>
            <w:vMerge w:val="restart"/>
            <w:tcBorders>
              <w:top w:val="single" w:sz="4" w:space="0" w:color="auto"/>
              <w:left w:val="nil"/>
              <w:right w:val="nil"/>
            </w:tcBorders>
            <w:vAlign w:val="center"/>
          </w:tcPr>
          <w:p w14:paraId="581AE646" w14:textId="28B4CA9B" w:rsidR="00F87E7A" w:rsidRPr="00B72546" w:rsidRDefault="00F87E7A" w:rsidP="00B72546">
            <w:pPr>
              <w:jc w:val="center"/>
              <w:rPr>
                <w:rFonts w:ascii="Calibri" w:eastAsia="Times New Roman" w:hAnsi="Calibri" w:cs="Calibri"/>
                <w:color w:val="000000"/>
                <w:sz w:val="22"/>
                <w:szCs w:val="22"/>
                <w:lang w:eastAsia="en-GB"/>
              </w:rPr>
            </w:pPr>
            <w:r w:rsidRPr="00290E1E">
              <w:rPr>
                <w:rFonts w:ascii="Calibri" w:eastAsia="Times New Roman" w:hAnsi="Calibri" w:cs="Calibri"/>
                <w:color w:val="000000"/>
                <w:sz w:val="22"/>
                <w:szCs w:val="22"/>
                <w:lang w:eastAsia="en-GB"/>
              </w:rPr>
              <w:t>Model</w:t>
            </w:r>
            <w:r>
              <w:rPr>
                <w:rFonts w:ascii="Calibri" w:eastAsia="Times New Roman" w:hAnsi="Calibri" w:cs="Calibri"/>
                <w:color w:val="000000"/>
                <w:sz w:val="22"/>
                <w:szCs w:val="22"/>
                <w:vertAlign w:val="superscript"/>
                <w:lang w:eastAsia="en-GB"/>
              </w:rPr>
              <w:t>1</w:t>
            </w:r>
          </w:p>
        </w:tc>
        <w:tc>
          <w:tcPr>
            <w:tcW w:w="1815" w:type="pct"/>
            <w:gridSpan w:val="4"/>
            <w:tcBorders>
              <w:top w:val="single" w:sz="4" w:space="0" w:color="auto"/>
              <w:left w:val="nil"/>
              <w:bottom w:val="nil"/>
              <w:right w:val="single" w:sz="4" w:space="0" w:color="auto"/>
            </w:tcBorders>
            <w:shd w:val="clear" w:color="auto" w:fill="auto"/>
            <w:noWrap/>
            <w:vAlign w:val="center"/>
            <w:hideMark/>
          </w:tcPr>
          <w:p w14:paraId="06F7ADDB" w14:textId="785EDC9A" w:rsidR="00F87E7A" w:rsidRPr="00290E1E" w:rsidRDefault="00F87E7A" w:rsidP="00B72546">
            <w:pPr>
              <w:jc w:val="center"/>
              <w:rPr>
                <w:rFonts w:ascii="Calibri" w:eastAsia="Times New Roman" w:hAnsi="Calibri" w:cs="Calibri"/>
                <w:color w:val="000000"/>
                <w:sz w:val="22"/>
                <w:szCs w:val="22"/>
                <w:lang w:eastAsia="en-GB"/>
              </w:rPr>
            </w:pPr>
            <w:r w:rsidRPr="00B72546">
              <w:rPr>
                <w:rFonts w:ascii="Calibri" w:eastAsia="Times New Roman" w:hAnsi="Calibri" w:cs="Calibri"/>
                <w:color w:val="000000"/>
                <w:sz w:val="22"/>
                <w:szCs w:val="22"/>
                <w:lang w:eastAsia="en-GB"/>
              </w:rPr>
              <w:t>S</w:t>
            </w:r>
            <w:r>
              <w:rPr>
                <w:rFonts w:ascii="Calibri" w:eastAsia="Times New Roman" w:hAnsi="Calibri" w:cs="Calibri"/>
                <w:color w:val="000000"/>
                <w:sz w:val="22"/>
                <w:szCs w:val="22"/>
                <w:lang w:eastAsia="en-GB"/>
              </w:rPr>
              <w:t xml:space="preserve">equence </w:t>
            </w:r>
            <w:r w:rsidRPr="00B72546">
              <w:rPr>
                <w:rFonts w:ascii="Calibri" w:eastAsia="Times New Roman" w:hAnsi="Calibri" w:cs="Calibri"/>
                <w:color w:val="000000"/>
                <w:sz w:val="22"/>
                <w:szCs w:val="22"/>
                <w:lang w:eastAsia="en-GB"/>
              </w:rPr>
              <w:t>T</w:t>
            </w:r>
            <w:r>
              <w:rPr>
                <w:rFonts w:ascii="Calibri" w:eastAsia="Times New Roman" w:hAnsi="Calibri" w:cs="Calibri"/>
                <w:color w:val="000000"/>
                <w:sz w:val="22"/>
                <w:szCs w:val="22"/>
                <w:lang w:eastAsia="en-GB"/>
              </w:rPr>
              <w:t>ype</w:t>
            </w:r>
            <w:r w:rsidRPr="00B72546">
              <w:rPr>
                <w:rFonts w:ascii="Calibri" w:eastAsia="Times New Roman" w:hAnsi="Calibri" w:cs="Calibri"/>
                <w:color w:val="000000"/>
                <w:sz w:val="22"/>
                <w:szCs w:val="22"/>
                <w:lang w:eastAsia="en-GB"/>
              </w:rPr>
              <w:t xml:space="preserve"> </w:t>
            </w:r>
            <w:r w:rsidRPr="00290E1E">
              <w:rPr>
                <w:rFonts w:ascii="Calibri" w:eastAsia="Times New Roman" w:hAnsi="Calibri" w:cs="Calibri"/>
                <w:color w:val="000000"/>
                <w:sz w:val="22"/>
                <w:szCs w:val="22"/>
                <w:lang w:eastAsia="en-GB"/>
              </w:rPr>
              <w:t>827</w:t>
            </w:r>
          </w:p>
        </w:tc>
        <w:tc>
          <w:tcPr>
            <w:tcW w:w="2755" w:type="pct"/>
            <w:gridSpan w:val="4"/>
            <w:tcBorders>
              <w:top w:val="single" w:sz="4" w:space="0" w:color="auto"/>
              <w:left w:val="single" w:sz="4" w:space="0" w:color="auto"/>
              <w:bottom w:val="nil"/>
              <w:right w:val="nil"/>
            </w:tcBorders>
            <w:shd w:val="clear" w:color="auto" w:fill="auto"/>
            <w:noWrap/>
            <w:vAlign w:val="center"/>
            <w:hideMark/>
          </w:tcPr>
          <w:p w14:paraId="66D54F45" w14:textId="78417119" w:rsidR="00F87E7A" w:rsidRPr="00290E1E" w:rsidRDefault="00F87E7A" w:rsidP="00B72546">
            <w:pPr>
              <w:jc w:val="center"/>
              <w:rPr>
                <w:rFonts w:ascii="Calibri" w:eastAsia="Times New Roman" w:hAnsi="Calibri" w:cs="Calibri"/>
                <w:color w:val="000000"/>
                <w:sz w:val="22"/>
                <w:szCs w:val="22"/>
                <w:lang w:eastAsia="en-GB"/>
              </w:rPr>
            </w:pPr>
            <w:r w:rsidRPr="00B72546">
              <w:rPr>
                <w:rFonts w:ascii="Calibri" w:eastAsia="Times New Roman" w:hAnsi="Calibri" w:cs="Calibri"/>
                <w:color w:val="000000"/>
                <w:sz w:val="22"/>
                <w:szCs w:val="22"/>
                <w:lang w:eastAsia="en-GB"/>
              </w:rPr>
              <w:t>S</w:t>
            </w:r>
            <w:r>
              <w:rPr>
                <w:rFonts w:ascii="Calibri" w:eastAsia="Times New Roman" w:hAnsi="Calibri" w:cs="Calibri"/>
                <w:color w:val="000000"/>
                <w:sz w:val="22"/>
                <w:szCs w:val="22"/>
                <w:lang w:eastAsia="en-GB"/>
              </w:rPr>
              <w:t xml:space="preserve">equence </w:t>
            </w:r>
            <w:r w:rsidRPr="00B72546">
              <w:rPr>
                <w:rFonts w:ascii="Calibri" w:eastAsia="Times New Roman" w:hAnsi="Calibri" w:cs="Calibri"/>
                <w:color w:val="000000"/>
                <w:sz w:val="22"/>
                <w:szCs w:val="22"/>
                <w:lang w:eastAsia="en-GB"/>
              </w:rPr>
              <w:t>T</w:t>
            </w:r>
            <w:r>
              <w:rPr>
                <w:rFonts w:ascii="Calibri" w:eastAsia="Times New Roman" w:hAnsi="Calibri" w:cs="Calibri"/>
                <w:color w:val="000000"/>
                <w:sz w:val="22"/>
                <w:szCs w:val="22"/>
                <w:lang w:eastAsia="en-GB"/>
              </w:rPr>
              <w:t>ype</w:t>
            </w:r>
            <w:r w:rsidRPr="00B72546">
              <w:rPr>
                <w:rFonts w:ascii="Calibri" w:eastAsia="Times New Roman" w:hAnsi="Calibri" w:cs="Calibri"/>
                <w:color w:val="000000"/>
                <w:sz w:val="22"/>
                <w:szCs w:val="22"/>
                <w:lang w:eastAsia="en-GB"/>
              </w:rPr>
              <w:t xml:space="preserve"> </w:t>
            </w:r>
            <w:r w:rsidRPr="00290E1E">
              <w:rPr>
                <w:rFonts w:ascii="Calibri" w:eastAsia="Times New Roman" w:hAnsi="Calibri" w:cs="Calibri"/>
                <w:color w:val="000000"/>
                <w:sz w:val="22"/>
                <w:szCs w:val="22"/>
                <w:lang w:eastAsia="en-GB"/>
              </w:rPr>
              <w:t>2398</w:t>
            </w:r>
          </w:p>
        </w:tc>
      </w:tr>
      <w:tr w:rsidR="00F87E7A" w:rsidRPr="00EE67C3" w14:paraId="43AB4680" w14:textId="77777777" w:rsidTr="00630948">
        <w:trPr>
          <w:trHeight w:val="320"/>
          <w:jc w:val="center"/>
        </w:trPr>
        <w:tc>
          <w:tcPr>
            <w:tcW w:w="430" w:type="pct"/>
            <w:vMerge/>
            <w:tcBorders>
              <w:left w:val="nil"/>
              <w:bottom w:val="single" w:sz="4" w:space="0" w:color="auto"/>
              <w:right w:val="nil"/>
            </w:tcBorders>
            <w:vAlign w:val="center"/>
          </w:tcPr>
          <w:p w14:paraId="0F36F969" w14:textId="77777777" w:rsidR="00F87E7A" w:rsidRPr="00B72546" w:rsidRDefault="00F87E7A" w:rsidP="00B72546">
            <w:pPr>
              <w:jc w:val="center"/>
              <w:rPr>
                <w:rFonts w:ascii="Calibri" w:eastAsia="Times New Roman" w:hAnsi="Calibri" w:cs="Calibri"/>
                <w:color w:val="000000"/>
                <w:sz w:val="22"/>
                <w:szCs w:val="22"/>
                <w:lang w:eastAsia="en-GB"/>
              </w:rPr>
            </w:pPr>
          </w:p>
        </w:tc>
        <w:tc>
          <w:tcPr>
            <w:tcW w:w="430" w:type="pct"/>
            <w:tcBorders>
              <w:top w:val="nil"/>
              <w:left w:val="nil"/>
              <w:bottom w:val="single" w:sz="4" w:space="0" w:color="auto"/>
              <w:right w:val="nil"/>
            </w:tcBorders>
            <w:shd w:val="clear" w:color="auto" w:fill="auto"/>
            <w:noWrap/>
            <w:vAlign w:val="center"/>
          </w:tcPr>
          <w:p w14:paraId="134F8A7C" w14:textId="0BB2ABCF" w:rsidR="00F87E7A" w:rsidRPr="00B72546" w:rsidRDefault="00F87E7A" w:rsidP="00B72546">
            <w:pPr>
              <w:jc w:val="center"/>
              <w:rPr>
                <w:rFonts w:ascii="Calibri" w:eastAsia="Times New Roman" w:hAnsi="Calibri" w:cs="Calibri"/>
                <w:color w:val="000000"/>
                <w:sz w:val="22"/>
                <w:szCs w:val="22"/>
                <w:lang w:eastAsia="en-GB"/>
              </w:rPr>
            </w:pPr>
            <w:r w:rsidRPr="00B72546">
              <w:rPr>
                <w:rFonts w:ascii="Calibri" w:eastAsia="Times New Roman" w:hAnsi="Calibri" w:cs="Calibri"/>
                <w:color w:val="000000"/>
                <w:sz w:val="22"/>
                <w:szCs w:val="22"/>
                <w:lang w:eastAsia="en-GB"/>
              </w:rPr>
              <w:t>Ruminant</w:t>
            </w:r>
          </w:p>
        </w:tc>
        <w:tc>
          <w:tcPr>
            <w:tcW w:w="377" w:type="pct"/>
            <w:tcBorders>
              <w:top w:val="nil"/>
              <w:left w:val="nil"/>
              <w:bottom w:val="single" w:sz="4" w:space="0" w:color="auto"/>
              <w:right w:val="nil"/>
            </w:tcBorders>
            <w:shd w:val="clear" w:color="auto" w:fill="auto"/>
            <w:noWrap/>
            <w:vAlign w:val="center"/>
          </w:tcPr>
          <w:p w14:paraId="6D8061D4" w14:textId="1D45227D" w:rsidR="00F87E7A" w:rsidRPr="00B72546" w:rsidRDefault="00F87E7A" w:rsidP="00B72546">
            <w:pPr>
              <w:jc w:val="center"/>
              <w:rPr>
                <w:rFonts w:ascii="Calibri" w:eastAsia="Times New Roman" w:hAnsi="Calibri" w:cs="Calibri"/>
                <w:color w:val="000000"/>
                <w:sz w:val="22"/>
                <w:szCs w:val="22"/>
                <w:lang w:eastAsia="en-GB"/>
              </w:rPr>
            </w:pPr>
            <w:r w:rsidRPr="00B72546">
              <w:rPr>
                <w:rFonts w:ascii="Calibri" w:eastAsia="Times New Roman" w:hAnsi="Calibri" w:cs="Calibri"/>
                <w:color w:val="000000"/>
                <w:sz w:val="22"/>
                <w:szCs w:val="22"/>
                <w:lang w:eastAsia="en-GB"/>
              </w:rPr>
              <w:t>P</w:t>
            </w:r>
            <w:r w:rsidR="0064087C">
              <w:rPr>
                <w:rFonts w:ascii="Calibri" w:eastAsia="Times New Roman" w:hAnsi="Calibri" w:cs="Calibri"/>
                <w:color w:val="000000"/>
                <w:sz w:val="22"/>
                <w:szCs w:val="22"/>
                <w:lang w:eastAsia="en-GB"/>
              </w:rPr>
              <w:t>ig</w:t>
            </w:r>
          </w:p>
        </w:tc>
        <w:tc>
          <w:tcPr>
            <w:tcW w:w="430" w:type="pct"/>
            <w:tcBorders>
              <w:top w:val="nil"/>
              <w:left w:val="nil"/>
              <w:bottom w:val="single" w:sz="4" w:space="0" w:color="auto"/>
              <w:right w:val="nil"/>
            </w:tcBorders>
            <w:shd w:val="clear" w:color="auto" w:fill="auto"/>
            <w:noWrap/>
            <w:vAlign w:val="center"/>
          </w:tcPr>
          <w:p w14:paraId="7135F75A" w14:textId="77777777" w:rsidR="00F87E7A" w:rsidRPr="00B72546" w:rsidRDefault="00F87E7A" w:rsidP="00B72546">
            <w:pPr>
              <w:jc w:val="center"/>
              <w:rPr>
                <w:rFonts w:ascii="Calibri" w:eastAsia="Times New Roman" w:hAnsi="Calibri" w:cs="Calibri"/>
                <w:color w:val="000000"/>
                <w:sz w:val="22"/>
                <w:szCs w:val="22"/>
                <w:lang w:eastAsia="en-GB"/>
              </w:rPr>
            </w:pPr>
            <w:r w:rsidRPr="00B72546">
              <w:rPr>
                <w:rFonts w:ascii="Calibri" w:eastAsia="Times New Roman" w:hAnsi="Calibri" w:cs="Calibri"/>
                <w:color w:val="000000"/>
                <w:sz w:val="22"/>
                <w:szCs w:val="22"/>
                <w:lang w:eastAsia="en-GB"/>
              </w:rPr>
              <w:t>Chicken</w:t>
            </w:r>
          </w:p>
        </w:tc>
        <w:tc>
          <w:tcPr>
            <w:tcW w:w="578" w:type="pct"/>
            <w:tcBorders>
              <w:top w:val="nil"/>
              <w:left w:val="nil"/>
              <w:bottom w:val="single" w:sz="4" w:space="0" w:color="auto"/>
              <w:right w:val="single" w:sz="4" w:space="0" w:color="auto"/>
            </w:tcBorders>
            <w:shd w:val="clear" w:color="auto" w:fill="auto"/>
            <w:noWrap/>
            <w:vAlign w:val="center"/>
          </w:tcPr>
          <w:p w14:paraId="3E5F22EB" w14:textId="77777777" w:rsidR="00F87E7A" w:rsidRPr="00B72546" w:rsidRDefault="00F87E7A" w:rsidP="00B72546">
            <w:pPr>
              <w:jc w:val="center"/>
              <w:rPr>
                <w:rFonts w:ascii="Calibri" w:eastAsia="Times New Roman" w:hAnsi="Calibri" w:cs="Calibri"/>
                <w:color w:val="000000"/>
                <w:sz w:val="22"/>
                <w:szCs w:val="22"/>
                <w:lang w:eastAsia="en-GB"/>
              </w:rPr>
            </w:pPr>
            <w:r w:rsidRPr="00B72546">
              <w:rPr>
                <w:rFonts w:ascii="Calibri" w:eastAsia="Times New Roman" w:hAnsi="Calibri" w:cs="Calibri"/>
                <w:color w:val="000000"/>
                <w:sz w:val="22"/>
                <w:szCs w:val="22"/>
                <w:lang w:eastAsia="en-GB"/>
              </w:rPr>
              <w:t>Unsampled</w:t>
            </w:r>
          </w:p>
        </w:tc>
        <w:tc>
          <w:tcPr>
            <w:tcW w:w="714" w:type="pct"/>
            <w:tcBorders>
              <w:top w:val="nil"/>
              <w:left w:val="single" w:sz="4" w:space="0" w:color="auto"/>
              <w:bottom w:val="single" w:sz="4" w:space="0" w:color="auto"/>
              <w:right w:val="nil"/>
            </w:tcBorders>
            <w:shd w:val="clear" w:color="auto" w:fill="auto"/>
            <w:noWrap/>
            <w:vAlign w:val="center"/>
          </w:tcPr>
          <w:p w14:paraId="62CB6883" w14:textId="77777777" w:rsidR="00F87E7A" w:rsidRPr="00B72546" w:rsidRDefault="00F87E7A" w:rsidP="00B72546">
            <w:pPr>
              <w:jc w:val="center"/>
              <w:rPr>
                <w:rFonts w:ascii="Calibri" w:eastAsia="Times New Roman" w:hAnsi="Calibri" w:cs="Calibri"/>
                <w:color w:val="000000"/>
                <w:sz w:val="22"/>
                <w:szCs w:val="22"/>
                <w:lang w:eastAsia="en-GB"/>
              </w:rPr>
            </w:pPr>
            <w:r w:rsidRPr="00B72546">
              <w:rPr>
                <w:rFonts w:ascii="Calibri" w:eastAsia="Times New Roman" w:hAnsi="Calibri" w:cs="Calibri"/>
                <w:color w:val="000000"/>
                <w:sz w:val="22"/>
                <w:szCs w:val="22"/>
                <w:lang w:eastAsia="en-GB"/>
              </w:rPr>
              <w:t>R</w:t>
            </w:r>
            <w:r w:rsidRPr="00290E1E">
              <w:rPr>
                <w:rFonts w:ascii="Calibri" w:eastAsia="Times New Roman" w:hAnsi="Calibri" w:cs="Calibri"/>
                <w:color w:val="000000"/>
                <w:sz w:val="22"/>
                <w:szCs w:val="22"/>
                <w:lang w:eastAsia="en-GB"/>
              </w:rPr>
              <w:t>uminant</w:t>
            </w:r>
          </w:p>
        </w:tc>
        <w:tc>
          <w:tcPr>
            <w:tcW w:w="714" w:type="pct"/>
            <w:tcBorders>
              <w:top w:val="nil"/>
              <w:left w:val="nil"/>
              <w:bottom w:val="single" w:sz="4" w:space="0" w:color="auto"/>
              <w:right w:val="nil"/>
            </w:tcBorders>
            <w:shd w:val="clear" w:color="auto" w:fill="auto"/>
            <w:noWrap/>
            <w:vAlign w:val="center"/>
          </w:tcPr>
          <w:p w14:paraId="30754CF2" w14:textId="0048D64D" w:rsidR="00F87E7A" w:rsidRPr="00B72546" w:rsidRDefault="00F87E7A" w:rsidP="00B72546">
            <w:pPr>
              <w:jc w:val="center"/>
              <w:rPr>
                <w:rFonts w:ascii="Calibri" w:eastAsia="Times New Roman" w:hAnsi="Calibri" w:cs="Calibri"/>
                <w:color w:val="000000"/>
                <w:sz w:val="22"/>
                <w:szCs w:val="22"/>
                <w:lang w:eastAsia="en-GB"/>
              </w:rPr>
            </w:pPr>
            <w:r w:rsidRPr="00B72546">
              <w:rPr>
                <w:rFonts w:ascii="Calibri" w:eastAsia="Times New Roman" w:hAnsi="Calibri" w:cs="Calibri"/>
                <w:color w:val="000000"/>
                <w:sz w:val="22"/>
                <w:szCs w:val="22"/>
                <w:lang w:eastAsia="en-GB"/>
              </w:rPr>
              <w:t>P</w:t>
            </w:r>
            <w:r w:rsidR="0064087C">
              <w:rPr>
                <w:rFonts w:ascii="Calibri" w:eastAsia="Times New Roman" w:hAnsi="Calibri" w:cs="Calibri"/>
                <w:color w:val="000000"/>
                <w:sz w:val="22"/>
                <w:szCs w:val="22"/>
                <w:lang w:eastAsia="en-GB"/>
              </w:rPr>
              <w:t>ig</w:t>
            </w:r>
          </w:p>
        </w:tc>
        <w:tc>
          <w:tcPr>
            <w:tcW w:w="715" w:type="pct"/>
            <w:tcBorders>
              <w:top w:val="nil"/>
              <w:left w:val="nil"/>
              <w:bottom w:val="single" w:sz="4" w:space="0" w:color="auto"/>
              <w:right w:val="nil"/>
            </w:tcBorders>
            <w:shd w:val="clear" w:color="auto" w:fill="auto"/>
            <w:noWrap/>
            <w:vAlign w:val="center"/>
          </w:tcPr>
          <w:p w14:paraId="1F15B436" w14:textId="77777777" w:rsidR="00F87E7A" w:rsidRPr="00B72546" w:rsidRDefault="00F87E7A" w:rsidP="00B72546">
            <w:pPr>
              <w:jc w:val="center"/>
              <w:rPr>
                <w:rFonts w:ascii="Calibri" w:eastAsia="Times New Roman" w:hAnsi="Calibri" w:cs="Calibri"/>
                <w:color w:val="000000"/>
                <w:sz w:val="22"/>
                <w:szCs w:val="22"/>
                <w:lang w:eastAsia="en-GB"/>
              </w:rPr>
            </w:pPr>
            <w:r w:rsidRPr="00B72546">
              <w:rPr>
                <w:rFonts w:ascii="Calibri" w:eastAsia="Times New Roman" w:hAnsi="Calibri" w:cs="Calibri"/>
                <w:color w:val="000000"/>
                <w:sz w:val="22"/>
                <w:szCs w:val="22"/>
                <w:lang w:eastAsia="en-GB"/>
              </w:rPr>
              <w:t>Chicken</w:t>
            </w:r>
          </w:p>
        </w:tc>
        <w:tc>
          <w:tcPr>
            <w:tcW w:w="612" w:type="pct"/>
            <w:tcBorders>
              <w:top w:val="nil"/>
              <w:left w:val="nil"/>
              <w:bottom w:val="single" w:sz="4" w:space="0" w:color="auto"/>
              <w:right w:val="nil"/>
            </w:tcBorders>
            <w:shd w:val="clear" w:color="auto" w:fill="auto"/>
            <w:noWrap/>
            <w:vAlign w:val="center"/>
          </w:tcPr>
          <w:p w14:paraId="1EAF3C5C" w14:textId="77777777" w:rsidR="00F87E7A" w:rsidRPr="00B72546" w:rsidRDefault="00F87E7A" w:rsidP="00B72546">
            <w:pPr>
              <w:jc w:val="center"/>
              <w:rPr>
                <w:rFonts w:ascii="Calibri" w:eastAsia="Times New Roman" w:hAnsi="Calibri" w:cs="Calibri"/>
                <w:color w:val="000000"/>
                <w:sz w:val="22"/>
                <w:szCs w:val="22"/>
                <w:lang w:eastAsia="en-GB"/>
              </w:rPr>
            </w:pPr>
            <w:r w:rsidRPr="00B72546">
              <w:rPr>
                <w:rFonts w:ascii="Calibri" w:eastAsia="Times New Roman" w:hAnsi="Calibri" w:cs="Calibri"/>
                <w:color w:val="000000"/>
                <w:sz w:val="22"/>
                <w:szCs w:val="22"/>
                <w:lang w:eastAsia="en-GB"/>
              </w:rPr>
              <w:t>Unsampled</w:t>
            </w:r>
          </w:p>
        </w:tc>
      </w:tr>
      <w:tr w:rsidR="00B72546" w:rsidRPr="00290E1E" w14:paraId="7B92C522" w14:textId="77777777" w:rsidTr="008B5F8D">
        <w:trPr>
          <w:trHeight w:val="680"/>
          <w:jc w:val="center"/>
        </w:trPr>
        <w:tc>
          <w:tcPr>
            <w:tcW w:w="430" w:type="pct"/>
            <w:tcBorders>
              <w:top w:val="single" w:sz="4" w:space="0" w:color="auto"/>
              <w:left w:val="nil"/>
              <w:bottom w:val="nil"/>
              <w:right w:val="nil"/>
            </w:tcBorders>
            <w:vAlign w:val="center"/>
          </w:tcPr>
          <w:p w14:paraId="7CB4F0A3" w14:textId="3E6F6E74" w:rsidR="00B72546" w:rsidRPr="00B72546" w:rsidRDefault="00B3402B" w:rsidP="00B72546">
            <w:pPr>
              <w:jc w:val="center"/>
              <w:rPr>
                <w:rFonts w:ascii="Calibri" w:eastAsia="Times New Roman" w:hAnsi="Calibri" w:cs="Calibri"/>
                <w:color w:val="000000"/>
                <w:sz w:val="22"/>
                <w:szCs w:val="22"/>
                <w:lang w:eastAsia="en-GB"/>
              </w:rPr>
            </w:pPr>
            <w:r>
              <w:rPr>
                <w:rFonts w:ascii="Calibri" w:eastAsia="Times New Roman" w:hAnsi="Calibri" w:cs="Calibri"/>
                <w:color w:val="000000"/>
                <w:sz w:val="22"/>
                <w:szCs w:val="22"/>
                <w:lang w:eastAsia="en-GB"/>
              </w:rPr>
              <w:t>Observed</w:t>
            </w:r>
          </w:p>
        </w:tc>
        <w:tc>
          <w:tcPr>
            <w:tcW w:w="430" w:type="pct"/>
            <w:tcBorders>
              <w:top w:val="single" w:sz="4" w:space="0" w:color="auto"/>
              <w:left w:val="nil"/>
              <w:bottom w:val="nil"/>
              <w:right w:val="nil"/>
            </w:tcBorders>
            <w:shd w:val="clear" w:color="auto" w:fill="auto"/>
            <w:noWrap/>
            <w:vAlign w:val="center"/>
            <w:hideMark/>
          </w:tcPr>
          <w:p w14:paraId="1CBC755E" w14:textId="22280D4F" w:rsidR="00B72546" w:rsidRPr="00290E1E" w:rsidRDefault="00B72546" w:rsidP="00B72546">
            <w:pPr>
              <w:jc w:val="center"/>
              <w:rPr>
                <w:rFonts w:ascii="Calibri" w:eastAsia="Times New Roman" w:hAnsi="Calibri" w:cs="Calibri"/>
                <w:color w:val="000000"/>
                <w:sz w:val="22"/>
                <w:szCs w:val="22"/>
                <w:lang w:eastAsia="en-GB"/>
              </w:rPr>
            </w:pPr>
            <w:r w:rsidRPr="00290E1E">
              <w:rPr>
                <w:rFonts w:ascii="Calibri" w:eastAsia="Times New Roman" w:hAnsi="Calibri" w:cs="Calibri"/>
                <w:color w:val="000000"/>
                <w:sz w:val="22"/>
                <w:szCs w:val="22"/>
                <w:lang w:eastAsia="en-GB"/>
              </w:rPr>
              <w:t xml:space="preserve">9.1 </w:t>
            </w:r>
            <w:r w:rsidRPr="00B72546">
              <w:rPr>
                <w:rFonts w:ascii="Calibri" w:eastAsia="Times New Roman" w:hAnsi="Calibri" w:cs="Calibri"/>
                <w:color w:val="000000"/>
                <w:sz w:val="22"/>
                <w:szCs w:val="22"/>
                <w:lang w:eastAsia="en-GB"/>
              </w:rPr>
              <w:br/>
              <w:t>(</w:t>
            </w:r>
            <w:r w:rsidRPr="00290E1E">
              <w:rPr>
                <w:rFonts w:ascii="Calibri" w:eastAsia="Times New Roman" w:hAnsi="Calibri" w:cs="Calibri"/>
                <w:color w:val="000000"/>
                <w:sz w:val="22"/>
                <w:szCs w:val="22"/>
                <w:lang w:eastAsia="en-GB"/>
              </w:rPr>
              <w:t>8/88)</w:t>
            </w:r>
          </w:p>
        </w:tc>
        <w:tc>
          <w:tcPr>
            <w:tcW w:w="377" w:type="pct"/>
            <w:tcBorders>
              <w:top w:val="single" w:sz="4" w:space="0" w:color="auto"/>
              <w:left w:val="nil"/>
              <w:bottom w:val="nil"/>
              <w:right w:val="nil"/>
            </w:tcBorders>
            <w:shd w:val="clear" w:color="auto" w:fill="auto"/>
            <w:noWrap/>
            <w:vAlign w:val="center"/>
            <w:hideMark/>
          </w:tcPr>
          <w:p w14:paraId="04EF5AF6" w14:textId="77777777" w:rsidR="00B72546" w:rsidRPr="00290E1E" w:rsidRDefault="00B72546" w:rsidP="00B72546">
            <w:pPr>
              <w:jc w:val="center"/>
              <w:rPr>
                <w:rFonts w:ascii="Calibri" w:eastAsia="Times New Roman" w:hAnsi="Calibri" w:cs="Calibri"/>
                <w:color w:val="000000"/>
                <w:sz w:val="22"/>
                <w:szCs w:val="22"/>
                <w:lang w:eastAsia="en-GB"/>
              </w:rPr>
            </w:pPr>
            <w:r w:rsidRPr="00290E1E">
              <w:rPr>
                <w:rFonts w:ascii="Calibri" w:eastAsia="Times New Roman" w:hAnsi="Calibri" w:cs="Calibri"/>
                <w:color w:val="000000"/>
                <w:sz w:val="22"/>
                <w:szCs w:val="22"/>
                <w:lang w:eastAsia="en-GB"/>
              </w:rPr>
              <w:t>4.5</w:t>
            </w:r>
            <w:r w:rsidRPr="00B72546">
              <w:rPr>
                <w:rFonts w:ascii="Calibri" w:eastAsia="Times New Roman" w:hAnsi="Calibri" w:cs="Calibri"/>
                <w:color w:val="000000"/>
                <w:sz w:val="22"/>
                <w:szCs w:val="22"/>
                <w:lang w:eastAsia="en-GB"/>
              </w:rPr>
              <w:br/>
            </w:r>
            <w:r w:rsidRPr="00290E1E">
              <w:rPr>
                <w:rFonts w:ascii="Calibri" w:eastAsia="Times New Roman" w:hAnsi="Calibri" w:cs="Calibri"/>
                <w:color w:val="000000"/>
                <w:sz w:val="22"/>
                <w:szCs w:val="22"/>
                <w:lang w:eastAsia="en-GB"/>
              </w:rPr>
              <w:t>(2/44)</w:t>
            </w:r>
          </w:p>
        </w:tc>
        <w:tc>
          <w:tcPr>
            <w:tcW w:w="430" w:type="pct"/>
            <w:tcBorders>
              <w:top w:val="single" w:sz="4" w:space="0" w:color="auto"/>
              <w:left w:val="nil"/>
              <w:bottom w:val="nil"/>
              <w:right w:val="nil"/>
            </w:tcBorders>
            <w:shd w:val="clear" w:color="auto" w:fill="auto"/>
            <w:noWrap/>
            <w:vAlign w:val="center"/>
            <w:hideMark/>
          </w:tcPr>
          <w:p w14:paraId="6D81519A" w14:textId="77777777" w:rsidR="00B72546" w:rsidRPr="00290E1E" w:rsidRDefault="00B72546" w:rsidP="00B72546">
            <w:pPr>
              <w:jc w:val="center"/>
              <w:rPr>
                <w:rFonts w:ascii="Calibri" w:eastAsia="Times New Roman" w:hAnsi="Calibri" w:cs="Calibri"/>
                <w:color w:val="000000"/>
                <w:sz w:val="22"/>
                <w:szCs w:val="22"/>
                <w:lang w:eastAsia="en-GB"/>
              </w:rPr>
            </w:pPr>
            <w:r w:rsidRPr="00290E1E">
              <w:rPr>
                <w:rFonts w:ascii="Calibri" w:eastAsia="Times New Roman" w:hAnsi="Calibri" w:cs="Calibri"/>
                <w:color w:val="000000"/>
                <w:sz w:val="22"/>
                <w:szCs w:val="22"/>
                <w:lang w:eastAsia="en-GB"/>
              </w:rPr>
              <w:t>9.6</w:t>
            </w:r>
            <w:r w:rsidRPr="00B72546">
              <w:rPr>
                <w:rFonts w:ascii="Calibri" w:eastAsia="Times New Roman" w:hAnsi="Calibri" w:cs="Calibri"/>
                <w:color w:val="000000"/>
                <w:sz w:val="22"/>
                <w:szCs w:val="22"/>
                <w:lang w:eastAsia="en-GB"/>
              </w:rPr>
              <w:br/>
            </w:r>
            <w:r w:rsidRPr="00290E1E">
              <w:rPr>
                <w:rFonts w:ascii="Calibri" w:eastAsia="Times New Roman" w:hAnsi="Calibri" w:cs="Calibri"/>
                <w:color w:val="000000"/>
                <w:sz w:val="22"/>
                <w:szCs w:val="22"/>
                <w:lang w:eastAsia="en-GB"/>
              </w:rPr>
              <w:t>(46/480)</w:t>
            </w:r>
          </w:p>
        </w:tc>
        <w:tc>
          <w:tcPr>
            <w:tcW w:w="578" w:type="pct"/>
            <w:tcBorders>
              <w:top w:val="single" w:sz="4" w:space="0" w:color="auto"/>
              <w:left w:val="nil"/>
              <w:bottom w:val="nil"/>
              <w:right w:val="single" w:sz="4" w:space="0" w:color="auto"/>
            </w:tcBorders>
            <w:shd w:val="clear" w:color="auto" w:fill="auto"/>
            <w:noWrap/>
            <w:vAlign w:val="center"/>
            <w:hideMark/>
          </w:tcPr>
          <w:p w14:paraId="04B124F2" w14:textId="77777777" w:rsidR="00CE560A" w:rsidRDefault="00B72546" w:rsidP="00CE560A">
            <w:pPr>
              <w:jc w:val="center"/>
              <w:rPr>
                <w:rFonts w:ascii="Calibri" w:eastAsia="Times New Roman" w:hAnsi="Calibri" w:cs="Calibri"/>
                <w:color w:val="000000"/>
                <w:sz w:val="22"/>
                <w:szCs w:val="22"/>
                <w:lang w:eastAsia="en-GB"/>
              </w:rPr>
            </w:pPr>
            <w:r w:rsidRPr="00290E1E">
              <w:rPr>
                <w:rFonts w:ascii="Calibri" w:eastAsia="Times New Roman" w:hAnsi="Calibri" w:cs="Calibri"/>
                <w:color w:val="000000"/>
                <w:sz w:val="22"/>
                <w:szCs w:val="22"/>
                <w:lang w:eastAsia="en-GB"/>
              </w:rPr>
              <w:t>NA</w:t>
            </w:r>
          </w:p>
          <w:p w14:paraId="152470AB" w14:textId="1AE316B5" w:rsidR="00B72546" w:rsidRPr="00290E1E" w:rsidRDefault="00CE560A" w:rsidP="00CE560A">
            <w:pPr>
              <w:jc w:val="center"/>
              <w:rPr>
                <w:rFonts w:ascii="Calibri" w:eastAsia="Times New Roman" w:hAnsi="Calibri" w:cs="Calibri"/>
                <w:color w:val="000000"/>
                <w:sz w:val="22"/>
                <w:szCs w:val="22"/>
                <w:lang w:eastAsia="en-GB"/>
              </w:rPr>
            </w:pPr>
            <w:r>
              <w:rPr>
                <w:rFonts w:ascii="Calibri" w:eastAsia="Times New Roman" w:hAnsi="Calibri" w:cs="Calibri"/>
                <w:color w:val="000000"/>
                <w:sz w:val="22"/>
                <w:szCs w:val="22"/>
                <w:lang w:eastAsia="en-GB"/>
              </w:rPr>
              <w:t>(0/0)</w:t>
            </w:r>
          </w:p>
        </w:tc>
        <w:tc>
          <w:tcPr>
            <w:tcW w:w="714" w:type="pct"/>
            <w:tcBorders>
              <w:top w:val="single" w:sz="4" w:space="0" w:color="auto"/>
              <w:left w:val="single" w:sz="4" w:space="0" w:color="auto"/>
              <w:bottom w:val="nil"/>
              <w:right w:val="nil"/>
            </w:tcBorders>
            <w:shd w:val="clear" w:color="auto" w:fill="auto"/>
            <w:noWrap/>
            <w:vAlign w:val="center"/>
            <w:hideMark/>
          </w:tcPr>
          <w:p w14:paraId="3202FD01" w14:textId="77777777" w:rsidR="00B72546" w:rsidRPr="00290E1E" w:rsidRDefault="00B72546" w:rsidP="00B72546">
            <w:pPr>
              <w:jc w:val="center"/>
              <w:rPr>
                <w:rFonts w:ascii="Calibri" w:eastAsia="Times New Roman" w:hAnsi="Calibri" w:cs="Calibri"/>
                <w:color w:val="000000"/>
                <w:sz w:val="22"/>
                <w:szCs w:val="22"/>
                <w:lang w:eastAsia="en-GB"/>
              </w:rPr>
            </w:pPr>
            <w:r w:rsidRPr="00290E1E">
              <w:rPr>
                <w:rFonts w:ascii="Calibri" w:eastAsia="Times New Roman" w:hAnsi="Calibri" w:cs="Calibri"/>
                <w:color w:val="000000"/>
                <w:sz w:val="22"/>
                <w:szCs w:val="22"/>
                <w:lang w:eastAsia="en-GB"/>
              </w:rPr>
              <w:t>0.0</w:t>
            </w:r>
            <w:r w:rsidRPr="00B72546">
              <w:rPr>
                <w:rFonts w:ascii="Calibri" w:eastAsia="Times New Roman" w:hAnsi="Calibri" w:cs="Calibri"/>
                <w:color w:val="000000"/>
                <w:sz w:val="22"/>
                <w:szCs w:val="22"/>
                <w:lang w:eastAsia="en-GB"/>
              </w:rPr>
              <w:br/>
            </w:r>
            <w:r w:rsidRPr="00290E1E">
              <w:rPr>
                <w:rFonts w:ascii="Calibri" w:eastAsia="Times New Roman" w:hAnsi="Calibri" w:cs="Calibri"/>
                <w:color w:val="000000"/>
                <w:sz w:val="22"/>
                <w:szCs w:val="22"/>
                <w:lang w:eastAsia="en-GB"/>
              </w:rPr>
              <w:t>(0/88)</w:t>
            </w:r>
          </w:p>
        </w:tc>
        <w:tc>
          <w:tcPr>
            <w:tcW w:w="714" w:type="pct"/>
            <w:tcBorders>
              <w:top w:val="single" w:sz="4" w:space="0" w:color="auto"/>
              <w:left w:val="nil"/>
              <w:bottom w:val="nil"/>
              <w:right w:val="nil"/>
            </w:tcBorders>
            <w:shd w:val="clear" w:color="auto" w:fill="auto"/>
            <w:noWrap/>
            <w:vAlign w:val="center"/>
            <w:hideMark/>
          </w:tcPr>
          <w:p w14:paraId="37B0E1A3" w14:textId="62BB0D40" w:rsidR="00B72546" w:rsidRPr="00290E1E" w:rsidRDefault="00B72546" w:rsidP="00B72546">
            <w:pPr>
              <w:jc w:val="center"/>
              <w:rPr>
                <w:rFonts w:ascii="Calibri" w:eastAsia="Times New Roman" w:hAnsi="Calibri" w:cs="Calibri"/>
                <w:color w:val="000000"/>
                <w:sz w:val="22"/>
                <w:szCs w:val="22"/>
                <w:lang w:eastAsia="en-GB"/>
              </w:rPr>
            </w:pPr>
            <w:r w:rsidRPr="00290E1E">
              <w:rPr>
                <w:rFonts w:ascii="Calibri" w:eastAsia="Times New Roman" w:hAnsi="Calibri" w:cs="Calibri"/>
                <w:color w:val="000000"/>
                <w:sz w:val="22"/>
                <w:szCs w:val="22"/>
                <w:lang w:eastAsia="en-GB"/>
              </w:rPr>
              <w:t>0.0</w:t>
            </w:r>
            <w:r>
              <w:rPr>
                <w:rFonts w:ascii="Calibri" w:eastAsia="Times New Roman" w:hAnsi="Calibri" w:cs="Calibri"/>
                <w:color w:val="000000"/>
                <w:sz w:val="22"/>
                <w:szCs w:val="22"/>
                <w:lang w:eastAsia="en-GB"/>
              </w:rPr>
              <w:br/>
            </w:r>
            <w:r w:rsidRPr="00290E1E">
              <w:rPr>
                <w:rFonts w:ascii="Calibri" w:eastAsia="Times New Roman" w:hAnsi="Calibri" w:cs="Calibri"/>
                <w:color w:val="000000"/>
                <w:sz w:val="22"/>
                <w:szCs w:val="22"/>
                <w:lang w:eastAsia="en-GB"/>
              </w:rPr>
              <w:t>(0/44)</w:t>
            </w:r>
          </w:p>
        </w:tc>
        <w:tc>
          <w:tcPr>
            <w:tcW w:w="715" w:type="pct"/>
            <w:tcBorders>
              <w:top w:val="single" w:sz="4" w:space="0" w:color="auto"/>
              <w:left w:val="nil"/>
              <w:bottom w:val="nil"/>
              <w:right w:val="nil"/>
            </w:tcBorders>
            <w:shd w:val="clear" w:color="auto" w:fill="auto"/>
            <w:noWrap/>
            <w:vAlign w:val="center"/>
            <w:hideMark/>
          </w:tcPr>
          <w:p w14:paraId="17CCEEA1" w14:textId="77777777" w:rsidR="00B72546" w:rsidRPr="00290E1E" w:rsidRDefault="00B72546" w:rsidP="00B72546">
            <w:pPr>
              <w:jc w:val="center"/>
              <w:rPr>
                <w:rFonts w:ascii="Calibri" w:eastAsia="Times New Roman" w:hAnsi="Calibri" w:cs="Calibri"/>
                <w:color w:val="000000"/>
                <w:sz w:val="22"/>
                <w:szCs w:val="22"/>
                <w:lang w:eastAsia="en-GB"/>
              </w:rPr>
            </w:pPr>
            <w:r w:rsidRPr="00290E1E">
              <w:rPr>
                <w:rFonts w:ascii="Calibri" w:eastAsia="Times New Roman" w:hAnsi="Calibri" w:cs="Calibri"/>
                <w:color w:val="000000"/>
                <w:sz w:val="22"/>
                <w:szCs w:val="22"/>
                <w:lang w:eastAsia="en-GB"/>
              </w:rPr>
              <w:t>0.0</w:t>
            </w:r>
            <w:r w:rsidRPr="00B72546">
              <w:rPr>
                <w:rFonts w:ascii="Calibri" w:eastAsia="Times New Roman" w:hAnsi="Calibri" w:cs="Calibri"/>
                <w:color w:val="000000"/>
                <w:sz w:val="22"/>
                <w:szCs w:val="22"/>
                <w:lang w:eastAsia="en-GB"/>
              </w:rPr>
              <w:br/>
            </w:r>
            <w:r w:rsidRPr="00290E1E">
              <w:rPr>
                <w:rFonts w:ascii="Calibri" w:eastAsia="Times New Roman" w:hAnsi="Calibri" w:cs="Calibri"/>
                <w:color w:val="000000"/>
                <w:sz w:val="22"/>
                <w:szCs w:val="22"/>
                <w:lang w:eastAsia="en-GB"/>
              </w:rPr>
              <w:t>(0/480)</w:t>
            </w:r>
          </w:p>
        </w:tc>
        <w:tc>
          <w:tcPr>
            <w:tcW w:w="612" w:type="pct"/>
            <w:tcBorders>
              <w:top w:val="single" w:sz="4" w:space="0" w:color="auto"/>
              <w:left w:val="nil"/>
              <w:bottom w:val="nil"/>
              <w:right w:val="nil"/>
            </w:tcBorders>
            <w:shd w:val="clear" w:color="auto" w:fill="auto"/>
            <w:noWrap/>
            <w:vAlign w:val="center"/>
            <w:hideMark/>
          </w:tcPr>
          <w:p w14:paraId="71CACBE5" w14:textId="77777777" w:rsidR="00B72546" w:rsidRDefault="00B72546" w:rsidP="00B72546">
            <w:pPr>
              <w:jc w:val="center"/>
              <w:rPr>
                <w:rFonts w:ascii="Calibri" w:eastAsia="Times New Roman" w:hAnsi="Calibri" w:cs="Calibri"/>
                <w:color w:val="000000"/>
                <w:sz w:val="22"/>
                <w:szCs w:val="22"/>
                <w:lang w:eastAsia="en-GB"/>
              </w:rPr>
            </w:pPr>
            <w:r w:rsidRPr="00290E1E">
              <w:rPr>
                <w:rFonts w:ascii="Calibri" w:eastAsia="Times New Roman" w:hAnsi="Calibri" w:cs="Calibri"/>
                <w:color w:val="000000"/>
                <w:sz w:val="22"/>
                <w:szCs w:val="22"/>
                <w:lang w:eastAsia="en-GB"/>
              </w:rPr>
              <w:t>NA</w:t>
            </w:r>
          </w:p>
          <w:p w14:paraId="2BEB43BF" w14:textId="251729BA" w:rsidR="00CE560A" w:rsidRPr="00290E1E" w:rsidRDefault="00CE560A" w:rsidP="00B72546">
            <w:pPr>
              <w:jc w:val="center"/>
              <w:rPr>
                <w:rFonts w:ascii="Calibri" w:eastAsia="Times New Roman" w:hAnsi="Calibri" w:cs="Calibri"/>
                <w:color w:val="000000"/>
                <w:sz w:val="22"/>
                <w:szCs w:val="22"/>
                <w:lang w:eastAsia="en-GB"/>
              </w:rPr>
            </w:pPr>
            <w:r>
              <w:rPr>
                <w:rFonts w:ascii="Calibri" w:eastAsia="Times New Roman" w:hAnsi="Calibri" w:cs="Calibri"/>
                <w:color w:val="000000"/>
                <w:sz w:val="22"/>
                <w:szCs w:val="22"/>
                <w:lang w:eastAsia="en-GB"/>
              </w:rPr>
              <w:t>(0/0)</w:t>
            </w:r>
          </w:p>
        </w:tc>
      </w:tr>
      <w:tr w:rsidR="00B72546" w:rsidRPr="00290E1E" w14:paraId="27BA9298" w14:textId="77777777" w:rsidTr="008B5F8D">
        <w:trPr>
          <w:trHeight w:val="680"/>
          <w:jc w:val="center"/>
        </w:trPr>
        <w:tc>
          <w:tcPr>
            <w:tcW w:w="430" w:type="pct"/>
            <w:tcBorders>
              <w:top w:val="nil"/>
              <w:left w:val="nil"/>
              <w:bottom w:val="nil"/>
              <w:right w:val="nil"/>
            </w:tcBorders>
            <w:vAlign w:val="center"/>
          </w:tcPr>
          <w:p w14:paraId="13523892" w14:textId="45A3469D" w:rsidR="00B72546" w:rsidRPr="00B72546" w:rsidRDefault="00B72546" w:rsidP="00B72546">
            <w:pPr>
              <w:jc w:val="center"/>
              <w:rPr>
                <w:rFonts w:ascii="Calibri" w:eastAsia="Times New Roman" w:hAnsi="Calibri" w:cs="Calibri"/>
                <w:color w:val="000000"/>
                <w:sz w:val="22"/>
                <w:szCs w:val="22"/>
                <w:lang w:eastAsia="en-GB"/>
              </w:rPr>
            </w:pPr>
            <w:r w:rsidRPr="00290E1E">
              <w:rPr>
                <w:rFonts w:ascii="Calibri" w:eastAsia="Times New Roman" w:hAnsi="Calibri" w:cs="Calibri"/>
                <w:color w:val="000000"/>
                <w:sz w:val="22"/>
                <w:szCs w:val="22"/>
                <w:lang w:eastAsia="en-GB"/>
              </w:rPr>
              <w:t>M1</w:t>
            </w:r>
          </w:p>
        </w:tc>
        <w:tc>
          <w:tcPr>
            <w:tcW w:w="430" w:type="pct"/>
            <w:tcBorders>
              <w:top w:val="nil"/>
              <w:left w:val="nil"/>
              <w:bottom w:val="nil"/>
              <w:right w:val="nil"/>
            </w:tcBorders>
            <w:shd w:val="clear" w:color="auto" w:fill="auto"/>
            <w:noWrap/>
            <w:vAlign w:val="center"/>
            <w:hideMark/>
          </w:tcPr>
          <w:p w14:paraId="48A1A5E2" w14:textId="2FF4AAF5" w:rsidR="00B72546" w:rsidRPr="00290E1E" w:rsidRDefault="00B72546" w:rsidP="00B72546">
            <w:pPr>
              <w:jc w:val="center"/>
              <w:rPr>
                <w:rFonts w:ascii="Calibri" w:eastAsia="Times New Roman" w:hAnsi="Calibri" w:cs="Calibri"/>
                <w:color w:val="000000"/>
                <w:sz w:val="22"/>
                <w:szCs w:val="22"/>
                <w:lang w:eastAsia="en-GB"/>
              </w:rPr>
            </w:pPr>
            <w:r w:rsidRPr="00290E1E">
              <w:rPr>
                <w:rFonts w:ascii="Calibri" w:eastAsia="Times New Roman" w:hAnsi="Calibri" w:cs="Calibri"/>
                <w:color w:val="000000"/>
                <w:sz w:val="22"/>
                <w:szCs w:val="22"/>
                <w:lang w:eastAsia="en-GB"/>
              </w:rPr>
              <w:t>3.4</w:t>
            </w:r>
            <w:r w:rsidRPr="00B72546">
              <w:rPr>
                <w:rFonts w:ascii="Calibri" w:eastAsia="Times New Roman" w:hAnsi="Calibri" w:cs="Calibri"/>
                <w:color w:val="000000"/>
                <w:sz w:val="22"/>
                <w:szCs w:val="22"/>
                <w:lang w:eastAsia="en-GB"/>
              </w:rPr>
              <w:br/>
            </w:r>
            <w:r w:rsidRPr="00290E1E">
              <w:rPr>
                <w:rFonts w:ascii="Calibri" w:eastAsia="Times New Roman" w:hAnsi="Calibri" w:cs="Calibri"/>
                <w:color w:val="000000"/>
                <w:sz w:val="22"/>
                <w:szCs w:val="22"/>
                <w:lang w:eastAsia="en-GB"/>
              </w:rPr>
              <w:t>(1.5-6.0)</w:t>
            </w:r>
          </w:p>
        </w:tc>
        <w:tc>
          <w:tcPr>
            <w:tcW w:w="377" w:type="pct"/>
            <w:tcBorders>
              <w:top w:val="nil"/>
              <w:left w:val="nil"/>
              <w:bottom w:val="nil"/>
              <w:right w:val="nil"/>
            </w:tcBorders>
            <w:shd w:val="clear" w:color="auto" w:fill="auto"/>
            <w:noWrap/>
            <w:vAlign w:val="center"/>
            <w:hideMark/>
          </w:tcPr>
          <w:p w14:paraId="7C65A4BE" w14:textId="77777777" w:rsidR="00B72546" w:rsidRPr="00290E1E" w:rsidRDefault="00B72546" w:rsidP="00B72546">
            <w:pPr>
              <w:jc w:val="center"/>
              <w:rPr>
                <w:rFonts w:ascii="Calibri" w:eastAsia="Times New Roman" w:hAnsi="Calibri" w:cs="Calibri"/>
                <w:color w:val="000000"/>
                <w:sz w:val="22"/>
                <w:szCs w:val="22"/>
                <w:lang w:eastAsia="en-GB"/>
              </w:rPr>
            </w:pPr>
            <w:r w:rsidRPr="00290E1E">
              <w:rPr>
                <w:rFonts w:ascii="Calibri" w:eastAsia="Times New Roman" w:hAnsi="Calibri" w:cs="Calibri"/>
                <w:color w:val="000000"/>
                <w:sz w:val="22"/>
                <w:szCs w:val="22"/>
                <w:lang w:eastAsia="en-GB"/>
              </w:rPr>
              <w:t>1.4</w:t>
            </w:r>
            <w:r w:rsidRPr="00B72546">
              <w:rPr>
                <w:rFonts w:ascii="Calibri" w:eastAsia="Times New Roman" w:hAnsi="Calibri" w:cs="Calibri"/>
                <w:color w:val="000000"/>
                <w:sz w:val="22"/>
                <w:szCs w:val="22"/>
                <w:lang w:eastAsia="en-GB"/>
              </w:rPr>
              <w:br/>
            </w:r>
            <w:r w:rsidRPr="00290E1E">
              <w:rPr>
                <w:rFonts w:ascii="Calibri" w:eastAsia="Times New Roman" w:hAnsi="Calibri" w:cs="Calibri"/>
                <w:color w:val="000000"/>
                <w:sz w:val="22"/>
                <w:szCs w:val="22"/>
                <w:lang w:eastAsia="en-GB"/>
              </w:rPr>
              <w:t>(0.3-3.2)</w:t>
            </w:r>
          </w:p>
        </w:tc>
        <w:tc>
          <w:tcPr>
            <w:tcW w:w="430" w:type="pct"/>
            <w:tcBorders>
              <w:top w:val="nil"/>
              <w:left w:val="nil"/>
              <w:bottom w:val="nil"/>
              <w:right w:val="nil"/>
            </w:tcBorders>
            <w:shd w:val="clear" w:color="auto" w:fill="auto"/>
            <w:noWrap/>
            <w:vAlign w:val="center"/>
            <w:hideMark/>
          </w:tcPr>
          <w:p w14:paraId="626DFE77" w14:textId="77777777" w:rsidR="00B72546" w:rsidRPr="00290E1E" w:rsidRDefault="00B72546" w:rsidP="00B72546">
            <w:pPr>
              <w:jc w:val="center"/>
              <w:rPr>
                <w:rFonts w:ascii="Calibri" w:eastAsia="Times New Roman" w:hAnsi="Calibri" w:cs="Calibri"/>
                <w:color w:val="000000"/>
                <w:sz w:val="22"/>
                <w:szCs w:val="22"/>
                <w:lang w:eastAsia="en-GB"/>
              </w:rPr>
            </w:pPr>
            <w:r w:rsidRPr="00290E1E">
              <w:rPr>
                <w:rFonts w:ascii="Calibri" w:eastAsia="Times New Roman" w:hAnsi="Calibri" w:cs="Calibri"/>
                <w:color w:val="000000"/>
                <w:sz w:val="22"/>
                <w:szCs w:val="22"/>
                <w:lang w:eastAsia="en-GB"/>
              </w:rPr>
              <w:t>7.1</w:t>
            </w:r>
            <w:r w:rsidRPr="00B72546">
              <w:rPr>
                <w:rFonts w:ascii="Calibri" w:eastAsia="Times New Roman" w:hAnsi="Calibri" w:cs="Calibri"/>
                <w:color w:val="000000"/>
                <w:sz w:val="22"/>
                <w:szCs w:val="22"/>
                <w:lang w:eastAsia="en-GB"/>
              </w:rPr>
              <w:br/>
            </w:r>
            <w:r w:rsidRPr="00290E1E">
              <w:rPr>
                <w:rFonts w:ascii="Calibri" w:eastAsia="Times New Roman" w:hAnsi="Calibri" w:cs="Calibri"/>
                <w:color w:val="000000"/>
                <w:sz w:val="22"/>
                <w:szCs w:val="22"/>
                <w:lang w:eastAsia="en-GB"/>
              </w:rPr>
              <w:t>(5.2-9.2)</w:t>
            </w:r>
          </w:p>
        </w:tc>
        <w:tc>
          <w:tcPr>
            <w:tcW w:w="578" w:type="pct"/>
            <w:tcBorders>
              <w:top w:val="nil"/>
              <w:left w:val="nil"/>
              <w:bottom w:val="nil"/>
              <w:right w:val="single" w:sz="4" w:space="0" w:color="auto"/>
            </w:tcBorders>
            <w:shd w:val="clear" w:color="auto" w:fill="auto"/>
            <w:noWrap/>
            <w:vAlign w:val="center"/>
            <w:hideMark/>
          </w:tcPr>
          <w:p w14:paraId="30C7F55F" w14:textId="77777777" w:rsidR="00B72546" w:rsidRPr="00290E1E" w:rsidRDefault="00B72546" w:rsidP="00B72546">
            <w:pPr>
              <w:jc w:val="center"/>
              <w:rPr>
                <w:rFonts w:ascii="Calibri" w:eastAsia="Times New Roman" w:hAnsi="Calibri" w:cs="Calibri"/>
                <w:color w:val="000000"/>
                <w:sz w:val="22"/>
                <w:szCs w:val="22"/>
                <w:lang w:eastAsia="en-GB"/>
              </w:rPr>
            </w:pPr>
            <w:r w:rsidRPr="00290E1E">
              <w:rPr>
                <w:rFonts w:ascii="Calibri" w:eastAsia="Times New Roman" w:hAnsi="Calibri" w:cs="Calibri"/>
                <w:color w:val="000000"/>
                <w:sz w:val="22"/>
                <w:szCs w:val="22"/>
                <w:lang w:eastAsia="en-GB"/>
              </w:rPr>
              <w:t>0.6</w:t>
            </w:r>
            <w:r w:rsidRPr="00B72546">
              <w:rPr>
                <w:rFonts w:ascii="Calibri" w:eastAsia="Times New Roman" w:hAnsi="Calibri" w:cs="Calibri"/>
                <w:color w:val="000000"/>
                <w:sz w:val="22"/>
                <w:szCs w:val="22"/>
                <w:lang w:eastAsia="en-GB"/>
              </w:rPr>
              <w:br/>
            </w:r>
            <w:r w:rsidRPr="00290E1E">
              <w:rPr>
                <w:rFonts w:ascii="Calibri" w:eastAsia="Times New Roman" w:hAnsi="Calibri" w:cs="Calibri"/>
                <w:color w:val="000000"/>
                <w:sz w:val="22"/>
                <w:szCs w:val="22"/>
                <w:lang w:eastAsia="en-GB"/>
              </w:rPr>
              <w:t>(1.6</w:t>
            </w:r>
            <w:r w:rsidRPr="00B72546">
              <w:rPr>
                <w:rFonts w:ascii="Calibri" w:eastAsia="Times New Roman" w:hAnsi="Calibri" w:cs="Calibri"/>
                <w:color w:val="000000"/>
                <w:sz w:val="22"/>
                <w:szCs w:val="22"/>
                <w:lang w:eastAsia="en-GB"/>
              </w:rPr>
              <w:t>x10</w:t>
            </w:r>
            <w:r w:rsidRPr="00290E1E">
              <w:rPr>
                <w:rFonts w:ascii="Calibri" w:eastAsia="Times New Roman" w:hAnsi="Calibri" w:cs="Calibri"/>
                <w:color w:val="000000"/>
                <w:sz w:val="22"/>
                <w:szCs w:val="22"/>
                <w:vertAlign w:val="superscript"/>
                <w:lang w:eastAsia="en-GB"/>
              </w:rPr>
              <w:t>-2</w:t>
            </w:r>
            <w:r w:rsidRPr="00290E1E">
              <w:rPr>
                <w:rFonts w:ascii="Calibri" w:eastAsia="Times New Roman" w:hAnsi="Calibri" w:cs="Calibri"/>
                <w:color w:val="000000"/>
                <w:sz w:val="22"/>
                <w:szCs w:val="22"/>
                <w:lang w:eastAsia="en-GB"/>
              </w:rPr>
              <w:t>-2.0)</w:t>
            </w:r>
          </w:p>
        </w:tc>
        <w:tc>
          <w:tcPr>
            <w:tcW w:w="714" w:type="pct"/>
            <w:tcBorders>
              <w:top w:val="nil"/>
              <w:left w:val="single" w:sz="4" w:space="0" w:color="auto"/>
              <w:bottom w:val="nil"/>
              <w:right w:val="nil"/>
            </w:tcBorders>
            <w:shd w:val="clear" w:color="auto" w:fill="auto"/>
            <w:noWrap/>
            <w:vAlign w:val="center"/>
            <w:hideMark/>
          </w:tcPr>
          <w:p w14:paraId="021D04B3" w14:textId="77777777" w:rsidR="00B72546" w:rsidRPr="00290E1E" w:rsidRDefault="00B72546" w:rsidP="00B72546">
            <w:pPr>
              <w:jc w:val="center"/>
              <w:rPr>
                <w:rFonts w:ascii="Calibri" w:eastAsia="Times New Roman" w:hAnsi="Calibri" w:cs="Calibri"/>
                <w:color w:val="000000"/>
                <w:sz w:val="22"/>
                <w:szCs w:val="22"/>
                <w:lang w:eastAsia="en-GB"/>
              </w:rPr>
            </w:pPr>
            <w:r w:rsidRPr="00290E1E">
              <w:rPr>
                <w:rFonts w:ascii="Calibri" w:eastAsia="Times New Roman" w:hAnsi="Calibri" w:cs="Calibri"/>
                <w:color w:val="000000"/>
                <w:sz w:val="22"/>
                <w:szCs w:val="22"/>
                <w:lang w:eastAsia="en-GB"/>
              </w:rPr>
              <w:t>0.4</w:t>
            </w:r>
            <w:r w:rsidRPr="00B72546">
              <w:rPr>
                <w:rFonts w:ascii="Calibri" w:eastAsia="Times New Roman" w:hAnsi="Calibri" w:cs="Calibri"/>
                <w:color w:val="000000"/>
                <w:sz w:val="22"/>
                <w:szCs w:val="22"/>
                <w:lang w:eastAsia="en-GB"/>
              </w:rPr>
              <w:br/>
            </w:r>
            <w:r w:rsidRPr="00290E1E">
              <w:rPr>
                <w:rFonts w:ascii="Calibri" w:eastAsia="Times New Roman" w:hAnsi="Calibri" w:cs="Calibri"/>
                <w:color w:val="000000"/>
                <w:sz w:val="22"/>
                <w:szCs w:val="22"/>
                <w:lang w:eastAsia="en-GB"/>
              </w:rPr>
              <w:t>(1.2</w:t>
            </w:r>
            <w:r w:rsidRPr="00B72546">
              <w:rPr>
                <w:rFonts w:ascii="Calibri" w:eastAsia="Times New Roman" w:hAnsi="Calibri" w:cs="Calibri"/>
                <w:color w:val="000000"/>
                <w:sz w:val="22"/>
                <w:szCs w:val="22"/>
                <w:lang w:eastAsia="en-GB"/>
              </w:rPr>
              <w:t>x10</w:t>
            </w:r>
            <w:r w:rsidRPr="00B72546">
              <w:rPr>
                <w:rFonts w:ascii="Calibri" w:eastAsia="Times New Roman" w:hAnsi="Calibri" w:cs="Calibri"/>
                <w:color w:val="000000"/>
                <w:sz w:val="22"/>
                <w:szCs w:val="22"/>
                <w:vertAlign w:val="superscript"/>
                <w:lang w:eastAsia="en-GB"/>
              </w:rPr>
              <w:t>-</w:t>
            </w:r>
            <w:r w:rsidRPr="00290E1E">
              <w:rPr>
                <w:rFonts w:ascii="Calibri" w:eastAsia="Times New Roman" w:hAnsi="Calibri" w:cs="Calibri"/>
                <w:color w:val="000000"/>
                <w:sz w:val="22"/>
                <w:szCs w:val="22"/>
                <w:vertAlign w:val="superscript"/>
                <w:lang w:eastAsia="en-GB"/>
              </w:rPr>
              <w:t>2</w:t>
            </w:r>
            <w:r w:rsidRPr="00290E1E">
              <w:rPr>
                <w:rFonts w:ascii="Calibri" w:eastAsia="Times New Roman" w:hAnsi="Calibri" w:cs="Calibri"/>
                <w:color w:val="000000"/>
                <w:sz w:val="22"/>
                <w:szCs w:val="22"/>
                <w:lang w:eastAsia="en-GB"/>
              </w:rPr>
              <w:t>-1.6)</w:t>
            </w:r>
          </w:p>
        </w:tc>
        <w:tc>
          <w:tcPr>
            <w:tcW w:w="714" w:type="pct"/>
            <w:tcBorders>
              <w:top w:val="nil"/>
              <w:left w:val="nil"/>
              <w:bottom w:val="nil"/>
              <w:right w:val="nil"/>
            </w:tcBorders>
            <w:shd w:val="clear" w:color="auto" w:fill="auto"/>
            <w:noWrap/>
            <w:vAlign w:val="center"/>
            <w:hideMark/>
          </w:tcPr>
          <w:p w14:paraId="2E49E992" w14:textId="77777777" w:rsidR="00B72546" w:rsidRPr="00290E1E" w:rsidRDefault="00B72546" w:rsidP="00B72546">
            <w:pPr>
              <w:jc w:val="center"/>
              <w:rPr>
                <w:rFonts w:ascii="Calibri" w:eastAsia="Times New Roman" w:hAnsi="Calibri" w:cs="Calibri"/>
                <w:color w:val="000000"/>
                <w:sz w:val="22"/>
                <w:szCs w:val="22"/>
                <w:lang w:eastAsia="en-GB"/>
              </w:rPr>
            </w:pPr>
            <w:r w:rsidRPr="00290E1E">
              <w:rPr>
                <w:rFonts w:ascii="Calibri" w:eastAsia="Times New Roman" w:hAnsi="Calibri" w:cs="Calibri"/>
                <w:color w:val="000000"/>
                <w:sz w:val="22"/>
                <w:szCs w:val="22"/>
                <w:lang w:eastAsia="en-GB"/>
              </w:rPr>
              <w:t>0.5</w:t>
            </w:r>
            <w:r w:rsidRPr="00B72546">
              <w:rPr>
                <w:rFonts w:ascii="Calibri" w:eastAsia="Times New Roman" w:hAnsi="Calibri" w:cs="Calibri"/>
                <w:color w:val="000000"/>
                <w:sz w:val="22"/>
                <w:szCs w:val="22"/>
                <w:lang w:eastAsia="en-GB"/>
              </w:rPr>
              <w:br/>
            </w:r>
            <w:r w:rsidRPr="00290E1E">
              <w:rPr>
                <w:rFonts w:ascii="Calibri" w:eastAsia="Times New Roman" w:hAnsi="Calibri" w:cs="Calibri"/>
                <w:color w:val="000000"/>
                <w:sz w:val="22"/>
                <w:szCs w:val="22"/>
                <w:lang w:eastAsia="en-GB"/>
              </w:rPr>
              <w:t>(1.3</w:t>
            </w:r>
            <w:r w:rsidRPr="00B72546">
              <w:rPr>
                <w:rFonts w:ascii="Calibri" w:eastAsia="Times New Roman" w:hAnsi="Calibri" w:cs="Calibri"/>
                <w:color w:val="000000"/>
                <w:sz w:val="22"/>
                <w:szCs w:val="22"/>
                <w:lang w:eastAsia="en-GB"/>
              </w:rPr>
              <w:t>x10</w:t>
            </w:r>
            <w:r w:rsidRPr="00B72546">
              <w:rPr>
                <w:rFonts w:ascii="Calibri" w:eastAsia="Times New Roman" w:hAnsi="Calibri" w:cs="Calibri"/>
                <w:color w:val="000000"/>
                <w:sz w:val="22"/>
                <w:szCs w:val="22"/>
                <w:vertAlign w:val="superscript"/>
                <w:lang w:eastAsia="en-GB"/>
              </w:rPr>
              <w:t>-</w:t>
            </w:r>
            <w:r w:rsidRPr="00290E1E">
              <w:rPr>
                <w:rFonts w:ascii="Calibri" w:eastAsia="Times New Roman" w:hAnsi="Calibri" w:cs="Calibri"/>
                <w:color w:val="000000"/>
                <w:sz w:val="22"/>
                <w:szCs w:val="22"/>
                <w:vertAlign w:val="superscript"/>
                <w:lang w:eastAsia="en-GB"/>
              </w:rPr>
              <w:t>2</w:t>
            </w:r>
            <w:r w:rsidRPr="00290E1E">
              <w:rPr>
                <w:rFonts w:ascii="Calibri" w:eastAsia="Times New Roman" w:hAnsi="Calibri" w:cs="Calibri"/>
                <w:color w:val="000000"/>
                <w:sz w:val="22"/>
                <w:szCs w:val="22"/>
                <w:lang w:eastAsia="en-GB"/>
              </w:rPr>
              <w:t>-1.9)</w:t>
            </w:r>
          </w:p>
        </w:tc>
        <w:tc>
          <w:tcPr>
            <w:tcW w:w="715" w:type="pct"/>
            <w:tcBorders>
              <w:top w:val="nil"/>
              <w:left w:val="nil"/>
              <w:bottom w:val="nil"/>
              <w:right w:val="nil"/>
            </w:tcBorders>
            <w:shd w:val="clear" w:color="auto" w:fill="auto"/>
            <w:noWrap/>
            <w:vAlign w:val="center"/>
            <w:hideMark/>
          </w:tcPr>
          <w:p w14:paraId="649255C3" w14:textId="77777777" w:rsidR="00B72546" w:rsidRPr="00290E1E" w:rsidRDefault="00B72546" w:rsidP="00B72546">
            <w:pPr>
              <w:jc w:val="center"/>
              <w:rPr>
                <w:rFonts w:ascii="Calibri" w:eastAsia="Times New Roman" w:hAnsi="Calibri" w:cs="Calibri"/>
                <w:color w:val="000000"/>
                <w:sz w:val="22"/>
                <w:szCs w:val="22"/>
                <w:lang w:eastAsia="en-GB"/>
              </w:rPr>
            </w:pPr>
            <w:r w:rsidRPr="00290E1E">
              <w:rPr>
                <w:rFonts w:ascii="Calibri" w:eastAsia="Times New Roman" w:hAnsi="Calibri" w:cs="Calibri"/>
                <w:color w:val="000000"/>
                <w:sz w:val="22"/>
                <w:szCs w:val="22"/>
                <w:lang w:eastAsia="en-GB"/>
              </w:rPr>
              <w:t>0.3</w:t>
            </w:r>
            <w:r w:rsidRPr="00B72546">
              <w:rPr>
                <w:rFonts w:ascii="Calibri" w:eastAsia="Times New Roman" w:hAnsi="Calibri" w:cs="Calibri"/>
                <w:color w:val="000000"/>
                <w:sz w:val="22"/>
                <w:szCs w:val="22"/>
                <w:lang w:eastAsia="en-GB"/>
              </w:rPr>
              <w:br/>
            </w:r>
            <w:r w:rsidRPr="00290E1E">
              <w:rPr>
                <w:rFonts w:ascii="Calibri" w:eastAsia="Times New Roman" w:hAnsi="Calibri" w:cs="Calibri"/>
                <w:color w:val="000000"/>
                <w:sz w:val="22"/>
                <w:szCs w:val="22"/>
                <w:lang w:eastAsia="en-GB"/>
              </w:rPr>
              <w:t>(1.4</w:t>
            </w:r>
            <w:r w:rsidRPr="00B72546">
              <w:rPr>
                <w:rFonts w:ascii="Calibri" w:eastAsia="Times New Roman" w:hAnsi="Calibri" w:cs="Calibri"/>
                <w:color w:val="000000"/>
                <w:sz w:val="22"/>
                <w:szCs w:val="22"/>
                <w:lang w:eastAsia="en-GB"/>
              </w:rPr>
              <w:t>x10</w:t>
            </w:r>
            <w:r w:rsidRPr="00B72546">
              <w:rPr>
                <w:rFonts w:ascii="Calibri" w:eastAsia="Times New Roman" w:hAnsi="Calibri" w:cs="Calibri"/>
                <w:color w:val="000000"/>
                <w:sz w:val="22"/>
                <w:szCs w:val="22"/>
                <w:vertAlign w:val="superscript"/>
                <w:lang w:eastAsia="en-GB"/>
              </w:rPr>
              <w:t>-</w:t>
            </w:r>
            <w:r w:rsidRPr="00290E1E">
              <w:rPr>
                <w:rFonts w:ascii="Calibri" w:eastAsia="Times New Roman" w:hAnsi="Calibri" w:cs="Calibri"/>
                <w:color w:val="000000"/>
                <w:sz w:val="22"/>
                <w:szCs w:val="22"/>
                <w:vertAlign w:val="superscript"/>
                <w:lang w:eastAsia="en-GB"/>
              </w:rPr>
              <w:t>2</w:t>
            </w:r>
            <w:r w:rsidRPr="00290E1E">
              <w:rPr>
                <w:rFonts w:ascii="Calibri" w:eastAsia="Times New Roman" w:hAnsi="Calibri" w:cs="Calibri"/>
                <w:color w:val="000000"/>
                <w:sz w:val="22"/>
                <w:szCs w:val="22"/>
                <w:lang w:eastAsia="en-GB"/>
              </w:rPr>
              <w:t>-0.9)</w:t>
            </w:r>
          </w:p>
        </w:tc>
        <w:tc>
          <w:tcPr>
            <w:tcW w:w="612" w:type="pct"/>
            <w:tcBorders>
              <w:top w:val="nil"/>
              <w:left w:val="nil"/>
              <w:bottom w:val="nil"/>
              <w:right w:val="nil"/>
            </w:tcBorders>
            <w:shd w:val="clear" w:color="auto" w:fill="auto"/>
            <w:noWrap/>
            <w:vAlign w:val="center"/>
            <w:hideMark/>
          </w:tcPr>
          <w:p w14:paraId="5CF114DF" w14:textId="77777777" w:rsidR="00B72546" w:rsidRPr="00290E1E" w:rsidRDefault="00B72546" w:rsidP="00B72546">
            <w:pPr>
              <w:jc w:val="center"/>
              <w:rPr>
                <w:rFonts w:ascii="Calibri" w:eastAsia="Times New Roman" w:hAnsi="Calibri" w:cs="Calibri"/>
                <w:color w:val="000000"/>
                <w:sz w:val="22"/>
                <w:szCs w:val="22"/>
                <w:lang w:eastAsia="en-GB"/>
              </w:rPr>
            </w:pPr>
            <w:r w:rsidRPr="00290E1E">
              <w:rPr>
                <w:rFonts w:ascii="Calibri" w:eastAsia="Times New Roman" w:hAnsi="Calibri" w:cs="Calibri"/>
                <w:color w:val="000000"/>
                <w:sz w:val="22"/>
                <w:szCs w:val="22"/>
                <w:lang w:eastAsia="en-GB"/>
              </w:rPr>
              <w:t>0.9</w:t>
            </w:r>
            <w:r w:rsidRPr="00B72546">
              <w:rPr>
                <w:rFonts w:ascii="Calibri" w:eastAsia="Times New Roman" w:hAnsi="Calibri" w:cs="Calibri"/>
                <w:color w:val="000000"/>
                <w:sz w:val="22"/>
                <w:szCs w:val="22"/>
                <w:lang w:eastAsia="en-GB"/>
              </w:rPr>
              <w:br/>
            </w:r>
            <w:r w:rsidRPr="00290E1E">
              <w:rPr>
                <w:rFonts w:ascii="Calibri" w:eastAsia="Times New Roman" w:hAnsi="Calibri" w:cs="Calibri"/>
                <w:color w:val="000000"/>
                <w:sz w:val="22"/>
                <w:szCs w:val="22"/>
                <w:lang w:eastAsia="en-GB"/>
              </w:rPr>
              <w:t>(3.0</w:t>
            </w:r>
            <w:r w:rsidRPr="00B72546">
              <w:rPr>
                <w:rFonts w:ascii="Calibri" w:eastAsia="Times New Roman" w:hAnsi="Calibri" w:cs="Calibri"/>
                <w:color w:val="000000"/>
                <w:sz w:val="22"/>
                <w:szCs w:val="22"/>
                <w:lang w:eastAsia="en-GB"/>
              </w:rPr>
              <w:t>x10</w:t>
            </w:r>
            <w:r w:rsidRPr="00B72546">
              <w:rPr>
                <w:rFonts w:ascii="Calibri" w:eastAsia="Times New Roman" w:hAnsi="Calibri" w:cs="Calibri"/>
                <w:color w:val="000000"/>
                <w:sz w:val="22"/>
                <w:szCs w:val="22"/>
                <w:vertAlign w:val="superscript"/>
                <w:lang w:eastAsia="en-GB"/>
              </w:rPr>
              <w:t>-</w:t>
            </w:r>
            <w:r w:rsidRPr="00290E1E">
              <w:rPr>
                <w:rFonts w:ascii="Calibri" w:eastAsia="Times New Roman" w:hAnsi="Calibri" w:cs="Calibri"/>
                <w:color w:val="000000"/>
                <w:sz w:val="22"/>
                <w:szCs w:val="22"/>
                <w:vertAlign w:val="superscript"/>
                <w:lang w:eastAsia="en-GB"/>
              </w:rPr>
              <w:t>2</w:t>
            </w:r>
            <w:r w:rsidRPr="00290E1E">
              <w:rPr>
                <w:rFonts w:ascii="Calibri" w:eastAsia="Times New Roman" w:hAnsi="Calibri" w:cs="Calibri"/>
                <w:color w:val="000000"/>
                <w:sz w:val="22"/>
                <w:szCs w:val="22"/>
                <w:lang w:eastAsia="en-GB"/>
              </w:rPr>
              <w:t>-2.9)</w:t>
            </w:r>
          </w:p>
        </w:tc>
      </w:tr>
      <w:tr w:rsidR="00B72546" w:rsidRPr="00290E1E" w14:paraId="19F62CAB" w14:textId="77777777" w:rsidTr="008B5F8D">
        <w:trPr>
          <w:trHeight w:val="680"/>
          <w:jc w:val="center"/>
        </w:trPr>
        <w:tc>
          <w:tcPr>
            <w:tcW w:w="430" w:type="pct"/>
            <w:tcBorders>
              <w:top w:val="nil"/>
              <w:left w:val="nil"/>
              <w:bottom w:val="nil"/>
              <w:right w:val="nil"/>
            </w:tcBorders>
            <w:vAlign w:val="center"/>
          </w:tcPr>
          <w:p w14:paraId="42D88FBC" w14:textId="23D8BEFE" w:rsidR="00B72546" w:rsidRPr="00B72546" w:rsidRDefault="00B72546" w:rsidP="00B72546">
            <w:pPr>
              <w:jc w:val="center"/>
              <w:rPr>
                <w:rFonts w:ascii="Calibri" w:eastAsia="Times New Roman" w:hAnsi="Calibri" w:cs="Calibri"/>
                <w:color w:val="000000"/>
                <w:sz w:val="22"/>
                <w:szCs w:val="22"/>
                <w:lang w:eastAsia="en-GB"/>
              </w:rPr>
            </w:pPr>
            <w:r w:rsidRPr="00290E1E">
              <w:rPr>
                <w:rFonts w:ascii="Calibri" w:eastAsia="Times New Roman" w:hAnsi="Calibri" w:cs="Calibri"/>
                <w:color w:val="000000"/>
                <w:sz w:val="22"/>
                <w:szCs w:val="22"/>
                <w:lang w:eastAsia="en-GB"/>
              </w:rPr>
              <w:t>M2</w:t>
            </w:r>
          </w:p>
        </w:tc>
        <w:tc>
          <w:tcPr>
            <w:tcW w:w="430" w:type="pct"/>
            <w:tcBorders>
              <w:top w:val="nil"/>
              <w:left w:val="nil"/>
              <w:bottom w:val="nil"/>
              <w:right w:val="nil"/>
            </w:tcBorders>
            <w:shd w:val="clear" w:color="auto" w:fill="auto"/>
            <w:noWrap/>
            <w:vAlign w:val="center"/>
            <w:hideMark/>
          </w:tcPr>
          <w:p w14:paraId="3B96940E" w14:textId="74528F59" w:rsidR="00B72546" w:rsidRPr="00290E1E" w:rsidRDefault="00B72546" w:rsidP="00B72546">
            <w:pPr>
              <w:jc w:val="center"/>
              <w:rPr>
                <w:rFonts w:ascii="Calibri" w:eastAsia="Times New Roman" w:hAnsi="Calibri" w:cs="Calibri"/>
                <w:color w:val="000000"/>
                <w:sz w:val="22"/>
                <w:szCs w:val="22"/>
                <w:lang w:eastAsia="en-GB"/>
              </w:rPr>
            </w:pPr>
            <w:r w:rsidRPr="00290E1E">
              <w:rPr>
                <w:rFonts w:ascii="Calibri" w:eastAsia="Times New Roman" w:hAnsi="Calibri" w:cs="Calibri"/>
                <w:color w:val="000000"/>
                <w:sz w:val="22"/>
                <w:szCs w:val="22"/>
                <w:lang w:eastAsia="en-GB"/>
              </w:rPr>
              <w:t>3.4</w:t>
            </w:r>
            <w:r w:rsidRPr="00B72546">
              <w:rPr>
                <w:rFonts w:ascii="Calibri" w:eastAsia="Times New Roman" w:hAnsi="Calibri" w:cs="Calibri"/>
                <w:color w:val="000000"/>
                <w:sz w:val="22"/>
                <w:szCs w:val="22"/>
                <w:lang w:eastAsia="en-GB"/>
              </w:rPr>
              <w:br/>
            </w:r>
            <w:r w:rsidRPr="00290E1E">
              <w:rPr>
                <w:rFonts w:ascii="Calibri" w:eastAsia="Times New Roman" w:hAnsi="Calibri" w:cs="Calibri"/>
                <w:color w:val="000000"/>
                <w:sz w:val="22"/>
                <w:szCs w:val="22"/>
                <w:lang w:eastAsia="en-GB"/>
              </w:rPr>
              <w:t>(1.6-5.8)</w:t>
            </w:r>
          </w:p>
        </w:tc>
        <w:tc>
          <w:tcPr>
            <w:tcW w:w="377" w:type="pct"/>
            <w:tcBorders>
              <w:top w:val="nil"/>
              <w:left w:val="nil"/>
              <w:bottom w:val="nil"/>
              <w:right w:val="nil"/>
            </w:tcBorders>
            <w:shd w:val="clear" w:color="auto" w:fill="auto"/>
            <w:noWrap/>
            <w:vAlign w:val="center"/>
            <w:hideMark/>
          </w:tcPr>
          <w:p w14:paraId="1ABAB7D4" w14:textId="77777777" w:rsidR="00B72546" w:rsidRPr="00290E1E" w:rsidRDefault="00B72546" w:rsidP="00B72546">
            <w:pPr>
              <w:jc w:val="center"/>
              <w:rPr>
                <w:rFonts w:ascii="Calibri" w:eastAsia="Times New Roman" w:hAnsi="Calibri" w:cs="Calibri"/>
                <w:color w:val="000000"/>
                <w:sz w:val="22"/>
                <w:szCs w:val="22"/>
                <w:lang w:eastAsia="en-GB"/>
              </w:rPr>
            </w:pPr>
            <w:r w:rsidRPr="00290E1E">
              <w:rPr>
                <w:rFonts w:ascii="Calibri" w:eastAsia="Times New Roman" w:hAnsi="Calibri" w:cs="Calibri"/>
                <w:color w:val="000000"/>
                <w:sz w:val="22"/>
                <w:szCs w:val="22"/>
                <w:lang w:eastAsia="en-GB"/>
              </w:rPr>
              <w:t>1.4</w:t>
            </w:r>
            <w:r w:rsidRPr="00B72546">
              <w:rPr>
                <w:rFonts w:ascii="Calibri" w:eastAsia="Times New Roman" w:hAnsi="Calibri" w:cs="Calibri"/>
                <w:color w:val="000000"/>
                <w:sz w:val="22"/>
                <w:szCs w:val="22"/>
                <w:lang w:eastAsia="en-GB"/>
              </w:rPr>
              <w:br/>
            </w:r>
            <w:r w:rsidRPr="00290E1E">
              <w:rPr>
                <w:rFonts w:ascii="Calibri" w:eastAsia="Times New Roman" w:hAnsi="Calibri" w:cs="Calibri"/>
                <w:color w:val="000000"/>
                <w:sz w:val="22"/>
                <w:szCs w:val="22"/>
                <w:lang w:eastAsia="en-GB"/>
              </w:rPr>
              <w:t>(0.3-3.3)</w:t>
            </w:r>
          </w:p>
        </w:tc>
        <w:tc>
          <w:tcPr>
            <w:tcW w:w="430" w:type="pct"/>
            <w:tcBorders>
              <w:top w:val="nil"/>
              <w:left w:val="nil"/>
              <w:bottom w:val="nil"/>
              <w:right w:val="nil"/>
            </w:tcBorders>
            <w:shd w:val="clear" w:color="auto" w:fill="auto"/>
            <w:noWrap/>
            <w:vAlign w:val="center"/>
            <w:hideMark/>
          </w:tcPr>
          <w:p w14:paraId="082AF239" w14:textId="77777777" w:rsidR="00B72546" w:rsidRPr="00290E1E" w:rsidRDefault="00B72546" w:rsidP="00B72546">
            <w:pPr>
              <w:jc w:val="center"/>
              <w:rPr>
                <w:rFonts w:ascii="Calibri" w:eastAsia="Times New Roman" w:hAnsi="Calibri" w:cs="Calibri"/>
                <w:color w:val="000000"/>
                <w:sz w:val="22"/>
                <w:szCs w:val="22"/>
                <w:lang w:eastAsia="en-GB"/>
              </w:rPr>
            </w:pPr>
            <w:r w:rsidRPr="00290E1E">
              <w:rPr>
                <w:rFonts w:ascii="Calibri" w:eastAsia="Times New Roman" w:hAnsi="Calibri" w:cs="Calibri"/>
                <w:color w:val="000000"/>
                <w:sz w:val="22"/>
                <w:szCs w:val="22"/>
                <w:lang w:eastAsia="en-GB"/>
              </w:rPr>
              <w:t>7.1</w:t>
            </w:r>
            <w:r w:rsidRPr="00B72546">
              <w:rPr>
                <w:rFonts w:ascii="Calibri" w:eastAsia="Times New Roman" w:hAnsi="Calibri" w:cs="Calibri"/>
                <w:color w:val="000000"/>
                <w:sz w:val="22"/>
                <w:szCs w:val="22"/>
                <w:lang w:eastAsia="en-GB"/>
              </w:rPr>
              <w:br/>
            </w:r>
            <w:r w:rsidRPr="00290E1E">
              <w:rPr>
                <w:rFonts w:ascii="Calibri" w:eastAsia="Times New Roman" w:hAnsi="Calibri" w:cs="Calibri"/>
                <w:color w:val="000000"/>
                <w:sz w:val="22"/>
                <w:szCs w:val="22"/>
                <w:lang w:eastAsia="en-GB"/>
              </w:rPr>
              <w:t>(5.2-9.3)</w:t>
            </w:r>
          </w:p>
        </w:tc>
        <w:tc>
          <w:tcPr>
            <w:tcW w:w="578" w:type="pct"/>
            <w:tcBorders>
              <w:top w:val="nil"/>
              <w:left w:val="nil"/>
              <w:bottom w:val="nil"/>
              <w:right w:val="single" w:sz="4" w:space="0" w:color="auto"/>
            </w:tcBorders>
            <w:shd w:val="clear" w:color="auto" w:fill="auto"/>
            <w:noWrap/>
            <w:vAlign w:val="center"/>
            <w:hideMark/>
          </w:tcPr>
          <w:p w14:paraId="729B1CA4" w14:textId="77777777" w:rsidR="00B72546" w:rsidRPr="00290E1E" w:rsidRDefault="00B72546" w:rsidP="00B72546">
            <w:pPr>
              <w:jc w:val="center"/>
              <w:rPr>
                <w:rFonts w:ascii="Calibri" w:eastAsia="Times New Roman" w:hAnsi="Calibri" w:cs="Calibri"/>
                <w:color w:val="000000"/>
                <w:sz w:val="22"/>
                <w:szCs w:val="22"/>
                <w:lang w:eastAsia="en-GB"/>
              </w:rPr>
            </w:pPr>
            <w:r w:rsidRPr="00290E1E">
              <w:rPr>
                <w:rFonts w:ascii="Calibri" w:eastAsia="Times New Roman" w:hAnsi="Calibri" w:cs="Calibri"/>
                <w:color w:val="000000"/>
                <w:sz w:val="22"/>
                <w:szCs w:val="22"/>
                <w:lang w:eastAsia="en-GB"/>
              </w:rPr>
              <w:t>NA</w:t>
            </w:r>
          </w:p>
        </w:tc>
        <w:tc>
          <w:tcPr>
            <w:tcW w:w="714" w:type="pct"/>
            <w:tcBorders>
              <w:top w:val="nil"/>
              <w:left w:val="single" w:sz="4" w:space="0" w:color="auto"/>
              <w:bottom w:val="nil"/>
              <w:right w:val="nil"/>
            </w:tcBorders>
            <w:shd w:val="clear" w:color="auto" w:fill="auto"/>
            <w:noWrap/>
            <w:vAlign w:val="center"/>
            <w:hideMark/>
          </w:tcPr>
          <w:p w14:paraId="43A6B8AA" w14:textId="77777777" w:rsidR="00B72546" w:rsidRPr="00290E1E" w:rsidRDefault="00B72546" w:rsidP="00B72546">
            <w:pPr>
              <w:jc w:val="center"/>
              <w:rPr>
                <w:rFonts w:ascii="Calibri" w:eastAsia="Times New Roman" w:hAnsi="Calibri" w:cs="Calibri"/>
                <w:color w:val="000000"/>
                <w:sz w:val="22"/>
                <w:szCs w:val="22"/>
                <w:lang w:eastAsia="en-GB"/>
              </w:rPr>
            </w:pPr>
            <w:r w:rsidRPr="00290E1E">
              <w:rPr>
                <w:rFonts w:ascii="Calibri" w:eastAsia="Times New Roman" w:hAnsi="Calibri" w:cs="Calibri"/>
                <w:color w:val="000000"/>
                <w:sz w:val="22"/>
                <w:szCs w:val="22"/>
                <w:lang w:eastAsia="en-GB"/>
              </w:rPr>
              <w:t>0.5</w:t>
            </w:r>
            <w:r w:rsidRPr="00B72546">
              <w:rPr>
                <w:rFonts w:ascii="Calibri" w:eastAsia="Times New Roman" w:hAnsi="Calibri" w:cs="Calibri"/>
                <w:color w:val="000000"/>
                <w:sz w:val="22"/>
                <w:szCs w:val="22"/>
                <w:lang w:eastAsia="en-GB"/>
              </w:rPr>
              <w:br/>
            </w:r>
            <w:r w:rsidRPr="00290E1E">
              <w:rPr>
                <w:rFonts w:ascii="Calibri" w:eastAsia="Times New Roman" w:hAnsi="Calibri" w:cs="Calibri"/>
                <w:color w:val="000000"/>
                <w:sz w:val="22"/>
                <w:szCs w:val="22"/>
                <w:lang w:eastAsia="en-GB"/>
              </w:rPr>
              <w:t>(1.5</w:t>
            </w:r>
            <w:r w:rsidRPr="00B72546">
              <w:rPr>
                <w:rFonts w:ascii="Calibri" w:eastAsia="Times New Roman" w:hAnsi="Calibri" w:cs="Calibri"/>
                <w:color w:val="000000"/>
                <w:sz w:val="22"/>
                <w:szCs w:val="22"/>
                <w:lang w:eastAsia="en-GB"/>
              </w:rPr>
              <w:t>x10</w:t>
            </w:r>
            <w:r w:rsidRPr="00B72546">
              <w:rPr>
                <w:rFonts w:ascii="Calibri" w:eastAsia="Times New Roman" w:hAnsi="Calibri" w:cs="Calibri"/>
                <w:color w:val="000000"/>
                <w:sz w:val="22"/>
                <w:szCs w:val="22"/>
                <w:vertAlign w:val="superscript"/>
                <w:lang w:eastAsia="en-GB"/>
              </w:rPr>
              <w:t>-</w:t>
            </w:r>
            <w:r w:rsidRPr="00290E1E">
              <w:rPr>
                <w:rFonts w:ascii="Calibri" w:eastAsia="Times New Roman" w:hAnsi="Calibri" w:cs="Calibri"/>
                <w:color w:val="000000"/>
                <w:sz w:val="22"/>
                <w:szCs w:val="22"/>
                <w:vertAlign w:val="superscript"/>
                <w:lang w:eastAsia="en-GB"/>
              </w:rPr>
              <w:t>2</w:t>
            </w:r>
            <w:r w:rsidRPr="00290E1E">
              <w:rPr>
                <w:rFonts w:ascii="Calibri" w:eastAsia="Times New Roman" w:hAnsi="Calibri" w:cs="Calibri"/>
                <w:color w:val="000000"/>
                <w:sz w:val="22"/>
                <w:szCs w:val="22"/>
                <w:lang w:eastAsia="en-GB"/>
              </w:rPr>
              <w:t>-1.7)</w:t>
            </w:r>
          </w:p>
        </w:tc>
        <w:tc>
          <w:tcPr>
            <w:tcW w:w="714" w:type="pct"/>
            <w:tcBorders>
              <w:top w:val="nil"/>
              <w:left w:val="nil"/>
              <w:bottom w:val="nil"/>
              <w:right w:val="nil"/>
            </w:tcBorders>
            <w:shd w:val="clear" w:color="auto" w:fill="auto"/>
            <w:noWrap/>
            <w:vAlign w:val="center"/>
            <w:hideMark/>
          </w:tcPr>
          <w:p w14:paraId="6E07199D" w14:textId="77777777" w:rsidR="00B72546" w:rsidRPr="00290E1E" w:rsidRDefault="00B72546" w:rsidP="00B72546">
            <w:pPr>
              <w:jc w:val="center"/>
              <w:rPr>
                <w:rFonts w:ascii="Calibri" w:eastAsia="Times New Roman" w:hAnsi="Calibri" w:cs="Calibri"/>
                <w:color w:val="000000"/>
                <w:sz w:val="22"/>
                <w:szCs w:val="22"/>
                <w:lang w:eastAsia="en-GB"/>
              </w:rPr>
            </w:pPr>
            <w:r w:rsidRPr="00290E1E">
              <w:rPr>
                <w:rFonts w:ascii="Calibri" w:eastAsia="Times New Roman" w:hAnsi="Calibri" w:cs="Calibri"/>
                <w:color w:val="000000"/>
                <w:sz w:val="22"/>
                <w:szCs w:val="22"/>
                <w:lang w:eastAsia="en-GB"/>
              </w:rPr>
              <w:t>0.6</w:t>
            </w:r>
            <w:r w:rsidRPr="00B72546">
              <w:rPr>
                <w:rFonts w:ascii="Calibri" w:eastAsia="Times New Roman" w:hAnsi="Calibri" w:cs="Calibri"/>
                <w:color w:val="000000"/>
                <w:sz w:val="22"/>
                <w:szCs w:val="22"/>
                <w:lang w:eastAsia="en-GB"/>
              </w:rPr>
              <w:br/>
            </w:r>
            <w:r w:rsidRPr="00290E1E">
              <w:rPr>
                <w:rFonts w:ascii="Calibri" w:eastAsia="Times New Roman" w:hAnsi="Calibri" w:cs="Calibri"/>
                <w:color w:val="000000"/>
                <w:sz w:val="22"/>
                <w:szCs w:val="22"/>
                <w:lang w:eastAsia="en-GB"/>
              </w:rPr>
              <w:t>(1.7</w:t>
            </w:r>
            <w:r w:rsidRPr="00B72546">
              <w:rPr>
                <w:rFonts w:ascii="Calibri" w:eastAsia="Times New Roman" w:hAnsi="Calibri" w:cs="Calibri"/>
                <w:color w:val="000000"/>
                <w:sz w:val="22"/>
                <w:szCs w:val="22"/>
                <w:lang w:eastAsia="en-GB"/>
              </w:rPr>
              <w:t>x10</w:t>
            </w:r>
            <w:r w:rsidRPr="00B72546">
              <w:rPr>
                <w:rFonts w:ascii="Calibri" w:eastAsia="Times New Roman" w:hAnsi="Calibri" w:cs="Calibri"/>
                <w:color w:val="000000"/>
                <w:sz w:val="22"/>
                <w:szCs w:val="22"/>
                <w:vertAlign w:val="superscript"/>
                <w:lang w:eastAsia="en-GB"/>
              </w:rPr>
              <w:t>-</w:t>
            </w:r>
            <w:r w:rsidRPr="00290E1E">
              <w:rPr>
                <w:rFonts w:ascii="Calibri" w:eastAsia="Times New Roman" w:hAnsi="Calibri" w:cs="Calibri"/>
                <w:color w:val="000000"/>
                <w:sz w:val="22"/>
                <w:szCs w:val="22"/>
                <w:vertAlign w:val="superscript"/>
                <w:lang w:eastAsia="en-GB"/>
              </w:rPr>
              <w:t>2</w:t>
            </w:r>
            <w:r w:rsidRPr="00290E1E">
              <w:rPr>
                <w:rFonts w:ascii="Calibri" w:eastAsia="Times New Roman" w:hAnsi="Calibri" w:cs="Calibri"/>
                <w:color w:val="000000"/>
                <w:sz w:val="22"/>
                <w:szCs w:val="22"/>
                <w:lang w:eastAsia="en-GB"/>
              </w:rPr>
              <w:t>-2.0)</w:t>
            </w:r>
          </w:p>
        </w:tc>
        <w:tc>
          <w:tcPr>
            <w:tcW w:w="715" w:type="pct"/>
            <w:tcBorders>
              <w:top w:val="nil"/>
              <w:left w:val="nil"/>
              <w:bottom w:val="nil"/>
              <w:right w:val="nil"/>
            </w:tcBorders>
            <w:shd w:val="clear" w:color="auto" w:fill="auto"/>
            <w:noWrap/>
            <w:vAlign w:val="center"/>
            <w:hideMark/>
          </w:tcPr>
          <w:p w14:paraId="216E7D4B" w14:textId="77777777" w:rsidR="00B72546" w:rsidRPr="00290E1E" w:rsidRDefault="00B72546" w:rsidP="00B72546">
            <w:pPr>
              <w:jc w:val="center"/>
              <w:rPr>
                <w:rFonts w:ascii="Calibri" w:eastAsia="Times New Roman" w:hAnsi="Calibri" w:cs="Calibri"/>
                <w:color w:val="000000"/>
                <w:sz w:val="22"/>
                <w:szCs w:val="22"/>
                <w:lang w:eastAsia="en-GB"/>
              </w:rPr>
            </w:pPr>
            <w:r w:rsidRPr="00290E1E">
              <w:rPr>
                <w:rFonts w:ascii="Calibri" w:eastAsia="Times New Roman" w:hAnsi="Calibri" w:cs="Calibri"/>
                <w:color w:val="000000"/>
                <w:sz w:val="22"/>
                <w:szCs w:val="22"/>
                <w:lang w:eastAsia="en-GB"/>
              </w:rPr>
              <w:t>0.3</w:t>
            </w:r>
            <w:r w:rsidRPr="00B72546">
              <w:rPr>
                <w:rFonts w:ascii="Calibri" w:eastAsia="Times New Roman" w:hAnsi="Calibri" w:cs="Calibri"/>
                <w:color w:val="000000"/>
                <w:sz w:val="22"/>
                <w:szCs w:val="22"/>
                <w:lang w:eastAsia="en-GB"/>
              </w:rPr>
              <w:br/>
            </w:r>
            <w:r w:rsidRPr="00290E1E">
              <w:rPr>
                <w:rFonts w:ascii="Calibri" w:eastAsia="Times New Roman" w:hAnsi="Calibri" w:cs="Calibri"/>
                <w:color w:val="000000"/>
                <w:sz w:val="22"/>
                <w:szCs w:val="22"/>
                <w:lang w:eastAsia="en-GB"/>
              </w:rPr>
              <w:t>(2.7</w:t>
            </w:r>
            <w:r w:rsidRPr="00B72546">
              <w:rPr>
                <w:rFonts w:ascii="Calibri" w:eastAsia="Times New Roman" w:hAnsi="Calibri" w:cs="Calibri"/>
                <w:color w:val="000000"/>
                <w:sz w:val="22"/>
                <w:szCs w:val="22"/>
                <w:lang w:eastAsia="en-GB"/>
              </w:rPr>
              <w:t>x10</w:t>
            </w:r>
            <w:r w:rsidRPr="00B72546">
              <w:rPr>
                <w:rFonts w:ascii="Calibri" w:eastAsia="Times New Roman" w:hAnsi="Calibri" w:cs="Calibri"/>
                <w:color w:val="000000"/>
                <w:sz w:val="22"/>
                <w:szCs w:val="22"/>
                <w:vertAlign w:val="superscript"/>
                <w:lang w:eastAsia="en-GB"/>
              </w:rPr>
              <w:t>-</w:t>
            </w:r>
            <w:r w:rsidRPr="00290E1E">
              <w:rPr>
                <w:rFonts w:ascii="Calibri" w:eastAsia="Times New Roman" w:hAnsi="Calibri" w:cs="Calibri"/>
                <w:color w:val="000000"/>
                <w:sz w:val="22"/>
                <w:szCs w:val="22"/>
                <w:vertAlign w:val="superscript"/>
                <w:lang w:eastAsia="en-GB"/>
              </w:rPr>
              <w:t>2</w:t>
            </w:r>
            <w:r w:rsidRPr="00290E1E">
              <w:rPr>
                <w:rFonts w:ascii="Calibri" w:eastAsia="Times New Roman" w:hAnsi="Calibri" w:cs="Calibri"/>
                <w:color w:val="000000"/>
                <w:sz w:val="22"/>
                <w:szCs w:val="22"/>
                <w:lang w:eastAsia="en-GB"/>
              </w:rPr>
              <w:t>-0.9)</w:t>
            </w:r>
          </w:p>
        </w:tc>
        <w:tc>
          <w:tcPr>
            <w:tcW w:w="612" w:type="pct"/>
            <w:tcBorders>
              <w:top w:val="nil"/>
              <w:left w:val="nil"/>
              <w:bottom w:val="nil"/>
              <w:right w:val="nil"/>
            </w:tcBorders>
            <w:shd w:val="clear" w:color="auto" w:fill="auto"/>
            <w:noWrap/>
            <w:vAlign w:val="center"/>
            <w:hideMark/>
          </w:tcPr>
          <w:p w14:paraId="26C97765" w14:textId="77777777" w:rsidR="00B72546" w:rsidRPr="00290E1E" w:rsidRDefault="00B72546" w:rsidP="00B72546">
            <w:pPr>
              <w:jc w:val="center"/>
              <w:rPr>
                <w:rFonts w:ascii="Calibri" w:eastAsia="Times New Roman" w:hAnsi="Calibri" w:cs="Calibri"/>
                <w:color w:val="000000"/>
                <w:sz w:val="22"/>
                <w:szCs w:val="22"/>
                <w:lang w:eastAsia="en-GB"/>
              </w:rPr>
            </w:pPr>
            <w:r w:rsidRPr="00290E1E">
              <w:rPr>
                <w:rFonts w:ascii="Calibri" w:eastAsia="Times New Roman" w:hAnsi="Calibri" w:cs="Calibri"/>
                <w:color w:val="000000"/>
                <w:sz w:val="22"/>
                <w:szCs w:val="22"/>
                <w:lang w:eastAsia="en-GB"/>
              </w:rPr>
              <w:t>NA</w:t>
            </w:r>
          </w:p>
        </w:tc>
      </w:tr>
      <w:tr w:rsidR="00B72546" w:rsidRPr="00290E1E" w14:paraId="7777E3AA" w14:textId="77777777" w:rsidTr="008B5F8D">
        <w:trPr>
          <w:trHeight w:val="680"/>
          <w:jc w:val="center"/>
        </w:trPr>
        <w:tc>
          <w:tcPr>
            <w:tcW w:w="430" w:type="pct"/>
            <w:tcBorders>
              <w:top w:val="nil"/>
              <w:left w:val="nil"/>
              <w:bottom w:val="nil"/>
              <w:right w:val="nil"/>
            </w:tcBorders>
            <w:vAlign w:val="center"/>
          </w:tcPr>
          <w:p w14:paraId="1BACC597" w14:textId="4D23D477" w:rsidR="00B72546" w:rsidRPr="00B72546" w:rsidRDefault="00B72546" w:rsidP="00B72546">
            <w:pPr>
              <w:jc w:val="center"/>
              <w:rPr>
                <w:rFonts w:ascii="Calibri" w:eastAsia="Times New Roman" w:hAnsi="Calibri" w:cs="Calibri"/>
                <w:color w:val="000000"/>
                <w:sz w:val="22"/>
                <w:szCs w:val="22"/>
                <w:lang w:eastAsia="en-GB"/>
              </w:rPr>
            </w:pPr>
            <w:r w:rsidRPr="00290E1E">
              <w:rPr>
                <w:rFonts w:ascii="Calibri" w:eastAsia="Times New Roman" w:hAnsi="Calibri" w:cs="Calibri"/>
                <w:color w:val="000000"/>
                <w:sz w:val="22"/>
                <w:szCs w:val="22"/>
                <w:lang w:eastAsia="en-GB"/>
              </w:rPr>
              <w:t>M3</w:t>
            </w:r>
          </w:p>
        </w:tc>
        <w:tc>
          <w:tcPr>
            <w:tcW w:w="430" w:type="pct"/>
            <w:tcBorders>
              <w:top w:val="nil"/>
              <w:left w:val="nil"/>
              <w:bottom w:val="nil"/>
              <w:right w:val="nil"/>
            </w:tcBorders>
            <w:shd w:val="clear" w:color="auto" w:fill="auto"/>
            <w:noWrap/>
            <w:vAlign w:val="center"/>
            <w:hideMark/>
          </w:tcPr>
          <w:p w14:paraId="141C60D5" w14:textId="539738A4" w:rsidR="00B72546" w:rsidRPr="00290E1E" w:rsidRDefault="00B72546" w:rsidP="00B72546">
            <w:pPr>
              <w:jc w:val="center"/>
              <w:rPr>
                <w:rFonts w:ascii="Calibri" w:eastAsia="Times New Roman" w:hAnsi="Calibri" w:cs="Calibri"/>
                <w:color w:val="000000"/>
                <w:sz w:val="22"/>
                <w:szCs w:val="22"/>
                <w:lang w:eastAsia="en-GB"/>
              </w:rPr>
            </w:pPr>
            <w:r w:rsidRPr="00290E1E">
              <w:rPr>
                <w:rFonts w:ascii="Calibri" w:eastAsia="Times New Roman" w:hAnsi="Calibri" w:cs="Calibri"/>
                <w:color w:val="000000"/>
                <w:sz w:val="22"/>
                <w:szCs w:val="22"/>
                <w:lang w:eastAsia="en-GB"/>
              </w:rPr>
              <w:t>7.1</w:t>
            </w:r>
            <w:r w:rsidRPr="00B72546">
              <w:rPr>
                <w:rFonts w:ascii="Calibri" w:eastAsia="Times New Roman" w:hAnsi="Calibri" w:cs="Calibri"/>
                <w:color w:val="000000"/>
                <w:sz w:val="22"/>
                <w:szCs w:val="22"/>
                <w:lang w:eastAsia="en-GB"/>
              </w:rPr>
              <w:br/>
            </w:r>
            <w:r w:rsidRPr="00290E1E">
              <w:rPr>
                <w:rFonts w:ascii="Calibri" w:eastAsia="Times New Roman" w:hAnsi="Calibri" w:cs="Calibri"/>
                <w:color w:val="000000"/>
                <w:sz w:val="22"/>
                <w:szCs w:val="22"/>
                <w:lang w:eastAsia="en-GB"/>
              </w:rPr>
              <w:t>(3.2-12.3)</w:t>
            </w:r>
          </w:p>
        </w:tc>
        <w:tc>
          <w:tcPr>
            <w:tcW w:w="377" w:type="pct"/>
            <w:tcBorders>
              <w:top w:val="nil"/>
              <w:left w:val="nil"/>
              <w:bottom w:val="nil"/>
              <w:right w:val="nil"/>
            </w:tcBorders>
            <w:shd w:val="clear" w:color="auto" w:fill="auto"/>
            <w:noWrap/>
            <w:vAlign w:val="center"/>
            <w:hideMark/>
          </w:tcPr>
          <w:p w14:paraId="1FBB9483" w14:textId="77777777" w:rsidR="00B72546" w:rsidRPr="00290E1E" w:rsidRDefault="00B72546" w:rsidP="00B72546">
            <w:pPr>
              <w:jc w:val="center"/>
              <w:rPr>
                <w:rFonts w:ascii="Calibri" w:eastAsia="Times New Roman" w:hAnsi="Calibri" w:cs="Calibri"/>
                <w:color w:val="000000"/>
                <w:sz w:val="22"/>
                <w:szCs w:val="22"/>
                <w:lang w:eastAsia="en-GB"/>
              </w:rPr>
            </w:pPr>
            <w:r w:rsidRPr="00290E1E">
              <w:rPr>
                <w:rFonts w:ascii="Calibri" w:eastAsia="Times New Roman" w:hAnsi="Calibri" w:cs="Calibri"/>
                <w:color w:val="000000"/>
                <w:sz w:val="22"/>
                <w:szCs w:val="22"/>
                <w:lang w:eastAsia="en-GB"/>
              </w:rPr>
              <w:t>3.5</w:t>
            </w:r>
            <w:r w:rsidRPr="00B72546">
              <w:rPr>
                <w:rFonts w:ascii="Calibri" w:eastAsia="Times New Roman" w:hAnsi="Calibri" w:cs="Calibri"/>
                <w:color w:val="000000"/>
                <w:sz w:val="22"/>
                <w:szCs w:val="22"/>
                <w:lang w:eastAsia="en-GB"/>
              </w:rPr>
              <w:br/>
            </w:r>
            <w:r w:rsidRPr="00290E1E">
              <w:rPr>
                <w:rFonts w:ascii="Calibri" w:eastAsia="Times New Roman" w:hAnsi="Calibri" w:cs="Calibri"/>
                <w:color w:val="000000"/>
                <w:sz w:val="22"/>
                <w:szCs w:val="22"/>
                <w:lang w:eastAsia="en-GB"/>
              </w:rPr>
              <w:t>(0.5-9.4)</w:t>
            </w:r>
          </w:p>
        </w:tc>
        <w:tc>
          <w:tcPr>
            <w:tcW w:w="430" w:type="pct"/>
            <w:tcBorders>
              <w:top w:val="nil"/>
              <w:left w:val="nil"/>
              <w:bottom w:val="nil"/>
              <w:right w:val="nil"/>
            </w:tcBorders>
            <w:shd w:val="clear" w:color="auto" w:fill="auto"/>
            <w:noWrap/>
            <w:vAlign w:val="center"/>
            <w:hideMark/>
          </w:tcPr>
          <w:p w14:paraId="7A3D23DA" w14:textId="77777777" w:rsidR="00B72546" w:rsidRPr="00290E1E" w:rsidRDefault="00B72546" w:rsidP="00B72546">
            <w:pPr>
              <w:jc w:val="center"/>
              <w:rPr>
                <w:rFonts w:ascii="Calibri" w:eastAsia="Times New Roman" w:hAnsi="Calibri" w:cs="Calibri"/>
                <w:color w:val="000000"/>
                <w:sz w:val="22"/>
                <w:szCs w:val="22"/>
                <w:lang w:eastAsia="en-GB"/>
              </w:rPr>
            </w:pPr>
            <w:r w:rsidRPr="00290E1E">
              <w:rPr>
                <w:rFonts w:ascii="Calibri" w:eastAsia="Times New Roman" w:hAnsi="Calibri" w:cs="Calibri"/>
                <w:color w:val="000000"/>
                <w:sz w:val="22"/>
                <w:szCs w:val="22"/>
                <w:lang w:eastAsia="en-GB"/>
              </w:rPr>
              <w:t>9.2</w:t>
            </w:r>
            <w:r w:rsidRPr="00B72546">
              <w:rPr>
                <w:rFonts w:ascii="Calibri" w:eastAsia="Times New Roman" w:hAnsi="Calibri" w:cs="Calibri"/>
                <w:color w:val="000000"/>
                <w:sz w:val="22"/>
                <w:szCs w:val="22"/>
                <w:lang w:eastAsia="en-GB"/>
              </w:rPr>
              <w:br/>
            </w:r>
            <w:r w:rsidRPr="00290E1E">
              <w:rPr>
                <w:rFonts w:ascii="Calibri" w:eastAsia="Times New Roman" w:hAnsi="Calibri" w:cs="Calibri"/>
                <w:color w:val="000000"/>
                <w:sz w:val="22"/>
                <w:szCs w:val="22"/>
                <w:lang w:eastAsia="en-GB"/>
              </w:rPr>
              <w:t>(6.8-12.0)</w:t>
            </w:r>
          </w:p>
        </w:tc>
        <w:tc>
          <w:tcPr>
            <w:tcW w:w="578" w:type="pct"/>
            <w:tcBorders>
              <w:top w:val="nil"/>
              <w:left w:val="nil"/>
              <w:bottom w:val="nil"/>
              <w:right w:val="single" w:sz="4" w:space="0" w:color="auto"/>
            </w:tcBorders>
            <w:shd w:val="clear" w:color="auto" w:fill="auto"/>
            <w:noWrap/>
            <w:vAlign w:val="center"/>
            <w:hideMark/>
          </w:tcPr>
          <w:p w14:paraId="1695603A" w14:textId="77777777" w:rsidR="00B72546" w:rsidRPr="00290E1E" w:rsidRDefault="00B72546" w:rsidP="00B72546">
            <w:pPr>
              <w:jc w:val="center"/>
              <w:rPr>
                <w:rFonts w:ascii="Calibri" w:eastAsia="Times New Roman" w:hAnsi="Calibri" w:cs="Calibri"/>
                <w:color w:val="000000"/>
                <w:sz w:val="22"/>
                <w:szCs w:val="22"/>
                <w:lang w:eastAsia="en-GB"/>
              </w:rPr>
            </w:pPr>
            <w:r w:rsidRPr="00290E1E">
              <w:rPr>
                <w:rFonts w:ascii="Calibri" w:eastAsia="Times New Roman" w:hAnsi="Calibri" w:cs="Calibri"/>
                <w:color w:val="000000"/>
                <w:sz w:val="22"/>
                <w:szCs w:val="22"/>
                <w:lang w:eastAsia="en-GB"/>
              </w:rPr>
              <w:t>0.5</w:t>
            </w:r>
            <w:r w:rsidRPr="00B72546">
              <w:rPr>
                <w:rFonts w:ascii="Calibri" w:eastAsia="Times New Roman" w:hAnsi="Calibri" w:cs="Calibri"/>
                <w:color w:val="000000"/>
                <w:sz w:val="22"/>
                <w:szCs w:val="22"/>
                <w:lang w:eastAsia="en-GB"/>
              </w:rPr>
              <w:br/>
            </w:r>
            <w:r w:rsidRPr="00290E1E">
              <w:rPr>
                <w:rFonts w:ascii="Calibri" w:eastAsia="Times New Roman" w:hAnsi="Calibri" w:cs="Calibri"/>
                <w:color w:val="000000"/>
                <w:sz w:val="22"/>
                <w:szCs w:val="22"/>
                <w:lang w:eastAsia="en-GB"/>
              </w:rPr>
              <w:t>(1.0</w:t>
            </w:r>
            <w:r w:rsidRPr="00B72546">
              <w:rPr>
                <w:rFonts w:ascii="Calibri" w:eastAsia="Times New Roman" w:hAnsi="Calibri" w:cs="Calibri"/>
                <w:color w:val="000000"/>
                <w:sz w:val="22"/>
                <w:szCs w:val="22"/>
                <w:lang w:eastAsia="en-GB"/>
              </w:rPr>
              <w:t>x10</w:t>
            </w:r>
            <w:r w:rsidRPr="00290E1E">
              <w:rPr>
                <w:rFonts w:ascii="Calibri" w:eastAsia="Times New Roman" w:hAnsi="Calibri" w:cs="Calibri"/>
                <w:color w:val="000000"/>
                <w:sz w:val="22"/>
                <w:szCs w:val="22"/>
                <w:vertAlign w:val="superscript"/>
                <w:lang w:eastAsia="en-GB"/>
              </w:rPr>
              <w:t>-16</w:t>
            </w:r>
            <w:r w:rsidRPr="00290E1E">
              <w:rPr>
                <w:rFonts w:ascii="Calibri" w:eastAsia="Times New Roman" w:hAnsi="Calibri" w:cs="Calibri"/>
                <w:color w:val="000000"/>
                <w:sz w:val="22"/>
                <w:szCs w:val="22"/>
                <w:lang w:eastAsia="en-GB"/>
              </w:rPr>
              <w:t>-4.3)</w:t>
            </w:r>
          </w:p>
        </w:tc>
        <w:tc>
          <w:tcPr>
            <w:tcW w:w="714" w:type="pct"/>
            <w:tcBorders>
              <w:top w:val="nil"/>
              <w:left w:val="single" w:sz="4" w:space="0" w:color="auto"/>
              <w:bottom w:val="nil"/>
              <w:right w:val="nil"/>
            </w:tcBorders>
            <w:shd w:val="clear" w:color="auto" w:fill="auto"/>
            <w:noWrap/>
            <w:vAlign w:val="center"/>
            <w:hideMark/>
          </w:tcPr>
          <w:p w14:paraId="7B9958A0" w14:textId="77777777" w:rsidR="00B72546" w:rsidRPr="00290E1E" w:rsidRDefault="00B72546" w:rsidP="00B72546">
            <w:pPr>
              <w:jc w:val="center"/>
              <w:rPr>
                <w:rFonts w:ascii="Calibri" w:eastAsia="Times New Roman" w:hAnsi="Calibri" w:cs="Calibri"/>
                <w:color w:val="000000"/>
                <w:sz w:val="22"/>
                <w:szCs w:val="22"/>
                <w:lang w:eastAsia="en-GB"/>
              </w:rPr>
            </w:pPr>
            <w:r w:rsidRPr="00290E1E">
              <w:rPr>
                <w:rFonts w:ascii="Calibri" w:eastAsia="Times New Roman" w:hAnsi="Calibri" w:cs="Calibri"/>
                <w:color w:val="000000"/>
                <w:sz w:val="22"/>
                <w:szCs w:val="22"/>
                <w:lang w:eastAsia="en-GB"/>
              </w:rPr>
              <w:t>0.2</w:t>
            </w:r>
            <w:r w:rsidRPr="00B72546">
              <w:rPr>
                <w:rFonts w:ascii="Calibri" w:eastAsia="Times New Roman" w:hAnsi="Calibri" w:cs="Calibri"/>
                <w:color w:val="000000"/>
                <w:sz w:val="22"/>
                <w:szCs w:val="22"/>
                <w:lang w:eastAsia="en-GB"/>
              </w:rPr>
              <w:br/>
            </w:r>
            <w:r w:rsidRPr="00290E1E">
              <w:rPr>
                <w:rFonts w:ascii="Calibri" w:eastAsia="Times New Roman" w:hAnsi="Calibri" w:cs="Calibri"/>
                <w:color w:val="000000"/>
                <w:sz w:val="22"/>
                <w:szCs w:val="22"/>
                <w:lang w:eastAsia="en-GB"/>
              </w:rPr>
              <w:t>(1.3</w:t>
            </w:r>
            <w:r w:rsidRPr="00B72546">
              <w:rPr>
                <w:rFonts w:ascii="Calibri" w:eastAsia="Times New Roman" w:hAnsi="Calibri" w:cs="Calibri"/>
                <w:color w:val="000000"/>
                <w:sz w:val="22"/>
                <w:szCs w:val="22"/>
                <w:lang w:eastAsia="en-GB"/>
              </w:rPr>
              <w:t>x10</w:t>
            </w:r>
            <w:r w:rsidRPr="00B72546">
              <w:rPr>
                <w:rFonts w:ascii="Calibri" w:eastAsia="Times New Roman" w:hAnsi="Calibri" w:cs="Calibri"/>
                <w:color w:val="000000"/>
                <w:sz w:val="22"/>
                <w:szCs w:val="22"/>
                <w:vertAlign w:val="superscript"/>
                <w:lang w:eastAsia="en-GB"/>
              </w:rPr>
              <w:t>-</w:t>
            </w:r>
            <w:r w:rsidRPr="00290E1E">
              <w:rPr>
                <w:rFonts w:ascii="Calibri" w:eastAsia="Times New Roman" w:hAnsi="Calibri" w:cs="Calibri"/>
                <w:color w:val="000000"/>
                <w:sz w:val="22"/>
                <w:szCs w:val="22"/>
                <w:vertAlign w:val="superscript"/>
                <w:lang w:eastAsia="en-GB"/>
              </w:rPr>
              <w:t>16</w:t>
            </w:r>
            <w:r w:rsidRPr="00290E1E">
              <w:rPr>
                <w:rFonts w:ascii="Calibri" w:eastAsia="Times New Roman" w:hAnsi="Calibri" w:cs="Calibri"/>
                <w:color w:val="000000"/>
                <w:sz w:val="22"/>
                <w:szCs w:val="22"/>
                <w:lang w:eastAsia="en-GB"/>
              </w:rPr>
              <w:t>-1.9)</w:t>
            </w:r>
          </w:p>
        </w:tc>
        <w:tc>
          <w:tcPr>
            <w:tcW w:w="714" w:type="pct"/>
            <w:tcBorders>
              <w:top w:val="nil"/>
              <w:left w:val="nil"/>
              <w:bottom w:val="nil"/>
              <w:right w:val="nil"/>
            </w:tcBorders>
            <w:shd w:val="clear" w:color="auto" w:fill="auto"/>
            <w:noWrap/>
            <w:vAlign w:val="center"/>
            <w:hideMark/>
          </w:tcPr>
          <w:p w14:paraId="44E9DDDF" w14:textId="77777777" w:rsidR="00B72546" w:rsidRPr="00290E1E" w:rsidRDefault="00B72546" w:rsidP="00B72546">
            <w:pPr>
              <w:jc w:val="center"/>
              <w:rPr>
                <w:rFonts w:ascii="Calibri" w:eastAsia="Times New Roman" w:hAnsi="Calibri" w:cs="Calibri"/>
                <w:color w:val="000000"/>
                <w:sz w:val="22"/>
                <w:szCs w:val="22"/>
                <w:lang w:eastAsia="en-GB"/>
              </w:rPr>
            </w:pPr>
            <w:r w:rsidRPr="00290E1E">
              <w:rPr>
                <w:rFonts w:ascii="Calibri" w:eastAsia="Times New Roman" w:hAnsi="Calibri" w:cs="Calibri"/>
                <w:color w:val="000000"/>
                <w:sz w:val="22"/>
                <w:szCs w:val="22"/>
                <w:lang w:eastAsia="en-GB"/>
              </w:rPr>
              <w:t>0.2</w:t>
            </w:r>
            <w:r w:rsidRPr="00B72546">
              <w:rPr>
                <w:rFonts w:ascii="Calibri" w:eastAsia="Times New Roman" w:hAnsi="Calibri" w:cs="Calibri"/>
                <w:color w:val="000000"/>
                <w:sz w:val="22"/>
                <w:szCs w:val="22"/>
                <w:lang w:eastAsia="en-GB"/>
              </w:rPr>
              <w:br/>
            </w:r>
            <w:r w:rsidRPr="00290E1E">
              <w:rPr>
                <w:rFonts w:ascii="Calibri" w:eastAsia="Times New Roman" w:hAnsi="Calibri" w:cs="Calibri"/>
                <w:color w:val="000000"/>
                <w:sz w:val="22"/>
                <w:szCs w:val="22"/>
                <w:lang w:eastAsia="en-GB"/>
              </w:rPr>
              <w:t>(1.4</w:t>
            </w:r>
            <w:r w:rsidRPr="00B72546">
              <w:rPr>
                <w:rFonts w:ascii="Calibri" w:eastAsia="Times New Roman" w:hAnsi="Calibri" w:cs="Calibri"/>
                <w:color w:val="000000"/>
                <w:sz w:val="22"/>
                <w:szCs w:val="22"/>
                <w:lang w:eastAsia="en-GB"/>
              </w:rPr>
              <w:t>x10</w:t>
            </w:r>
            <w:r w:rsidRPr="00B72546">
              <w:rPr>
                <w:rFonts w:ascii="Calibri" w:eastAsia="Times New Roman" w:hAnsi="Calibri" w:cs="Calibri"/>
                <w:color w:val="000000"/>
                <w:sz w:val="22"/>
                <w:szCs w:val="22"/>
                <w:vertAlign w:val="superscript"/>
                <w:lang w:eastAsia="en-GB"/>
              </w:rPr>
              <w:t>-</w:t>
            </w:r>
            <w:r w:rsidRPr="00290E1E">
              <w:rPr>
                <w:rFonts w:ascii="Calibri" w:eastAsia="Times New Roman" w:hAnsi="Calibri" w:cs="Calibri"/>
                <w:color w:val="000000"/>
                <w:sz w:val="22"/>
                <w:szCs w:val="22"/>
                <w:vertAlign w:val="superscript"/>
                <w:lang w:eastAsia="en-GB"/>
              </w:rPr>
              <w:t>16</w:t>
            </w:r>
            <w:r w:rsidRPr="00290E1E">
              <w:rPr>
                <w:rFonts w:ascii="Calibri" w:eastAsia="Times New Roman" w:hAnsi="Calibri" w:cs="Calibri"/>
                <w:color w:val="000000"/>
                <w:sz w:val="22"/>
                <w:szCs w:val="22"/>
                <w:lang w:eastAsia="en-GB"/>
              </w:rPr>
              <w:t>-2.4)</w:t>
            </w:r>
          </w:p>
        </w:tc>
        <w:tc>
          <w:tcPr>
            <w:tcW w:w="715" w:type="pct"/>
            <w:tcBorders>
              <w:top w:val="nil"/>
              <w:left w:val="nil"/>
              <w:bottom w:val="nil"/>
              <w:right w:val="nil"/>
            </w:tcBorders>
            <w:shd w:val="clear" w:color="auto" w:fill="auto"/>
            <w:noWrap/>
            <w:vAlign w:val="center"/>
            <w:hideMark/>
          </w:tcPr>
          <w:p w14:paraId="5AF195A4" w14:textId="77777777" w:rsidR="00B72546" w:rsidRPr="00290E1E" w:rsidRDefault="00B72546" w:rsidP="00B72546">
            <w:pPr>
              <w:jc w:val="center"/>
              <w:rPr>
                <w:rFonts w:ascii="Calibri" w:eastAsia="Times New Roman" w:hAnsi="Calibri" w:cs="Calibri"/>
                <w:color w:val="000000"/>
                <w:sz w:val="22"/>
                <w:szCs w:val="22"/>
                <w:lang w:eastAsia="en-GB"/>
              </w:rPr>
            </w:pPr>
            <w:r w:rsidRPr="00290E1E">
              <w:rPr>
                <w:rFonts w:ascii="Calibri" w:eastAsia="Times New Roman" w:hAnsi="Calibri" w:cs="Calibri"/>
                <w:color w:val="000000"/>
                <w:sz w:val="22"/>
                <w:szCs w:val="22"/>
                <w:lang w:eastAsia="en-GB"/>
              </w:rPr>
              <w:t>2.9</w:t>
            </w:r>
            <w:r w:rsidRPr="00B72546">
              <w:rPr>
                <w:rFonts w:ascii="Calibri" w:eastAsia="Times New Roman" w:hAnsi="Calibri" w:cs="Calibri"/>
                <w:color w:val="000000"/>
                <w:sz w:val="22"/>
                <w:szCs w:val="22"/>
                <w:lang w:eastAsia="en-GB"/>
              </w:rPr>
              <w:t>x10</w:t>
            </w:r>
            <w:r w:rsidRPr="00B72546">
              <w:rPr>
                <w:rFonts w:ascii="Calibri" w:eastAsia="Times New Roman" w:hAnsi="Calibri" w:cs="Calibri"/>
                <w:color w:val="000000"/>
                <w:sz w:val="22"/>
                <w:szCs w:val="22"/>
                <w:vertAlign w:val="superscript"/>
                <w:lang w:eastAsia="en-GB"/>
              </w:rPr>
              <w:t>-</w:t>
            </w:r>
            <w:r w:rsidRPr="00290E1E">
              <w:rPr>
                <w:rFonts w:ascii="Calibri" w:eastAsia="Times New Roman" w:hAnsi="Calibri" w:cs="Calibri"/>
                <w:color w:val="000000"/>
                <w:sz w:val="22"/>
                <w:szCs w:val="22"/>
                <w:vertAlign w:val="superscript"/>
                <w:lang w:eastAsia="en-GB"/>
              </w:rPr>
              <w:t>2</w:t>
            </w:r>
            <w:r w:rsidRPr="00B72546">
              <w:rPr>
                <w:rFonts w:ascii="Calibri" w:eastAsia="Times New Roman" w:hAnsi="Calibri" w:cs="Calibri"/>
                <w:color w:val="000000"/>
                <w:sz w:val="22"/>
                <w:szCs w:val="22"/>
                <w:lang w:eastAsia="en-GB"/>
              </w:rPr>
              <w:br/>
            </w:r>
            <w:r w:rsidRPr="00290E1E">
              <w:rPr>
                <w:rFonts w:ascii="Calibri" w:eastAsia="Times New Roman" w:hAnsi="Calibri" w:cs="Calibri"/>
                <w:color w:val="000000"/>
                <w:sz w:val="22"/>
                <w:szCs w:val="22"/>
                <w:lang w:eastAsia="en-GB"/>
              </w:rPr>
              <w:t>(1.3</w:t>
            </w:r>
            <w:r w:rsidRPr="00B72546">
              <w:rPr>
                <w:rFonts w:ascii="Calibri" w:eastAsia="Times New Roman" w:hAnsi="Calibri" w:cs="Calibri"/>
                <w:color w:val="000000"/>
                <w:sz w:val="22"/>
                <w:szCs w:val="22"/>
                <w:lang w:eastAsia="en-GB"/>
              </w:rPr>
              <w:t>x10</w:t>
            </w:r>
            <w:r w:rsidRPr="00B72546">
              <w:rPr>
                <w:rFonts w:ascii="Calibri" w:eastAsia="Times New Roman" w:hAnsi="Calibri" w:cs="Calibri"/>
                <w:color w:val="000000"/>
                <w:sz w:val="22"/>
                <w:szCs w:val="22"/>
                <w:vertAlign w:val="superscript"/>
                <w:lang w:eastAsia="en-GB"/>
              </w:rPr>
              <w:t>-</w:t>
            </w:r>
            <w:r w:rsidRPr="00290E1E">
              <w:rPr>
                <w:rFonts w:ascii="Calibri" w:eastAsia="Times New Roman" w:hAnsi="Calibri" w:cs="Calibri"/>
                <w:color w:val="000000"/>
                <w:sz w:val="22"/>
                <w:szCs w:val="22"/>
                <w:vertAlign w:val="superscript"/>
                <w:lang w:eastAsia="en-GB"/>
              </w:rPr>
              <w:t>16</w:t>
            </w:r>
            <w:r w:rsidRPr="00290E1E">
              <w:rPr>
                <w:rFonts w:ascii="Calibri" w:eastAsia="Times New Roman" w:hAnsi="Calibri" w:cs="Calibri"/>
                <w:color w:val="000000"/>
                <w:sz w:val="22"/>
                <w:szCs w:val="22"/>
                <w:lang w:eastAsia="en-GB"/>
              </w:rPr>
              <w:t>-0.3)</w:t>
            </w:r>
          </w:p>
        </w:tc>
        <w:tc>
          <w:tcPr>
            <w:tcW w:w="612" w:type="pct"/>
            <w:tcBorders>
              <w:top w:val="nil"/>
              <w:left w:val="nil"/>
              <w:bottom w:val="nil"/>
              <w:right w:val="nil"/>
            </w:tcBorders>
            <w:shd w:val="clear" w:color="auto" w:fill="auto"/>
            <w:noWrap/>
            <w:vAlign w:val="center"/>
            <w:hideMark/>
          </w:tcPr>
          <w:p w14:paraId="0106A86C" w14:textId="77777777" w:rsidR="00B72546" w:rsidRPr="00290E1E" w:rsidRDefault="00B72546" w:rsidP="00B72546">
            <w:pPr>
              <w:jc w:val="center"/>
              <w:rPr>
                <w:rFonts w:ascii="Calibri" w:eastAsia="Times New Roman" w:hAnsi="Calibri" w:cs="Calibri"/>
                <w:color w:val="000000"/>
                <w:sz w:val="22"/>
                <w:szCs w:val="22"/>
                <w:lang w:eastAsia="en-GB"/>
              </w:rPr>
            </w:pPr>
            <w:r w:rsidRPr="00290E1E">
              <w:rPr>
                <w:rFonts w:ascii="Calibri" w:eastAsia="Times New Roman" w:hAnsi="Calibri" w:cs="Calibri"/>
                <w:color w:val="000000"/>
                <w:sz w:val="22"/>
                <w:szCs w:val="22"/>
                <w:lang w:eastAsia="en-GB"/>
              </w:rPr>
              <w:t>5.0</w:t>
            </w:r>
            <w:r w:rsidRPr="00B72546">
              <w:rPr>
                <w:rFonts w:ascii="Calibri" w:eastAsia="Times New Roman" w:hAnsi="Calibri" w:cs="Calibri"/>
                <w:color w:val="000000"/>
                <w:sz w:val="22"/>
                <w:szCs w:val="22"/>
                <w:lang w:eastAsia="en-GB"/>
              </w:rPr>
              <w:br/>
            </w:r>
            <w:r w:rsidRPr="00290E1E">
              <w:rPr>
                <w:rFonts w:ascii="Calibri" w:eastAsia="Times New Roman" w:hAnsi="Calibri" w:cs="Calibri"/>
                <w:color w:val="000000"/>
                <w:sz w:val="22"/>
                <w:szCs w:val="22"/>
                <w:lang w:eastAsia="en-GB"/>
              </w:rPr>
              <w:t>(3.9</w:t>
            </w:r>
            <w:r w:rsidRPr="00B72546">
              <w:rPr>
                <w:rFonts w:ascii="Calibri" w:eastAsia="Times New Roman" w:hAnsi="Calibri" w:cs="Calibri"/>
                <w:color w:val="000000"/>
                <w:sz w:val="22"/>
                <w:szCs w:val="22"/>
                <w:lang w:eastAsia="en-GB"/>
              </w:rPr>
              <w:t>x10</w:t>
            </w:r>
            <w:r w:rsidRPr="00B72546">
              <w:rPr>
                <w:rFonts w:ascii="Calibri" w:eastAsia="Times New Roman" w:hAnsi="Calibri" w:cs="Calibri"/>
                <w:color w:val="000000"/>
                <w:sz w:val="22"/>
                <w:szCs w:val="22"/>
                <w:vertAlign w:val="superscript"/>
                <w:lang w:eastAsia="en-GB"/>
              </w:rPr>
              <w:t>-</w:t>
            </w:r>
            <w:r w:rsidRPr="00290E1E">
              <w:rPr>
                <w:rFonts w:ascii="Calibri" w:eastAsia="Times New Roman" w:hAnsi="Calibri" w:cs="Calibri"/>
                <w:color w:val="000000"/>
                <w:sz w:val="22"/>
                <w:szCs w:val="22"/>
                <w:vertAlign w:val="superscript"/>
                <w:lang w:eastAsia="en-GB"/>
              </w:rPr>
              <w:t>6</w:t>
            </w:r>
            <w:r w:rsidRPr="00290E1E">
              <w:rPr>
                <w:rFonts w:ascii="Calibri" w:eastAsia="Times New Roman" w:hAnsi="Calibri" w:cs="Calibri"/>
                <w:color w:val="000000"/>
                <w:sz w:val="22"/>
                <w:szCs w:val="22"/>
                <w:lang w:eastAsia="en-GB"/>
              </w:rPr>
              <w:t>-15.3)</w:t>
            </w:r>
          </w:p>
        </w:tc>
      </w:tr>
      <w:tr w:rsidR="00B72546" w:rsidRPr="00290E1E" w14:paraId="5812F103" w14:textId="77777777" w:rsidTr="008B5F8D">
        <w:trPr>
          <w:trHeight w:val="680"/>
          <w:jc w:val="center"/>
        </w:trPr>
        <w:tc>
          <w:tcPr>
            <w:tcW w:w="430" w:type="pct"/>
            <w:tcBorders>
              <w:top w:val="nil"/>
              <w:left w:val="nil"/>
              <w:bottom w:val="nil"/>
              <w:right w:val="nil"/>
            </w:tcBorders>
            <w:vAlign w:val="center"/>
          </w:tcPr>
          <w:p w14:paraId="7CBA6ECB" w14:textId="729AA9ED" w:rsidR="00B72546" w:rsidRPr="00B72546" w:rsidRDefault="00B72546" w:rsidP="00B72546">
            <w:pPr>
              <w:jc w:val="center"/>
              <w:rPr>
                <w:rFonts w:ascii="Calibri" w:eastAsia="Times New Roman" w:hAnsi="Calibri" w:cs="Calibri"/>
                <w:color w:val="000000"/>
                <w:sz w:val="22"/>
                <w:szCs w:val="22"/>
                <w:lang w:eastAsia="en-GB"/>
              </w:rPr>
            </w:pPr>
            <w:r w:rsidRPr="00290E1E">
              <w:rPr>
                <w:rFonts w:ascii="Calibri" w:eastAsia="Times New Roman" w:hAnsi="Calibri" w:cs="Calibri"/>
                <w:color w:val="000000"/>
                <w:sz w:val="22"/>
                <w:szCs w:val="22"/>
                <w:lang w:eastAsia="en-GB"/>
              </w:rPr>
              <w:t>M4</w:t>
            </w:r>
          </w:p>
        </w:tc>
        <w:tc>
          <w:tcPr>
            <w:tcW w:w="430" w:type="pct"/>
            <w:tcBorders>
              <w:top w:val="nil"/>
              <w:left w:val="nil"/>
              <w:bottom w:val="nil"/>
              <w:right w:val="nil"/>
            </w:tcBorders>
            <w:shd w:val="clear" w:color="auto" w:fill="auto"/>
            <w:noWrap/>
            <w:vAlign w:val="center"/>
            <w:hideMark/>
          </w:tcPr>
          <w:p w14:paraId="4D65E5F2" w14:textId="1335D436" w:rsidR="00B72546" w:rsidRPr="00290E1E" w:rsidRDefault="00B72546" w:rsidP="00B72546">
            <w:pPr>
              <w:jc w:val="center"/>
              <w:rPr>
                <w:rFonts w:ascii="Calibri" w:eastAsia="Times New Roman" w:hAnsi="Calibri" w:cs="Calibri"/>
                <w:color w:val="000000"/>
                <w:sz w:val="22"/>
                <w:szCs w:val="22"/>
                <w:lang w:eastAsia="en-GB"/>
              </w:rPr>
            </w:pPr>
            <w:r w:rsidRPr="00290E1E">
              <w:rPr>
                <w:rFonts w:ascii="Calibri" w:eastAsia="Times New Roman" w:hAnsi="Calibri" w:cs="Calibri"/>
                <w:color w:val="000000"/>
                <w:sz w:val="22"/>
                <w:szCs w:val="22"/>
                <w:lang w:eastAsia="en-GB"/>
              </w:rPr>
              <w:t>7.0</w:t>
            </w:r>
            <w:r w:rsidRPr="00B72546">
              <w:rPr>
                <w:rFonts w:ascii="Calibri" w:eastAsia="Times New Roman" w:hAnsi="Calibri" w:cs="Calibri"/>
                <w:color w:val="000000"/>
                <w:sz w:val="22"/>
                <w:szCs w:val="22"/>
                <w:lang w:eastAsia="en-GB"/>
              </w:rPr>
              <w:br/>
            </w:r>
            <w:r w:rsidRPr="00290E1E">
              <w:rPr>
                <w:rFonts w:ascii="Calibri" w:eastAsia="Times New Roman" w:hAnsi="Calibri" w:cs="Calibri"/>
                <w:color w:val="000000"/>
                <w:sz w:val="22"/>
                <w:szCs w:val="22"/>
                <w:lang w:eastAsia="en-GB"/>
              </w:rPr>
              <w:t>(3.2-12.2)</w:t>
            </w:r>
          </w:p>
        </w:tc>
        <w:tc>
          <w:tcPr>
            <w:tcW w:w="377" w:type="pct"/>
            <w:tcBorders>
              <w:top w:val="nil"/>
              <w:left w:val="nil"/>
              <w:bottom w:val="nil"/>
              <w:right w:val="nil"/>
            </w:tcBorders>
            <w:shd w:val="clear" w:color="auto" w:fill="auto"/>
            <w:noWrap/>
            <w:vAlign w:val="center"/>
            <w:hideMark/>
          </w:tcPr>
          <w:p w14:paraId="59335D96" w14:textId="77777777" w:rsidR="00B72546" w:rsidRPr="00290E1E" w:rsidRDefault="00B72546" w:rsidP="00B72546">
            <w:pPr>
              <w:jc w:val="center"/>
              <w:rPr>
                <w:rFonts w:ascii="Calibri" w:eastAsia="Times New Roman" w:hAnsi="Calibri" w:cs="Calibri"/>
                <w:color w:val="000000"/>
                <w:sz w:val="22"/>
                <w:szCs w:val="22"/>
                <w:lang w:eastAsia="en-GB"/>
              </w:rPr>
            </w:pPr>
            <w:r w:rsidRPr="00290E1E">
              <w:rPr>
                <w:rFonts w:ascii="Calibri" w:eastAsia="Times New Roman" w:hAnsi="Calibri" w:cs="Calibri"/>
                <w:color w:val="000000"/>
                <w:sz w:val="22"/>
                <w:szCs w:val="22"/>
                <w:lang w:eastAsia="en-GB"/>
              </w:rPr>
              <w:t>3.4</w:t>
            </w:r>
            <w:r w:rsidRPr="00B72546">
              <w:rPr>
                <w:rFonts w:ascii="Calibri" w:eastAsia="Times New Roman" w:hAnsi="Calibri" w:cs="Calibri"/>
                <w:color w:val="000000"/>
                <w:sz w:val="22"/>
                <w:szCs w:val="22"/>
                <w:lang w:eastAsia="en-GB"/>
              </w:rPr>
              <w:br/>
            </w:r>
            <w:r w:rsidRPr="00290E1E">
              <w:rPr>
                <w:rFonts w:ascii="Calibri" w:eastAsia="Times New Roman" w:hAnsi="Calibri" w:cs="Calibri"/>
                <w:color w:val="000000"/>
                <w:sz w:val="22"/>
                <w:szCs w:val="22"/>
                <w:lang w:eastAsia="en-GB"/>
              </w:rPr>
              <w:t>(0.4-9.2)</w:t>
            </w:r>
          </w:p>
        </w:tc>
        <w:tc>
          <w:tcPr>
            <w:tcW w:w="430" w:type="pct"/>
            <w:tcBorders>
              <w:top w:val="nil"/>
              <w:left w:val="nil"/>
              <w:bottom w:val="nil"/>
              <w:right w:val="nil"/>
            </w:tcBorders>
            <w:shd w:val="clear" w:color="auto" w:fill="auto"/>
            <w:noWrap/>
            <w:vAlign w:val="center"/>
            <w:hideMark/>
          </w:tcPr>
          <w:p w14:paraId="229A3A2E" w14:textId="77777777" w:rsidR="00B72546" w:rsidRPr="00290E1E" w:rsidRDefault="00B72546" w:rsidP="00B72546">
            <w:pPr>
              <w:jc w:val="center"/>
              <w:rPr>
                <w:rFonts w:ascii="Calibri" w:eastAsia="Times New Roman" w:hAnsi="Calibri" w:cs="Calibri"/>
                <w:color w:val="000000"/>
                <w:sz w:val="22"/>
                <w:szCs w:val="22"/>
                <w:lang w:eastAsia="en-GB"/>
              </w:rPr>
            </w:pPr>
            <w:r w:rsidRPr="00290E1E">
              <w:rPr>
                <w:rFonts w:ascii="Calibri" w:eastAsia="Times New Roman" w:hAnsi="Calibri" w:cs="Calibri"/>
                <w:color w:val="000000"/>
                <w:sz w:val="22"/>
                <w:szCs w:val="22"/>
                <w:lang w:eastAsia="en-GB"/>
              </w:rPr>
              <w:t>9.2</w:t>
            </w:r>
            <w:r w:rsidRPr="00B72546">
              <w:rPr>
                <w:rFonts w:ascii="Calibri" w:eastAsia="Times New Roman" w:hAnsi="Calibri" w:cs="Calibri"/>
                <w:color w:val="000000"/>
                <w:sz w:val="22"/>
                <w:szCs w:val="22"/>
                <w:lang w:eastAsia="en-GB"/>
              </w:rPr>
              <w:br/>
            </w:r>
            <w:r w:rsidRPr="00290E1E">
              <w:rPr>
                <w:rFonts w:ascii="Calibri" w:eastAsia="Times New Roman" w:hAnsi="Calibri" w:cs="Calibri"/>
                <w:color w:val="000000"/>
                <w:sz w:val="22"/>
                <w:szCs w:val="22"/>
                <w:lang w:eastAsia="en-GB"/>
              </w:rPr>
              <w:t>(6.9-11.9)</w:t>
            </w:r>
          </w:p>
        </w:tc>
        <w:tc>
          <w:tcPr>
            <w:tcW w:w="578" w:type="pct"/>
            <w:tcBorders>
              <w:top w:val="nil"/>
              <w:left w:val="nil"/>
              <w:bottom w:val="nil"/>
              <w:right w:val="single" w:sz="4" w:space="0" w:color="auto"/>
            </w:tcBorders>
            <w:shd w:val="clear" w:color="auto" w:fill="auto"/>
            <w:noWrap/>
            <w:vAlign w:val="center"/>
            <w:hideMark/>
          </w:tcPr>
          <w:p w14:paraId="11B6C5C3" w14:textId="77777777" w:rsidR="00B72546" w:rsidRPr="00290E1E" w:rsidRDefault="00B72546" w:rsidP="00B72546">
            <w:pPr>
              <w:jc w:val="center"/>
              <w:rPr>
                <w:rFonts w:ascii="Calibri" w:eastAsia="Times New Roman" w:hAnsi="Calibri" w:cs="Calibri"/>
                <w:color w:val="000000"/>
                <w:sz w:val="22"/>
                <w:szCs w:val="22"/>
                <w:lang w:eastAsia="en-GB"/>
              </w:rPr>
            </w:pPr>
            <w:r w:rsidRPr="00290E1E">
              <w:rPr>
                <w:rFonts w:ascii="Calibri" w:eastAsia="Times New Roman" w:hAnsi="Calibri" w:cs="Calibri"/>
                <w:color w:val="000000"/>
                <w:sz w:val="22"/>
                <w:szCs w:val="22"/>
                <w:lang w:eastAsia="en-GB"/>
              </w:rPr>
              <w:t>NA</w:t>
            </w:r>
          </w:p>
        </w:tc>
        <w:tc>
          <w:tcPr>
            <w:tcW w:w="714" w:type="pct"/>
            <w:tcBorders>
              <w:top w:val="nil"/>
              <w:left w:val="single" w:sz="4" w:space="0" w:color="auto"/>
              <w:bottom w:val="nil"/>
              <w:right w:val="nil"/>
            </w:tcBorders>
            <w:shd w:val="clear" w:color="auto" w:fill="auto"/>
            <w:noWrap/>
            <w:vAlign w:val="center"/>
            <w:hideMark/>
          </w:tcPr>
          <w:p w14:paraId="2BCD9585" w14:textId="77777777" w:rsidR="00B72546" w:rsidRPr="00290E1E" w:rsidRDefault="00B72546" w:rsidP="00B72546">
            <w:pPr>
              <w:jc w:val="center"/>
              <w:rPr>
                <w:rFonts w:ascii="Calibri" w:eastAsia="Times New Roman" w:hAnsi="Calibri" w:cs="Calibri"/>
                <w:color w:val="000000"/>
                <w:sz w:val="22"/>
                <w:szCs w:val="22"/>
                <w:lang w:eastAsia="en-GB"/>
              </w:rPr>
            </w:pPr>
            <w:r w:rsidRPr="00290E1E">
              <w:rPr>
                <w:rFonts w:ascii="Calibri" w:eastAsia="Times New Roman" w:hAnsi="Calibri" w:cs="Calibri"/>
                <w:color w:val="000000"/>
                <w:sz w:val="22"/>
                <w:szCs w:val="22"/>
                <w:lang w:eastAsia="en-GB"/>
              </w:rPr>
              <w:t>0.9</w:t>
            </w:r>
            <w:r w:rsidRPr="00B72546">
              <w:rPr>
                <w:rFonts w:ascii="Calibri" w:eastAsia="Times New Roman" w:hAnsi="Calibri" w:cs="Calibri"/>
                <w:color w:val="000000"/>
                <w:sz w:val="22"/>
                <w:szCs w:val="22"/>
                <w:lang w:eastAsia="en-GB"/>
              </w:rPr>
              <w:br/>
            </w:r>
            <w:r w:rsidRPr="00290E1E">
              <w:rPr>
                <w:rFonts w:ascii="Calibri" w:eastAsia="Times New Roman" w:hAnsi="Calibri" w:cs="Calibri"/>
                <w:color w:val="000000"/>
                <w:sz w:val="22"/>
                <w:szCs w:val="22"/>
                <w:lang w:eastAsia="en-GB"/>
              </w:rPr>
              <w:t>(1.3</w:t>
            </w:r>
            <w:r w:rsidRPr="00B72546">
              <w:rPr>
                <w:rFonts w:ascii="Calibri" w:eastAsia="Times New Roman" w:hAnsi="Calibri" w:cs="Calibri"/>
                <w:color w:val="000000"/>
                <w:sz w:val="22"/>
                <w:szCs w:val="22"/>
                <w:lang w:eastAsia="en-GB"/>
              </w:rPr>
              <w:t>x10</w:t>
            </w:r>
            <w:r w:rsidRPr="00B72546">
              <w:rPr>
                <w:rFonts w:ascii="Calibri" w:eastAsia="Times New Roman" w:hAnsi="Calibri" w:cs="Calibri"/>
                <w:color w:val="000000"/>
                <w:sz w:val="22"/>
                <w:szCs w:val="22"/>
                <w:vertAlign w:val="superscript"/>
                <w:lang w:eastAsia="en-GB"/>
              </w:rPr>
              <w:t>-</w:t>
            </w:r>
            <w:r w:rsidRPr="00290E1E">
              <w:rPr>
                <w:rFonts w:ascii="Calibri" w:eastAsia="Times New Roman" w:hAnsi="Calibri" w:cs="Calibri"/>
                <w:color w:val="000000"/>
                <w:sz w:val="22"/>
                <w:szCs w:val="22"/>
                <w:vertAlign w:val="superscript"/>
                <w:lang w:eastAsia="en-GB"/>
              </w:rPr>
              <w:t>13</w:t>
            </w:r>
            <w:r w:rsidRPr="00290E1E">
              <w:rPr>
                <w:rFonts w:ascii="Calibri" w:eastAsia="Times New Roman" w:hAnsi="Calibri" w:cs="Calibri"/>
                <w:color w:val="000000"/>
                <w:sz w:val="22"/>
                <w:szCs w:val="22"/>
                <w:lang w:eastAsia="en-GB"/>
              </w:rPr>
              <w:t>-3.2)</w:t>
            </w:r>
          </w:p>
        </w:tc>
        <w:tc>
          <w:tcPr>
            <w:tcW w:w="714" w:type="pct"/>
            <w:tcBorders>
              <w:top w:val="nil"/>
              <w:left w:val="nil"/>
              <w:bottom w:val="nil"/>
              <w:right w:val="nil"/>
            </w:tcBorders>
            <w:shd w:val="clear" w:color="auto" w:fill="auto"/>
            <w:noWrap/>
            <w:vAlign w:val="center"/>
            <w:hideMark/>
          </w:tcPr>
          <w:p w14:paraId="08EDD454" w14:textId="77777777" w:rsidR="00B72546" w:rsidRPr="00290E1E" w:rsidRDefault="00B72546" w:rsidP="00B72546">
            <w:pPr>
              <w:jc w:val="center"/>
              <w:rPr>
                <w:rFonts w:ascii="Calibri" w:eastAsia="Times New Roman" w:hAnsi="Calibri" w:cs="Calibri"/>
                <w:color w:val="000000"/>
                <w:sz w:val="22"/>
                <w:szCs w:val="22"/>
                <w:lang w:eastAsia="en-GB"/>
              </w:rPr>
            </w:pPr>
            <w:r w:rsidRPr="00290E1E">
              <w:rPr>
                <w:rFonts w:ascii="Calibri" w:eastAsia="Times New Roman" w:hAnsi="Calibri" w:cs="Calibri"/>
                <w:color w:val="000000"/>
                <w:sz w:val="22"/>
                <w:szCs w:val="22"/>
                <w:lang w:eastAsia="en-GB"/>
              </w:rPr>
              <w:t>0.7</w:t>
            </w:r>
            <w:r w:rsidRPr="00B72546">
              <w:rPr>
                <w:rFonts w:ascii="Calibri" w:eastAsia="Times New Roman" w:hAnsi="Calibri" w:cs="Calibri"/>
                <w:color w:val="000000"/>
                <w:sz w:val="22"/>
                <w:szCs w:val="22"/>
                <w:lang w:eastAsia="en-GB"/>
              </w:rPr>
              <w:br/>
            </w:r>
            <w:r w:rsidRPr="00290E1E">
              <w:rPr>
                <w:rFonts w:ascii="Calibri" w:eastAsia="Times New Roman" w:hAnsi="Calibri" w:cs="Calibri"/>
                <w:color w:val="000000"/>
                <w:sz w:val="22"/>
                <w:szCs w:val="22"/>
                <w:lang w:eastAsia="en-GB"/>
              </w:rPr>
              <w:t>(1.1</w:t>
            </w:r>
            <w:r w:rsidRPr="00B72546">
              <w:rPr>
                <w:rFonts w:ascii="Calibri" w:eastAsia="Times New Roman" w:hAnsi="Calibri" w:cs="Calibri"/>
                <w:color w:val="000000"/>
                <w:sz w:val="22"/>
                <w:szCs w:val="22"/>
                <w:lang w:eastAsia="en-GB"/>
              </w:rPr>
              <w:t>x10</w:t>
            </w:r>
            <w:r w:rsidRPr="00B72546">
              <w:rPr>
                <w:rFonts w:ascii="Calibri" w:eastAsia="Times New Roman" w:hAnsi="Calibri" w:cs="Calibri"/>
                <w:color w:val="000000"/>
                <w:sz w:val="22"/>
                <w:szCs w:val="22"/>
                <w:vertAlign w:val="superscript"/>
                <w:lang w:eastAsia="en-GB"/>
              </w:rPr>
              <w:t>-</w:t>
            </w:r>
            <w:r w:rsidRPr="00290E1E">
              <w:rPr>
                <w:rFonts w:ascii="Calibri" w:eastAsia="Times New Roman" w:hAnsi="Calibri" w:cs="Calibri"/>
                <w:color w:val="000000"/>
                <w:sz w:val="22"/>
                <w:szCs w:val="22"/>
                <w:vertAlign w:val="superscript"/>
                <w:lang w:eastAsia="en-GB"/>
              </w:rPr>
              <w:t>15</w:t>
            </w:r>
            <w:r w:rsidRPr="00290E1E">
              <w:rPr>
                <w:rFonts w:ascii="Calibri" w:eastAsia="Times New Roman" w:hAnsi="Calibri" w:cs="Calibri"/>
                <w:color w:val="000000"/>
                <w:sz w:val="22"/>
                <w:szCs w:val="22"/>
                <w:lang w:eastAsia="en-GB"/>
              </w:rPr>
              <w:t>-4.9)</w:t>
            </w:r>
          </w:p>
        </w:tc>
        <w:tc>
          <w:tcPr>
            <w:tcW w:w="715" w:type="pct"/>
            <w:tcBorders>
              <w:top w:val="nil"/>
              <w:left w:val="nil"/>
              <w:bottom w:val="nil"/>
              <w:right w:val="nil"/>
            </w:tcBorders>
            <w:shd w:val="clear" w:color="auto" w:fill="auto"/>
            <w:noWrap/>
            <w:vAlign w:val="center"/>
            <w:hideMark/>
          </w:tcPr>
          <w:p w14:paraId="26F75928" w14:textId="77777777" w:rsidR="00B72546" w:rsidRPr="00290E1E" w:rsidRDefault="00B72546" w:rsidP="00B72546">
            <w:pPr>
              <w:jc w:val="center"/>
              <w:rPr>
                <w:rFonts w:ascii="Calibri" w:eastAsia="Times New Roman" w:hAnsi="Calibri" w:cs="Calibri"/>
                <w:color w:val="000000"/>
                <w:sz w:val="22"/>
                <w:szCs w:val="22"/>
                <w:lang w:eastAsia="en-GB"/>
              </w:rPr>
            </w:pPr>
            <w:r w:rsidRPr="00290E1E">
              <w:rPr>
                <w:rFonts w:ascii="Calibri" w:eastAsia="Times New Roman" w:hAnsi="Calibri" w:cs="Calibri"/>
                <w:color w:val="000000"/>
                <w:sz w:val="22"/>
                <w:szCs w:val="22"/>
                <w:lang w:eastAsia="en-GB"/>
              </w:rPr>
              <w:t>0.1</w:t>
            </w:r>
            <w:r w:rsidRPr="00B72546">
              <w:rPr>
                <w:rFonts w:ascii="Calibri" w:eastAsia="Times New Roman" w:hAnsi="Calibri" w:cs="Calibri"/>
                <w:color w:val="000000"/>
                <w:sz w:val="22"/>
                <w:szCs w:val="22"/>
                <w:lang w:eastAsia="en-GB"/>
              </w:rPr>
              <w:br/>
            </w:r>
            <w:r w:rsidRPr="00290E1E">
              <w:rPr>
                <w:rFonts w:ascii="Calibri" w:eastAsia="Times New Roman" w:hAnsi="Calibri" w:cs="Calibri"/>
                <w:color w:val="000000"/>
                <w:sz w:val="22"/>
                <w:szCs w:val="22"/>
                <w:lang w:eastAsia="en-GB"/>
              </w:rPr>
              <w:t>(4.6</w:t>
            </w:r>
            <w:r w:rsidRPr="00B72546">
              <w:rPr>
                <w:rFonts w:ascii="Calibri" w:eastAsia="Times New Roman" w:hAnsi="Calibri" w:cs="Calibri"/>
                <w:color w:val="000000"/>
                <w:sz w:val="22"/>
                <w:szCs w:val="22"/>
                <w:lang w:eastAsia="en-GB"/>
              </w:rPr>
              <w:t>x10</w:t>
            </w:r>
            <w:r w:rsidRPr="00B72546">
              <w:rPr>
                <w:rFonts w:ascii="Calibri" w:eastAsia="Times New Roman" w:hAnsi="Calibri" w:cs="Calibri"/>
                <w:color w:val="000000"/>
                <w:sz w:val="22"/>
                <w:szCs w:val="22"/>
                <w:vertAlign w:val="superscript"/>
                <w:lang w:eastAsia="en-GB"/>
              </w:rPr>
              <w:t>-</w:t>
            </w:r>
            <w:r w:rsidRPr="00290E1E">
              <w:rPr>
                <w:rFonts w:ascii="Calibri" w:eastAsia="Times New Roman" w:hAnsi="Calibri" w:cs="Calibri"/>
                <w:color w:val="000000"/>
                <w:sz w:val="22"/>
                <w:szCs w:val="22"/>
                <w:vertAlign w:val="superscript"/>
                <w:lang w:eastAsia="en-GB"/>
              </w:rPr>
              <w:t>17</w:t>
            </w:r>
            <w:r w:rsidRPr="00290E1E">
              <w:rPr>
                <w:rFonts w:ascii="Calibri" w:eastAsia="Times New Roman" w:hAnsi="Calibri" w:cs="Calibri"/>
                <w:color w:val="000000"/>
                <w:sz w:val="22"/>
                <w:szCs w:val="22"/>
                <w:lang w:eastAsia="en-GB"/>
              </w:rPr>
              <w:t>-0.5)</w:t>
            </w:r>
          </w:p>
        </w:tc>
        <w:tc>
          <w:tcPr>
            <w:tcW w:w="612" w:type="pct"/>
            <w:tcBorders>
              <w:top w:val="nil"/>
              <w:left w:val="nil"/>
              <w:bottom w:val="nil"/>
              <w:right w:val="nil"/>
            </w:tcBorders>
            <w:shd w:val="clear" w:color="auto" w:fill="auto"/>
            <w:noWrap/>
            <w:vAlign w:val="center"/>
            <w:hideMark/>
          </w:tcPr>
          <w:p w14:paraId="7A2427AC" w14:textId="77777777" w:rsidR="00B72546" w:rsidRPr="00290E1E" w:rsidRDefault="00B72546" w:rsidP="00B72546">
            <w:pPr>
              <w:jc w:val="center"/>
              <w:rPr>
                <w:rFonts w:ascii="Calibri" w:eastAsia="Times New Roman" w:hAnsi="Calibri" w:cs="Calibri"/>
                <w:color w:val="000000"/>
                <w:sz w:val="22"/>
                <w:szCs w:val="22"/>
                <w:lang w:eastAsia="en-GB"/>
              </w:rPr>
            </w:pPr>
            <w:r w:rsidRPr="00290E1E">
              <w:rPr>
                <w:rFonts w:ascii="Calibri" w:eastAsia="Times New Roman" w:hAnsi="Calibri" w:cs="Calibri"/>
                <w:color w:val="000000"/>
                <w:sz w:val="22"/>
                <w:szCs w:val="22"/>
                <w:lang w:eastAsia="en-GB"/>
              </w:rPr>
              <w:t>NA</w:t>
            </w:r>
          </w:p>
        </w:tc>
      </w:tr>
      <w:tr w:rsidR="0023402B" w:rsidRPr="00290E1E" w14:paraId="1C577B0D" w14:textId="77777777" w:rsidTr="008B5F8D">
        <w:trPr>
          <w:trHeight w:val="680"/>
          <w:jc w:val="center"/>
        </w:trPr>
        <w:tc>
          <w:tcPr>
            <w:tcW w:w="430" w:type="pct"/>
            <w:tcBorders>
              <w:top w:val="nil"/>
              <w:left w:val="nil"/>
              <w:bottom w:val="nil"/>
              <w:right w:val="nil"/>
            </w:tcBorders>
            <w:vAlign w:val="center"/>
          </w:tcPr>
          <w:p w14:paraId="58D2D3FE" w14:textId="0D65B83F" w:rsidR="0023402B" w:rsidRPr="00B72546" w:rsidRDefault="0023402B" w:rsidP="00072A2B">
            <w:pPr>
              <w:jc w:val="center"/>
              <w:rPr>
                <w:rFonts w:ascii="Calibri" w:eastAsia="Times New Roman" w:hAnsi="Calibri" w:cs="Calibri"/>
                <w:color w:val="000000"/>
                <w:sz w:val="22"/>
                <w:szCs w:val="22"/>
                <w:lang w:eastAsia="en-GB"/>
              </w:rPr>
            </w:pPr>
            <w:r w:rsidRPr="00290E1E">
              <w:rPr>
                <w:rFonts w:ascii="Calibri" w:eastAsia="Times New Roman" w:hAnsi="Calibri" w:cs="Calibri"/>
                <w:color w:val="000000"/>
                <w:sz w:val="22"/>
                <w:szCs w:val="22"/>
                <w:lang w:eastAsia="en-GB"/>
              </w:rPr>
              <w:t>M</w:t>
            </w:r>
            <w:r>
              <w:rPr>
                <w:rFonts w:ascii="Calibri" w:eastAsia="Times New Roman" w:hAnsi="Calibri" w:cs="Calibri"/>
                <w:color w:val="000000"/>
                <w:sz w:val="22"/>
                <w:szCs w:val="22"/>
                <w:lang w:eastAsia="en-GB"/>
              </w:rPr>
              <w:t>5 &amp; M8</w:t>
            </w:r>
          </w:p>
        </w:tc>
        <w:tc>
          <w:tcPr>
            <w:tcW w:w="430" w:type="pct"/>
            <w:tcBorders>
              <w:top w:val="nil"/>
              <w:left w:val="nil"/>
              <w:bottom w:val="nil"/>
              <w:right w:val="nil"/>
            </w:tcBorders>
            <w:shd w:val="clear" w:color="auto" w:fill="auto"/>
            <w:noWrap/>
            <w:vAlign w:val="center"/>
            <w:hideMark/>
          </w:tcPr>
          <w:p w14:paraId="2B1B9BAE" w14:textId="14F32F07" w:rsidR="0023402B" w:rsidRPr="00290E1E" w:rsidRDefault="0023402B" w:rsidP="00072A2B">
            <w:pPr>
              <w:jc w:val="center"/>
              <w:rPr>
                <w:rFonts w:ascii="Calibri" w:eastAsia="Times New Roman" w:hAnsi="Calibri" w:cs="Calibri"/>
                <w:color w:val="000000"/>
                <w:sz w:val="22"/>
                <w:szCs w:val="22"/>
                <w:lang w:eastAsia="en-GB"/>
              </w:rPr>
            </w:pPr>
            <w:r w:rsidRPr="00290E1E">
              <w:rPr>
                <w:rFonts w:ascii="Calibri" w:eastAsia="Times New Roman" w:hAnsi="Calibri" w:cs="Calibri"/>
                <w:color w:val="000000"/>
                <w:sz w:val="22"/>
                <w:szCs w:val="22"/>
                <w:lang w:eastAsia="en-GB"/>
              </w:rPr>
              <w:t>3.</w:t>
            </w:r>
            <w:r w:rsidR="00162E19">
              <w:rPr>
                <w:rFonts w:ascii="Calibri" w:eastAsia="Times New Roman" w:hAnsi="Calibri" w:cs="Calibri"/>
                <w:color w:val="000000"/>
                <w:sz w:val="22"/>
                <w:szCs w:val="22"/>
                <w:lang w:eastAsia="en-GB"/>
              </w:rPr>
              <w:t>4</w:t>
            </w:r>
            <w:r w:rsidRPr="00B72546">
              <w:rPr>
                <w:rFonts w:ascii="Calibri" w:eastAsia="Times New Roman" w:hAnsi="Calibri" w:cs="Calibri"/>
                <w:color w:val="000000"/>
                <w:sz w:val="22"/>
                <w:szCs w:val="22"/>
                <w:lang w:eastAsia="en-GB"/>
              </w:rPr>
              <w:br/>
            </w:r>
            <w:r w:rsidRPr="00290E1E">
              <w:rPr>
                <w:rFonts w:ascii="Calibri" w:eastAsia="Times New Roman" w:hAnsi="Calibri" w:cs="Calibri"/>
                <w:color w:val="000000"/>
                <w:sz w:val="22"/>
                <w:szCs w:val="22"/>
                <w:lang w:eastAsia="en-GB"/>
              </w:rPr>
              <w:t>(1.</w:t>
            </w:r>
            <w:r w:rsidR="00162E19">
              <w:rPr>
                <w:rFonts w:ascii="Calibri" w:eastAsia="Times New Roman" w:hAnsi="Calibri" w:cs="Calibri"/>
                <w:color w:val="000000"/>
                <w:sz w:val="22"/>
                <w:szCs w:val="22"/>
                <w:lang w:eastAsia="en-GB"/>
              </w:rPr>
              <w:t>6</w:t>
            </w:r>
            <w:r w:rsidRPr="00290E1E">
              <w:rPr>
                <w:rFonts w:ascii="Calibri" w:eastAsia="Times New Roman" w:hAnsi="Calibri" w:cs="Calibri"/>
                <w:color w:val="000000"/>
                <w:sz w:val="22"/>
                <w:szCs w:val="22"/>
                <w:lang w:eastAsia="en-GB"/>
              </w:rPr>
              <w:t>-5.</w:t>
            </w:r>
            <w:r w:rsidR="00162E19">
              <w:rPr>
                <w:rFonts w:ascii="Calibri" w:eastAsia="Times New Roman" w:hAnsi="Calibri" w:cs="Calibri"/>
                <w:color w:val="000000"/>
                <w:sz w:val="22"/>
                <w:szCs w:val="22"/>
                <w:lang w:eastAsia="en-GB"/>
              </w:rPr>
              <w:t>9</w:t>
            </w:r>
            <w:r w:rsidRPr="00290E1E">
              <w:rPr>
                <w:rFonts w:ascii="Calibri" w:eastAsia="Times New Roman" w:hAnsi="Calibri" w:cs="Calibri"/>
                <w:color w:val="000000"/>
                <w:sz w:val="22"/>
                <w:szCs w:val="22"/>
                <w:lang w:eastAsia="en-GB"/>
              </w:rPr>
              <w:t>)</w:t>
            </w:r>
          </w:p>
        </w:tc>
        <w:tc>
          <w:tcPr>
            <w:tcW w:w="377" w:type="pct"/>
            <w:tcBorders>
              <w:top w:val="nil"/>
              <w:left w:val="nil"/>
              <w:bottom w:val="nil"/>
              <w:right w:val="nil"/>
            </w:tcBorders>
            <w:shd w:val="clear" w:color="auto" w:fill="auto"/>
            <w:noWrap/>
            <w:vAlign w:val="center"/>
            <w:hideMark/>
          </w:tcPr>
          <w:p w14:paraId="5D3024F8" w14:textId="4F8153E1" w:rsidR="0023402B" w:rsidRPr="00290E1E" w:rsidRDefault="0023402B" w:rsidP="00072A2B">
            <w:pPr>
              <w:jc w:val="center"/>
              <w:rPr>
                <w:rFonts w:ascii="Calibri" w:eastAsia="Times New Roman" w:hAnsi="Calibri" w:cs="Calibri"/>
                <w:color w:val="000000"/>
                <w:sz w:val="22"/>
                <w:szCs w:val="22"/>
                <w:lang w:eastAsia="en-GB"/>
              </w:rPr>
            </w:pPr>
            <w:r w:rsidRPr="00290E1E">
              <w:rPr>
                <w:rFonts w:ascii="Calibri" w:eastAsia="Times New Roman" w:hAnsi="Calibri" w:cs="Calibri"/>
                <w:color w:val="000000"/>
                <w:sz w:val="22"/>
                <w:szCs w:val="22"/>
                <w:lang w:eastAsia="en-GB"/>
              </w:rPr>
              <w:t>1.4</w:t>
            </w:r>
            <w:r w:rsidRPr="00B72546">
              <w:rPr>
                <w:rFonts w:ascii="Calibri" w:eastAsia="Times New Roman" w:hAnsi="Calibri" w:cs="Calibri"/>
                <w:color w:val="000000"/>
                <w:sz w:val="22"/>
                <w:szCs w:val="22"/>
                <w:lang w:eastAsia="en-GB"/>
              </w:rPr>
              <w:br/>
            </w:r>
            <w:r w:rsidRPr="00290E1E">
              <w:rPr>
                <w:rFonts w:ascii="Calibri" w:eastAsia="Times New Roman" w:hAnsi="Calibri" w:cs="Calibri"/>
                <w:color w:val="000000"/>
                <w:sz w:val="22"/>
                <w:szCs w:val="22"/>
                <w:lang w:eastAsia="en-GB"/>
              </w:rPr>
              <w:t>(0.3-3.</w:t>
            </w:r>
            <w:r w:rsidR="00162E19">
              <w:rPr>
                <w:rFonts w:ascii="Calibri" w:eastAsia="Times New Roman" w:hAnsi="Calibri" w:cs="Calibri"/>
                <w:color w:val="000000"/>
                <w:sz w:val="22"/>
                <w:szCs w:val="22"/>
                <w:lang w:eastAsia="en-GB"/>
              </w:rPr>
              <w:t>3</w:t>
            </w:r>
            <w:r w:rsidRPr="00290E1E">
              <w:rPr>
                <w:rFonts w:ascii="Calibri" w:eastAsia="Times New Roman" w:hAnsi="Calibri" w:cs="Calibri"/>
                <w:color w:val="000000"/>
                <w:sz w:val="22"/>
                <w:szCs w:val="22"/>
                <w:lang w:eastAsia="en-GB"/>
              </w:rPr>
              <w:t>)</w:t>
            </w:r>
          </w:p>
        </w:tc>
        <w:tc>
          <w:tcPr>
            <w:tcW w:w="430" w:type="pct"/>
            <w:tcBorders>
              <w:top w:val="nil"/>
              <w:left w:val="nil"/>
              <w:bottom w:val="nil"/>
              <w:right w:val="nil"/>
            </w:tcBorders>
            <w:shd w:val="clear" w:color="auto" w:fill="auto"/>
            <w:noWrap/>
            <w:vAlign w:val="center"/>
            <w:hideMark/>
          </w:tcPr>
          <w:p w14:paraId="1B07383B" w14:textId="1CD552A4" w:rsidR="0023402B" w:rsidRPr="00290E1E" w:rsidRDefault="0023402B" w:rsidP="00072A2B">
            <w:pPr>
              <w:jc w:val="center"/>
              <w:rPr>
                <w:rFonts w:ascii="Calibri" w:eastAsia="Times New Roman" w:hAnsi="Calibri" w:cs="Calibri"/>
                <w:color w:val="000000"/>
                <w:sz w:val="22"/>
                <w:szCs w:val="22"/>
                <w:lang w:eastAsia="en-GB"/>
              </w:rPr>
            </w:pPr>
            <w:r w:rsidRPr="00290E1E">
              <w:rPr>
                <w:rFonts w:ascii="Calibri" w:eastAsia="Times New Roman" w:hAnsi="Calibri" w:cs="Calibri"/>
                <w:color w:val="000000"/>
                <w:sz w:val="22"/>
                <w:szCs w:val="22"/>
                <w:lang w:eastAsia="en-GB"/>
              </w:rPr>
              <w:t>7.</w:t>
            </w:r>
            <w:r w:rsidR="00162E19">
              <w:rPr>
                <w:rFonts w:ascii="Calibri" w:eastAsia="Times New Roman" w:hAnsi="Calibri" w:cs="Calibri"/>
                <w:color w:val="000000"/>
                <w:sz w:val="22"/>
                <w:szCs w:val="22"/>
                <w:lang w:eastAsia="en-GB"/>
              </w:rPr>
              <w:t>2</w:t>
            </w:r>
            <w:r w:rsidRPr="00B72546">
              <w:rPr>
                <w:rFonts w:ascii="Calibri" w:eastAsia="Times New Roman" w:hAnsi="Calibri" w:cs="Calibri"/>
                <w:color w:val="000000"/>
                <w:sz w:val="22"/>
                <w:szCs w:val="22"/>
                <w:lang w:eastAsia="en-GB"/>
              </w:rPr>
              <w:br/>
            </w:r>
            <w:r w:rsidRPr="00290E1E">
              <w:rPr>
                <w:rFonts w:ascii="Calibri" w:eastAsia="Times New Roman" w:hAnsi="Calibri" w:cs="Calibri"/>
                <w:color w:val="000000"/>
                <w:sz w:val="22"/>
                <w:szCs w:val="22"/>
                <w:lang w:eastAsia="en-GB"/>
              </w:rPr>
              <w:t>(5.</w:t>
            </w:r>
            <w:r w:rsidR="00162E19">
              <w:rPr>
                <w:rFonts w:ascii="Calibri" w:eastAsia="Times New Roman" w:hAnsi="Calibri" w:cs="Calibri"/>
                <w:color w:val="000000"/>
                <w:sz w:val="22"/>
                <w:szCs w:val="22"/>
                <w:lang w:eastAsia="en-GB"/>
              </w:rPr>
              <w:t>3</w:t>
            </w:r>
            <w:r w:rsidRPr="00290E1E">
              <w:rPr>
                <w:rFonts w:ascii="Calibri" w:eastAsia="Times New Roman" w:hAnsi="Calibri" w:cs="Calibri"/>
                <w:color w:val="000000"/>
                <w:sz w:val="22"/>
                <w:szCs w:val="22"/>
                <w:lang w:eastAsia="en-GB"/>
              </w:rPr>
              <w:t>-9.</w:t>
            </w:r>
            <w:r w:rsidR="00162E19">
              <w:rPr>
                <w:rFonts w:ascii="Calibri" w:eastAsia="Times New Roman" w:hAnsi="Calibri" w:cs="Calibri"/>
                <w:color w:val="000000"/>
                <w:sz w:val="22"/>
                <w:szCs w:val="22"/>
                <w:lang w:eastAsia="en-GB"/>
              </w:rPr>
              <w:t>3</w:t>
            </w:r>
            <w:r w:rsidRPr="00290E1E">
              <w:rPr>
                <w:rFonts w:ascii="Calibri" w:eastAsia="Times New Roman" w:hAnsi="Calibri" w:cs="Calibri"/>
                <w:color w:val="000000"/>
                <w:sz w:val="22"/>
                <w:szCs w:val="22"/>
                <w:lang w:eastAsia="en-GB"/>
              </w:rPr>
              <w:t>)</w:t>
            </w:r>
          </w:p>
        </w:tc>
        <w:tc>
          <w:tcPr>
            <w:tcW w:w="578" w:type="pct"/>
            <w:tcBorders>
              <w:top w:val="nil"/>
              <w:left w:val="nil"/>
              <w:bottom w:val="nil"/>
              <w:right w:val="single" w:sz="4" w:space="0" w:color="auto"/>
            </w:tcBorders>
            <w:shd w:val="clear" w:color="auto" w:fill="auto"/>
            <w:noWrap/>
            <w:vAlign w:val="center"/>
            <w:hideMark/>
          </w:tcPr>
          <w:p w14:paraId="7F04E5C1" w14:textId="0AF5777B" w:rsidR="0023402B" w:rsidRPr="00290E1E" w:rsidRDefault="0023402B" w:rsidP="00072A2B">
            <w:pPr>
              <w:jc w:val="center"/>
              <w:rPr>
                <w:rFonts w:ascii="Calibri" w:eastAsia="Times New Roman" w:hAnsi="Calibri" w:cs="Calibri"/>
                <w:color w:val="000000"/>
                <w:sz w:val="22"/>
                <w:szCs w:val="22"/>
                <w:lang w:eastAsia="en-GB"/>
              </w:rPr>
            </w:pPr>
            <w:r w:rsidRPr="00290E1E">
              <w:rPr>
                <w:rFonts w:ascii="Calibri" w:eastAsia="Times New Roman" w:hAnsi="Calibri" w:cs="Calibri"/>
                <w:color w:val="000000"/>
                <w:sz w:val="22"/>
                <w:szCs w:val="22"/>
                <w:lang w:eastAsia="en-GB"/>
              </w:rPr>
              <w:t>0.6</w:t>
            </w:r>
            <w:r w:rsidRPr="00B72546">
              <w:rPr>
                <w:rFonts w:ascii="Calibri" w:eastAsia="Times New Roman" w:hAnsi="Calibri" w:cs="Calibri"/>
                <w:color w:val="000000"/>
                <w:sz w:val="22"/>
                <w:szCs w:val="22"/>
                <w:lang w:eastAsia="en-GB"/>
              </w:rPr>
              <w:br/>
            </w:r>
            <w:r w:rsidR="00437E73" w:rsidRPr="00290E1E">
              <w:rPr>
                <w:rFonts w:ascii="Calibri" w:eastAsia="Times New Roman" w:hAnsi="Calibri" w:cs="Calibri"/>
                <w:color w:val="000000"/>
                <w:sz w:val="22"/>
                <w:szCs w:val="22"/>
                <w:lang w:eastAsia="en-GB"/>
              </w:rPr>
              <w:t>(</w:t>
            </w:r>
            <w:r w:rsidR="00437E73">
              <w:rPr>
                <w:rFonts w:ascii="Calibri" w:eastAsia="Times New Roman" w:hAnsi="Calibri" w:cs="Calibri"/>
                <w:color w:val="000000"/>
                <w:sz w:val="22"/>
                <w:szCs w:val="22"/>
                <w:lang w:eastAsia="en-GB"/>
              </w:rPr>
              <w:t>1</w:t>
            </w:r>
            <w:r w:rsidR="00437E73" w:rsidRPr="00290E1E">
              <w:rPr>
                <w:rFonts w:ascii="Calibri" w:eastAsia="Times New Roman" w:hAnsi="Calibri" w:cs="Calibri"/>
                <w:color w:val="000000"/>
                <w:sz w:val="22"/>
                <w:szCs w:val="22"/>
                <w:lang w:eastAsia="en-GB"/>
              </w:rPr>
              <w:t>.</w:t>
            </w:r>
            <w:r w:rsidR="00437E73">
              <w:rPr>
                <w:rFonts w:ascii="Calibri" w:eastAsia="Times New Roman" w:hAnsi="Calibri" w:cs="Calibri"/>
                <w:color w:val="000000"/>
                <w:sz w:val="22"/>
                <w:szCs w:val="22"/>
                <w:lang w:eastAsia="en-GB"/>
              </w:rPr>
              <w:t>5</w:t>
            </w:r>
            <w:r w:rsidR="00437E73" w:rsidRPr="00B72546">
              <w:rPr>
                <w:rFonts w:ascii="Calibri" w:eastAsia="Times New Roman" w:hAnsi="Calibri" w:cs="Calibri"/>
                <w:color w:val="000000"/>
                <w:sz w:val="22"/>
                <w:szCs w:val="22"/>
                <w:lang w:eastAsia="en-GB"/>
              </w:rPr>
              <w:t>x10</w:t>
            </w:r>
            <w:r w:rsidR="00437E73" w:rsidRPr="00290E1E">
              <w:rPr>
                <w:rFonts w:ascii="Calibri" w:eastAsia="Times New Roman" w:hAnsi="Calibri" w:cs="Calibri"/>
                <w:color w:val="000000"/>
                <w:sz w:val="22"/>
                <w:szCs w:val="22"/>
                <w:vertAlign w:val="superscript"/>
                <w:lang w:eastAsia="en-GB"/>
              </w:rPr>
              <w:t>-</w:t>
            </w:r>
            <w:r w:rsidR="00437E73">
              <w:rPr>
                <w:rFonts w:ascii="Calibri" w:eastAsia="Times New Roman" w:hAnsi="Calibri" w:cs="Calibri"/>
                <w:color w:val="000000"/>
                <w:sz w:val="22"/>
                <w:szCs w:val="22"/>
                <w:vertAlign w:val="superscript"/>
                <w:lang w:eastAsia="en-GB"/>
              </w:rPr>
              <w:t>2</w:t>
            </w:r>
            <w:r w:rsidR="00437E73" w:rsidRPr="00B72546">
              <w:rPr>
                <w:rFonts w:ascii="Calibri" w:eastAsia="Times New Roman" w:hAnsi="Calibri" w:cs="Calibri"/>
                <w:color w:val="000000"/>
                <w:sz w:val="22"/>
                <w:szCs w:val="22"/>
                <w:lang w:eastAsia="en-GB"/>
              </w:rPr>
              <w:t>-</w:t>
            </w:r>
            <w:r w:rsidR="00437E73">
              <w:rPr>
                <w:rFonts w:ascii="Calibri" w:eastAsia="Times New Roman" w:hAnsi="Calibri" w:cs="Calibri"/>
                <w:color w:val="000000"/>
                <w:sz w:val="22"/>
                <w:szCs w:val="22"/>
                <w:lang w:eastAsia="en-GB"/>
              </w:rPr>
              <w:t>2</w:t>
            </w:r>
            <w:r w:rsidR="00437E73" w:rsidRPr="00290E1E">
              <w:rPr>
                <w:rFonts w:ascii="Calibri" w:eastAsia="Times New Roman" w:hAnsi="Calibri" w:cs="Calibri"/>
                <w:color w:val="000000"/>
                <w:sz w:val="22"/>
                <w:szCs w:val="22"/>
                <w:lang w:eastAsia="en-GB"/>
              </w:rPr>
              <w:t>.</w:t>
            </w:r>
            <w:r w:rsidR="00437E73">
              <w:rPr>
                <w:rFonts w:ascii="Calibri" w:eastAsia="Times New Roman" w:hAnsi="Calibri" w:cs="Calibri"/>
                <w:color w:val="000000"/>
                <w:sz w:val="22"/>
                <w:szCs w:val="22"/>
                <w:lang w:eastAsia="en-GB"/>
              </w:rPr>
              <w:t>1</w:t>
            </w:r>
            <w:r w:rsidR="00437E73" w:rsidRPr="00290E1E">
              <w:rPr>
                <w:rFonts w:ascii="Calibri" w:eastAsia="Times New Roman" w:hAnsi="Calibri" w:cs="Calibri"/>
                <w:color w:val="000000"/>
                <w:sz w:val="22"/>
                <w:szCs w:val="22"/>
                <w:lang w:eastAsia="en-GB"/>
              </w:rPr>
              <w:t>)</w:t>
            </w:r>
          </w:p>
        </w:tc>
        <w:tc>
          <w:tcPr>
            <w:tcW w:w="714" w:type="pct"/>
            <w:tcBorders>
              <w:top w:val="nil"/>
              <w:left w:val="single" w:sz="4" w:space="0" w:color="auto"/>
              <w:bottom w:val="nil"/>
              <w:right w:val="nil"/>
            </w:tcBorders>
            <w:shd w:val="clear" w:color="auto" w:fill="auto"/>
            <w:noWrap/>
            <w:vAlign w:val="center"/>
            <w:hideMark/>
          </w:tcPr>
          <w:p w14:paraId="79EF1166" w14:textId="3B353548" w:rsidR="0023402B" w:rsidRPr="00290E1E" w:rsidRDefault="0023402B" w:rsidP="00072A2B">
            <w:pPr>
              <w:jc w:val="center"/>
              <w:rPr>
                <w:rFonts w:ascii="Calibri" w:eastAsia="Times New Roman" w:hAnsi="Calibri" w:cs="Calibri"/>
                <w:color w:val="000000"/>
                <w:sz w:val="22"/>
                <w:szCs w:val="22"/>
                <w:lang w:eastAsia="en-GB"/>
              </w:rPr>
            </w:pPr>
            <w:r w:rsidRPr="00290E1E">
              <w:rPr>
                <w:rFonts w:ascii="Calibri" w:eastAsia="Times New Roman" w:hAnsi="Calibri" w:cs="Calibri"/>
                <w:color w:val="000000"/>
                <w:sz w:val="22"/>
                <w:szCs w:val="22"/>
                <w:lang w:eastAsia="en-GB"/>
              </w:rPr>
              <w:t>0.4</w:t>
            </w:r>
            <w:r w:rsidRPr="00B72546">
              <w:rPr>
                <w:rFonts w:ascii="Calibri" w:eastAsia="Times New Roman" w:hAnsi="Calibri" w:cs="Calibri"/>
                <w:color w:val="000000"/>
                <w:sz w:val="22"/>
                <w:szCs w:val="22"/>
                <w:lang w:eastAsia="en-GB"/>
              </w:rPr>
              <w:br/>
            </w:r>
            <w:r w:rsidRPr="00290E1E">
              <w:rPr>
                <w:rFonts w:ascii="Calibri" w:eastAsia="Times New Roman" w:hAnsi="Calibri" w:cs="Calibri"/>
                <w:color w:val="000000"/>
                <w:sz w:val="22"/>
                <w:szCs w:val="22"/>
                <w:lang w:eastAsia="en-GB"/>
              </w:rPr>
              <w:t>(</w:t>
            </w:r>
            <w:r w:rsidR="003820DF">
              <w:rPr>
                <w:rFonts w:ascii="Calibri" w:eastAsia="Times New Roman" w:hAnsi="Calibri" w:cs="Calibri"/>
                <w:color w:val="000000"/>
                <w:sz w:val="22"/>
                <w:szCs w:val="22"/>
                <w:lang w:eastAsia="en-GB"/>
              </w:rPr>
              <w:t>9</w:t>
            </w:r>
            <w:r w:rsidRPr="00290E1E">
              <w:rPr>
                <w:rFonts w:ascii="Calibri" w:eastAsia="Times New Roman" w:hAnsi="Calibri" w:cs="Calibri"/>
                <w:color w:val="000000"/>
                <w:sz w:val="22"/>
                <w:szCs w:val="22"/>
                <w:lang w:eastAsia="en-GB"/>
              </w:rPr>
              <w:t>.</w:t>
            </w:r>
            <w:r w:rsidR="003820DF">
              <w:rPr>
                <w:rFonts w:ascii="Calibri" w:eastAsia="Times New Roman" w:hAnsi="Calibri" w:cs="Calibri"/>
                <w:color w:val="000000"/>
                <w:sz w:val="22"/>
                <w:szCs w:val="22"/>
                <w:lang w:eastAsia="en-GB"/>
              </w:rPr>
              <w:t>7</w:t>
            </w:r>
            <w:r w:rsidRPr="00B72546">
              <w:rPr>
                <w:rFonts w:ascii="Calibri" w:eastAsia="Times New Roman" w:hAnsi="Calibri" w:cs="Calibri"/>
                <w:color w:val="000000"/>
                <w:sz w:val="22"/>
                <w:szCs w:val="22"/>
                <w:lang w:eastAsia="en-GB"/>
              </w:rPr>
              <w:t>x10</w:t>
            </w:r>
            <w:r w:rsidRPr="00B72546">
              <w:rPr>
                <w:rFonts w:ascii="Calibri" w:eastAsia="Times New Roman" w:hAnsi="Calibri" w:cs="Calibri"/>
                <w:color w:val="000000"/>
                <w:sz w:val="22"/>
                <w:szCs w:val="22"/>
                <w:vertAlign w:val="superscript"/>
                <w:lang w:eastAsia="en-GB"/>
              </w:rPr>
              <w:t>-</w:t>
            </w:r>
            <w:r w:rsidRPr="00290E1E">
              <w:rPr>
                <w:rFonts w:ascii="Calibri" w:eastAsia="Times New Roman" w:hAnsi="Calibri" w:cs="Calibri"/>
                <w:color w:val="000000"/>
                <w:sz w:val="22"/>
                <w:szCs w:val="22"/>
                <w:vertAlign w:val="superscript"/>
                <w:lang w:eastAsia="en-GB"/>
              </w:rPr>
              <w:t>3</w:t>
            </w:r>
            <w:r w:rsidRPr="00290E1E">
              <w:rPr>
                <w:rFonts w:ascii="Calibri" w:eastAsia="Times New Roman" w:hAnsi="Calibri" w:cs="Calibri"/>
                <w:color w:val="000000"/>
                <w:sz w:val="22"/>
                <w:szCs w:val="22"/>
                <w:lang w:eastAsia="en-GB"/>
              </w:rPr>
              <w:t>-1.</w:t>
            </w:r>
            <w:r w:rsidR="003820DF">
              <w:rPr>
                <w:rFonts w:ascii="Calibri" w:eastAsia="Times New Roman" w:hAnsi="Calibri" w:cs="Calibri"/>
                <w:color w:val="000000"/>
                <w:sz w:val="22"/>
                <w:szCs w:val="22"/>
                <w:lang w:eastAsia="en-GB"/>
              </w:rPr>
              <w:t>4</w:t>
            </w:r>
            <w:r w:rsidRPr="00290E1E">
              <w:rPr>
                <w:rFonts w:ascii="Calibri" w:eastAsia="Times New Roman" w:hAnsi="Calibri" w:cs="Calibri"/>
                <w:color w:val="000000"/>
                <w:sz w:val="22"/>
                <w:szCs w:val="22"/>
                <w:lang w:eastAsia="en-GB"/>
              </w:rPr>
              <w:t>)</w:t>
            </w:r>
          </w:p>
        </w:tc>
        <w:tc>
          <w:tcPr>
            <w:tcW w:w="714" w:type="pct"/>
            <w:tcBorders>
              <w:top w:val="nil"/>
              <w:left w:val="nil"/>
              <w:bottom w:val="nil"/>
              <w:right w:val="nil"/>
            </w:tcBorders>
            <w:shd w:val="clear" w:color="auto" w:fill="auto"/>
            <w:noWrap/>
            <w:vAlign w:val="center"/>
            <w:hideMark/>
          </w:tcPr>
          <w:p w14:paraId="637B72A9" w14:textId="2F3A36A0" w:rsidR="0023402B" w:rsidRPr="00290E1E" w:rsidRDefault="0023402B" w:rsidP="00072A2B">
            <w:pPr>
              <w:jc w:val="center"/>
              <w:rPr>
                <w:rFonts w:ascii="Calibri" w:eastAsia="Times New Roman" w:hAnsi="Calibri" w:cs="Calibri"/>
                <w:color w:val="000000"/>
                <w:sz w:val="22"/>
                <w:szCs w:val="22"/>
                <w:lang w:eastAsia="en-GB"/>
              </w:rPr>
            </w:pPr>
            <w:r w:rsidRPr="00290E1E">
              <w:rPr>
                <w:rFonts w:ascii="Calibri" w:eastAsia="Times New Roman" w:hAnsi="Calibri" w:cs="Calibri"/>
                <w:color w:val="000000"/>
                <w:sz w:val="22"/>
                <w:szCs w:val="22"/>
                <w:lang w:eastAsia="en-GB"/>
              </w:rPr>
              <w:t>0.</w:t>
            </w:r>
            <w:r w:rsidR="003820DF">
              <w:rPr>
                <w:rFonts w:ascii="Calibri" w:eastAsia="Times New Roman" w:hAnsi="Calibri" w:cs="Calibri"/>
                <w:color w:val="000000"/>
                <w:sz w:val="22"/>
                <w:szCs w:val="22"/>
                <w:lang w:eastAsia="en-GB"/>
              </w:rPr>
              <w:t>5</w:t>
            </w:r>
            <w:r w:rsidRPr="00B72546">
              <w:rPr>
                <w:rFonts w:ascii="Calibri" w:eastAsia="Times New Roman" w:hAnsi="Calibri" w:cs="Calibri"/>
                <w:color w:val="000000"/>
                <w:sz w:val="22"/>
                <w:szCs w:val="22"/>
                <w:lang w:eastAsia="en-GB"/>
              </w:rPr>
              <w:br/>
            </w:r>
            <w:r w:rsidRPr="00290E1E">
              <w:rPr>
                <w:rFonts w:ascii="Calibri" w:eastAsia="Times New Roman" w:hAnsi="Calibri" w:cs="Calibri"/>
                <w:color w:val="000000"/>
                <w:sz w:val="22"/>
                <w:szCs w:val="22"/>
                <w:lang w:eastAsia="en-GB"/>
              </w:rPr>
              <w:t>(1.</w:t>
            </w:r>
            <w:r w:rsidR="003820DF">
              <w:rPr>
                <w:rFonts w:ascii="Calibri" w:eastAsia="Times New Roman" w:hAnsi="Calibri" w:cs="Calibri"/>
                <w:color w:val="000000"/>
                <w:sz w:val="22"/>
                <w:szCs w:val="22"/>
                <w:lang w:eastAsia="en-GB"/>
              </w:rPr>
              <w:t>2</w:t>
            </w:r>
            <w:r w:rsidRPr="00B72546">
              <w:rPr>
                <w:rFonts w:ascii="Calibri" w:eastAsia="Times New Roman" w:hAnsi="Calibri" w:cs="Calibri"/>
                <w:color w:val="000000"/>
                <w:sz w:val="22"/>
                <w:szCs w:val="22"/>
                <w:lang w:eastAsia="en-GB"/>
              </w:rPr>
              <w:t>x10</w:t>
            </w:r>
            <w:r w:rsidRPr="00B72546">
              <w:rPr>
                <w:rFonts w:ascii="Calibri" w:eastAsia="Times New Roman" w:hAnsi="Calibri" w:cs="Calibri"/>
                <w:color w:val="000000"/>
                <w:sz w:val="22"/>
                <w:szCs w:val="22"/>
                <w:vertAlign w:val="superscript"/>
                <w:lang w:eastAsia="en-GB"/>
              </w:rPr>
              <w:t>-</w:t>
            </w:r>
            <w:r w:rsidRPr="00290E1E">
              <w:rPr>
                <w:rFonts w:ascii="Calibri" w:eastAsia="Times New Roman" w:hAnsi="Calibri" w:cs="Calibri"/>
                <w:color w:val="000000"/>
                <w:sz w:val="22"/>
                <w:szCs w:val="22"/>
                <w:vertAlign w:val="superscript"/>
                <w:lang w:eastAsia="en-GB"/>
              </w:rPr>
              <w:t>2</w:t>
            </w:r>
            <w:r w:rsidRPr="00290E1E">
              <w:rPr>
                <w:rFonts w:ascii="Calibri" w:eastAsia="Times New Roman" w:hAnsi="Calibri" w:cs="Calibri"/>
                <w:color w:val="000000"/>
                <w:sz w:val="22"/>
                <w:szCs w:val="22"/>
                <w:lang w:eastAsia="en-GB"/>
              </w:rPr>
              <w:t>-1.</w:t>
            </w:r>
            <w:r w:rsidR="003820DF">
              <w:rPr>
                <w:rFonts w:ascii="Calibri" w:eastAsia="Times New Roman" w:hAnsi="Calibri" w:cs="Calibri"/>
                <w:color w:val="000000"/>
                <w:sz w:val="22"/>
                <w:szCs w:val="22"/>
                <w:lang w:eastAsia="en-GB"/>
              </w:rPr>
              <w:t>7</w:t>
            </w:r>
            <w:r w:rsidRPr="00290E1E">
              <w:rPr>
                <w:rFonts w:ascii="Calibri" w:eastAsia="Times New Roman" w:hAnsi="Calibri" w:cs="Calibri"/>
                <w:color w:val="000000"/>
                <w:sz w:val="22"/>
                <w:szCs w:val="22"/>
                <w:lang w:eastAsia="en-GB"/>
              </w:rPr>
              <w:t>)</w:t>
            </w:r>
          </w:p>
        </w:tc>
        <w:tc>
          <w:tcPr>
            <w:tcW w:w="715" w:type="pct"/>
            <w:tcBorders>
              <w:top w:val="nil"/>
              <w:left w:val="nil"/>
              <w:bottom w:val="nil"/>
              <w:right w:val="nil"/>
            </w:tcBorders>
            <w:shd w:val="clear" w:color="auto" w:fill="auto"/>
            <w:noWrap/>
            <w:vAlign w:val="center"/>
            <w:hideMark/>
          </w:tcPr>
          <w:p w14:paraId="11EA99EF" w14:textId="5351E7BA" w:rsidR="0023402B" w:rsidRPr="00290E1E" w:rsidRDefault="0023402B" w:rsidP="00072A2B">
            <w:pPr>
              <w:jc w:val="center"/>
              <w:rPr>
                <w:rFonts w:ascii="Calibri" w:eastAsia="Times New Roman" w:hAnsi="Calibri" w:cs="Calibri"/>
                <w:color w:val="000000"/>
                <w:sz w:val="22"/>
                <w:szCs w:val="22"/>
                <w:lang w:eastAsia="en-GB"/>
              </w:rPr>
            </w:pPr>
            <w:r w:rsidRPr="00290E1E">
              <w:rPr>
                <w:rFonts w:ascii="Calibri" w:eastAsia="Times New Roman" w:hAnsi="Calibri" w:cs="Calibri"/>
                <w:color w:val="000000"/>
                <w:sz w:val="22"/>
                <w:szCs w:val="22"/>
                <w:lang w:eastAsia="en-GB"/>
              </w:rPr>
              <w:t>0.</w:t>
            </w:r>
            <w:r w:rsidR="003820DF">
              <w:rPr>
                <w:rFonts w:ascii="Calibri" w:eastAsia="Times New Roman" w:hAnsi="Calibri" w:cs="Calibri"/>
                <w:color w:val="000000"/>
                <w:sz w:val="22"/>
                <w:szCs w:val="22"/>
                <w:lang w:eastAsia="en-GB"/>
              </w:rPr>
              <w:t>2</w:t>
            </w:r>
            <w:r w:rsidRPr="00B72546">
              <w:rPr>
                <w:rFonts w:ascii="Calibri" w:eastAsia="Times New Roman" w:hAnsi="Calibri" w:cs="Calibri"/>
                <w:color w:val="000000"/>
                <w:sz w:val="22"/>
                <w:szCs w:val="22"/>
                <w:lang w:eastAsia="en-GB"/>
              </w:rPr>
              <w:br/>
            </w:r>
            <w:r w:rsidRPr="00290E1E">
              <w:rPr>
                <w:rFonts w:ascii="Calibri" w:eastAsia="Times New Roman" w:hAnsi="Calibri" w:cs="Calibri"/>
                <w:color w:val="000000"/>
                <w:sz w:val="22"/>
                <w:szCs w:val="22"/>
                <w:lang w:eastAsia="en-GB"/>
              </w:rPr>
              <w:t>(</w:t>
            </w:r>
            <w:r w:rsidR="003820DF">
              <w:rPr>
                <w:rFonts w:ascii="Calibri" w:eastAsia="Times New Roman" w:hAnsi="Calibri" w:cs="Calibri"/>
                <w:color w:val="000000"/>
                <w:sz w:val="22"/>
                <w:szCs w:val="22"/>
                <w:lang w:eastAsia="en-GB"/>
              </w:rPr>
              <w:t>3.9</w:t>
            </w:r>
            <w:r w:rsidRPr="00B72546">
              <w:rPr>
                <w:rFonts w:ascii="Calibri" w:eastAsia="Times New Roman" w:hAnsi="Calibri" w:cs="Calibri"/>
                <w:color w:val="000000"/>
                <w:sz w:val="22"/>
                <w:szCs w:val="22"/>
                <w:lang w:eastAsia="en-GB"/>
              </w:rPr>
              <w:t>x10</w:t>
            </w:r>
            <w:r w:rsidRPr="00B72546">
              <w:rPr>
                <w:rFonts w:ascii="Calibri" w:eastAsia="Times New Roman" w:hAnsi="Calibri" w:cs="Calibri"/>
                <w:color w:val="000000"/>
                <w:sz w:val="22"/>
                <w:szCs w:val="22"/>
                <w:vertAlign w:val="superscript"/>
                <w:lang w:eastAsia="en-GB"/>
              </w:rPr>
              <w:t>-</w:t>
            </w:r>
            <w:r w:rsidRPr="00290E1E">
              <w:rPr>
                <w:rFonts w:ascii="Calibri" w:eastAsia="Times New Roman" w:hAnsi="Calibri" w:cs="Calibri"/>
                <w:color w:val="000000"/>
                <w:sz w:val="22"/>
                <w:szCs w:val="22"/>
                <w:vertAlign w:val="superscript"/>
                <w:lang w:eastAsia="en-GB"/>
              </w:rPr>
              <w:t>3</w:t>
            </w:r>
            <w:r w:rsidRPr="00290E1E">
              <w:rPr>
                <w:rFonts w:ascii="Calibri" w:eastAsia="Times New Roman" w:hAnsi="Calibri" w:cs="Calibri"/>
                <w:color w:val="000000"/>
                <w:sz w:val="22"/>
                <w:szCs w:val="22"/>
                <w:lang w:eastAsia="en-GB"/>
              </w:rPr>
              <w:t>-0.</w:t>
            </w:r>
            <w:r w:rsidR="003820DF">
              <w:rPr>
                <w:rFonts w:ascii="Calibri" w:eastAsia="Times New Roman" w:hAnsi="Calibri" w:cs="Calibri"/>
                <w:color w:val="000000"/>
                <w:sz w:val="22"/>
                <w:szCs w:val="22"/>
                <w:lang w:eastAsia="en-GB"/>
              </w:rPr>
              <w:t>6</w:t>
            </w:r>
            <w:r w:rsidRPr="00290E1E">
              <w:rPr>
                <w:rFonts w:ascii="Calibri" w:eastAsia="Times New Roman" w:hAnsi="Calibri" w:cs="Calibri"/>
                <w:color w:val="000000"/>
                <w:sz w:val="22"/>
                <w:szCs w:val="22"/>
                <w:lang w:eastAsia="en-GB"/>
              </w:rPr>
              <w:t>)</w:t>
            </w:r>
          </w:p>
        </w:tc>
        <w:tc>
          <w:tcPr>
            <w:tcW w:w="612" w:type="pct"/>
            <w:tcBorders>
              <w:top w:val="nil"/>
              <w:left w:val="nil"/>
              <w:bottom w:val="nil"/>
              <w:right w:val="nil"/>
            </w:tcBorders>
            <w:shd w:val="clear" w:color="auto" w:fill="auto"/>
            <w:noWrap/>
            <w:vAlign w:val="center"/>
            <w:hideMark/>
          </w:tcPr>
          <w:p w14:paraId="702025CF" w14:textId="31AD57F0" w:rsidR="0023402B" w:rsidRPr="00290E1E" w:rsidRDefault="0023402B" w:rsidP="00072A2B">
            <w:pPr>
              <w:jc w:val="center"/>
              <w:rPr>
                <w:rFonts w:ascii="Calibri" w:eastAsia="Times New Roman" w:hAnsi="Calibri" w:cs="Calibri"/>
                <w:color w:val="000000"/>
                <w:sz w:val="22"/>
                <w:szCs w:val="22"/>
                <w:lang w:eastAsia="en-GB"/>
              </w:rPr>
            </w:pPr>
            <w:r w:rsidRPr="00290E1E">
              <w:rPr>
                <w:rFonts w:ascii="Calibri" w:eastAsia="Times New Roman" w:hAnsi="Calibri" w:cs="Calibri"/>
                <w:color w:val="000000"/>
                <w:sz w:val="22"/>
                <w:szCs w:val="22"/>
                <w:lang w:eastAsia="en-GB"/>
              </w:rPr>
              <w:t>0.6</w:t>
            </w:r>
            <w:r w:rsidRPr="00B72546">
              <w:rPr>
                <w:rFonts w:ascii="Calibri" w:eastAsia="Times New Roman" w:hAnsi="Calibri" w:cs="Calibri"/>
                <w:color w:val="000000"/>
                <w:sz w:val="22"/>
                <w:szCs w:val="22"/>
                <w:lang w:eastAsia="en-GB"/>
              </w:rPr>
              <w:br/>
            </w:r>
            <w:r w:rsidR="00437E73" w:rsidRPr="00290E1E">
              <w:rPr>
                <w:rFonts w:ascii="Calibri" w:eastAsia="Times New Roman" w:hAnsi="Calibri" w:cs="Calibri"/>
                <w:color w:val="000000"/>
                <w:sz w:val="22"/>
                <w:szCs w:val="22"/>
                <w:lang w:eastAsia="en-GB"/>
              </w:rPr>
              <w:t>(</w:t>
            </w:r>
            <w:r w:rsidR="00437E73">
              <w:rPr>
                <w:rFonts w:ascii="Calibri" w:eastAsia="Times New Roman" w:hAnsi="Calibri" w:cs="Calibri"/>
                <w:color w:val="000000"/>
                <w:sz w:val="22"/>
                <w:szCs w:val="22"/>
                <w:lang w:eastAsia="en-GB"/>
              </w:rPr>
              <w:t>1</w:t>
            </w:r>
            <w:r w:rsidR="00437E73" w:rsidRPr="00290E1E">
              <w:rPr>
                <w:rFonts w:ascii="Calibri" w:eastAsia="Times New Roman" w:hAnsi="Calibri" w:cs="Calibri"/>
                <w:color w:val="000000"/>
                <w:sz w:val="22"/>
                <w:szCs w:val="22"/>
                <w:lang w:eastAsia="en-GB"/>
              </w:rPr>
              <w:t>.</w:t>
            </w:r>
            <w:r w:rsidR="00437E73">
              <w:rPr>
                <w:rFonts w:ascii="Calibri" w:eastAsia="Times New Roman" w:hAnsi="Calibri" w:cs="Calibri"/>
                <w:color w:val="000000"/>
                <w:sz w:val="22"/>
                <w:szCs w:val="22"/>
                <w:lang w:eastAsia="en-GB"/>
              </w:rPr>
              <w:t>5</w:t>
            </w:r>
            <w:r w:rsidR="00437E73" w:rsidRPr="00B72546">
              <w:rPr>
                <w:rFonts w:ascii="Calibri" w:eastAsia="Times New Roman" w:hAnsi="Calibri" w:cs="Calibri"/>
                <w:color w:val="000000"/>
                <w:sz w:val="22"/>
                <w:szCs w:val="22"/>
                <w:lang w:eastAsia="en-GB"/>
              </w:rPr>
              <w:t>x10</w:t>
            </w:r>
            <w:r w:rsidR="00437E73" w:rsidRPr="00290E1E">
              <w:rPr>
                <w:rFonts w:ascii="Calibri" w:eastAsia="Times New Roman" w:hAnsi="Calibri" w:cs="Calibri"/>
                <w:color w:val="000000"/>
                <w:sz w:val="22"/>
                <w:szCs w:val="22"/>
                <w:vertAlign w:val="superscript"/>
                <w:lang w:eastAsia="en-GB"/>
              </w:rPr>
              <w:t>-</w:t>
            </w:r>
            <w:r w:rsidR="00437E73">
              <w:rPr>
                <w:rFonts w:ascii="Calibri" w:eastAsia="Times New Roman" w:hAnsi="Calibri" w:cs="Calibri"/>
                <w:color w:val="000000"/>
                <w:sz w:val="22"/>
                <w:szCs w:val="22"/>
                <w:vertAlign w:val="superscript"/>
                <w:lang w:eastAsia="en-GB"/>
              </w:rPr>
              <w:t>2</w:t>
            </w:r>
            <w:r w:rsidR="00437E73" w:rsidRPr="00B72546">
              <w:rPr>
                <w:rFonts w:ascii="Calibri" w:eastAsia="Times New Roman" w:hAnsi="Calibri" w:cs="Calibri"/>
                <w:color w:val="000000"/>
                <w:sz w:val="22"/>
                <w:szCs w:val="22"/>
                <w:lang w:eastAsia="en-GB"/>
              </w:rPr>
              <w:t>-</w:t>
            </w:r>
            <w:r w:rsidR="00437E73">
              <w:rPr>
                <w:rFonts w:ascii="Calibri" w:eastAsia="Times New Roman" w:hAnsi="Calibri" w:cs="Calibri"/>
                <w:color w:val="000000"/>
                <w:sz w:val="22"/>
                <w:szCs w:val="22"/>
                <w:lang w:eastAsia="en-GB"/>
              </w:rPr>
              <w:t>2</w:t>
            </w:r>
            <w:r w:rsidR="00437E73" w:rsidRPr="00290E1E">
              <w:rPr>
                <w:rFonts w:ascii="Calibri" w:eastAsia="Times New Roman" w:hAnsi="Calibri" w:cs="Calibri"/>
                <w:color w:val="000000"/>
                <w:sz w:val="22"/>
                <w:szCs w:val="22"/>
                <w:lang w:eastAsia="en-GB"/>
              </w:rPr>
              <w:t>.</w:t>
            </w:r>
            <w:r w:rsidR="00437E73">
              <w:rPr>
                <w:rFonts w:ascii="Calibri" w:eastAsia="Times New Roman" w:hAnsi="Calibri" w:cs="Calibri"/>
                <w:color w:val="000000"/>
                <w:sz w:val="22"/>
                <w:szCs w:val="22"/>
                <w:lang w:eastAsia="en-GB"/>
              </w:rPr>
              <w:t>1</w:t>
            </w:r>
            <w:r w:rsidR="00437E73" w:rsidRPr="00290E1E">
              <w:rPr>
                <w:rFonts w:ascii="Calibri" w:eastAsia="Times New Roman" w:hAnsi="Calibri" w:cs="Calibri"/>
                <w:color w:val="000000"/>
                <w:sz w:val="22"/>
                <w:szCs w:val="22"/>
                <w:lang w:eastAsia="en-GB"/>
              </w:rPr>
              <w:t>)</w:t>
            </w:r>
          </w:p>
        </w:tc>
      </w:tr>
      <w:tr w:rsidR="00B72546" w:rsidRPr="00290E1E" w14:paraId="35DCCB4A" w14:textId="77777777" w:rsidTr="008B5F8D">
        <w:trPr>
          <w:trHeight w:val="680"/>
          <w:jc w:val="center"/>
        </w:trPr>
        <w:tc>
          <w:tcPr>
            <w:tcW w:w="430" w:type="pct"/>
            <w:tcBorders>
              <w:top w:val="nil"/>
              <w:left w:val="nil"/>
              <w:right w:val="nil"/>
            </w:tcBorders>
            <w:vAlign w:val="center"/>
          </w:tcPr>
          <w:p w14:paraId="0C813ADB" w14:textId="4484C59D" w:rsidR="00B72546" w:rsidRPr="00B72546" w:rsidRDefault="00B72546" w:rsidP="00B72546">
            <w:pPr>
              <w:jc w:val="center"/>
              <w:rPr>
                <w:rFonts w:ascii="Calibri" w:eastAsia="Times New Roman" w:hAnsi="Calibri" w:cs="Calibri"/>
                <w:color w:val="000000"/>
                <w:sz w:val="22"/>
                <w:szCs w:val="22"/>
                <w:lang w:eastAsia="en-GB"/>
              </w:rPr>
            </w:pPr>
            <w:r w:rsidRPr="00290E1E">
              <w:rPr>
                <w:rFonts w:ascii="Calibri" w:eastAsia="Times New Roman" w:hAnsi="Calibri" w:cs="Calibri"/>
                <w:color w:val="000000"/>
                <w:sz w:val="22"/>
                <w:szCs w:val="22"/>
                <w:lang w:eastAsia="en-GB"/>
              </w:rPr>
              <w:t>M</w:t>
            </w:r>
            <w:r w:rsidR="0023402B">
              <w:rPr>
                <w:rFonts w:ascii="Calibri" w:eastAsia="Times New Roman" w:hAnsi="Calibri" w:cs="Calibri"/>
                <w:color w:val="000000"/>
                <w:sz w:val="22"/>
                <w:szCs w:val="22"/>
                <w:lang w:eastAsia="en-GB"/>
              </w:rPr>
              <w:t>6 &amp; M9</w:t>
            </w:r>
          </w:p>
        </w:tc>
        <w:tc>
          <w:tcPr>
            <w:tcW w:w="430" w:type="pct"/>
            <w:tcBorders>
              <w:top w:val="nil"/>
              <w:left w:val="nil"/>
              <w:right w:val="nil"/>
            </w:tcBorders>
            <w:shd w:val="clear" w:color="auto" w:fill="auto"/>
            <w:noWrap/>
            <w:vAlign w:val="center"/>
            <w:hideMark/>
          </w:tcPr>
          <w:p w14:paraId="69B4DFEC" w14:textId="0B6DD31C" w:rsidR="00B72546" w:rsidRPr="00290E1E" w:rsidRDefault="00B72546" w:rsidP="00B72546">
            <w:pPr>
              <w:jc w:val="center"/>
              <w:rPr>
                <w:rFonts w:ascii="Calibri" w:eastAsia="Times New Roman" w:hAnsi="Calibri" w:cs="Calibri"/>
                <w:color w:val="000000"/>
                <w:sz w:val="22"/>
                <w:szCs w:val="22"/>
                <w:lang w:eastAsia="en-GB"/>
              </w:rPr>
            </w:pPr>
            <w:r w:rsidRPr="00290E1E">
              <w:rPr>
                <w:rFonts w:ascii="Calibri" w:eastAsia="Times New Roman" w:hAnsi="Calibri" w:cs="Calibri"/>
                <w:color w:val="000000"/>
                <w:sz w:val="22"/>
                <w:szCs w:val="22"/>
                <w:lang w:eastAsia="en-GB"/>
              </w:rPr>
              <w:t>3.</w:t>
            </w:r>
            <w:r w:rsidR="00162E19">
              <w:rPr>
                <w:rFonts w:ascii="Calibri" w:eastAsia="Times New Roman" w:hAnsi="Calibri" w:cs="Calibri"/>
                <w:color w:val="000000"/>
                <w:sz w:val="22"/>
                <w:szCs w:val="22"/>
                <w:lang w:eastAsia="en-GB"/>
              </w:rPr>
              <w:t>4</w:t>
            </w:r>
            <w:r w:rsidRPr="00B72546">
              <w:rPr>
                <w:rFonts w:ascii="Calibri" w:eastAsia="Times New Roman" w:hAnsi="Calibri" w:cs="Calibri"/>
                <w:color w:val="000000"/>
                <w:sz w:val="22"/>
                <w:szCs w:val="22"/>
                <w:lang w:eastAsia="en-GB"/>
              </w:rPr>
              <w:br/>
            </w:r>
            <w:r w:rsidRPr="00290E1E">
              <w:rPr>
                <w:rFonts w:ascii="Calibri" w:eastAsia="Times New Roman" w:hAnsi="Calibri" w:cs="Calibri"/>
                <w:color w:val="000000"/>
                <w:sz w:val="22"/>
                <w:szCs w:val="22"/>
                <w:lang w:eastAsia="en-GB"/>
              </w:rPr>
              <w:t>(1.</w:t>
            </w:r>
            <w:r w:rsidR="00162E19">
              <w:rPr>
                <w:rFonts w:ascii="Calibri" w:eastAsia="Times New Roman" w:hAnsi="Calibri" w:cs="Calibri"/>
                <w:color w:val="000000"/>
                <w:sz w:val="22"/>
                <w:szCs w:val="22"/>
                <w:lang w:eastAsia="en-GB"/>
              </w:rPr>
              <w:t>6</w:t>
            </w:r>
            <w:r w:rsidRPr="00290E1E">
              <w:rPr>
                <w:rFonts w:ascii="Calibri" w:eastAsia="Times New Roman" w:hAnsi="Calibri" w:cs="Calibri"/>
                <w:color w:val="000000"/>
                <w:sz w:val="22"/>
                <w:szCs w:val="22"/>
                <w:lang w:eastAsia="en-GB"/>
              </w:rPr>
              <w:t>-5.</w:t>
            </w:r>
            <w:r w:rsidR="00162E19">
              <w:rPr>
                <w:rFonts w:ascii="Calibri" w:eastAsia="Times New Roman" w:hAnsi="Calibri" w:cs="Calibri"/>
                <w:color w:val="000000"/>
                <w:sz w:val="22"/>
                <w:szCs w:val="22"/>
                <w:lang w:eastAsia="en-GB"/>
              </w:rPr>
              <w:t>9</w:t>
            </w:r>
            <w:r w:rsidRPr="00290E1E">
              <w:rPr>
                <w:rFonts w:ascii="Calibri" w:eastAsia="Times New Roman" w:hAnsi="Calibri" w:cs="Calibri"/>
                <w:color w:val="000000"/>
                <w:sz w:val="22"/>
                <w:szCs w:val="22"/>
                <w:lang w:eastAsia="en-GB"/>
              </w:rPr>
              <w:t>)</w:t>
            </w:r>
          </w:p>
        </w:tc>
        <w:tc>
          <w:tcPr>
            <w:tcW w:w="377" w:type="pct"/>
            <w:tcBorders>
              <w:top w:val="nil"/>
              <w:left w:val="nil"/>
              <w:right w:val="nil"/>
            </w:tcBorders>
            <w:shd w:val="clear" w:color="auto" w:fill="auto"/>
            <w:noWrap/>
            <w:vAlign w:val="center"/>
            <w:hideMark/>
          </w:tcPr>
          <w:p w14:paraId="5AFF46C9" w14:textId="370BE6F5" w:rsidR="00B72546" w:rsidRPr="00290E1E" w:rsidRDefault="00B72546" w:rsidP="00B72546">
            <w:pPr>
              <w:jc w:val="center"/>
              <w:rPr>
                <w:rFonts w:ascii="Calibri" w:eastAsia="Times New Roman" w:hAnsi="Calibri" w:cs="Calibri"/>
                <w:color w:val="000000"/>
                <w:sz w:val="22"/>
                <w:szCs w:val="22"/>
                <w:lang w:eastAsia="en-GB"/>
              </w:rPr>
            </w:pPr>
            <w:r w:rsidRPr="00290E1E">
              <w:rPr>
                <w:rFonts w:ascii="Calibri" w:eastAsia="Times New Roman" w:hAnsi="Calibri" w:cs="Calibri"/>
                <w:color w:val="000000"/>
                <w:sz w:val="22"/>
                <w:szCs w:val="22"/>
                <w:lang w:eastAsia="en-GB"/>
              </w:rPr>
              <w:t>1.</w:t>
            </w:r>
            <w:r w:rsidR="00437E73">
              <w:rPr>
                <w:rFonts w:ascii="Calibri" w:eastAsia="Times New Roman" w:hAnsi="Calibri" w:cs="Calibri"/>
                <w:color w:val="000000"/>
                <w:sz w:val="22"/>
                <w:szCs w:val="22"/>
                <w:lang w:eastAsia="en-GB"/>
              </w:rPr>
              <w:t>4</w:t>
            </w:r>
            <w:r w:rsidRPr="00B72546">
              <w:rPr>
                <w:rFonts w:ascii="Calibri" w:eastAsia="Times New Roman" w:hAnsi="Calibri" w:cs="Calibri"/>
                <w:color w:val="000000"/>
                <w:sz w:val="22"/>
                <w:szCs w:val="22"/>
                <w:lang w:eastAsia="en-GB"/>
              </w:rPr>
              <w:br/>
            </w:r>
            <w:r w:rsidRPr="00290E1E">
              <w:rPr>
                <w:rFonts w:ascii="Calibri" w:eastAsia="Times New Roman" w:hAnsi="Calibri" w:cs="Calibri"/>
                <w:color w:val="000000"/>
                <w:sz w:val="22"/>
                <w:szCs w:val="22"/>
                <w:lang w:eastAsia="en-GB"/>
              </w:rPr>
              <w:t>(0.</w:t>
            </w:r>
            <w:r w:rsidR="00437E73">
              <w:rPr>
                <w:rFonts w:ascii="Calibri" w:eastAsia="Times New Roman" w:hAnsi="Calibri" w:cs="Calibri"/>
                <w:color w:val="000000"/>
                <w:sz w:val="22"/>
                <w:szCs w:val="22"/>
                <w:lang w:eastAsia="en-GB"/>
              </w:rPr>
              <w:t>3</w:t>
            </w:r>
            <w:r w:rsidRPr="00290E1E">
              <w:rPr>
                <w:rFonts w:ascii="Calibri" w:eastAsia="Times New Roman" w:hAnsi="Calibri" w:cs="Calibri"/>
                <w:color w:val="000000"/>
                <w:sz w:val="22"/>
                <w:szCs w:val="22"/>
                <w:lang w:eastAsia="en-GB"/>
              </w:rPr>
              <w:t>-3.</w:t>
            </w:r>
            <w:r w:rsidR="00162E19">
              <w:rPr>
                <w:rFonts w:ascii="Calibri" w:eastAsia="Times New Roman" w:hAnsi="Calibri" w:cs="Calibri"/>
                <w:color w:val="000000"/>
                <w:sz w:val="22"/>
                <w:szCs w:val="22"/>
                <w:lang w:eastAsia="en-GB"/>
              </w:rPr>
              <w:t>3</w:t>
            </w:r>
            <w:r w:rsidRPr="00290E1E">
              <w:rPr>
                <w:rFonts w:ascii="Calibri" w:eastAsia="Times New Roman" w:hAnsi="Calibri" w:cs="Calibri"/>
                <w:color w:val="000000"/>
                <w:sz w:val="22"/>
                <w:szCs w:val="22"/>
                <w:lang w:eastAsia="en-GB"/>
              </w:rPr>
              <w:t>)</w:t>
            </w:r>
          </w:p>
        </w:tc>
        <w:tc>
          <w:tcPr>
            <w:tcW w:w="430" w:type="pct"/>
            <w:tcBorders>
              <w:top w:val="nil"/>
              <w:left w:val="nil"/>
              <w:right w:val="nil"/>
            </w:tcBorders>
            <w:shd w:val="clear" w:color="auto" w:fill="auto"/>
            <w:noWrap/>
            <w:vAlign w:val="center"/>
            <w:hideMark/>
          </w:tcPr>
          <w:p w14:paraId="0E4B75FF" w14:textId="2155A50C" w:rsidR="00B72546" w:rsidRPr="00B72546" w:rsidRDefault="00B72546" w:rsidP="00B72546">
            <w:pPr>
              <w:jc w:val="center"/>
              <w:rPr>
                <w:rFonts w:ascii="Calibri" w:eastAsia="Times New Roman" w:hAnsi="Calibri" w:cs="Calibri"/>
                <w:color w:val="000000"/>
                <w:sz w:val="22"/>
                <w:szCs w:val="22"/>
                <w:lang w:eastAsia="en-GB"/>
              </w:rPr>
            </w:pPr>
            <w:r w:rsidRPr="00290E1E">
              <w:rPr>
                <w:rFonts w:ascii="Calibri" w:eastAsia="Times New Roman" w:hAnsi="Calibri" w:cs="Calibri"/>
                <w:color w:val="000000"/>
                <w:sz w:val="22"/>
                <w:szCs w:val="22"/>
                <w:lang w:eastAsia="en-GB"/>
              </w:rPr>
              <w:t>7.</w:t>
            </w:r>
            <w:r w:rsidR="00162E19">
              <w:rPr>
                <w:rFonts w:ascii="Calibri" w:eastAsia="Times New Roman" w:hAnsi="Calibri" w:cs="Calibri"/>
                <w:color w:val="000000"/>
                <w:sz w:val="22"/>
                <w:szCs w:val="22"/>
                <w:lang w:eastAsia="en-GB"/>
              </w:rPr>
              <w:t>2</w:t>
            </w:r>
          </w:p>
          <w:p w14:paraId="7FFA7D77" w14:textId="42AD9588" w:rsidR="00B72546" w:rsidRPr="00290E1E" w:rsidRDefault="00B72546" w:rsidP="00B72546">
            <w:pPr>
              <w:jc w:val="center"/>
              <w:rPr>
                <w:rFonts w:ascii="Calibri" w:eastAsia="Times New Roman" w:hAnsi="Calibri" w:cs="Calibri"/>
                <w:color w:val="000000"/>
                <w:sz w:val="22"/>
                <w:szCs w:val="22"/>
                <w:lang w:eastAsia="en-GB"/>
              </w:rPr>
            </w:pPr>
            <w:r w:rsidRPr="00290E1E">
              <w:rPr>
                <w:rFonts w:ascii="Calibri" w:eastAsia="Times New Roman" w:hAnsi="Calibri" w:cs="Calibri"/>
                <w:color w:val="000000"/>
                <w:sz w:val="22"/>
                <w:szCs w:val="22"/>
                <w:lang w:eastAsia="en-GB"/>
              </w:rPr>
              <w:t>(5.</w:t>
            </w:r>
            <w:r w:rsidR="00162E19">
              <w:rPr>
                <w:rFonts w:ascii="Calibri" w:eastAsia="Times New Roman" w:hAnsi="Calibri" w:cs="Calibri"/>
                <w:color w:val="000000"/>
                <w:sz w:val="22"/>
                <w:szCs w:val="22"/>
                <w:lang w:eastAsia="en-GB"/>
              </w:rPr>
              <w:t>3</w:t>
            </w:r>
            <w:r w:rsidRPr="00290E1E">
              <w:rPr>
                <w:rFonts w:ascii="Calibri" w:eastAsia="Times New Roman" w:hAnsi="Calibri" w:cs="Calibri"/>
                <w:color w:val="000000"/>
                <w:sz w:val="22"/>
                <w:szCs w:val="22"/>
                <w:lang w:eastAsia="en-GB"/>
              </w:rPr>
              <w:t>-9.</w:t>
            </w:r>
            <w:r w:rsidR="00162E19">
              <w:rPr>
                <w:rFonts w:ascii="Calibri" w:eastAsia="Times New Roman" w:hAnsi="Calibri" w:cs="Calibri"/>
                <w:color w:val="000000"/>
                <w:sz w:val="22"/>
                <w:szCs w:val="22"/>
                <w:lang w:eastAsia="en-GB"/>
              </w:rPr>
              <w:t>3</w:t>
            </w:r>
            <w:r w:rsidRPr="00290E1E">
              <w:rPr>
                <w:rFonts w:ascii="Calibri" w:eastAsia="Times New Roman" w:hAnsi="Calibri" w:cs="Calibri"/>
                <w:color w:val="000000"/>
                <w:sz w:val="22"/>
                <w:szCs w:val="22"/>
                <w:lang w:eastAsia="en-GB"/>
              </w:rPr>
              <w:t>)</w:t>
            </w:r>
          </w:p>
        </w:tc>
        <w:tc>
          <w:tcPr>
            <w:tcW w:w="578" w:type="pct"/>
            <w:tcBorders>
              <w:top w:val="nil"/>
              <w:left w:val="nil"/>
              <w:right w:val="single" w:sz="4" w:space="0" w:color="auto"/>
            </w:tcBorders>
            <w:shd w:val="clear" w:color="auto" w:fill="auto"/>
            <w:noWrap/>
            <w:vAlign w:val="center"/>
            <w:hideMark/>
          </w:tcPr>
          <w:p w14:paraId="47AC4986" w14:textId="77777777" w:rsidR="00B72546" w:rsidRPr="00290E1E" w:rsidRDefault="00B72546" w:rsidP="00B72546">
            <w:pPr>
              <w:jc w:val="center"/>
              <w:rPr>
                <w:rFonts w:ascii="Calibri" w:eastAsia="Times New Roman" w:hAnsi="Calibri" w:cs="Calibri"/>
                <w:color w:val="000000"/>
                <w:sz w:val="22"/>
                <w:szCs w:val="22"/>
                <w:lang w:eastAsia="en-GB"/>
              </w:rPr>
            </w:pPr>
            <w:r w:rsidRPr="00290E1E">
              <w:rPr>
                <w:rFonts w:ascii="Calibri" w:eastAsia="Times New Roman" w:hAnsi="Calibri" w:cs="Calibri"/>
                <w:color w:val="000000"/>
                <w:sz w:val="22"/>
                <w:szCs w:val="22"/>
                <w:lang w:eastAsia="en-GB"/>
              </w:rPr>
              <w:t>NA</w:t>
            </w:r>
          </w:p>
        </w:tc>
        <w:tc>
          <w:tcPr>
            <w:tcW w:w="714" w:type="pct"/>
            <w:tcBorders>
              <w:top w:val="nil"/>
              <w:left w:val="single" w:sz="4" w:space="0" w:color="auto"/>
              <w:right w:val="nil"/>
            </w:tcBorders>
            <w:shd w:val="clear" w:color="auto" w:fill="auto"/>
            <w:noWrap/>
            <w:vAlign w:val="center"/>
            <w:hideMark/>
          </w:tcPr>
          <w:p w14:paraId="378D66EE" w14:textId="44A67F06" w:rsidR="00B72546" w:rsidRPr="00290E1E" w:rsidRDefault="00B72546" w:rsidP="00B72546">
            <w:pPr>
              <w:jc w:val="center"/>
              <w:rPr>
                <w:rFonts w:ascii="Calibri" w:eastAsia="Times New Roman" w:hAnsi="Calibri" w:cs="Calibri"/>
                <w:color w:val="000000"/>
                <w:sz w:val="22"/>
                <w:szCs w:val="22"/>
                <w:lang w:eastAsia="en-GB"/>
              </w:rPr>
            </w:pPr>
            <w:r w:rsidRPr="00290E1E">
              <w:rPr>
                <w:rFonts w:ascii="Calibri" w:eastAsia="Times New Roman" w:hAnsi="Calibri" w:cs="Calibri"/>
                <w:color w:val="000000"/>
                <w:sz w:val="22"/>
                <w:szCs w:val="22"/>
                <w:lang w:eastAsia="en-GB"/>
              </w:rPr>
              <w:t>0.4</w:t>
            </w:r>
            <w:r w:rsidRPr="00B72546">
              <w:rPr>
                <w:rFonts w:ascii="Calibri" w:eastAsia="Times New Roman" w:hAnsi="Calibri" w:cs="Calibri"/>
                <w:color w:val="000000"/>
                <w:sz w:val="22"/>
                <w:szCs w:val="22"/>
                <w:lang w:eastAsia="en-GB"/>
              </w:rPr>
              <w:br/>
            </w:r>
            <w:r w:rsidRPr="00290E1E">
              <w:rPr>
                <w:rFonts w:ascii="Calibri" w:eastAsia="Times New Roman" w:hAnsi="Calibri" w:cs="Calibri"/>
                <w:color w:val="000000"/>
                <w:sz w:val="22"/>
                <w:szCs w:val="22"/>
                <w:lang w:eastAsia="en-GB"/>
              </w:rPr>
              <w:t>(</w:t>
            </w:r>
            <w:r w:rsidR="003820DF">
              <w:rPr>
                <w:rFonts w:ascii="Calibri" w:eastAsia="Times New Roman" w:hAnsi="Calibri" w:cs="Calibri"/>
                <w:color w:val="000000"/>
                <w:sz w:val="22"/>
                <w:szCs w:val="22"/>
                <w:lang w:eastAsia="en-GB"/>
              </w:rPr>
              <w:t>9</w:t>
            </w:r>
            <w:r w:rsidRPr="00290E1E">
              <w:rPr>
                <w:rFonts w:ascii="Calibri" w:eastAsia="Times New Roman" w:hAnsi="Calibri" w:cs="Calibri"/>
                <w:color w:val="000000"/>
                <w:sz w:val="22"/>
                <w:szCs w:val="22"/>
                <w:lang w:eastAsia="en-GB"/>
              </w:rPr>
              <w:t>.</w:t>
            </w:r>
            <w:r w:rsidR="003820DF">
              <w:rPr>
                <w:rFonts w:ascii="Calibri" w:eastAsia="Times New Roman" w:hAnsi="Calibri" w:cs="Calibri"/>
                <w:color w:val="000000"/>
                <w:sz w:val="22"/>
                <w:szCs w:val="22"/>
                <w:lang w:eastAsia="en-GB"/>
              </w:rPr>
              <w:t>7</w:t>
            </w:r>
            <w:r w:rsidRPr="00B72546">
              <w:rPr>
                <w:rFonts w:ascii="Calibri" w:eastAsia="Times New Roman" w:hAnsi="Calibri" w:cs="Calibri"/>
                <w:color w:val="000000"/>
                <w:sz w:val="22"/>
                <w:szCs w:val="22"/>
                <w:lang w:eastAsia="en-GB"/>
              </w:rPr>
              <w:t>x10</w:t>
            </w:r>
            <w:r w:rsidRPr="00B72546">
              <w:rPr>
                <w:rFonts w:ascii="Calibri" w:eastAsia="Times New Roman" w:hAnsi="Calibri" w:cs="Calibri"/>
                <w:color w:val="000000"/>
                <w:sz w:val="22"/>
                <w:szCs w:val="22"/>
                <w:vertAlign w:val="superscript"/>
                <w:lang w:eastAsia="en-GB"/>
              </w:rPr>
              <w:t>-</w:t>
            </w:r>
            <w:r w:rsidR="003820DF">
              <w:rPr>
                <w:rFonts w:ascii="Calibri" w:eastAsia="Times New Roman" w:hAnsi="Calibri" w:cs="Calibri"/>
                <w:color w:val="000000"/>
                <w:sz w:val="22"/>
                <w:szCs w:val="22"/>
                <w:vertAlign w:val="superscript"/>
                <w:lang w:eastAsia="en-GB"/>
              </w:rPr>
              <w:t>3</w:t>
            </w:r>
            <w:r w:rsidRPr="00290E1E">
              <w:rPr>
                <w:rFonts w:ascii="Calibri" w:eastAsia="Times New Roman" w:hAnsi="Calibri" w:cs="Calibri"/>
                <w:color w:val="000000"/>
                <w:sz w:val="22"/>
                <w:szCs w:val="22"/>
                <w:lang w:eastAsia="en-GB"/>
              </w:rPr>
              <w:t>-1.</w:t>
            </w:r>
            <w:r w:rsidR="003820DF">
              <w:rPr>
                <w:rFonts w:ascii="Calibri" w:eastAsia="Times New Roman" w:hAnsi="Calibri" w:cs="Calibri"/>
                <w:color w:val="000000"/>
                <w:sz w:val="22"/>
                <w:szCs w:val="22"/>
                <w:lang w:eastAsia="en-GB"/>
              </w:rPr>
              <w:t>4</w:t>
            </w:r>
            <w:r w:rsidRPr="00290E1E">
              <w:rPr>
                <w:rFonts w:ascii="Calibri" w:eastAsia="Times New Roman" w:hAnsi="Calibri" w:cs="Calibri"/>
                <w:color w:val="000000"/>
                <w:sz w:val="22"/>
                <w:szCs w:val="22"/>
                <w:lang w:eastAsia="en-GB"/>
              </w:rPr>
              <w:t>)</w:t>
            </w:r>
          </w:p>
        </w:tc>
        <w:tc>
          <w:tcPr>
            <w:tcW w:w="714" w:type="pct"/>
            <w:tcBorders>
              <w:top w:val="nil"/>
              <w:left w:val="nil"/>
              <w:right w:val="nil"/>
            </w:tcBorders>
            <w:shd w:val="clear" w:color="auto" w:fill="auto"/>
            <w:noWrap/>
            <w:vAlign w:val="center"/>
            <w:hideMark/>
          </w:tcPr>
          <w:p w14:paraId="46B29CB7" w14:textId="5827B8CD" w:rsidR="00B72546" w:rsidRPr="00290E1E" w:rsidRDefault="00B72546" w:rsidP="00B72546">
            <w:pPr>
              <w:jc w:val="center"/>
              <w:rPr>
                <w:rFonts w:ascii="Calibri" w:eastAsia="Times New Roman" w:hAnsi="Calibri" w:cs="Calibri"/>
                <w:color w:val="000000"/>
                <w:sz w:val="22"/>
                <w:szCs w:val="22"/>
                <w:lang w:eastAsia="en-GB"/>
              </w:rPr>
            </w:pPr>
            <w:r w:rsidRPr="00290E1E">
              <w:rPr>
                <w:rFonts w:ascii="Calibri" w:eastAsia="Times New Roman" w:hAnsi="Calibri" w:cs="Calibri"/>
                <w:color w:val="000000"/>
                <w:sz w:val="22"/>
                <w:szCs w:val="22"/>
                <w:lang w:eastAsia="en-GB"/>
              </w:rPr>
              <w:t>0.5</w:t>
            </w:r>
            <w:r w:rsidRPr="00B72546">
              <w:rPr>
                <w:rFonts w:ascii="Calibri" w:eastAsia="Times New Roman" w:hAnsi="Calibri" w:cs="Calibri"/>
                <w:color w:val="000000"/>
                <w:sz w:val="22"/>
                <w:szCs w:val="22"/>
                <w:lang w:eastAsia="en-GB"/>
              </w:rPr>
              <w:br/>
            </w:r>
            <w:r w:rsidRPr="00290E1E">
              <w:rPr>
                <w:rFonts w:ascii="Calibri" w:eastAsia="Times New Roman" w:hAnsi="Calibri" w:cs="Calibri"/>
                <w:color w:val="000000"/>
                <w:sz w:val="22"/>
                <w:szCs w:val="22"/>
                <w:lang w:eastAsia="en-GB"/>
              </w:rPr>
              <w:t>(1.</w:t>
            </w:r>
            <w:r w:rsidR="003820DF">
              <w:rPr>
                <w:rFonts w:ascii="Calibri" w:eastAsia="Times New Roman" w:hAnsi="Calibri" w:cs="Calibri"/>
                <w:color w:val="000000"/>
                <w:sz w:val="22"/>
                <w:szCs w:val="22"/>
                <w:lang w:eastAsia="en-GB"/>
              </w:rPr>
              <w:t>2</w:t>
            </w:r>
            <w:r w:rsidRPr="00B72546">
              <w:rPr>
                <w:rFonts w:ascii="Calibri" w:eastAsia="Times New Roman" w:hAnsi="Calibri" w:cs="Calibri"/>
                <w:color w:val="000000"/>
                <w:sz w:val="22"/>
                <w:szCs w:val="22"/>
                <w:lang w:eastAsia="en-GB"/>
              </w:rPr>
              <w:t>x10</w:t>
            </w:r>
            <w:r w:rsidRPr="00B72546">
              <w:rPr>
                <w:rFonts w:ascii="Calibri" w:eastAsia="Times New Roman" w:hAnsi="Calibri" w:cs="Calibri"/>
                <w:color w:val="000000"/>
                <w:sz w:val="22"/>
                <w:szCs w:val="22"/>
                <w:vertAlign w:val="superscript"/>
                <w:lang w:eastAsia="en-GB"/>
              </w:rPr>
              <w:t>-</w:t>
            </w:r>
            <w:r w:rsidRPr="00290E1E">
              <w:rPr>
                <w:rFonts w:ascii="Calibri" w:eastAsia="Times New Roman" w:hAnsi="Calibri" w:cs="Calibri"/>
                <w:color w:val="000000"/>
                <w:sz w:val="22"/>
                <w:szCs w:val="22"/>
                <w:vertAlign w:val="superscript"/>
                <w:lang w:eastAsia="en-GB"/>
              </w:rPr>
              <w:t>2</w:t>
            </w:r>
            <w:r w:rsidRPr="00290E1E">
              <w:rPr>
                <w:rFonts w:ascii="Calibri" w:eastAsia="Times New Roman" w:hAnsi="Calibri" w:cs="Calibri"/>
                <w:color w:val="000000"/>
                <w:sz w:val="22"/>
                <w:szCs w:val="22"/>
                <w:lang w:eastAsia="en-GB"/>
              </w:rPr>
              <w:t>-</w:t>
            </w:r>
            <w:r w:rsidR="003820DF">
              <w:rPr>
                <w:rFonts w:ascii="Calibri" w:eastAsia="Times New Roman" w:hAnsi="Calibri" w:cs="Calibri"/>
                <w:color w:val="000000"/>
                <w:sz w:val="22"/>
                <w:szCs w:val="22"/>
                <w:lang w:eastAsia="en-GB"/>
              </w:rPr>
              <w:t>1.7</w:t>
            </w:r>
            <w:r w:rsidRPr="00290E1E">
              <w:rPr>
                <w:rFonts w:ascii="Calibri" w:eastAsia="Times New Roman" w:hAnsi="Calibri" w:cs="Calibri"/>
                <w:color w:val="000000"/>
                <w:sz w:val="22"/>
                <w:szCs w:val="22"/>
                <w:lang w:eastAsia="en-GB"/>
              </w:rPr>
              <w:t>)</w:t>
            </w:r>
          </w:p>
        </w:tc>
        <w:tc>
          <w:tcPr>
            <w:tcW w:w="715" w:type="pct"/>
            <w:tcBorders>
              <w:top w:val="nil"/>
              <w:left w:val="nil"/>
              <w:right w:val="nil"/>
            </w:tcBorders>
            <w:shd w:val="clear" w:color="auto" w:fill="auto"/>
            <w:noWrap/>
            <w:vAlign w:val="center"/>
            <w:hideMark/>
          </w:tcPr>
          <w:p w14:paraId="4D32F3AB" w14:textId="4190124C" w:rsidR="00B72546" w:rsidRPr="00290E1E" w:rsidRDefault="00B72546" w:rsidP="00B72546">
            <w:pPr>
              <w:jc w:val="center"/>
              <w:rPr>
                <w:rFonts w:ascii="Calibri" w:eastAsia="Times New Roman" w:hAnsi="Calibri" w:cs="Calibri"/>
                <w:color w:val="000000"/>
                <w:sz w:val="22"/>
                <w:szCs w:val="22"/>
                <w:lang w:eastAsia="en-GB"/>
              </w:rPr>
            </w:pPr>
            <w:r w:rsidRPr="00290E1E">
              <w:rPr>
                <w:rFonts w:ascii="Calibri" w:eastAsia="Times New Roman" w:hAnsi="Calibri" w:cs="Calibri"/>
                <w:color w:val="000000"/>
                <w:sz w:val="22"/>
                <w:szCs w:val="22"/>
                <w:lang w:eastAsia="en-GB"/>
              </w:rPr>
              <w:t>0.</w:t>
            </w:r>
            <w:r w:rsidR="003820DF">
              <w:rPr>
                <w:rFonts w:ascii="Calibri" w:eastAsia="Times New Roman" w:hAnsi="Calibri" w:cs="Calibri"/>
                <w:color w:val="000000"/>
                <w:sz w:val="22"/>
                <w:szCs w:val="22"/>
                <w:lang w:eastAsia="en-GB"/>
              </w:rPr>
              <w:t>2</w:t>
            </w:r>
            <w:r w:rsidRPr="00B72546">
              <w:rPr>
                <w:rFonts w:ascii="Calibri" w:eastAsia="Times New Roman" w:hAnsi="Calibri" w:cs="Calibri"/>
                <w:color w:val="000000"/>
                <w:sz w:val="22"/>
                <w:szCs w:val="22"/>
                <w:lang w:eastAsia="en-GB"/>
              </w:rPr>
              <w:br/>
            </w:r>
            <w:r w:rsidRPr="00290E1E">
              <w:rPr>
                <w:rFonts w:ascii="Calibri" w:eastAsia="Times New Roman" w:hAnsi="Calibri" w:cs="Calibri"/>
                <w:color w:val="000000"/>
                <w:sz w:val="22"/>
                <w:szCs w:val="22"/>
                <w:lang w:eastAsia="en-GB"/>
              </w:rPr>
              <w:t>(</w:t>
            </w:r>
            <w:r w:rsidR="003820DF">
              <w:rPr>
                <w:rFonts w:ascii="Calibri" w:eastAsia="Times New Roman" w:hAnsi="Calibri" w:cs="Calibri"/>
                <w:color w:val="000000"/>
                <w:sz w:val="22"/>
                <w:szCs w:val="22"/>
                <w:lang w:eastAsia="en-GB"/>
              </w:rPr>
              <w:t>3.9</w:t>
            </w:r>
            <w:r w:rsidRPr="00B72546">
              <w:rPr>
                <w:rFonts w:ascii="Calibri" w:eastAsia="Times New Roman" w:hAnsi="Calibri" w:cs="Calibri"/>
                <w:color w:val="000000"/>
                <w:sz w:val="22"/>
                <w:szCs w:val="22"/>
                <w:lang w:eastAsia="en-GB"/>
              </w:rPr>
              <w:t>x10</w:t>
            </w:r>
            <w:r w:rsidRPr="00B72546">
              <w:rPr>
                <w:rFonts w:ascii="Calibri" w:eastAsia="Times New Roman" w:hAnsi="Calibri" w:cs="Calibri"/>
                <w:color w:val="000000"/>
                <w:sz w:val="22"/>
                <w:szCs w:val="22"/>
                <w:vertAlign w:val="superscript"/>
                <w:lang w:eastAsia="en-GB"/>
              </w:rPr>
              <w:t>-</w:t>
            </w:r>
            <w:r w:rsidR="003820DF">
              <w:rPr>
                <w:rFonts w:ascii="Calibri" w:eastAsia="Times New Roman" w:hAnsi="Calibri" w:cs="Calibri"/>
                <w:color w:val="000000"/>
                <w:sz w:val="22"/>
                <w:szCs w:val="22"/>
                <w:vertAlign w:val="superscript"/>
                <w:lang w:eastAsia="en-GB"/>
              </w:rPr>
              <w:t>3</w:t>
            </w:r>
            <w:r w:rsidRPr="00290E1E">
              <w:rPr>
                <w:rFonts w:ascii="Calibri" w:eastAsia="Times New Roman" w:hAnsi="Calibri" w:cs="Calibri"/>
                <w:color w:val="000000"/>
                <w:sz w:val="22"/>
                <w:szCs w:val="22"/>
                <w:lang w:eastAsia="en-GB"/>
              </w:rPr>
              <w:t>-0.</w:t>
            </w:r>
            <w:r w:rsidR="003820DF">
              <w:rPr>
                <w:rFonts w:ascii="Calibri" w:eastAsia="Times New Roman" w:hAnsi="Calibri" w:cs="Calibri"/>
                <w:color w:val="000000"/>
                <w:sz w:val="22"/>
                <w:szCs w:val="22"/>
                <w:lang w:eastAsia="en-GB"/>
              </w:rPr>
              <w:t>6</w:t>
            </w:r>
            <w:r w:rsidRPr="00290E1E">
              <w:rPr>
                <w:rFonts w:ascii="Calibri" w:eastAsia="Times New Roman" w:hAnsi="Calibri" w:cs="Calibri"/>
                <w:color w:val="000000"/>
                <w:sz w:val="22"/>
                <w:szCs w:val="22"/>
                <w:lang w:eastAsia="en-GB"/>
              </w:rPr>
              <w:t>)</w:t>
            </w:r>
          </w:p>
        </w:tc>
        <w:tc>
          <w:tcPr>
            <w:tcW w:w="612" w:type="pct"/>
            <w:tcBorders>
              <w:top w:val="nil"/>
              <w:left w:val="nil"/>
              <w:right w:val="nil"/>
            </w:tcBorders>
            <w:shd w:val="clear" w:color="auto" w:fill="auto"/>
            <w:noWrap/>
            <w:vAlign w:val="center"/>
            <w:hideMark/>
          </w:tcPr>
          <w:p w14:paraId="36BAC322" w14:textId="77777777" w:rsidR="00B72546" w:rsidRPr="00290E1E" w:rsidRDefault="00B72546" w:rsidP="00B72546">
            <w:pPr>
              <w:jc w:val="center"/>
              <w:rPr>
                <w:rFonts w:ascii="Calibri" w:eastAsia="Times New Roman" w:hAnsi="Calibri" w:cs="Calibri"/>
                <w:color w:val="000000"/>
                <w:sz w:val="22"/>
                <w:szCs w:val="22"/>
                <w:lang w:eastAsia="en-GB"/>
              </w:rPr>
            </w:pPr>
            <w:r w:rsidRPr="00290E1E">
              <w:rPr>
                <w:rFonts w:ascii="Calibri" w:eastAsia="Times New Roman" w:hAnsi="Calibri" w:cs="Calibri"/>
                <w:color w:val="000000"/>
                <w:sz w:val="22"/>
                <w:szCs w:val="22"/>
                <w:lang w:eastAsia="en-GB"/>
              </w:rPr>
              <w:t>NA</w:t>
            </w:r>
          </w:p>
        </w:tc>
      </w:tr>
      <w:tr w:rsidR="00B72546" w:rsidRPr="00290E1E" w14:paraId="3CBE7A80" w14:textId="77777777" w:rsidTr="008B5F8D">
        <w:trPr>
          <w:trHeight w:val="680"/>
          <w:jc w:val="center"/>
        </w:trPr>
        <w:tc>
          <w:tcPr>
            <w:tcW w:w="430" w:type="pct"/>
            <w:tcBorders>
              <w:top w:val="nil"/>
              <w:left w:val="nil"/>
              <w:bottom w:val="single" w:sz="4" w:space="0" w:color="auto"/>
              <w:right w:val="nil"/>
            </w:tcBorders>
            <w:vAlign w:val="center"/>
          </w:tcPr>
          <w:p w14:paraId="04938F21" w14:textId="05217554" w:rsidR="00B72546" w:rsidRPr="00B72546" w:rsidRDefault="00B72546" w:rsidP="00B72546">
            <w:pPr>
              <w:jc w:val="center"/>
              <w:rPr>
                <w:rFonts w:ascii="Calibri" w:eastAsia="Times New Roman" w:hAnsi="Calibri" w:cs="Calibri"/>
                <w:color w:val="000000"/>
                <w:sz w:val="22"/>
                <w:szCs w:val="22"/>
                <w:lang w:eastAsia="en-GB"/>
              </w:rPr>
            </w:pPr>
            <w:r w:rsidRPr="00290E1E">
              <w:rPr>
                <w:rFonts w:ascii="Calibri" w:eastAsia="Times New Roman" w:hAnsi="Calibri" w:cs="Calibri"/>
                <w:color w:val="000000"/>
                <w:sz w:val="22"/>
                <w:szCs w:val="22"/>
                <w:lang w:eastAsia="en-GB"/>
              </w:rPr>
              <w:t>M7</w:t>
            </w:r>
            <w:r w:rsidR="00B3402B">
              <w:rPr>
                <w:rFonts w:ascii="Calibri" w:eastAsia="Times New Roman" w:hAnsi="Calibri" w:cs="Calibri"/>
                <w:color w:val="000000"/>
                <w:sz w:val="22"/>
                <w:szCs w:val="22"/>
                <w:lang w:eastAsia="en-GB"/>
              </w:rPr>
              <w:t xml:space="preserve"> &amp; M10</w:t>
            </w:r>
          </w:p>
        </w:tc>
        <w:tc>
          <w:tcPr>
            <w:tcW w:w="430" w:type="pct"/>
            <w:tcBorders>
              <w:top w:val="nil"/>
              <w:left w:val="nil"/>
              <w:bottom w:val="single" w:sz="4" w:space="0" w:color="auto"/>
              <w:right w:val="nil"/>
            </w:tcBorders>
            <w:shd w:val="clear" w:color="auto" w:fill="auto"/>
            <w:noWrap/>
            <w:vAlign w:val="center"/>
            <w:hideMark/>
          </w:tcPr>
          <w:p w14:paraId="1E919367" w14:textId="3DEC653E" w:rsidR="00B72546" w:rsidRPr="00290E1E" w:rsidRDefault="00B72546" w:rsidP="00B72546">
            <w:pPr>
              <w:jc w:val="center"/>
              <w:rPr>
                <w:rFonts w:ascii="Calibri" w:eastAsia="Times New Roman" w:hAnsi="Calibri" w:cs="Calibri"/>
                <w:color w:val="000000"/>
                <w:sz w:val="22"/>
                <w:szCs w:val="22"/>
                <w:lang w:eastAsia="en-GB"/>
              </w:rPr>
            </w:pPr>
            <w:r w:rsidRPr="00290E1E">
              <w:rPr>
                <w:rFonts w:ascii="Calibri" w:eastAsia="Times New Roman" w:hAnsi="Calibri" w:cs="Calibri"/>
                <w:color w:val="000000"/>
                <w:sz w:val="22"/>
                <w:szCs w:val="22"/>
                <w:lang w:eastAsia="en-GB"/>
              </w:rPr>
              <w:t>7.3</w:t>
            </w:r>
            <w:r w:rsidRPr="00B72546">
              <w:rPr>
                <w:rFonts w:ascii="Calibri" w:eastAsia="Times New Roman" w:hAnsi="Calibri" w:cs="Calibri"/>
                <w:color w:val="000000"/>
                <w:sz w:val="22"/>
                <w:szCs w:val="22"/>
                <w:lang w:eastAsia="en-GB"/>
              </w:rPr>
              <w:br/>
            </w:r>
            <w:r w:rsidRPr="00290E1E">
              <w:rPr>
                <w:rFonts w:ascii="Calibri" w:eastAsia="Times New Roman" w:hAnsi="Calibri" w:cs="Calibri"/>
                <w:color w:val="000000"/>
                <w:sz w:val="22"/>
                <w:szCs w:val="22"/>
                <w:lang w:eastAsia="en-GB"/>
              </w:rPr>
              <w:t>(7.0-7.6)</w:t>
            </w:r>
          </w:p>
        </w:tc>
        <w:tc>
          <w:tcPr>
            <w:tcW w:w="377" w:type="pct"/>
            <w:tcBorders>
              <w:top w:val="nil"/>
              <w:left w:val="nil"/>
              <w:bottom w:val="single" w:sz="4" w:space="0" w:color="auto"/>
              <w:right w:val="nil"/>
            </w:tcBorders>
            <w:shd w:val="clear" w:color="auto" w:fill="auto"/>
            <w:noWrap/>
            <w:vAlign w:val="center"/>
            <w:hideMark/>
          </w:tcPr>
          <w:p w14:paraId="51D08818" w14:textId="77777777" w:rsidR="00B72546" w:rsidRPr="00B72546" w:rsidRDefault="00B72546" w:rsidP="00B72546">
            <w:pPr>
              <w:jc w:val="center"/>
              <w:rPr>
                <w:rFonts w:ascii="Calibri" w:eastAsia="Times New Roman" w:hAnsi="Calibri" w:cs="Calibri"/>
                <w:color w:val="000000"/>
                <w:sz w:val="22"/>
                <w:szCs w:val="22"/>
                <w:lang w:eastAsia="en-GB"/>
              </w:rPr>
            </w:pPr>
            <w:r w:rsidRPr="00290E1E">
              <w:rPr>
                <w:rFonts w:ascii="Calibri" w:eastAsia="Times New Roman" w:hAnsi="Calibri" w:cs="Calibri"/>
                <w:color w:val="000000"/>
                <w:sz w:val="22"/>
                <w:szCs w:val="22"/>
                <w:lang w:eastAsia="en-GB"/>
              </w:rPr>
              <w:t>5.7</w:t>
            </w:r>
          </w:p>
          <w:p w14:paraId="4801EAF8" w14:textId="77777777" w:rsidR="00B72546" w:rsidRPr="00290E1E" w:rsidRDefault="00B72546" w:rsidP="00B72546">
            <w:pPr>
              <w:jc w:val="center"/>
              <w:rPr>
                <w:rFonts w:ascii="Calibri" w:eastAsia="Times New Roman" w:hAnsi="Calibri" w:cs="Calibri"/>
                <w:color w:val="000000"/>
                <w:sz w:val="22"/>
                <w:szCs w:val="22"/>
                <w:lang w:eastAsia="en-GB"/>
              </w:rPr>
            </w:pPr>
            <w:r w:rsidRPr="00290E1E">
              <w:rPr>
                <w:rFonts w:ascii="Calibri" w:eastAsia="Times New Roman" w:hAnsi="Calibri" w:cs="Calibri"/>
                <w:color w:val="000000"/>
                <w:sz w:val="22"/>
                <w:szCs w:val="22"/>
                <w:lang w:eastAsia="en-GB"/>
              </w:rPr>
              <w:t>(5.0-6.3)</w:t>
            </w:r>
          </w:p>
        </w:tc>
        <w:tc>
          <w:tcPr>
            <w:tcW w:w="430" w:type="pct"/>
            <w:tcBorders>
              <w:top w:val="nil"/>
              <w:left w:val="nil"/>
              <w:bottom w:val="single" w:sz="4" w:space="0" w:color="auto"/>
              <w:right w:val="nil"/>
            </w:tcBorders>
            <w:shd w:val="clear" w:color="auto" w:fill="auto"/>
            <w:noWrap/>
            <w:vAlign w:val="center"/>
            <w:hideMark/>
          </w:tcPr>
          <w:p w14:paraId="0C9FF54D" w14:textId="77777777" w:rsidR="00B72546" w:rsidRPr="00290E1E" w:rsidRDefault="00B72546" w:rsidP="00B72546">
            <w:pPr>
              <w:jc w:val="center"/>
              <w:rPr>
                <w:rFonts w:ascii="Calibri" w:eastAsia="Times New Roman" w:hAnsi="Calibri" w:cs="Calibri"/>
                <w:color w:val="000000"/>
                <w:sz w:val="22"/>
                <w:szCs w:val="22"/>
                <w:lang w:eastAsia="en-GB"/>
              </w:rPr>
            </w:pPr>
            <w:r w:rsidRPr="00290E1E">
              <w:rPr>
                <w:rFonts w:ascii="Calibri" w:eastAsia="Times New Roman" w:hAnsi="Calibri" w:cs="Calibri"/>
                <w:color w:val="000000"/>
                <w:sz w:val="22"/>
                <w:szCs w:val="22"/>
                <w:lang w:eastAsia="en-GB"/>
              </w:rPr>
              <w:t>7.8</w:t>
            </w:r>
            <w:r w:rsidRPr="00B72546">
              <w:rPr>
                <w:rFonts w:ascii="Calibri" w:eastAsia="Times New Roman" w:hAnsi="Calibri" w:cs="Calibri"/>
                <w:color w:val="000000"/>
                <w:sz w:val="22"/>
                <w:szCs w:val="22"/>
                <w:lang w:eastAsia="en-GB"/>
              </w:rPr>
              <w:br/>
            </w:r>
            <w:r w:rsidRPr="00290E1E">
              <w:rPr>
                <w:rFonts w:ascii="Calibri" w:eastAsia="Times New Roman" w:hAnsi="Calibri" w:cs="Calibri"/>
                <w:color w:val="000000"/>
                <w:sz w:val="22"/>
                <w:szCs w:val="22"/>
                <w:lang w:eastAsia="en-GB"/>
              </w:rPr>
              <w:t>(7.5-8.0)</w:t>
            </w:r>
          </w:p>
        </w:tc>
        <w:tc>
          <w:tcPr>
            <w:tcW w:w="578" w:type="pct"/>
            <w:tcBorders>
              <w:top w:val="nil"/>
              <w:left w:val="nil"/>
              <w:bottom w:val="single" w:sz="4" w:space="0" w:color="auto"/>
              <w:right w:val="single" w:sz="4" w:space="0" w:color="auto"/>
            </w:tcBorders>
            <w:shd w:val="clear" w:color="auto" w:fill="auto"/>
            <w:noWrap/>
            <w:vAlign w:val="center"/>
            <w:hideMark/>
          </w:tcPr>
          <w:p w14:paraId="6F925034" w14:textId="77777777" w:rsidR="00B72546" w:rsidRPr="00290E1E" w:rsidRDefault="00B72546" w:rsidP="00B72546">
            <w:pPr>
              <w:jc w:val="center"/>
              <w:rPr>
                <w:rFonts w:ascii="Calibri" w:eastAsia="Times New Roman" w:hAnsi="Calibri" w:cs="Calibri"/>
                <w:color w:val="000000"/>
                <w:sz w:val="22"/>
                <w:szCs w:val="22"/>
                <w:lang w:eastAsia="en-GB"/>
              </w:rPr>
            </w:pPr>
            <w:r w:rsidRPr="00290E1E">
              <w:rPr>
                <w:rFonts w:ascii="Calibri" w:eastAsia="Times New Roman" w:hAnsi="Calibri" w:cs="Calibri"/>
                <w:color w:val="000000"/>
                <w:sz w:val="22"/>
                <w:szCs w:val="22"/>
                <w:lang w:eastAsia="en-GB"/>
              </w:rPr>
              <w:t>NA</w:t>
            </w:r>
          </w:p>
        </w:tc>
        <w:tc>
          <w:tcPr>
            <w:tcW w:w="714" w:type="pct"/>
            <w:tcBorders>
              <w:top w:val="nil"/>
              <w:left w:val="single" w:sz="4" w:space="0" w:color="auto"/>
              <w:bottom w:val="single" w:sz="4" w:space="0" w:color="auto"/>
              <w:right w:val="nil"/>
            </w:tcBorders>
            <w:shd w:val="clear" w:color="auto" w:fill="auto"/>
            <w:noWrap/>
            <w:vAlign w:val="center"/>
            <w:hideMark/>
          </w:tcPr>
          <w:p w14:paraId="5B1BD4CC" w14:textId="77777777" w:rsidR="00B72546" w:rsidRPr="00290E1E" w:rsidRDefault="00B72546" w:rsidP="00B72546">
            <w:pPr>
              <w:jc w:val="center"/>
              <w:rPr>
                <w:rFonts w:ascii="Calibri" w:eastAsia="Times New Roman" w:hAnsi="Calibri" w:cs="Calibri"/>
                <w:color w:val="000000"/>
                <w:sz w:val="22"/>
                <w:szCs w:val="22"/>
                <w:lang w:eastAsia="en-GB"/>
              </w:rPr>
            </w:pPr>
            <w:r w:rsidRPr="00290E1E">
              <w:rPr>
                <w:rFonts w:ascii="Calibri" w:eastAsia="Times New Roman" w:hAnsi="Calibri" w:cs="Calibri"/>
                <w:color w:val="000000"/>
                <w:sz w:val="22"/>
                <w:szCs w:val="22"/>
                <w:lang w:eastAsia="en-GB"/>
              </w:rPr>
              <w:t>2.1</w:t>
            </w:r>
            <w:r w:rsidRPr="00B72546">
              <w:rPr>
                <w:rFonts w:ascii="Calibri" w:eastAsia="Times New Roman" w:hAnsi="Calibri" w:cs="Calibri"/>
                <w:color w:val="000000"/>
                <w:sz w:val="22"/>
                <w:szCs w:val="22"/>
                <w:lang w:eastAsia="en-GB"/>
              </w:rPr>
              <w:t>x10</w:t>
            </w:r>
            <w:r w:rsidRPr="00B72546">
              <w:rPr>
                <w:rFonts w:ascii="Calibri" w:eastAsia="Times New Roman" w:hAnsi="Calibri" w:cs="Calibri"/>
                <w:color w:val="000000"/>
                <w:sz w:val="22"/>
                <w:szCs w:val="22"/>
                <w:vertAlign w:val="superscript"/>
                <w:lang w:eastAsia="en-GB"/>
              </w:rPr>
              <w:t>-</w:t>
            </w:r>
            <w:r w:rsidRPr="00290E1E">
              <w:rPr>
                <w:rFonts w:ascii="Calibri" w:eastAsia="Times New Roman" w:hAnsi="Calibri" w:cs="Calibri"/>
                <w:color w:val="000000"/>
                <w:sz w:val="22"/>
                <w:szCs w:val="22"/>
                <w:vertAlign w:val="superscript"/>
                <w:lang w:eastAsia="en-GB"/>
              </w:rPr>
              <w:t>11</w:t>
            </w:r>
            <w:r w:rsidRPr="00B72546">
              <w:rPr>
                <w:rFonts w:ascii="Calibri" w:eastAsia="Times New Roman" w:hAnsi="Calibri" w:cs="Calibri"/>
                <w:color w:val="000000"/>
                <w:sz w:val="22"/>
                <w:szCs w:val="22"/>
                <w:lang w:eastAsia="en-GB"/>
              </w:rPr>
              <w:br/>
            </w:r>
            <w:r w:rsidRPr="00290E1E">
              <w:rPr>
                <w:rFonts w:ascii="Calibri" w:eastAsia="Times New Roman" w:hAnsi="Calibri" w:cs="Calibri"/>
                <w:color w:val="000000"/>
                <w:sz w:val="22"/>
                <w:szCs w:val="22"/>
                <w:lang w:eastAsia="en-GB"/>
              </w:rPr>
              <w:t>(8.9</w:t>
            </w:r>
            <w:r w:rsidRPr="00B72546">
              <w:rPr>
                <w:rFonts w:ascii="Calibri" w:eastAsia="Times New Roman" w:hAnsi="Calibri" w:cs="Calibri"/>
                <w:color w:val="000000"/>
                <w:sz w:val="22"/>
                <w:szCs w:val="22"/>
                <w:lang w:eastAsia="en-GB"/>
              </w:rPr>
              <w:t>x10</w:t>
            </w:r>
            <w:r w:rsidRPr="00B72546">
              <w:rPr>
                <w:rFonts w:ascii="Calibri" w:eastAsia="Times New Roman" w:hAnsi="Calibri" w:cs="Calibri"/>
                <w:color w:val="000000"/>
                <w:sz w:val="22"/>
                <w:szCs w:val="22"/>
                <w:vertAlign w:val="superscript"/>
                <w:lang w:eastAsia="en-GB"/>
              </w:rPr>
              <w:t>-</w:t>
            </w:r>
            <w:r w:rsidRPr="00290E1E">
              <w:rPr>
                <w:rFonts w:ascii="Calibri" w:eastAsia="Times New Roman" w:hAnsi="Calibri" w:cs="Calibri"/>
                <w:color w:val="000000"/>
                <w:sz w:val="22"/>
                <w:szCs w:val="22"/>
                <w:vertAlign w:val="superscript"/>
                <w:lang w:eastAsia="en-GB"/>
              </w:rPr>
              <w:t>12</w:t>
            </w:r>
            <w:r w:rsidRPr="00290E1E">
              <w:rPr>
                <w:rFonts w:ascii="Calibri" w:eastAsia="Times New Roman" w:hAnsi="Calibri" w:cs="Calibri"/>
                <w:color w:val="000000"/>
                <w:sz w:val="22"/>
                <w:szCs w:val="22"/>
                <w:lang w:eastAsia="en-GB"/>
              </w:rPr>
              <w:t>-4.4</w:t>
            </w:r>
            <w:r w:rsidRPr="00B72546">
              <w:rPr>
                <w:rFonts w:ascii="Calibri" w:eastAsia="Times New Roman" w:hAnsi="Calibri" w:cs="Calibri"/>
                <w:color w:val="000000"/>
                <w:sz w:val="22"/>
                <w:szCs w:val="22"/>
                <w:lang w:eastAsia="en-GB"/>
              </w:rPr>
              <w:t>x10</w:t>
            </w:r>
            <w:r w:rsidRPr="00B72546">
              <w:rPr>
                <w:rFonts w:ascii="Calibri" w:eastAsia="Times New Roman" w:hAnsi="Calibri" w:cs="Calibri"/>
                <w:color w:val="000000"/>
                <w:sz w:val="22"/>
                <w:szCs w:val="22"/>
                <w:vertAlign w:val="superscript"/>
                <w:lang w:eastAsia="en-GB"/>
              </w:rPr>
              <w:t>-</w:t>
            </w:r>
            <w:r w:rsidRPr="00290E1E">
              <w:rPr>
                <w:rFonts w:ascii="Calibri" w:eastAsia="Times New Roman" w:hAnsi="Calibri" w:cs="Calibri"/>
                <w:color w:val="000000"/>
                <w:sz w:val="22"/>
                <w:szCs w:val="22"/>
                <w:vertAlign w:val="superscript"/>
                <w:lang w:eastAsia="en-GB"/>
              </w:rPr>
              <w:t>11</w:t>
            </w:r>
            <w:r w:rsidRPr="00290E1E">
              <w:rPr>
                <w:rFonts w:ascii="Calibri" w:eastAsia="Times New Roman" w:hAnsi="Calibri" w:cs="Calibri"/>
                <w:color w:val="000000"/>
                <w:sz w:val="22"/>
                <w:szCs w:val="22"/>
                <w:lang w:eastAsia="en-GB"/>
              </w:rPr>
              <w:t>)</w:t>
            </w:r>
          </w:p>
        </w:tc>
        <w:tc>
          <w:tcPr>
            <w:tcW w:w="714" w:type="pct"/>
            <w:tcBorders>
              <w:top w:val="nil"/>
              <w:left w:val="nil"/>
              <w:bottom w:val="single" w:sz="4" w:space="0" w:color="auto"/>
              <w:right w:val="nil"/>
            </w:tcBorders>
            <w:shd w:val="clear" w:color="auto" w:fill="auto"/>
            <w:noWrap/>
            <w:vAlign w:val="center"/>
            <w:hideMark/>
          </w:tcPr>
          <w:p w14:paraId="55BF8454" w14:textId="5900D9DC" w:rsidR="00B72546" w:rsidRPr="00290E1E" w:rsidRDefault="00B72546" w:rsidP="00B72546">
            <w:pPr>
              <w:jc w:val="center"/>
              <w:rPr>
                <w:rFonts w:ascii="Calibri" w:eastAsia="Times New Roman" w:hAnsi="Calibri" w:cs="Calibri"/>
                <w:color w:val="000000"/>
                <w:sz w:val="22"/>
                <w:szCs w:val="22"/>
                <w:lang w:eastAsia="en-GB"/>
              </w:rPr>
            </w:pPr>
            <w:r w:rsidRPr="00290E1E">
              <w:rPr>
                <w:rFonts w:ascii="Calibri" w:eastAsia="Times New Roman" w:hAnsi="Calibri" w:cs="Calibri"/>
                <w:color w:val="000000"/>
                <w:sz w:val="22"/>
                <w:szCs w:val="22"/>
                <w:lang w:eastAsia="en-GB"/>
              </w:rPr>
              <w:t>5.7</w:t>
            </w:r>
            <w:r w:rsidRPr="00B72546">
              <w:rPr>
                <w:rFonts w:ascii="Calibri" w:eastAsia="Times New Roman" w:hAnsi="Calibri" w:cs="Calibri"/>
                <w:color w:val="000000"/>
                <w:sz w:val="22"/>
                <w:szCs w:val="22"/>
                <w:lang w:eastAsia="en-GB"/>
              </w:rPr>
              <w:t>x10</w:t>
            </w:r>
            <w:r w:rsidR="00A45433">
              <w:rPr>
                <w:rFonts w:ascii="Calibri" w:eastAsia="Times New Roman" w:hAnsi="Calibri" w:cs="Calibri"/>
                <w:color w:val="000000"/>
                <w:sz w:val="22"/>
                <w:szCs w:val="22"/>
                <w:vertAlign w:val="superscript"/>
                <w:lang w:eastAsia="en-GB"/>
              </w:rPr>
              <w:t>-1</w:t>
            </w:r>
            <w:r w:rsidRPr="00290E1E">
              <w:rPr>
                <w:rFonts w:ascii="Calibri" w:eastAsia="Times New Roman" w:hAnsi="Calibri" w:cs="Calibri"/>
                <w:color w:val="000000"/>
                <w:sz w:val="22"/>
                <w:szCs w:val="22"/>
                <w:vertAlign w:val="superscript"/>
                <w:lang w:eastAsia="en-GB"/>
              </w:rPr>
              <w:t>2</w:t>
            </w:r>
            <w:r w:rsidRPr="00B72546">
              <w:rPr>
                <w:rFonts w:ascii="Calibri" w:eastAsia="Times New Roman" w:hAnsi="Calibri" w:cs="Calibri"/>
                <w:color w:val="000000"/>
                <w:sz w:val="22"/>
                <w:szCs w:val="22"/>
                <w:lang w:eastAsia="en-GB"/>
              </w:rPr>
              <w:br/>
            </w:r>
            <w:r w:rsidRPr="00290E1E">
              <w:rPr>
                <w:rFonts w:ascii="Calibri" w:eastAsia="Times New Roman" w:hAnsi="Calibri" w:cs="Calibri"/>
                <w:color w:val="000000"/>
                <w:sz w:val="22"/>
                <w:szCs w:val="22"/>
                <w:lang w:eastAsia="en-GB"/>
              </w:rPr>
              <w:t>(1.4</w:t>
            </w:r>
            <w:r w:rsidRPr="00B72546">
              <w:rPr>
                <w:rFonts w:ascii="Calibri" w:eastAsia="Times New Roman" w:hAnsi="Calibri" w:cs="Calibri"/>
                <w:color w:val="000000"/>
                <w:sz w:val="22"/>
                <w:szCs w:val="22"/>
                <w:lang w:eastAsia="en-GB"/>
              </w:rPr>
              <w:t>x10</w:t>
            </w:r>
            <w:r w:rsidRPr="00B72546">
              <w:rPr>
                <w:rFonts w:ascii="Calibri" w:eastAsia="Times New Roman" w:hAnsi="Calibri" w:cs="Calibri"/>
                <w:color w:val="000000"/>
                <w:sz w:val="22"/>
                <w:szCs w:val="22"/>
                <w:vertAlign w:val="superscript"/>
                <w:lang w:eastAsia="en-GB"/>
              </w:rPr>
              <w:t>-</w:t>
            </w:r>
            <w:r w:rsidRPr="00290E1E">
              <w:rPr>
                <w:rFonts w:ascii="Calibri" w:eastAsia="Times New Roman" w:hAnsi="Calibri" w:cs="Calibri"/>
                <w:color w:val="000000"/>
                <w:sz w:val="22"/>
                <w:szCs w:val="22"/>
                <w:vertAlign w:val="superscript"/>
                <w:lang w:eastAsia="en-GB"/>
              </w:rPr>
              <w:t>12</w:t>
            </w:r>
            <w:r w:rsidRPr="00290E1E">
              <w:rPr>
                <w:rFonts w:ascii="Calibri" w:eastAsia="Times New Roman" w:hAnsi="Calibri" w:cs="Calibri"/>
                <w:color w:val="000000"/>
                <w:sz w:val="22"/>
                <w:szCs w:val="22"/>
                <w:lang w:eastAsia="en-GB"/>
              </w:rPr>
              <w:t>-1.3</w:t>
            </w:r>
            <w:r w:rsidRPr="00B72546">
              <w:rPr>
                <w:rFonts w:ascii="Calibri" w:eastAsia="Times New Roman" w:hAnsi="Calibri" w:cs="Calibri"/>
                <w:color w:val="000000"/>
                <w:sz w:val="22"/>
                <w:szCs w:val="22"/>
                <w:lang w:eastAsia="en-GB"/>
              </w:rPr>
              <w:t>x10</w:t>
            </w:r>
            <w:r w:rsidRPr="00B72546">
              <w:rPr>
                <w:rFonts w:ascii="Calibri" w:eastAsia="Times New Roman" w:hAnsi="Calibri" w:cs="Calibri"/>
                <w:color w:val="000000"/>
                <w:sz w:val="22"/>
                <w:szCs w:val="22"/>
                <w:vertAlign w:val="superscript"/>
                <w:lang w:eastAsia="en-GB"/>
              </w:rPr>
              <w:t>-</w:t>
            </w:r>
            <w:r w:rsidRPr="00290E1E">
              <w:rPr>
                <w:rFonts w:ascii="Calibri" w:eastAsia="Times New Roman" w:hAnsi="Calibri" w:cs="Calibri"/>
                <w:color w:val="000000"/>
                <w:sz w:val="22"/>
                <w:szCs w:val="22"/>
                <w:vertAlign w:val="superscript"/>
                <w:lang w:eastAsia="en-GB"/>
              </w:rPr>
              <w:t>11</w:t>
            </w:r>
            <w:r w:rsidRPr="00290E1E">
              <w:rPr>
                <w:rFonts w:ascii="Calibri" w:eastAsia="Times New Roman" w:hAnsi="Calibri" w:cs="Calibri"/>
                <w:color w:val="000000"/>
                <w:sz w:val="22"/>
                <w:szCs w:val="22"/>
                <w:lang w:eastAsia="en-GB"/>
              </w:rPr>
              <w:t>)</w:t>
            </w:r>
          </w:p>
        </w:tc>
        <w:tc>
          <w:tcPr>
            <w:tcW w:w="715" w:type="pct"/>
            <w:tcBorders>
              <w:top w:val="nil"/>
              <w:left w:val="nil"/>
              <w:bottom w:val="single" w:sz="4" w:space="0" w:color="auto"/>
              <w:right w:val="nil"/>
            </w:tcBorders>
            <w:shd w:val="clear" w:color="auto" w:fill="auto"/>
            <w:noWrap/>
            <w:vAlign w:val="center"/>
            <w:hideMark/>
          </w:tcPr>
          <w:p w14:paraId="2F446BC6" w14:textId="77777777" w:rsidR="00B72546" w:rsidRPr="00290E1E" w:rsidRDefault="00B72546" w:rsidP="00B72546">
            <w:pPr>
              <w:jc w:val="center"/>
              <w:rPr>
                <w:rFonts w:ascii="Calibri" w:eastAsia="Times New Roman" w:hAnsi="Calibri" w:cs="Calibri"/>
                <w:color w:val="000000"/>
                <w:sz w:val="22"/>
                <w:szCs w:val="22"/>
                <w:lang w:eastAsia="en-GB"/>
              </w:rPr>
            </w:pPr>
            <w:r w:rsidRPr="00290E1E">
              <w:rPr>
                <w:rFonts w:ascii="Calibri" w:eastAsia="Times New Roman" w:hAnsi="Calibri" w:cs="Calibri"/>
                <w:color w:val="000000"/>
                <w:sz w:val="22"/>
                <w:szCs w:val="22"/>
                <w:lang w:eastAsia="en-GB"/>
              </w:rPr>
              <w:t>1.5</w:t>
            </w:r>
            <w:r w:rsidRPr="00B72546">
              <w:rPr>
                <w:rFonts w:ascii="Calibri" w:eastAsia="Times New Roman" w:hAnsi="Calibri" w:cs="Calibri"/>
                <w:color w:val="000000"/>
                <w:sz w:val="22"/>
                <w:szCs w:val="22"/>
                <w:lang w:eastAsia="en-GB"/>
              </w:rPr>
              <w:t>x10</w:t>
            </w:r>
            <w:r w:rsidRPr="00B72546">
              <w:rPr>
                <w:rFonts w:ascii="Calibri" w:eastAsia="Times New Roman" w:hAnsi="Calibri" w:cs="Calibri"/>
                <w:color w:val="000000"/>
                <w:sz w:val="22"/>
                <w:szCs w:val="22"/>
                <w:vertAlign w:val="superscript"/>
                <w:lang w:eastAsia="en-GB"/>
              </w:rPr>
              <w:t>-</w:t>
            </w:r>
            <w:r w:rsidRPr="00290E1E">
              <w:rPr>
                <w:rFonts w:ascii="Calibri" w:eastAsia="Times New Roman" w:hAnsi="Calibri" w:cs="Calibri"/>
                <w:color w:val="000000"/>
                <w:sz w:val="22"/>
                <w:szCs w:val="22"/>
                <w:vertAlign w:val="superscript"/>
                <w:lang w:eastAsia="en-GB"/>
              </w:rPr>
              <w:t>11</w:t>
            </w:r>
            <w:r w:rsidRPr="00B72546">
              <w:rPr>
                <w:rFonts w:ascii="Calibri" w:eastAsia="Times New Roman" w:hAnsi="Calibri" w:cs="Calibri"/>
                <w:color w:val="000000"/>
                <w:sz w:val="22"/>
                <w:szCs w:val="22"/>
                <w:lang w:eastAsia="en-GB"/>
              </w:rPr>
              <w:br/>
            </w:r>
            <w:r w:rsidRPr="00290E1E">
              <w:rPr>
                <w:rFonts w:ascii="Calibri" w:eastAsia="Times New Roman" w:hAnsi="Calibri" w:cs="Calibri"/>
                <w:color w:val="000000"/>
                <w:sz w:val="22"/>
                <w:szCs w:val="22"/>
                <w:lang w:eastAsia="en-GB"/>
              </w:rPr>
              <w:t>(6.8</w:t>
            </w:r>
            <w:r w:rsidRPr="00B72546">
              <w:rPr>
                <w:rFonts w:ascii="Calibri" w:eastAsia="Times New Roman" w:hAnsi="Calibri" w:cs="Calibri"/>
                <w:color w:val="000000"/>
                <w:sz w:val="22"/>
                <w:szCs w:val="22"/>
                <w:lang w:eastAsia="en-GB"/>
              </w:rPr>
              <w:t>x10</w:t>
            </w:r>
            <w:r w:rsidRPr="00B72546">
              <w:rPr>
                <w:rFonts w:ascii="Calibri" w:eastAsia="Times New Roman" w:hAnsi="Calibri" w:cs="Calibri"/>
                <w:color w:val="000000"/>
                <w:sz w:val="22"/>
                <w:szCs w:val="22"/>
                <w:vertAlign w:val="superscript"/>
                <w:lang w:eastAsia="en-GB"/>
              </w:rPr>
              <w:t>-</w:t>
            </w:r>
            <w:r w:rsidRPr="00290E1E">
              <w:rPr>
                <w:rFonts w:ascii="Calibri" w:eastAsia="Times New Roman" w:hAnsi="Calibri" w:cs="Calibri"/>
                <w:color w:val="000000"/>
                <w:sz w:val="22"/>
                <w:szCs w:val="22"/>
                <w:vertAlign w:val="superscript"/>
                <w:lang w:eastAsia="en-GB"/>
              </w:rPr>
              <w:t>12</w:t>
            </w:r>
            <w:r w:rsidRPr="00290E1E">
              <w:rPr>
                <w:rFonts w:ascii="Calibri" w:eastAsia="Times New Roman" w:hAnsi="Calibri" w:cs="Calibri"/>
                <w:color w:val="000000"/>
                <w:sz w:val="22"/>
                <w:szCs w:val="22"/>
                <w:lang w:eastAsia="en-GB"/>
              </w:rPr>
              <w:t>-3.1</w:t>
            </w:r>
            <w:r w:rsidRPr="00B72546">
              <w:rPr>
                <w:rFonts w:ascii="Calibri" w:eastAsia="Times New Roman" w:hAnsi="Calibri" w:cs="Calibri"/>
                <w:color w:val="000000"/>
                <w:sz w:val="22"/>
                <w:szCs w:val="22"/>
                <w:lang w:eastAsia="en-GB"/>
              </w:rPr>
              <w:t>x10</w:t>
            </w:r>
            <w:r w:rsidRPr="00B72546">
              <w:rPr>
                <w:rFonts w:ascii="Calibri" w:eastAsia="Times New Roman" w:hAnsi="Calibri" w:cs="Calibri"/>
                <w:color w:val="000000"/>
                <w:sz w:val="22"/>
                <w:szCs w:val="22"/>
                <w:vertAlign w:val="superscript"/>
                <w:lang w:eastAsia="en-GB"/>
              </w:rPr>
              <w:t>-</w:t>
            </w:r>
            <w:r w:rsidRPr="00290E1E">
              <w:rPr>
                <w:rFonts w:ascii="Calibri" w:eastAsia="Times New Roman" w:hAnsi="Calibri" w:cs="Calibri"/>
                <w:color w:val="000000"/>
                <w:sz w:val="22"/>
                <w:szCs w:val="22"/>
                <w:vertAlign w:val="superscript"/>
                <w:lang w:eastAsia="en-GB"/>
              </w:rPr>
              <w:t>11</w:t>
            </w:r>
            <w:r w:rsidRPr="00290E1E">
              <w:rPr>
                <w:rFonts w:ascii="Calibri" w:eastAsia="Times New Roman" w:hAnsi="Calibri" w:cs="Calibri"/>
                <w:color w:val="000000"/>
                <w:sz w:val="22"/>
                <w:szCs w:val="22"/>
                <w:lang w:eastAsia="en-GB"/>
              </w:rPr>
              <w:t>)</w:t>
            </w:r>
          </w:p>
        </w:tc>
        <w:tc>
          <w:tcPr>
            <w:tcW w:w="612" w:type="pct"/>
            <w:tcBorders>
              <w:top w:val="nil"/>
              <w:left w:val="nil"/>
              <w:bottom w:val="single" w:sz="4" w:space="0" w:color="auto"/>
              <w:right w:val="nil"/>
            </w:tcBorders>
            <w:shd w:val="clear" w:color="auto" w:fill="auto"/>
            <w:noWrap/>
            <w:vAlign w:val="center"/>
            <w:hideMark/>
          </w:tcPr>
          <w:p w14:paraId="6EE75BED" w14:textId="77777777" w:rsidR="00B72546" w:rsidRPr="00290E1E" w:rsidRDefault="00B72546" w:rsidP="00B72546">
            <w:pPr>
              <w:jc w:val="center"/>
              <w:rPr>
                <w:rFonts w:ascii="Calibri" w:eastAsia="Times New Roman" w:hAnsi="Calibri" w:cs="Calibri"/>
                <w:color w:val="000000"/>
                <w:sz w:val="22"/>
                <w:szCs w:val="22"/>
                <w:lang w:eastAsia="en-GB"/>
              </w:rPr>
            </w:pPr>
            <w:r w:rsidRPr="00290E1E">
              <w:rPr>
                <w:rFonts w:ascii="Calibri" w:eastAsia="Times New Roman" w:hAnsi="Calibri" w:cs="Calibri"/>
                <w:color w:val="000000"/>
                <w:sz w:val="22"/>
                <w:szCs w:val="22"/>
                <w:lang w:eastAsia="en-GB"/>
              </w:rPr>
              <w:t>NA</w:t>
            </w:r>
          </w:p>
        </w:tc>
      </w:tr>
    </w:tbl>
    <w:p w14:paraId="1FBB9CE0" w14:textId="389B73F0" w:rsidR="00F87E7A" w:rsidRPr="0078652D" w:rsidRDefault="00F87E7A" w:rsidP="00F87E7A">
      <w:pPr>
        <w:rPr>
          <w:sz w:val="20"/>
          <w:szCs w:val="20"/>
        </w:rPr>
      </w:pPr>
      <w:r w:rsidRPr="0078652D">
        <w:rPr>
          <w:sz w:val="20"/>
          <w:szCs w:val="20"/>
          <w:vertAlign w:val="superscript"/>
        </w:rPr>
        <w:t>1</w:t>
      </w:r>
      <w:r w:rsidRPr="0078652D">
        <w:rPr>
          <w:sz w:val="20"/>
          <w:szCs w:val="20"/>
        </w:rPr>
        <w:t xml:space="preserve"> </w:t>
      </w:r>
      <w:r w:rsidR="003E7CEA">
        <w:rPr>
          <w:sz w:val="20"/>
          <w:szCs w:val="20"/>
        </w:rPr>
        <w:t xml:space="preserve">The pairs of models </w:t>
      </w:r>
      <w:r w:rsidR="003E7CEA" w:rsidRPr="007004B6">
        <w:rPr>
          <w:sz w:val="20"/>
          <w:szCs w:val="20"/>
        </w:rPr>
        <w:t xml:space="preserve">M5 &amp; M8, M6 &amp; M9, and M7 &amp; M10 use the same model for </w:t>
      </w:r>
      <w:r w:rsidR="00712103" w:rsidRPr="007004B6">
        <w:rPr>
          <w:sz w:val="20"/>
          <w:szCs w:val="20"/>
        </w:rPr>
        <w:t>relative abundance of sequence types</w:t>
      </w:r>
      <w:r w:rsidR="003E7CEA" w:rsidRPr="007004B6">
        <w:rPr>
          <w:sz w:val="20"/>
          <w:szCs w:val="20"/>
        </w:rPr>
        <w:t xml:space="preserve"> in sources. </w:t>
      </w:r>
      <w:r w:rsidRPr="0078652D">
        <w:rPr>
          <w:sz w:val="20"/>
          <w:szCs w:val="20"/>
        </w:rPr>
        <w:t>See Table 1 for a full description of the models</w:t>
      </w:r>
      <w:r w:rsidR="00521679">
        <w:rPr>
          <w:sz w:val="20"/>
          <w:szCs w:val="20"/>
        </w:rPr>
        <w:t>.</w:t>
      </w:r>
    </w:p>
    <w:p w14:paraId="47A8DF66" w14:textId="04C649BD" w:rsidR="00290E1E" w:rsidRDefault="00290E1E" w:rsidP="00EE67C3">
      <w:pPr>
        <w:ind w:left="-1276"/>
        <w:sectPr w:rsidR="00290E1E" w:rsidSect="00B72546">
          <w:pgSz w:w="16840" w:h="11900" w:orient="landscape"/>
          <w:pgMar w:top="1440" w:right="1366" w:bottom="1440" w:left="1582" w:header="708" w:footer="708" w:gutter="0"/>
          <w:cols w:space="708"/>
          <w:docGrid w:linePitch="360"/>
        </w:sectPr>
      </w:pPr>
    </w:p>
    <w:p w14:paraId="0F6A195A" w14:textId="08E5AFEA" w:rsidR="005F4267" w:rsidRPr="005F4267" w:rsidRDefault="00B97341" w:rsidP="005F4267">
      <w:pPr>
        <w:pStyle w:val="Caption"/>
        <w:rPr>
          <w:b w:val="0"/>
          <w:bCs w:val="0"/>
          <w:i w:val="0"/>
          <w:iCs w:val="0"/>
        </w:rPr>
      </w:pPr>
      <w:r>
        <w:lastRenderedPageBreak/>
        <w:t xml:space="preserve">Table </w:t>
      </w:r>
      <w:r w:rsidR="000A7551">
        <w:t>S</w:t>
      </w:r>
      <w:r>
        <w:t>5</w:t>
      </w:r>
      <w:r w:rsidR="005F4267">
        <w:t xml:space="preserve"> </w:t>
      </w:r>
      <w:r w:rsidR="003D59B6">
        <w:rPr>
          <w:b w:val="0"/>
          <w:bCs w:val="0"/>
          <w:i w:val="0"/>
          <w:iCs w:val="0"/>
        </w:rPr>
        <w:t>Predictive performance of ten source attribution models</w:t>
      </w:r>
      <w:r w:rsidR="00193B74">
        <w:rPr>
          <w:b w:val="0"/>
          <w:bCs w:val="0"/>
          <w:i w:val="0"/>
          <w:iCs w:val="0"/>
        </w:rPr>
        <w:t>,</w:t>
      </w:r>
      <w:r w:rsidR="003D59B6">
        <w:rPr>
          <w:b w:val="0"/>
          <w:bCs w:val="0"/>
          <w:i w:val="0"/>
          <w:iCs w:val="0"/>
        </w:rPr>
        <w:t xml:space="preserve"> measure</w:t>
      </w:r>
      <w:r w:rsidR="00193B74">
        <w:rPr>
          <w:b w:val="0"/>
          <w:bCs w:val="0"/>
          <w:i w:val="0"/>
          <w:iCs w:val="0"/>
        </w:rPr>
        <w:t>d</w:t>
      </w:r>
      <w:r w:rsidR="003D59B6">
        <w:rPr>
          <w:b w:val="0"/>
          <w:bCs w:val="0"/>
          <w:i w:val="0"/>
          <w:iCs w:val="0"/>
        </w:rPr>
        <w:t xml:space="preserve"> with W</w:t>
      </w:r>
      <w:r w:rsidR="003D59B6" w:rsidRPr="003D59B6">
        <w:rPr>
          <w:b w:val="0"/>
          <w:bCs w:val="0"/>
          <w:i w:val="0"/>
          <w:iCs w:val="0"/>
        </w:rPr>
        <w:t>atanabe</w:t>
      </w:r>
      <w:r w:rsidR="003D59B6">
        <w:rPr>
          <w:b w:val="0"/>
          <w:bCs w:val="0"/>
          <w:i w:val="0"/>
          <w:iCs w:val="0"/>
        </w:rPr>
        <w:t>-A</w:t>
      </w:r>
      <w:r w:rsidR="003D59B6" w:rsidRPr="003D59B6">
        <w:rPr>
          <w:b w:val="0"/>
          <w:bCs w:val="0"/>
          <w:i w:val="0"/>
          <w:iCs w:val="0"/>
        </w:rPr>
        <w:t xml:space="preserve">kaike </w:t>
      </w:r>
      <w:r w:rsidR="003D59B6">
        <w:rPr>
          <w:b w:val="0"/>
          <w:bCs w:val="0"/>
          <w:i w:val="0"/>
          <w:iCs w:val="0"/>
        </w:rPr>
        <w:t>I</w:t>
      </w:r>
      <w:r w:rsidR="003D59B6" w:rsidRPr="003D59B6">
        <w:rPr>
          <w:b w:val="0"/>
          <w:bCs w:val="0"/>
          <w:i w:val="0"/>
          <w:iCs w:val="0"/>
        </w:rPr>
        <w:t xml:space="preserve">nformation </w:t>
      </w:r>
      <w:r w:rsidR="003D59B6">
        <w:rPr>
          <w:b w:val="0"/>
          <w:bCs w:val="0"/>
          <w:i w:val="0"/>
          <w:iCs w:val="0"/>
        </w:rPr>
        <w:t>C</w:t>
      </w:r>
      <w:r w:rsidR="003D59B6" w:rsidRPr="003D59B6">
        <w:rPr>
          <w:b w:val="0"/>
          <w:bCs w:val="0"/>
          <w:i w:val="0"/>
          <w:iCs w:val="0"/>
        </w:rPr>
        <w:t>riterion</w:t>
      </w:r>
      <w:r w:rsidR="005F4267">
        <w:rPr>
          <w:b w:val="0"/>
          <w:bCs w:val="0"/>
          <w:i w:val="0"/>
          <w:iCs w:val="0"/>
        </w:rPr>
        <w:t xml:space="preserve"> </w:t>
      </w:r>
      <w:r w:rsidR="003D59B6">
        <w:rPr>
          <w:b w:val="0"/>
          <w:bCs w:val="0"/>
          <w:i w:val="0"/>
          <w:iCs w:val="0"/>
        </w:rPr>
        <w:t>(WAIC) for the prediction</w:t>
      </w:r>
      <w:r w:rsidR="00193B74">
        <w:rPr>
          <w:b w:val="0"/>
          <w:bCs w:val="0"/>
          <w:i w:val="0"/>
          <w:iCs w:val="0"/>
        </w:rPr>
        <w:t xml:space="preserve"> of the</w:t>
      </w:r>
      <w:r w:rsidR="003D59B6">
        <w:rPr>
          <w:b w:val="0"/>
          <w:bCs w:val="0"/>
          <w:i w:val="0"/>
          <w:iCs w:val="0"/>
        </w:rPr>
        <w:t xml:space="preserve"> </w:t>
      </w:r>
      <w:r w:rsidR="004244A0">
        <w:rPr>
          <w:b w:val="0"/>
          <w:bCs w:val="0"/>
          <w:i w:val="0"/>
          <w:iCs w:val="0"/>
        </w:rPr>
        <w:t xml:space="preserve">relative abundance of sequence types </w:t>
      </w:r>
      <w:r w:rsidR="003D59B6">
        <w:rPr>
          <w:b w:val="0"/>
          <w:bCs w:val="0"/>
          <w:i w:val="0"/>
          <w:iCs w:val="0"/>
        </w:rPr>
        <w:t>in cases (</w:t>
      </w:r>
      <w:r w:rsidR="00193B74">
        <w:rPr>
          <w:b w:val="0"/>
          <w:bCs w:val="0"/>
          <w:i w:val="0"/>
          <w:iCs w:val="0"/>
        </w:rPr>
        <w:t xml:space="preserve">all models: </w:t>
      </w:r>
      <w:r w:rsidR="003D59B6">
        <w:rPr>
          <w:b w:val="0"/>
          <w:bCs w:val="0"/>
          <w:i w:val="0"/>
          <w:iCs w:val="0"/>
        </w:rPr>
        <w:t>M1-M10) or cases and sources (</w:t>
      </w:r>
      <w:r w:rsidR="00193B74">
        <w:rPr>
          <w:b w:val="0"/>
          <w:bCs w:val="0"/>
          <w:i w:val="0"/>
          <w:iCs w:val="0"/>
        </w:rPr>
        <w:t xml:space="preserve">jointly estimated models only: </w:t>
      </w:r>
      <w:r w:rsidR="003D59B6">
        <w:rPr>
          <w:b w:val="0"/>
          <w:bCs w:val="0"/>
          <w:i w:val="0"/>
          <w:iCs w:val="0"/>
        </w:rPr>
        <w:t xml:space="preserve">M1-M4). </w:t>
      </w:r>
      <w:r w:rsidR="00AD4049">
        <w:rPr>
          <w:b w:val="0"/>
          <w:bCs w:val="0"/>
          <w:i w:val="0"/>
          <w:iCs w:val="0"/>
        </w:rPr>
        <w:t xml:space="preserve">Standard errors are given in parentheses. </w:t>
      </w:r>
      <w:r w:rsidR="003D59B6">
        <w:rPr>
          <w:b w:val="0"/>
          <w:bCs w:val="0"/>
          <w:i w:val="0"/>
          <w:iCs w:val="0"/>
        </w:rPr>
        <w:t>WAIC is smaller in models with better fit</w:t>
      </w:r>
      <w:r w:rsidR="00AD4049">
        <w:rPr>
          <w:b w:val="0"/>
          <w:bCs w:val="0"/>
          <w:i w:val="0"/>
          <w:iCs w:val="0"/>
        </w:rPr>
        <w:t>. WAIC difference is calculated with respect to best model (M1 for predictions in cases, M3 for predictions in cases and sources). H</w:t>
      </w:r>
      <w:r w:rsidR="003D59B6">
        <w:rPr>
          <w:b w:val="0"/>
          <w:bCs w:val="0"/>
          <w:i w:val="0"/>
          <w:iCs w:val="0"/>
        </w:rPr>
        <w:t>owever</w:t>
      </w:r>
      <w:r w:rsidR="00AD4049">
        <w:rPr>
          <w:b w:val="0"/>
          <w:bCs w:val="0"/>
          <w:i w:val="0"/>
          <w:iCs w:val="0"/>
        </w:rPr>
        <w:t>,</w:t>
      </w:r>
      <w:r w:rsidR="003D59B6">
        <w:rPr>
          <w:b w:val="0"/>
          <w:bCs w:val="0"/>
          <w:i w:val="0"/>
          <w:iCs w:val="0"/>
        </w:rPr>
        <w:t xml:space="preserve"> we only consider differences substantive </w:t>
      </w:r>
      <w:r w:rsidR="00AD4049">
        <w:rPr>
          <w:b w:val="0"/>
          <w:bCs w:val="0"/>
          <w:i w:val="0"/>
          <w:iCs w:val="0"/>
        </w:rPr>
        <w:t xml:space="preserve">when </w:t>
      </w:r>
      <w:r w:rsidR="00521679">
        <w:rPr>
          <w:b w:val="0"/>
          <w:bCs w:val="0"/>
          <w:i w:val="0"/>
          <w:iCs w:val="0"/>
        </w:rPr>
        <w:t xml:space="preserve">greater </w:t>
      </w:r>
      <w:r w:rsidR="00AD4049">
        <w:rPr>
          <w:b w:val="0"/>
          <w:bCs w:val="0"/>
          <w:i w:val="0"/>
          <w:iCs w:val="0"/>
        </w:rPr>
        <w:t xml:space="preserve">than five times the standard error for the difference, </w:t>
      </w:r>
      <w:proofErr w:type="gramStart"/>
      <w:r w:rsidR="00AD4049">
        <w:rPr>
          <w:b w:val="0"/>
          <w:bCs w:val="0"/>
          <w:i w:val="0"/>
          <w:iCs w:val="0"/>
        </w:rPr>
        <w:t>e.g.</w:t>
      </w:r>
      <w:proofErr w:type="gramEnd"/>
      <w:r w:rsidR="00AD4049">
        <w:rPr>
          <w:b w:val="0"/>
          <w:bCs w:val="0"/>
          <w:i w:val="0"/>
          <w:iCs w:val="0"/>
        </w:rPr>
        <w:t xml:space="preserve"> when considering predictions in cases, M1 is substantively better than all models except M2 and M7.</w:t>
      </w:r>
    </w:p>
    <w:tbl>
      <w:tblPr>
        <w:tblW w:w="9566" w:type="dxa"/>
        <w:jc w:val="center"/>
        <w:tblLook w:val="04A0" w:firstRow="1" w:lastRow="0" w:firstColumn="1" w:lastColumn="0" w:noHBand="0" w:noVBand="1"/>
      </w:tblPr>
      <w:tblGrid>
        <w:gridCol w:w="851"/>
        <w:gridCol w:w="1559"/>
        <w:gridCol w:w="1559"/>
        <w:gridCol w:w="1345"/>
        <w:gridCol w:w="1632"/>
        <w:gridCol w:w="1275"/>
        <w:gridCol w:w="1345"/>
      </w:tblGrid>
      <w:tr w:rsidR="00DE14B8" w:rsidRPr="00DE14B8" w14:paraId="0D404C85" w14:textId="77777777" w:rsidTr="005F4267">
        <w:trPr>
          <w:trHeight w:val="320"/>
          <w:jc w:val="center"/>
        </w:trPr>
        <w:tc>
          <w:tcPr>
            <w:tcW w:w="851" w:type="dxa"/>
            <w:tcBorders>
              <w:top w:val="nil"/>
              <w:left w:val="nil"/>
              <w:bottom w:val="nil"/>
              <w:right w:val="nil"/>
            </w:tcBorders>
            <w:shd w:val="clear" w:color="auto" w:fill="auto"/>
            <w:noWrap/>
            <w:vAlign w:val="bottom"/>
          </w:tcPr>
          <w:p w14:paraId="2437BCDC" w14:textId="77777777" w:rsidR="00DE14B8" w:rsidRPr="00DE14B8" w:rsidRDefault="00DE14B8" w:rsidP="00DE14B8">
            <w:pPr>
              <w:jc w:val="left"/>
              <w:rPr>
                <w:rFonts w:ascii="Calibri" w:eastAsia="Times New Roman" w:hAnsi="Calibri" w:cs="Calibri"/>
                <w:color w:val="000000"/>
                <w:lang w:eastAsia="en-GB"/>
              </w:rPr>
            </w:pPr>
          </w:p>
        </w:tc>
        <w:tc>
          <w:tcPr>
            <w:tcW w:w="4463" w:type="dxa"/>
            <w:gridSpan w:val="3"/>
            <w:tcBorders>
              <w:top w:val="nil"/>
              <w:left w:val="nil"/>
              <w:bottom w:val="single" w:sz="4" w:space="0" w:color="auto"/>
              <w:right w:val="nil"/>
            </w:tcBorders>
            <w:shd w:val="clear" w:color="auto" w:fill="auto"/>
            <w:noWrap/>
            <w:vAlign w:val="center"/>
          </w:tcPr>
          <w:p w14:paraId="60E9EFF9" w14:textId="7BC2D3CB" w:rsidR="00DE14B8" w:rsidRPr="00DE14B8" w:rsidRDefault="00DE14B8" w:rsidP="00DE14B8">
            <w:pPr>
              <w:jc w:val="center"/>
              <w:rPr>
                <w:rFonts w:ascii="Calibri" w:eastAsia="Times New Roman" w:hAnsi="Calibri" w:cs="Calibri"/>
                <w:color w:val="000000"/>
                <w:lang w:eastAsia="en-GB"/>
              </w:rPr>
            </w:pPr>
            <w:r>
              <w:rPr>
                <w:rFonts w:ascii="Calibri" w:eastAsia="Times New Roman" w:hAnsi="Calibri" w:cs="Calibri"/>
                <w:color w:val="000000"/>
                <w:lang w:eastAsia="en-GB"/>
              </w:rPr>
              <w:t>Cases</w:t>
            </w:r>
          </w:p>
        </w:tc>
        <w:tc>
          <w:tcPr>
            <w:tcW w:w="4252" w:type="dxa"/>
            <w:gridSpan w:val="3"/>
            <w:tcBorders>
              <w:top w:val="nil"/>
              <w:left w:val="nil"/>
              <w:bottom w:val="single" w:sz="4" w:space="0" w:color="auto"/>
              <w:right w:val="nil"/>
            </w:tcBorders>
            <w:shd w:val="clear" w:color="auto" w:fill="auto"/>
            <w:noWrap/>
            <w:vAlign w:val="center"/>
          </w:tcPr>
          <w:p w14:paraId="0D6C4283" w14:textId="304DCF1A" w:rsidR="00DE14B8" w:rsidRPr="00DE14B8" w:rsidRDefault="00DE14B8" w:rsidP="00DE14B8">
            <w:pPr>
              <w:jc w:val="center"/>
              <w:rPr>
                <w:rFonts w:ascii="Calibri" w:eastAsia="Times New Roman" w:hAnsi="Calibri" w:cs="Calibri"/>
                <w:color w:val="000000"/>
                <w:lang w:eastAsia="en-GB"/>
              </w:rPr>
            </w:pPr>
            <w:r>
              <w:rPr>
                <w:rFonts w:ascii="Calibri" w:eastAsia="Times New Roman" w:hAnsi="Calibri" w:cs="Calibri"/>
                <w:color w:val="000000"/>
                <w:lang w:eastAsia="en-GB"/>
              </w:rPr>
              <w:t>Cases and Sources</w:t>
            </w:r>
          </w:p>
        </w:tc>
      </w:tr>
      <w:tr w:rsidR="005F4267" w:rsidRPr="00DE14B8" w14:paraId="2F54F440" w14:textId="77777777" w:rsidTr="005F4267">
        <w:trPr>
          <w:trHeight w:val="320"/>
          <w:jc w:val="center"/>
        </w:trPr>
        <w:tc>
          <w:tcPr>
            <w:tcW w:w="851" w:type="dxa"/>
            <w:tcBorders>
              <w:top w:val="nil"/>
              <w:left w:val="nil"/>
              <w:bottom w:val="single" w:sz="4" w:space="0" w:color="auto"/>
              <w:right w:val="nil"/>
            </w:tcBorders>
            <w:shd w:val="clear" w:color="auto" w:fill="auto"/>
            <w:noWrap/>
            <w:vAlign w:val="bottom"/>
            <w:hideMark/>
          </w:tcPr>
          <w:p w14:paraId="3184AAE7" w14:textId="77777777" w:rsidR="00DE14B8" w:rsidRPr="00DE14B8" w:rsidRDefault="00DE14B8" w:rsidP="00DE14B8">
            <w:pPr>
              <w:jc w:val="left"/>
              <w:rPr>
                <w:rFonts w:ascii="Calibri" w:eastAsia="Times New Roman" w:hAnsi="Calibri" w:cs="Calibri"/>
                <w:color w:val="000000"/>
                <w:lang w:eastAsia="en-GB"/>
              </w:rPr>
            </w:pPr>
            <w:r w:rsidRPr="00DE14B8">
              <w:rPr>
                <w:rFonts w:ascii="Calibri" w:eastAsia="Times New Roman" w:hAnsi="Calibri" w:cs="Calibri"/>
                <w:color w:val="000000"/>
                <w:lang w:eastAsia="en-GB"/>
              </w:rPr>
              <w:t>Model</w:t>
            </w:r>
          </w:p>
        </w:tc>
        <w:tc>
          <w:tcPr>
            <w:tcW w:w="1559" w:type="dxa"/>
            <w:tcBorders>
              <w:top w:val="single" w:sz="4" w:space="0" w:color="auto"/>
              <w:left w:val="nil"/>
              <w:bottom w:val="single" w:sz="4" w:space="0" w:color="auto"/>
              <w:right w:val="nil"/>
            </w:tcBorders>
            <w:shd w:val="clear" w:color="auto" w:fill="auto"/>
            <w:noWrap/>
            <w:vAlign w:val="center"/>
            <w:hideMark/>
          </w:tcPr>
          <w:p w14:paraId="499D2E25" w14:textId="570F2A20" w:rsidR="00DE14B8" w:rsidRPr="00DE14B8" w:rsidRDefault="00DE14B8" w:rsidP="00DE14B8">
            <w:pPr>
              <w:jc w:val="center"/>
              <w:rPr>
                <w:rFonts w:ascii="Calibri" w:eastAsia="Times New Roman" w:hAnsi="Calibri" w:cs="Calibri"/>
                <w:color w:val="000000"/>
                <w:lang w:eastAsia="en-GB"/>
              </w:rPr>
            </w:pPr>
            <w:r w:rsidRPr="00DE14B8">
              <w:rPr>
                <w:rFonts w:ascii="Calibri" w:eastAsia="Times New Roman" w:hAnsi="Calibri" w:cs="Calibri"/>
                <w:color w:val="000000"/>
                <w:lang w:eastAsia="en-GB"/>
              </w:rPr>
              <w:t>WAIC</w:t>
            </w:r>
          </w:p>
        </w:tc>
        <w:tc>
          <w:tcPr>
            <w:tcW w:w="1559" w:type="dxa"/>
            <w:tcBorders>
              <w:top w:val="single" w:sz="4" w:space="0" w:color="auto"/>
              <w:left w:val="nil"/>
              <w:bottom w:val="single" w:sz="4" w:space="0" w:color="auto"/>
              <w:right w:val="nil"/>
            </w:tcBorders>
            <w:shd w:val="clear" w:color="auto" w:fill="auto"/>
            <w:noWrap/>
            <w:vAlign w:val="center"/>
            <w:hideMark/>
          </w:tcPr>
          <w:p w14:paraId="2E000D32" w14:textId="15E567F4" w:rsidR="00DE14B8" w:rsidRPr="00DE14B8" w:rsidRDefault="00DE14B8" w:rsidP="00DE14B8">
            <w:pPr>
              <w:jc w:val="center"/>
              <w:rPr>
                <w:rFonts w:ascii="Calibri" w:eastAsia="Times New Roman" w:hAnsi="Calibri" w:cs="Calibri"/>
                <w:color w:val="000000"/>
                <w:lang w:eastAsia="en-GB"/>
              </w:rPr>
            </w:pPr>
            <w:r w:rsidRPr="00DE14B8">
              <w:rPr>
                <w:rFonts w:ascii="Calibri" w:eastAsia="Times New Roman" w:hAnsi="Calibri" w:cs="Calibri"/>
                <w:color w:val="000000"/>
                <w:lang w:eastAsia="en-GB"/>
              </w:rPr>
              <w:t>WAIC differenc</w:t>
            </w:r>
            <w:r>
              <w:rPr>
                <w:rFonts w:ascii="Calibri" w:eastAsia="Times New Roman" w:hAnsi="Calibri" w:cs="Calibri"/>
                <w:color w:val="000000"/>
                <w:lang w:eastAsia="en-GB"/>
              </w:rPr>
              <w:t>e</w:t>
            </w:r>
          </w:p>
        </w:tc>
        <w:tc>
          <w:tcPr>
            <w:tcW w:w="1345" w:type="dxa"/>
            <w:tcBorders>
              <w:top w:val="nil"/>
              <w:left w:val="nil"/>
              <w:bottom w:val="single" w:sz="4" w:space="0" w:color="auto"/>
              <w:right w:val="single" w:sz="4" w:space="0" w:color="auto"/>
            </w:tcBorders>
            <w:shd w:val="clear" w:color="auto" w:fill="auto"/>
            <w:noWrap/>
            <w:vAlign w:val="center"/>
            <w:hideMark/>
          </w:tcPr>
          <w:p w14:paraId="53070324" w14:textId="66672F67" w:rsidR="00DE14B8" w:rsidRPr="00DE14B8" w:rsidRDefault="00DE14B8" w:rsidP="00DE14B8">
            <w:pPr>
              <w:jc w:val="center"/>
              <w:rPr>
                <w:rFonts w:ascii="Calibri" w:eastAsia="Times New Roman" w:hAnsi="Calibri" w:cs="Calibri"/>
                <w:color w:val="000000"/>
                <w:lang w:eastAsia="en-GB"/>
              </w:rPr>
            </w:pPr>
            <w:r w:rsidRPr="00DE14B8">
              <w:rPr>
                <w:rFonts w:ascii="Calibri" w:eastAsia="Times New Roman" w:hAnsi="Calibri" w:cs="Calibri"/>
                <w:color w:val="000000"/>
                <w:lang w:eastAsia="en-GB"/>
              </w:rPr>
              <w:t xml:space="preserve">Effective </w:t>
            </w:r>
            <w:r w:rsidR="00193B74">
              <w:rPr>
                <w:rFonts w:ascii="Calibri" w:eastAsia="Times New Roman" w:hAnsi="Calibri" w:cs="Calibri"/>
                <w:color w:val="000000"/>
                <w:lang w:eastAsia="en-GB"/>
              </w:rPr>
              <w:t xml:space="preserve"># </w:t>
            </w:r>
            <w:r w:rsidRPr="00DE14B8">
              <w:rPr>
                <w:rFonts w:ascii="Calibri" w:eastAsia="Times New Roman" w:hAnsi="Calibri" w:cs="Calibri"/>
                <w:color w:val="000000"/>
                <w:lang w:eastAsia="en-GB"/>
              </w:rPr>
              <w:t>parameters</w:t>
            </w:r>
          </w:p>
        </w:tc>
        <w:tc>
          <w:tcPr>
            <w:tcW w:w="1632" w:type="dxa"/>
            <w:tcBorders>
              <w:top w:val="single" w:sz="4" w:space="0" w:color="auto"/>
              <w:left w:val="single" w:sz="4" w:space="0" w:color="auto"/>
              <w:bottom w:val="single" w:sz="4" w:space="0" w:color="auto"/>
              <w:right w:val="nil"/>
            </w:tcBorders>
            <w:shd w:val="clear" w:color="auto" w:fill="auto"/>
            <w:noWrap/>
            <w:vAlign w:val="center"/>
            <w:hideMark/>
          </w:tcPr>
          <w:p w14:paraId="4F105CF6" w14:textId="4041D478" w:rsidR="00DE14B8" w:rsidRPr="00DE14B8" w:rsidRDefault="00DE14B8" w:rsidP="00DE14B8">
            <w:pPr>
              <w:jc w:val="center"/>
              <w:rPr>
                <w:rFonts w:ascii="Calibri" w:eastAsia="Times New Roman" w:hAnsi="Calibri" w:cs="Calibri"/>
                <w:color w:val="000000"/>
                <w:lang w:eastAsia="en-GB"/>
              </w:rPr>
            </w:pPr>
            <w:r w:rsidRPr="00DE14B8">
              <w:rPr>
                <w:rFonts w:ascii="Calibri" w:eastAsia="Times New Roman" w:hAnsi="Calibri" w:cs="Calibri"/>
                <w:color w:val="000000"/>
                <w:lang w:eastAsia="en-GB"/>
              </w:rPr>
              <w:t>WAIC</w:t>
            </w:r>
          </w:p>
        </w:tc>
        <w:tc>
          <w:tcPr>
            <w:tcW w:w="1275" w:type="dxa"/>
            <w:tcBorders>
              <w:top w:val="single" w:sz="4" w:space="0" w:color="auto"/>
              <w:left w:val="nil"/>
              <w:bottom w:val="single" w:sz="4" w:space="0" w:color="auto"/>
              <w:right w:val="nil"/>
            </w:tcBorders>
            <w:shd w:val="clear" w:color="auto" w:fill="auto"/>
            <w:noWrap/>
            <w:vAlign w:val="center"/>
            <w:hideMark/>
          </w:tcPr>
          <w:p w14:paraId="41CB1DE3" w14:textId="15D87ECA" w:rsidR="00DE14B8" w:rsidRPr="00DE14B8" w:rsidRDefault="00DE14B8" w:rsidP="00DE14B8">
            <w:pPr>
              <w:jc w:val="center"/>
              <w:rPr>
                <w:rFonts w:ascii="Calibri" w:eastAsia="Times New Roman" w:hAnsi="Calibri" w:cs="Calibri"/>
                <w:color w:val="000000"/>
                <w:lang w:eastAsia="en-GB"/>
              </w:rPr>
            </w:pPr>
            <w:r w:rsidRPr="00DE14B8">
              <w:rPr>
                <w:rFonts w:ascii="Calibri" w:eastAsia="Times New Roman" w:hAnsi="Calibri" w:cs="Calibri"/>
                <w:color w:val="000000"/>
                <w:lang w:eastAsia="en-GB"/>
              </w:rPr>
              <w:t>WAIC difference</w:t>
            </w:r>
          </w:p>
        </w:tc>
        <w:tc>
          <w:tcPr>
            <w:tcW w:w="1345" w:type="dxa"/>
            <w:tcBorders>
              <w:top w:val="single" w:sz="4" w:space="0" w:color="auto"/>
              <w:left w:val="nil"/>
              <w:bottom w:val="single" w:sz="4" w:space="0" w:color="auto"/>
              <w:right w:val="nil"/>
            </w:tcBorders>
            <w:shd w:val="clear" w:color="auto" w:fill="auto"/>
            <w:noWrap/>
            <w:vAlign w:val="center"/>
            <w:hideMark/>
          </w:tcPr>
          <w:p w14:paraId="2846631C" w14:textId="4ECD0BEC" w:rsidR="00DE14B8" w:rsidRPr="00DE14B8" w:rsidRDefault="00DE14B8" w:rsidP="00DE14B8">
            <w:pPr>
              <w:jc w:val="center"/>
              <w:rPr>
                <w:rFonts w:ascii="Calibri" w:eastAsia="Times New Roman" w:hAnsi="Calibri" w:cs="Calibri"/>
                <w:color w:val="000000"/>
                <w:lang w:eastAsia="en-GB"/>
              </w:rPr>
            </w:pPr>
            <w:r w:rsidRPr="00DE14B8">
              <w:rPr>
                <w:rFonts w:ascii="Calibri" w:eastAsia="Times New Roman" w:hAnsi="Calibri" w:cs="Calibri"/>
                <w:color w:val="000000"/>
                <w:lang w:eastAsia="en-GB"/>
              </w:rPr>
              <w:t>Effective</w:t>
            </w:r>
            <w:r w:rsidR="00193B74">
              <w:rPr>
                <w:rFonts w:ascii="Calibri" w:eastAsia="Times New Roman" w:hAnsi="Calibri" w:cs="Calibri"/>
                <w:color w:val="000000"/>
                <w:lang w:eastAsia="en-GB"/>
              </w:rPr>
              <w:t xml:space="preserve"> #</w:t>
            </w:r>
            <w:r w:rsidRPr="00DE14B8">
              <w:rPr>
                <w:rFonts w:ascii="Calibri" w:eastAsia="Times New Roman" w:hAnsi="Calibri" w:cs="Calibri"/>
                <w:color w:val="000000"/>
                <w:lang w:eastAsia="en-GB"/>
              </w:rPr>
              <w:t xml:space="preserve"> par</w:t>
            </w:r>
            <w:r>
              <w:rPr>
                <w:rFonts w:ascii="Calibri" w:eastAsia="Times New Roman" w:hAnsi="Calibri" w:cs="Calibri"/>
                <w:color w:val="000000"/>
                <w:lang w:eastAsia="en-GB"/>
              </w:rPr>
              <w:t>ameters</w:t>
            </w:r>
          </w:p>
        </w:tc>
      </w:tr>
      <w:tr w:rsidR="005F4267" w:rsidRPr="00DE14B8" w14:paraId="169A5B24" w14:textId="77777777" w:rsidTr="005F4267">
        <w:trPr>
          <w:trHeight w:val="320"/>
          <w:jc w:val="center"/>
        </w:trPr>
        <w:tc>
          <w:tcPr>
            <w:tcW w:w="851" w:type="dxa"/>
            <w:tcBorders>
              <w:top w:val="single" w:sz="4" w:space="0" w:color="auto"/>
              <w:left w:val="nil"/>
              <w:bottom w:val="nil"/>
              <w:right w:val="nil"/>
            </w:tcBorders>
            <w:shd w:val="clear" w:color="auto" w:fill="auto"/>
            <w:noWrap/>
            <w:vAlign w:val="bottom"/>
            <w:hideMark/>
          </w:tcPr>
          <w:p w14:paraId="692B153D" w14:textId="77777777" w:rsidR="00DE14B8" w:rsidRPr="00DE14B8" w:rsidRDefault="00DE14B8" w:rsidP="00DE14B8">
            <w:pPr>
              <w:jc w:val="left"/>
              <w:rPr>
                <w:rFonts w:ascii="Calibri" w:eastAsia="Times New Roman" w:hAnsi="Calibri" w:cs="Calibri"/>
                <w:color w:val="000000"/>
                <w:sz w:val="20"/>
                <w:szCs w:val="20"/>
                <w:lang w:eastAsia="en-GB"/>
              </w:rPr>
            </w:pPr>
            <w:r w:rsidRPr="00DE14B8">
              <w:rPr>
                <w:rFonts w:ascii="Calibri" w:eastAsia="Times New Roman" w:hAnsi="Calibri" w:cs="Calibri"/>
                <w:color w:val="000000"/>
                <w:sz w:val="20"/>
                <w:szCs w:val="20"/>
                <w:lang w:eastAsia="en-GB"/>
              </w:rPr>
              <w:t>M1</w:t>
            </w:r>
          </w:p>
        </w:tc>
        <w:tc>
          <w:tcPr>
            <w:tcW w:w="1559" w:type="dxa"/>
            <w:tcBorders>
              <w:top w:val="single" w:sz="4" w:space="0" w:color="auto"/>
              <w:left w:val="nil"/>
              <w:bottom w:val="nil"/>
              <w:right w:val="nil"/>
            </w:tcBorders>
            <w:shd w:val="clear" w:color="auto" w:fill="auto"/>
            <w:noWrap/>
            <w:vAlign w:val="center"/>
            <w:hideMark/>
          </w:tcPr>
          <w:p w14:paraId="34DAA4C5" w14:textId="1B4D3302" w:rsidR="00DE14B8" w:rsidRPr="00DE14B8" w:rsidRDefault="00DE14B8" w:rsidP="00DE14B8">
            <w:pPr>
              <w:jc w:val="center"/>
              <w:rPr>
                <w:rFonts w:ascii="Calibri" w:eastAsia="Times New Roman" w:hAnsi="Calibri" w:cs="Calibri"/>
                <w:color w:val="000000"/>
                <w:sz w:val="20"/>
                <w:szCs w:val="20"/>
                <w:lang w:eastAsia="en-GB"/>
              </w:rPr>
            </w:pPr>
            <w:r w:rsidRPr="00DE14B8">
              <w:rPr>
                <w:rFonts w:ascii="Calibri" w:eastAsia="Times New Roman" w:hAnsi="Calibri" w:cs="Calibri"/>
                <w:color w:val="000000"/>
                <w:sz w:val="20"/>
                <w:szCs w:val="20"/>
                <w:lang w:eastAsia="en-GB"/>
              </w:rPr>
              <w:t>5</w:t>
            </w:r>
            <w:r w:rsidR="005F4267">
              <w:rPr>
                <w:rFonts w:ascii="Calibri" w:eastAsia="Times New Roman" w:hAnsi="Calibri" w:cs="Calibri"/>
                <w:color w:val="000000"/>
                <w:sz w:val="20"/>
                <w:szCs w:val="20"/>
                <w:lang w:eastAsia="en-GB"/>
              </w:rPr>
              <w:t>,</w:t>
            </w:r>
            <w:r w:rsidRPr="00DE14B8">
              <w:rPr>
                <w:rFonts w:ascii="Calibri" w:eastAsia="Times New Roman" w:hAnsi="Calibri" w:cs="Calibri"/>
                <w:color w:val="000000"/>
                <w:sz w:val="20"/>
                <w:szCs w:val="20"/>
                <w:lang w:eastAsia="en-GB"/>
              </w:rPr>
              <w:t>819.2 (76.4)</w:t>
            </w:r>
          </w:p>
        </w:tc>
        <w:tc>
          <w:tcPr>
            <w:tcW w:w="1559" w:type="dxa"/>
            <w:tcBorders>
              <w:top w:val="single" w:sz="4" w:space="0" w:color="auto"/>
              <w:left w:val="nil"/>
              <w:bottom w:val="nil"/>
              <w:right w:val="nil"/>
            </w:tcBorders>
            <w:shd w:val="clear" w:color="auto" w:fill="auto"/>
            <w:noWrap/>
            <w:vAlign w:val="center"/>
            <w:hideMark/>
          </w:tcPr>
          <w:p w14:paraId="42EFEAB7" w14:textId="6E9A620C" w:rsidR="00DE14B8" w:rsidRPr="00DE14B8" w:rsidRDefault="00DE14B8" w:rsidP="00DE14B8">
            <w:pPr>
              <w:jc w:val="center"/>
              <w:rPr>
                <w:rFonts w:ascii="Calibri" w:eastAsia="Times New Roman" w:hAnsi="Calibri" w:cs="Calibri"/>
                <w:color w:val="000000"/>
                <w:sz w:val="20"/>
                <w:szCs w:val="20"/>
                <w:lang w:eastAsia="en-GB"/>
              </w:rPr>
            </w:pPr>
            <w:r w:rsidRPr="00DE14B8">
              <w:rPr>
                <w:rFonts w:ascii="Calibri" w:eastAsia="Times New Roman" w:hAnsi="Calibri" w:cs="Calibri"/>
                <w:color w:val="000000"/>
                <w:sz w:val="20"/>
                <w:szCs w:val="20"/>
                <w:lang w:eastAsia="en-GB"/>
              </w:rPr>
              <w:t>0.0 (0.0)</w:t>
            </w:r>
          </w:p>
        </w:tc>
        <w:tc>
          <w:tcPr>
            <w:tcW w:w="1345" w:type="dxa"/>
            <w:tcBorders>
              <w:top w:val="single" w:sz="4" w:space="0" w:color="auto"/>
              <w:left w:val="nil"/>
              <w:bottom w:val="nil"/>
              <w:right w:val="single" w:sz="4" w:space="0" w:color="auto"/>
            </w:tcBorders>
            <w:shd w:val="clear" w:color="auto" w:fill="auto"/>
            <w:noWrap/>
            <w:vAlign w:val="center"/>
            <w:hideMark/>
          </w:tcPr>
          <w:p w14:paraId="090C3D75" w14:textId="77777777" w:rsidR="00DE14B8" w:rsidRPr="00DE14B8" w:rsidRDefault="00DE14B8" w:rsidP="00DE14B8">
            <w:pPr>
              <w:jc w:val="center"/>
              <w:rPr>
                <w:rFonts w:ascii="Calibri" w:eastAsia="Times New Roman" w:hAnsi="Calibri" w:cs="Calibri"/>
                <w:color w:val="000000"/>
                <w:sz w:val="20"/>
                <w:szCs w:val="20"/>
                <w:lang w:eastAsia="en-GB"/>
              </w:rPr>
            </w:pPr>
            <w:r w:rsidRPr="00DE14B8">
              <w:rPr>
                <w:rFonts w:ascii="Calibri" w:eastAsia="Times New Roman" w:hAnsi="Calibri" w:cs="Calibri"/>
                <w:color w:val="000000"/>
                <w:sz w:val="20"/>
                <w:szCs w:val="20"/>
                <w:lang w:eastAsia="en-GB"/>
              </w:rPr>
              <w:t>102.8 (5.6)</w:t>
            </w:r>
          </w:p>
        </w:tc>
        <w:tc>
          <w:tcPr>
            <w:tcW w:w="1632" w:type="dxa"/>
            <w:tcBorders>
              <w:top w:val="single" w:sz="4" w:space="0" w:color="auto"/>
              <w:left w:val="single" w:sz="4" w:space="0" w:color="auto"/>
              <w:bottom w:val="nil"/>
              <w:right w:val="nil"/>
            </w:tcBorders>
            <w:shd w:val="clear" w:color="auto" w:fill="auto"/>
            <w:noWrap/>
            <w:vAlign w:val="center"/>
            <w:hideMark/>
          </w:tcPr>
          <w:p w14:paraId="359E7637" w14:textId="304DD5A3" w:rsidR="00DE14B8" w:rsidRPr="00DE14B8" w:rsidRDefault="00DE14B8" w:rsidP="00DE14B8">
            <w:pPr>
              <w:jc w:val="center"/>
              <w:rPr>
                <w:rFonts w:ascii="Calibri" w:eastAsia="Times New Roman" w:hAnsi="Calibri" w:cs="Calibri"/>
                <w:color w:val="000000"/>
                <w:sz w:val="20"/>
                <w:szCs w:val="20"/>
                <w:lang w:eastAsia="en-GB"/>
              </w:rPr>
            </w:pPr>
            <w:r w:rsidRPr="00DE14B8">
              <w:rPr>
                <w:rFonts w:ascii="Calibri" w:eastAsia="Times New Roman" w:hAnsi="Calibri" w:cs="Calibri"/>
                <w:color w:val="000000"/>
                <w:sz w:val="20"/>
                <w:szCs w:val="20"/>
                <w:lang w:eastAsia="en-GB"/>
              </w:rPr>
              <w:t>10</w:t>
            </w:r>
            <w:r w:rsidR="005F4267">
              <w:rPr>
                <w:rFonts w:ascii="Calibri" w:eastAsia="Times New Roman" w:hAnsi="Calibri" w:cs="Calibri"/>
                <w:color w:val="000000"/>
                <w:sz w:val="20"/>
                <w:szCs w:val="20"/>
                <w:lang w:eastAsia="en-GB"/>
              </w:rPr>
              <w:t>,</w:t>
            </w:r>
            <w:r w:rsidRPr="00DE14B8">
              <w:rPr>
                <w:rFonts w:ascii="Calibri" w:eastAsia="Times New Roman" w:hAnsi="Calibri" w:cs="Calibri"/>
                <w:color w:val="000000"/>
                <w:sz w:val="20"/>
                <w:szCs w:val="20"/>
                <w:lang w:eastAsia="en-GB"/>
              </w:rPr>
              <w:t>785.4 (95.8)</w:t>
            </w:r>
          </w:p>
        </w:tc>
        <w:tc>
          <w:tcPr>
            <w:tcW w:w="1275" w:type="dxa"/>
            <w:tcBorders>
              <w:top w:val="single" w:sz="4" w:space="0" w:color="auto"/>
              <w:left w:val="nil"/>
              <w:bottom w:val="nil"/>
              <w:right w:val="nil"/>
            </w:tcBorders>
            <w:shd w:val="clear" w:color="auto" w:fill="auto"/>
            <w:noWrap/>
            <w:vAlign w:val="center"/>
            <w:hideMark/>
          </w:tcPr>
          <w:p w14:paraId="1B29E51D" w14:textId="77777777" w:rsidR="00DE14B8" w:rsidRPr="00DE14B8" w:rsidRDefault="00DE14B8" w:rsidP="00DE14B8">
            <w:pPr>
              <w:jc w:val="center"/>
              <w:rPr>
                <w:rFonts w:ascii="Calibri" w:eastAsia="Times New Roman" w:hAnsi="Calibri" w:cs="Calibri"/>
                <w:color w:val="000000"/>
                <w:sz w:val="20"/>
                <w:szCs w:val="20"/>
                <w:lang w:eastAsia="en-GB"/>
              </w:rPr>
            </w:pPr>
            <w:r w:rsidRPr="00DE14B8">
              <w:rPr>
                <w:rFonts w:ascii="Calibri" w:eastAsia="Times New Roman" w:hAnsi="Calibri" w:cs="Calibri"/>
                <w:color w:val="000000"/>
                <w:sz w:val="20"/>
                <w:szCs w:val="20"/>
                <w:lang w:eastAsia="en-GB"/>
              </w:rPr>
              <w:t>112.7 (24.6)</w:t>
            </w:r>
          </w:p>
        </w:tc>
        <w:tc>
          <w:tcPr>
            <w:tcW w:w="1345" w:type="dxa"/>
            <w:tcBorders>
              <w:top w:val="single" w:sz="4" w:space="0" w:color="auto"/>
              <w:left w:val="nil"/>
              <w:bottom w:val="nil"/>
              <w:right w:val="nil"/>
            </w:tcBorders>
            <w:shd w:val="clear" w:color="auto" w:fill="auto"/>
            <w:noWrap/>
            <w:vAlign w:val="center"/>
            <w:hideMark/>
          </w:tcPr>
          <w:p w14:paraId="314747CD" w14:textId="77777777" w:rsidR="00DE14B8" w:rsidRPr="00DE14B8" w:rsidRDefault="00DE14B8" w:rsidP="00DE14B8">
            <w:pPr>
              <w:jc w:val="center"/>
              <w:rPr>
                <w:rFonts w:ascii="Calibri" w:eastAsia="Times New Roman" w:hAnsi="Calibri" w:cs="Calibri"/>
                <w:color w:val="000000"/>
                <w:sz w:val="20"/>
                <w:szCs w:val="20"/>
                <w:lang w:eastAsia="en-GB"/>
              </w:rPr>
            </w:pPr>
            <w:r w:rsidRPr="00DE14B8">
              <w:rPr>
                <w:rFonts w:ascii="Calibri" w:eastAsia="Times New Roman" w:hAnsi="Calibri" w:cs="Calibri"/>
                <w:color w:val="000000"/>
                <w:sz w:val="20"/>
                <w:szCs w:val="20"/>
                <w:lang w:eastAsia="en-GB"/>
              </w:rPr>
              <w:t>209.6 (7.5)</w:t>
            </w:r>
          </w:p>
        </w:tc>
      </w:tr>
      <w:tr w:rsidR="005F4267" w:rsidRPr="00DE14B8" w14:paraId="4224EB9A" w14:textId="77777777" w:rsidTr="005F4267">
        <w:trPr>
          <w:trHeight w:val="320"/>
          <w:jc w:val="center"/>
        </w:trPr>
        <w:tc>
          <w:tcPr>
            <w:tcW w:w="851" w:type="dxa"/>
            <w:tcBorders>
              <w:top w:val="nil"/>
              <w:left w:val="nil"/>
              <w:bottom w:val="nil"/>
              <w:right w:val="nil"/>
            </w:tcBorders>
            <w:shd w:val="clear" w:color="auto" w:fill="auto"/>
            <w:noWrap/>
            <w:vAlign w:val="bottom"/>
            <w:hideMark/>
          </w:tcPr>
          <w:p w14:paraId="3AA73B7C" w14:textId="77777777" w:rsidR="00DE14B8" w:rsidRPr="00DE14B8" w:rsidRDefault="00DE14B8" w:rsidP="00DE14B8">
            <w:pPr>
              <w:jc w:val="left"/>
              <w:rPr>
                <w:rFonts w:ascii="Calibri" w:eastAsia="Times New Roman" w:hAnsi="Calibri" w:cs="Calibri"/>
                <w:color w:val="000000"/>
                <w:sz w:val="20"/>
                <w:szCs w:val="20"/>
                <w:lang w:eastAsia="en-GB"/>
              </w:rPr>
            </w:pPr>
            <w:r w:rsidRPr="00DE14B8">
              <w:rPr>
                <w:rFonts w:ascii="Calibri" w:eastAsia="Times New Roman" w:hAnsi="Calibri" w:cs="Calibri"/>
                <w:color w:val="000000"/>
                <w:sz w:val="20"/>
                <w:szCs w:val="20"/>
                <w:lang w:eastAsia="en-GB"/>
              </w:rPr>
              <w:t>M2</w:t>
            </w:r>
          </w:p>
        </w:tc>
        <w:tc>
          <w:tcPr>
            <w:tcW w:w="1559" w:type="dxa"/>
            <w:tcBorders>
              <w:top w:val="nil"/>
              <w:left w:val="nil"/>
              <w:bottom w:val="nil"/>
              <w:right w:val="nil"/>
            </w:tcBorders>
            <w:shd w:val="clear" w:color="auto" w:fill="auto"/>
            <w:noWrap/>
            <w:vAlign w:val="center"/>
            <w:hideMark/>
          </w:tcPr>
          <w:p w14:paraId="3CA1E1DC" w14:textId="7D28A4F4" w:rsidR="00DE14B8" w:rsidRPr="00DE14B8" w:rsidRDefault="00DE14B8" w:rsidP="00DE14B8">
            <w:pPr>
              <w:jc w:val="center"/>
              <w:rPr>
                <w:rFonts w:ascii="Calibri" w:eastAsia="Times New Roman" w:hAnsi="Calibri" w:cs="Calibri"/>
                <w:color w:val="000000"/>
                <w:sz w:val="20"/>
                <w:szCs w:val="20"/>
                <w:lang w:eastAsia="en-GB"/>
              </w:rPr>
            </w:pPr>
            <w:r w:rsidRPr="00DE14B8">
              <w:rPr>
                <w:rFonts w:ascii="Calibri" w:eastAsia="Times New Roman" w:hAnsi="Calibri" w:cs="Calibri"/>
                <w:color w:val="000000"/>
                <w:sz w:val="20"/>
                <w:szCs w:val="20"/>
                <w:lang w:eastAsia="en-GB"/>
              </w:rPr>
              <w:t>5</w:t>
            </w:r>
            <w:r w:rsidR="005F4267">
              <w:rPr>
                <w:rFonts w:ascii="Calibri" w:eastAsia="Times New Roman" w:hAnsi="Calibri" w:cs="Calibri"/>
                <w:color w:val="000000"/>
                <w:sz w:val="20"/>
                <w:szCs w:val="20"/>
                <w:lang w:eastAsia="en-GB"/>
              </w:rPr>
              <w:t>,</w:t>
            </w:r>
            <w:r w:rsidRPr="00DE14B8">
              <w:rPr>
                <w:rFonts w:ascii="Calibri" w:eastAsia="Times New Roman" w:hAnsi="Calibri" w:cs="Calibri"/>
                <w:color w:val="000000"/>
                <w:sz w:val="20"/>
                <w:szCs w:val="20"/>
                <w:lang w:eastAsia="en-GB"/>
              </w:rPr>
              <w:t>822.2 (76.8)</w:t>
            </w:r>
          </w:p>
        </w:tc>
        <w:tc>
          <w:tcPr>
            <w:tcW w:w="1559" w:type="dxa"/>
            <w:tcBorders>
              <w:top w:val="nil"/>
              <w:left w:val="nil"/>
              <w:bottom w:val="nil"/>
              <w:right w:val="nil"/>
            </w:tcBorders>
            <w:shd w:val="clear" w:color="auto" w:fill="auto"/>
            <w:noWrap/>
            <w:vAlign w:val="center"/>
            <w:hideMark/>
          </w:tcPr>
          <w:p w14:paraId="29627849" w14:textId="77777777" w:rsidR="00DE14B8" w:rsidRPr="00DE14B8" w:rsidRDefault="00DE14B8" w:rsidP="00DE14B8">
            <w:pPr>
              <w:jc w:val="center"/>
              <w:rPr>
                <w:rFonts w:ascii="Calibri" w:eastAsia="Times New Roman" w:hAnsi="Calibri" w:cs="Calibri"/>
                <w:color w:val="000000"/>
                <w:sz w:val="20"/>
                <w:szCs w:val="20"/>
                <w:lang w:eastAsia="en-GB"/>
              </w:rPr>
            </w:pPr>
            <w:r w:rsidRPr="00DE14B8">
              <w:rPr>
                <w:rFonts w:ascii="Calibri" w:eastAsia="Times New Roman" w:hAnsi="Calibri" w:cs="Calibri"/>
                <w:color w:val="000000"/>
                <w:sz w:val="20"/>
                <w:szCs w:val="20"/>
                <w:lang w:eastAsia="en-GB"/>
              </w:rPr>
              <w:t>3.0 (1.1)</w:t>
            </w:r>
          </w:p>
        </w:tc>
        <w:tc>
          <w:tcPr>
            <w:tcW w:w="1345" w:type="dxa"/>
            <w:tcBorders>
              <w:top w:val="nil"/>
              <w:left w:val="nil"/>
              <w:bottom w:val="nil"/>
              <w:right w:val="single" w:sz="4" w:space="0" w:color="auto"/>
            </w:tcBorders>
            <w:shd w:val="clear" w:color="auto" w:fill="auto"/>
            <w:noWrap/>
            <w:vAlign w:val="center"/>
            <w:hideMark/>
          </w:tcPr>
          <w:p w14:paraId="41AD474F" w14:textId="77777777" w:rsidR="00DE14B8" w:rsidRPr="00DE14B8" w:rsidRDefault="00DE14B8" w:rsidP="00DE14B8">
            <w:pPr>
              <w:jc w:val="center"/>
              <w:rPr>
                <w:rFonts w:ascii="Calibri" w:eastAsia="Times New Roman" w:hAnsi="Calibri" w:cs="Calibri"/>
                <w:color w:val="000000"/>
                <w:sz w:val="20"/>
                <w:szCs w:val="20"/>
                <w:lang w:eastAsia="en-GB"/>
              </w:rPr>
            </w:pPr>
            <w:r w:rsidRPr="00DE14B8">
              <w:rPr>
                <w:rFonts w:ascii="Calibri" w:eastAsia="Times New Roman" w:hAnsi="Calibri" w:cs="Calibri"/>
                <w:color w:val="000000"/>
                <w:sz w:val="20"/>
                <w:szCs w:val="20"/>
                <w:lang w:eastAsia="en-GB"/>
              </w:rPr>
              <w:t>103.5 (5.7)</w:t>
            </w:r>
          </w:p>
        </w:tc>
        <w:tc>
          <w:tcPr>
            <w:tcW w:w="1632" w:type="dxa"/>
            <w:tcBorders>
              <w:top w:val="nil"/>
              <w:left w:val="single" w:sz="4" w:space="0" w:color="auto"/>
              <w:bottom w:val="nil"/>
              <w:right w:val="nil"/>
            </w:tcBorders>
            <w:shd w:val="clear" w:color="auto" w:fill="auto"/>
            <w:noWrap/>
            <w:vAlign w:val="center"/>
            <w:hideMark/>
          </w:tcPr>
          <w:p w14:paraId="2F9583C8" w14:textId="3509A775" w:rsidR="00DE14B8" w:rsidRPr="00DE14B8" w:rsidRDefault="00DE14B8" w:rsidP="00DE14B8">
            <w:pPr>
              <w:jc w:val="center"/>
              <w:rPr>
                <w:rFonts w:ascii="Calibri" w:eastAsia="Times New Roman" w:hAnsi="Calibri" w:cs="Calibri"/>
                <w:color w:val="000000"/>
                <w:sz w:val="20"/>
                <w:szCs w:val="20"/>
                <w:lang w:eastAsia="en-GB"/>
              </w:rPr>
            </w:pPr>
            <w:r w:rsidRPr="00DE14B8">
              <w:rPr>
                <w:rFonts w:ascii="Calibri" w:eastAsia="Times New Roman" w:hAnsi="Calibri" w:cs="Calibri"/>
                <w:color w:val="000000"/>
                <w:sz w:val="20"/>
                <w:szCs w:val="20"/>
                <w:lang w:eastAsia="en-GB"/>
              </w:rPr>
              <w:t>10</w:t>
            </w:r>
            <w:r w:rsidR="005F4267">
              <w:rPr>
                <w:rFonts w:ascii="Calibri" w:eastAsia="Times New Roman" w:hAnsi="Calibri" w:cs="Calibri"/>
                <w:color w:val="000000"/>
                <w:sz w:val="20"/>
                <w:szCs w:val="20"/>
                <w:lang w:eastAsia="en-GB"/>
              </w:rPr>
              <w:t>,</w:t>
            </w:r>
            <w:r w:rsidRPr="00DE14B8">
              <w:rPr>
                <w:rFonts w:ascii="Calibri" w:eastAsia="Times New Roman" w:hAnsi="Calibri" w:cs="Calibri"/>
                <w:color w:val="000000"/>
                <w:sz w:val="20"/>
                <w:szCs w:val="20"/>
                <w:lang w:eastAsia="en-GB"/>
              </w:rPr>
              <w:t>792.0 (96.3)</w:t>
            </w:r>
          </w:p>
        </w:tc>
        <w:tc>
          <w:tcPr>
            <w:tcW w:w="1275" w:type="dxa"/>
            <w:tcBorders>
              <w:top w:val="nil"/>
              <w:left w:val="nil"/>
              <w:bottom w:val="nil"/>
              <w:right w:val="nil"/>
            </w:tcBorders>
            <w:shd w:val="clear" w:color="auto" w:fill="auto"/>
            <w:noWrap/>
            <w:vAlign w:val="center"/>
            <w:hideMark/>
          </w:tcPr>
          <w:p w14:paraId="15ED6095" w14:textId="77777777" w:rsidR="00DE14B8" w:rsidRPr="00DE14B8" w:rsidRDefault="00DE14B8" w:rsidP="00DE14B8">
            <w:pPr>
              <w:jc w:val="center"/>
              <w:rPr>
                <w:rFonts w:ascii="Calibri" w:eastAsia="Times New Roman" w:hAnsi="Calibri" w:cs="Calibri"/>
                <w:color w:val="000000"/>
                <w:sz w:val="20"/>
                <w:szCs w:val="20"/>
                <w:lang w:eastAsia="en-GB"/>
              </w:rPr>
            </w:pPr>
            <w:r w:rsidRPr="00DE14B8">
              <w:rPr>
                <w:rFonts w:ascii="Calibri" w:eastAsia="Times New Roman" w:hAnsi="Calibri" w:cs="Calibri"/>
                <w:color w:val="000000"/>
                <w:sz w:val="20"/>
                <w:szCs w:val="20"/>
                <w:lang w:eastAsia="en-GB"/>
              </w:rPr>
              <w:t>119.4 (24.1)</w:t>
            </w:r>
          </w:p>
        </w:tc>
        <w:tc>
          <w:tcPr>
            <w:tcW w:w="1345" w:type="dxa"/>
            <w:tcBorders>
              <w:top w:val="nil"/>
              <w:left w:val="nil"/>
              <w:bottom w:val="nil"/>
              <w:right w:val="nil"/>
            </w:tcBorders>
            <w:shd w:val="clear" w:color="auto" w:fill="auto"/>
            <w:noWrap/>
            <w:vAlign w:val="center"/>
            <w:hideMark/>
          </w:tcPr>
          <w:p w14:paraId="4E9EEE33" w14:textId="77777777" w:rsidR="00DE14B8" w:rsidRPr="00DE14B8" w:rsidRDefault="00DE14B8" w:rsidP="00DE14B8">
            <w:pPr>
              <w:jc w:val="center"/>
              <w:rPr>
                <w:rFonts w:ascii="Calibri" w:eastAsia="Times New Roman" w:hAnsi="Calibri" w:cs="Calibri"/>
                <w:color w:val="000000"/>
                <w:sz w:val="20"/>
                <w:szCs w:val="20"/>
                <w:lang w:eastAsia="en-GB"/>
              </w:rPr>
            </w:pPr>
            <w:r w:rsidRPr="00DE14B8">
              <w:rPr>
                <w:rFonts w:ascii="Calibri" w:eastAsia="Times New Roman" w:hAnsi="Calibri" w:cs="Calibri"/>
                <w:color w:val="000000"/>
                <w:sz w:val="20"/>
                <w:szCs w:val="20"/>
                <w:lang w:eastAsia="en-GB"/>
              </w:rPr>
              <w:t>210.1 (7.6)</w:t>
            </w:r>
          </w:p>
        </w:tc>
      </w:tr>
      <w:tr w:rsidR="005F4267" w:rsidRPr="00DE14B8" w14:paraId="157E3394" w14:textId="77777777" w:rsidTr="005F4267">
        <w:trPr>
          <w:trHeight w:val="320"/>
          <w:jc w:val="center"/>
        </w:trPr>
        <w:tc>
          <w:tcPr>
            <w:tcW w:w="851" w:type="dxa"/>
            <w:tcBorders>
              <w:top w:val="nil"/>
              <w:left w:val="nil"/>
              <w:bottom w:val="nil"/>
              <w:right w:val="nil"/>
            </w:tcBorders>
            <w:shd w:val="clear" w:color="auto" w:fill="auto"/>
            <w:noWrap/>
            <w:vAlign w:val="bottom"/>
            <w:hideMark/>
          </w:tcPr>
          <w:p w14:paraId="390EF1B5" w14:textId="77777777" w:rsidR="00DE14B8" w:rsidRPr="00DE14B8" w:rsidRDefault="00DE14B8" w:rsidP="00DE14B8">
            <w:pPr>
              <w:jc w:val="left"/>
              <w:rPr>
                <w:rFonts w:ascii="Calibri" w:eastAsia="Times New Roman" w:hAnsi="Calibri" w:cs="Calibri"/>
                <w:color w:val="000000"/>
                <w:sz w:val="20"/>
                <w:szCs w:val="20"/>
                <w:lang w:eastAsia="en-GB"/>
              </w:rPr>
            </w:pPr>
            <w:r w:rsidRPr="00DE14B8">
              <w:rPr>
                <w:rFonts w:ascii="Calibri" w:eastAsia="Times New Roman" w:hAnsi="Calibri" w:cs="Calibri"/>
                <w:color w:val="000000"/>
                <w:sz w:val="20"/>
                <w:szCs w:val="20"/>
                <w:lang w:eastAsia="en-GB"/>
              </w:rPr>
              <w:t>M3</w:t>
            </w:r>
          </w:p>
        </w:tc>
        <w:tc>
          <w:tcPr>
            <w:tcW w:w="1559" w:type="dxa"/>
            <w:tcBorders>
              <w:top w:val="nil"/>
              <w:left w:val="nil"/>
              <w:bottom w:val="nil"/>
              <w:right w:val="nil"/>
            </w:tcBorders>
            <w:shd w:val="clear" w:color="auto" w:fill="auto"/>
            <w:noWrap/>
            <w:vAlign w:val="center"/>
            <w:hideMark/>
          </w:tcPr>
          <w:p w14:paraId="0D5B89BE" w14:textId="1BC67748" w:rsidR="00DE14B8" w:rsidRPr="00DE14B8" w:rsidRDefault="00DE14B8" w:rsidP="00DE14B8">
            <w:pPr>
              <w:jc w:val="center"/>
              <w:rPr>
                <w:rFonts w:ascii="Calibri" w:eastAsia="Times New Roman" w:hAnsi="Calibri" w:cs="Calibri"/>
                <w:color w:val="000000"/>
                <w:sz w:val="20"/>
                <w:szCs w:val="20"/>
                <w:lang w:eastAsia="en-GB"/>
              </w:rPr>
            </w:pPr>
            <w:r w:rsidRPr="00DE14B8">
              <w:rPr>
                <w:rFonts w:ascii="Calibri" w:eastAsia="Times New Roman" w:hAnsi="Calibri" w:cs="Calibri"/>
                <w:color w:val="000000"/>
                <w:sz w:val="20"/>
                <w:szCs w:val="20"/>
                <w:lang w:eastAsia="en-GB"/>
              </w:rPr>
              <w:t>5</w:t>
            </w:r>
            <w:r w:rsidR="005F4267">
              <w:rPr>
                <w:rFonts w:ascii="Calibri" w:eastAsia="Times New Roman" w:hAnsi="Calibri" w:cs="Calibri"/>
                <w:color w:val="000000"/>
                <w:sz w:val="20"/>
                <w:szCs w:val="20"/>
                <w:lang w:eastAsia="en-GB"/>
              </w:rPr>
              <w:t>,</w:t>
            </w:r>
            <w:r w:rsidRPr="00DE14B8">
              <w:rPr>
                <w:rFonts w:ascii="Calibri" w:eastAsia="Times New Roman" w:hAnsi="Calibri" w:cs="Calibri"/>
                <w:color w:val="000000"/>
                <w:sz w:val="20"/>
                <w:szCs w:val="20"/>
                <w:lang w:eastAsia="en-GB"/>
              </w:rPr>
              <w:t>870.4 (82.5)</w:t>
            </w:r>
          </w:p>
        </w:tc>
        <w:tc>
          <w:tcPr>
            <w:tcW w:w="1559" w:type="dxa"/>
            <w:tcBorders>
              <w:top w:val="nil"/>
              <w:left w:val="nil"/>
              <w:bottom w:val="nil"/>
              <w:right w:val="nil"/>
            </w:tcBorders>
            <w:shd w:val="clear" w:color="auto" w:fill="auto"/>
            <w:noWrap/>
            <w:vAlign w:val="center"/>
            <w:hideMark/>
          </w:tcPr>
          <w:p w14:paraId="0BC00176" w14:textId="77777777" w:rsidR="00DE14B8" w:rsidRPr="00DE14B8" w:rsidRDefault="00DE14B8" w:rsidP="00DE14B8">
            <w:pPr>
              <w:jc w:val="center"/>
              <w:rPr>
                <w:rFonts w:ascii="Calibri" w:eastAsia="Times New Roman" w:hAnsi="Calibri" w:cs="Calibri"/>
                <w:color w:val="000000"/>
                <w:sz w:val="20"/>
                <w:szCs w:val="20"/>
                <w:lang w:eastAsia="en-GB"/>
              </w:rPr>
            </w:pPr>
            <w:r w:rsidRPr="00DE14B8">
              <w:rPr>
                <w:rFonts w:ascii="Calibri" w:eastAsia="Times New Roman" w:hAnsi="Calibri" w:cs="Calibri"/>
                <w:color w:val="000000"/>
                <w:sz w:val="20"/>
                <w:szCs w:val="20"/>
                <w:lang w:eastAsia="en-GB"/>
              </w:rPr>
              <w:t>51.1 (9.6)</w:t>
            </w:r>
          </w:p>
        </w:tc>
        <w:tc>
          <w:tcPr>
            <w:tcW w:w="1345" w:type="dxa"/>
            <w:tcBorders>
              <w:top w:val="nil"/>
              <w:left w:val="nil"/>
              <w:bottom w:val="nil"/>
              <w:right w:val="single" w:sz="4" w:space="0" w:color="auto"/>
            </w:tcBorders>
            <w:shd w:val="clear" w:color="auto" w:fill="auto"/>
            <w:noWrap/>
            <w:vAlign w:val="center"/>
            <w:hideMark/>
          </w:tcPr>
          <w:p w14:paraId="6004D1A0" w14:textId="77777777" w:rsidR="00DE14B8" w:rsidRPr="00DE14B8" w:rsidRDefault="00DE14B8" w:rsidP="00DE14B8">
            <w:pPr>
              <w:jc w:val="center"/>
              <w:rPr>
                <w:rFonts w:ascii="Calibri" w:eastAsia="Times New Roman" w:hAnsi="Calibri" w:cs="Calibri"/>
                <w:color w:val="000000"/>
                <w:sz w:val="20"/>
                <w:szCs w:val="20"/>
                <w:lang w:eastAsia="en-GB"/>
              </w:rPr>
            </w:pPr>
            <w:r w:rsidRPr="00DE14B8">
              <w:rPr>
                <w:rFonts w:ascii="Calibri" w:eastAsia="Times New Roman" w:hAnsi="Calibri" w:cs="Calibri"/>
                <w:color w:val="000000"/>
                <w:sz w:val="20"/>
                <w:szCs w:val="20"/>
                <w:lang w:eastAsia="en-GB"/>
              </w:rPr>
              <w:t>131.2 (9.0)</w:t>
            </w:r>
          </w:p>
        </w:tc>
        <w:tc>
          <w:tcPr>
            <w:tcW w:w="1632" w:type="dxa"/>
            <w:tcBorders>
              <w:top w:val="nil"/>
              <w:left w:val="single" w:sz="4" w:space="0" w:color="auto"/>
              <w:bottom w:val="nil"/>
              <w:right w:val="nil"/>
            </w:tcBorders>
            <w:shd w:val="clear" w:color="auto" w:fill="auto"/>
            <w:noWrap/>
            <w:vAlign w:val="center"/>
            <w:hideMark/>
          </w:tcPr>
          <w:p w14:paraId="33EAC516" w14:textId="4E69F3CB" w:rsidR="00DE14B8" w:rsidRPr="00DE14B8" w:rsidRDefault="00DE14B8" w:rsidP="00DE14B8">
            <w:pPr>
              <w:jc w:val="center"/>
              <w:rPr>
                <w:rFonts w:ascii="Calibri" w:eastAsia="Times New Roman" w:hAnsi="Calibri" w:cs="Calibri"/>
                <w:color w:val="000000"/>
                <w:sz w:val="20"/>
                <w:szCs w:val="20"/>
                <w:lang w:eastAsia="en-GB"/>
              </w:rPr>
            </w:pPr>
            <w:r w:rsidRPr="00DE14B8">
              <w:rPr>
                <w:rFonts w:ascii="Calibri" w:eastAsia="Times New Roman" w:hAnsi="Calibri" w:cs="Calibri"/>
                <w:color w:val="000000"/>
                <w:sz w:val="20"/>
                <w:szCs w:val="20"/>
                <w:lang w:eastAsia="en-GB"/>
              </w:rPr>
              <w:t>10</w:t>
            </w:r>
            <w:r w:rsidR="005F4267">
              <w:rPr>
                <w:rFonts w:ascii="Calibri" w:eastAsia="Times New Roman" w:hAnsi="Calibri" w:cs="Calibri"/>
                <w:color w:val="000000"/>
                <w:sz w:val="20"/>
                <w:szCs w:val="20"/>
                <w:lang w:eastAsia="en-GB"/>
              </w:rPr>
              <w:t>,</w:t>
            </w:r>
            <w:r w:rsidRPr="00DE14B8">
              <w:rPr>
                <w:rFonts w:ascii="Calibri" w:eastAsia="Times New Roman" w:hAnsi="Calibri" w:cs="Calibri"/>
                <w:color w:val="000000"/>
                <w:sz w:val="20"/>
                <w:szCs w:val="20"/>
                <w:lang w:eastAsia="en-GB"/>
              </w:rPr>
              <w:t>672.7 (112.1)</w:t>
            </w:r>
          </w:p>
        </w:tc>
        <w:tc>
          <w:tcPr>
            <w:tcW w:w="1275" w:type="dxa"/>
            <w:tcBorders>
              <w:top w:val="nil"/>
              <w:left w:val="nil"/>
              <w:bottom w:val="nil"/>
              <w:right w:val="nil"/>
            </w:tcBorders>
            <w:shd w:val="clear" w:color="auto" w:fill="auto"/>
            <w:noWrap/>
            <w:vAlign w:val="center"/>
            <w:hideMark/>
          </w:tcPr>
          <w:p w14:paraId="5097AE4A" w14:textId="33B04F7C" w:rsidR="00DE14B8" w:rsidRPr="00DE14B8" w:rsidRDefault="00DE14B8" w:rsidP="00DE14B8">
            <w:pPr>
              <w:jc w:val="center"/>
              <w:rPr>
                <w:rFonts w:ascii="Calibri" w:eastAsia="Times New Roman" w:hAnsi="Calibri" w:cs="Calibri"/>
                <w:color w:val="000000"/>
                <w:sz w:val="20"/>
                <w:szCs w:val="20"/>
                <w:lang w:eastAsia="en-GB"/>
              </w:rPr>
            </w:pPr>
            <w:r w:rsidRPr="00DE14B8">
              <w:rPr>
                <w:rFonts w:ascii="Calibri" w:eastAsia="Times New Roman" w:hAnsi="Calibri" w:cs="Calibri"/>
                <w:color w:val="000000"/>
                <w:sz w:val="20"/>
                <w:szCs w:val="20"/>
                <w:lang w:eastAsia="en-GB"/>
              </w:rPr>
              <w:t>0.0 (0.0)</w:t>
            </w:r>
          </w:p>
        </w:tc>
        <w:tc>
          <w:tcPr>
            <w:tcW w:w="1345" w:type="dxa"/>
            <w:tcBorders>
              <w:top w:val="nil"/>
              <w:left w:val="nil"/>
              <w:bottom w:val="nil"/>
              <w:right w:val="nil"/>
            </w:tcBorders>
            <w:shd w:val="clear" w:color="auto" w:fill="auto"/>
            <w:noWrap/>
            <w:vAlign w:val="center"/>
            <w:hideMark/>
          </w:tcPr>
          <w:p w14:paraId="660629CB" w14:textId="77777777" w:rsidR="00DE14B8" w:rsidRPr="00DE14B8" w:rsidRDefault="00DE14B8" w:rsidP="00DE14B8">
            <w:pPr>
              <w:jc w:val="center"/>
              <w:rPr>
                <w:rFonts w:ascii="Calibri" w:eastAsia="Times New Roman" w:hAnsi="Calibri" w:cs="Calibri"/>
                <w:color w:val="000000"/>
                <w:sz w:val="20"/>
                <w:szCs w:val="20"/>
                <w:lang w:eastAsia="en-GB"/>
              </w:rPr>
            </w:pPr>
            <w:r w:rsidRPr="00DE14B8">
              <w:rPr>
                <w:rFonts w:ascii="Calibri" w:eastAsia="Times New Roman" w:hAnsi="Calibri" w:cs="Calibri"/>
                <w:color w:val="000000"/>
                <w:sz w:val="20"/>
                <w:szCs w:val="20"/>
                <w:lang w:eastAsia="en-GB"/>
              </w:rPr>
              <w:t>312.7 (14.5)</w:t>
            </w:r>
          </w:p>
        </w:tc>
      </w:tr>
      <w:tr w:rsidR="005F4267" w:rsidRPr="00DE14B8" w14:paraId="7ED33F81" w14:textId="77777777" w:rsidTr="005F4267">
        <w:trPr>
          <w:trHeight w:val="320"/>
          <w:jc w:val="center"/>
        </w:trPr>
        <w:tc>
          <w:tcPr>
            <w:tcW w:w="851" w:type="dxa"/>
            <w:tcBorders>
              <w:top w:val="nil"/>
              <w:left w:val="nil"/>
              <w:bottom w:val="nil"/>
              <w:right w:val="nil"/>
            </w:tcBorders>
            <w:shd w:val="clear" w:color="auto" w:fill="auto"/>
            <w:noWrap/>
            <w:vAlign w:val="bottom"/>
            <w:hideMark/>
          </w:tcPr>
          <w:p w14:paraId="258D7EA6" w14:textId="77777777" w:rsidR="00DE14B8" w:rsidRPr="00DE14B8" w:rsidRDefault="00DE14B8" w:rsidP="00DE14B8">
            <w:pPr>
              <w:jc w:val="left"/>
              <w:rPr>
                <w:rFonts w:ascii="Calibri" w:eastAsia="Times New Roman" w:hAnsi="Calibri" w:cs="Calibri"/>
                <w:color w:val="000000"/>
                <w:sz w:val="20"/>
                <w:szCs w:val="20"/>
                <w:lang w:eastAsia="en-GB"/>
              </w:rPr>
            </w:pPr>
            <w:r w:rsidRPr="00DE14B8">
              <w:rPr>
                <w:rFonts w:ascii="Calibri" w:eastAsia="Times New Roman" w:hAnsi="Calibri" w:cs="Calibri"/>
                <w:color w:val="000000"/>
                <w:sz w:val="20"/>
                <w:szCs w:val="20"/>
                <w:lang w:eastAsia="en-GB"/>
              </w:rPr>
              <w:t>M4</w:t>
            </w:r>
          </w:p>
        </w:tc>
        <w:tc>
          <w:tcPr>
            <w:tcW w:w="1559" w:type="dxa"/>
            <w:tcBorders>
              <w:top w:val="nil"/>
              <w:left w:val="nil"/>
              <w:bottom w:val="nil"/>
              <w:right w:val="nil"/>
            </w:tcBorders>
            <w:shd w:val="clear" w:color="auto" w:fill="auto"/>
            <w:noWrap/>
            <w:vAlign w:val="center"/>
            <w:hideMark/>
          </w:tcPr>
          <w:p w14:paraId="40405D87" w14:textId="3C72D0F1" w:rsidR="00DE14B8" w:rsidRPr="00DE14B8" w:rsidRDefault="00DE14B8" w:rsidP="00DE14B8">
            <w:pPr>
              <w:jc w:val="center"/>
              <w:rPr>
                <w:rFonts w:ascii="Calibri" w:eastAsia="Times New Roman" w:hAnsi="Calibri" w:cs="Calibri"/>
                <w:color w:val="000000"/>
                <w:sz w:val="20"/>
                <w:szCs w:val="20"/>
                <w:lang w:eastAsia="en-GB"/>
              </w:rPr>
            </w:pPr>
            <w:r w:rsidRPr="00DE14B8">
              <w:rPr>
                <w:rFonts w:ascii="Calibri" w:eastAsia="Times New Roman" w:hAnsi="Calibri" w:cs="Calibri"/>
                <w:color w:val="000000"/>
                <w:sz w:val="20"/>
                <w:szCs w:val="20"/>
                <w:lang w:eastAsia="en-GB"/>
              </w:rPr>
              <w:t>5</w:t>
            </w:r>
            <w:r w:rsidR="005F4267">
              <w:rPr>
                <w:rFonts w:ascii="Calibri" w:eastAsia="Times New Roman" w:hAnsi="Calibri" w:cs="Calibri"/>
                <w:color w:val="000000"/>
                <w:sz w:val="20"/>
                <w:szCs w:val="20"/>
                <w:lang w:eastAsia="en-GB"/>
              </w:rPr>
              <w:t>,</w:t>
            </w:r>
            <w:r w:rsidRPr="00DE14B8">
              <w:rPr>
                <w:rFonts w:ascii="Calibri" w:eastAsia="Times New Roman" w:hAnsi="Calibri" w:cs="Calibri"/>
                <w:color w:val="000000"/>
                <w:sz w:val="20"/>
                <w:szCs w:val="20"/>
                <w:lang w:eastAsia="en-GB"/>
              </w:rPr>
              <w:t>881.2 (84.6)</w:t>
            </w:r>
          </w:p>
        </w:tc>
        <w:tc>
          <w:tcPr>
            <w:tcW w:w="1559" w:type="dxa"/>
            <w:tcBorders>
              <w:top w:val="nil"/>
              <w:left w:val="nil"/>
              <w:bottom w:val="nil"/>
              <w:right w:val="nil"/>
            </w:tcBorders>
            <w:shd w:val="clear" w:color="auto" w:fill="auto"/>
            <w:noWrap/>
            <w:vAlign w:val="center"/>
            <w:hideMark/>
          </w:tcPr>
          <w:p w14:paraId="0050D8DE" w14:textId="77777777" w:rsidR="00DE14B8" w:rsidRPr="00DE14B8" w:rsidRDefault="00DE14B8" w:rsidP="00DE14B8">
            <w:pPr>
              <w:jc w:val="center"/>
              <w:rPr>
                <w:rFonts w:ascii="Calibri" w:eastAsia="Times New Roman" w:hAnsi="Calibri" w:cs="Calibri"/>
                <w:color w:val="000000"/>
                <w:sz w:val="20"/>
                <w:szCs w:val="20"/>
                <w:lang w:eastAsia="en-GB"/>
              </w:rPr>
            </w:pPr>
            <w:r w:rsidRPr="00DE14B8">
              <w:rPr>
                <w:rFonts w:ascii="Calibri" w:eastAsia="Times New Roman" w:hAnsi="Calibri" w:cs="Calibri"/>
                <w:color w:val="000000"/>
                <w:sz w:val="20"/>
                <w:szCs w:val="20"/>
                <w:lang w:eastAsia="en-GB"/>
              </w:rPr>
              <w:t>62.0 (12.1)</w:t>
            </w:r>
          </w:p>
        </w:tc>
        <w:tc>
          <w:tcPr>
            <w:tcW w:w="1345" w:type="dxa"/>
            <w:tcBorders>
              <w:top w:val="nil"/>
              <w:left w:val="nil"/>
              <w:bottom w:val="nil"/>
              <w:right w:val="single" w:sz="4" w:space="0" w:color="auto"/>
            </w:tcBorders>
            <w:shd w:val="clear" w:color="auto" w:fill="auto"/>
            <w:noWrap/>
            <w:vAlign w:val="center"/>
            <w:hideMark/>
          </w:tcPr>
          <w:p w14:paraId="389C6170" w14:textId="77777777" w:rsidR="00DE14B8" w:rsidRPr="00DE14B8" w:rsidRDefault="00DE14B8" w:rsidP="00DE14B8">
            <w:pPr>
              <w:jc w:val="center"/>
              <w:rPr>
                <w:rFonts w:ascii="Calibri" w:eastAsia="Times New Roman" w:hAnsi="Calibri" w:cs="Calibri"/>
                <w:color w:val="000000"/>
                <w:sz w:val="20"/>
                <w:szCs w:val="20"/>
                <w:lang w:eastAsia="en-GB"/>
              </w:rPr>
            </w:pPr>
            <w:r w:rsidRPr="00DE14B8">
              <w:rPr>
                <w:rFonts w:ascii="Calibri" w:eastAsia="Times New Roman" w:hAnsi="Calibri" w:cs="Calibri"/>
                <w:color w:val="000000"/>
                <w:sz w:val="20"/>
                <w:szCs w:val="20"/>
                <w:lang w:eastAsia="en-GB"/>
              </w:rPr>
              <w:t>135.5 (9.4)</w:t>
            </w:r>
          </w:p>
        </w:tc>
        <w:tc>
          <w:tcPr>
            <w:tcW w:w="1632" w:type="dxa"/>
            <w:tcBorders>
              <w:top w:val="nil"/>
              <w:left w:val="single" w:sz="4" w:space="0" w:color="auto"/>
              <w:bottom w:val="nil"/>
              <w:right w:val="nil"/>
            </w:tcBorders>
            <w:shd w:val="clear" w:color="auto" w:fill="auto"/>
            <w:noWrap/>
            <w:vAlign w:val="center"/>
            <w:hideMark/>
          </w:tcPr>
          <w:p w14:paraId="6252E6A5" w14:textId="51BA86BD" w:rsidR="00DE14B8" w:rsidRPr="00DE14B8" w:rsidRDefault="00DE14B8" w:rsidP="00DE14B8">
            <w:pPr>
              <w:jc w:val="center"/>
              <w:rPr>
                <w:rFonts w:ascii="Calibri" w:eastAsia="Times New Roman" w:hAnsi="Calibri" w:cs="Calibri"/>
                <w:color w:val="000000"/>
                <w:sz w:val="20"/>
                <w:szCs w:val="20"/>
                <w:lang w:eastAsia="en-GB"/>
              </w:rPr>
            </w:pPr>
            <w:r w:rsidRPr="00DE14B8">
              <w:rPr>
                <w:rFonts w:ascii="Calibri" w:eastAsia="Times New Roman" w:hAnsi="Calibri" w:cs="Calibri"/>
                <w:color w:val="000000"/>
                <w:sz w:val="20"/>
                <w:szCs w:val="20"/>
                <w:lang w:eastAsia="en-GB"/>
              </w:rPr>
              <w:t>10</w:t>
            </w:r>
            <w:r w:rsidR="005F4267">
              <w:rPr>
                <w:rFonts w:ascii="Calibri" w:eastAsia="Times New Roman" w:hAnsi="Calibri" w:cs="Calibri"/>
                <w:color w:val="000000"/>
                <w:sz w:val="20"/>
                <w:szCs w:val="20"/>
                <w:lang w:eastAsia="en-GB"/>
              </w:rPr>
              <w:t>,</w:t>
            </w:r>
            <w:r w:rsidRPr="00DE14B8">
              <w:rPr>
                <w:rFonts w:ascii="Calibri" w:eastAsia="Times New Roman" w:hAnsi="Calibri" w:cs="Calibri"/>
                <w:color w:val="000000"/>
                <w:sz w:val="20"/>
                <w:szCs w:val="20"/>
                <w:lang w:eastAsia="en-GB"/>
              </w:rPr>
              <w:t>708.8 (114.1)</w:t>
            </w:r>
          </w:p>
        </w:tc>
        <w:tc>
          <w:tcPr>
            <w:tcW w:w="1275" w:type="dxa"/>
            <w:tcBorders>
              <w:top w:val="nil"/>
              <w:left w:val="nil"/>
              <w:bottom w:val="nil"/>
              <w:right w:val="nil"/>
            </w:tcBorders>
            <w:shd w:val="clear" w:color="auto" w:fill="auto"/>
            <w:noWrap/>
            <w:vAlign w:val="center"/>
            <w:hideMark/>
          </w:tcPr>
          <w:p w14:paraId="216731D1" w14:textId="77777777" w:rsidR="00DE14B8" w:rsidRPr="00DE14B8" w:rsidRDefault="00DE14B8" w:rsidP="00DE14B8">
            <w:pPr>
              <w:jc w:val="center"/>
              <w:rPr>
                <w:rFonts w:ascii="Calibri" w:eastAsia="Times New Roman" w:hAnsi="Calibri" w:cs="Calibri"/>
                <w:color w:val="000000"/>
                <w:sz w:val="20"/>
                <w:szCs w:val="20"/>
                <w:lang w:eastAsia="en-GB"/>
              </w:rPr>
            </w:pPr>
            <w:r w:rsidRPr="00DE14B8">
              <w:rPr>
                <w:rFonts w:ascii="Calibri" w:eastAsia="Times New Roman" w:hAnsi="Calibri" w:cs="Calibri"/>
                <w:color w:val="000000"/>
                <w:sz w:val="20"/>
                <w:szCs w:val="20"/>
                <w:lang w:eastAsia="en-GB"/>
              </w:rPr>
              <w:t>36.2 (5.1)</w:t>
            </w:r>
          </w:p>
        </w:tc>
        <w:tc>
          <w:tcPr>
            <w:tcW w:w="1345" w:type="dxa"/>
            <w:tcBorders>
              <w:top w:val="nil"/>
              <w:left w:val="nil"/>
              <w:bottom w:val="nil"/>
              <w:right w:val="nil"/>
            </w:tcBorders>
            <w:shd w:val="clear" w:color="auto" w:fill="auto"/>
            <w:noWrap/>
            <w:vAlign w:val="center"/>
            <w:hideMark/>
          </w:tcPr>
          <w:p w14:paraId="0EEEEBA8" w14:textId="77777777" w:rsidR="00DE14B8" w:rsidRPr="00DE14B8" w:rsidRDefault="00DE14B8" w:rsidP="00DE14B8">
            <w:pPr>
              <w:jc w:val="center"/>
              <w:rPr>
                <w:rFonts w:ascii="Calibri" w:eastAsia="Times New Roman" w:hAnsi="Calibri" w:cs="Calibri"/>
                <w:color w:val="000000"/>
                <w:sz w:val="20"/>
                <w:szCs w:val="20"/>
                <w:lang w:eastAsia="en-GB"/>
              </w:rPr>
            </w:pPr>
            <w:r w:rsidRPr="00DE14B8">
              <w:rPr>
                <w:rFonts w:ascii="Calibri" w:eastAsia="Times New Roman" w:hAnsi="Calibri" w:cs="Calibri"/>
                <w:color w:val="000000"/>
                <w:sz w:val="20"/>
                <w:szCs w:val="20"/>
                <w:lang w:eastAsia="en-GB"/>
              </w:rPr>
              <w:t>318.7 (14.9)</w:t>
            </w:r>
          </w:p>
        </w:tc>
      </w:tr>
      <w:tr w:rsidR="005F4267" w:rsidRPr="00DE14B8" w14:paraId="163F8152" w14:textId="77777777" w:rsidTr="005F4267">
        <w:trPr>
          <w:trHeight w:val="320"/>
          <w:jc w:val="center"/>
        </w:trPr>
        <w:tc>
          <w:tcPr>
            <w:tcW w:w="851" w:type="dxa"/>
            <w:tcBorders>
              <w:top w:val="nil"/>
              <w:left w:val="nil"/>
              <w:bottom w:val="nil"/>
              <w:right w:val="nil"/>
            </w:tcBorders>
            <w:shd w:val="clear" w:color="auto" w:fill="auto"/>
            <w:noWrap/>
            <w:vAlign w:val="bottom"/>
          </w:tcPr>
          <w:p w14:paraId="04FA4C61" w14:textId="52C6F4E3" w:rsidR="005F4267" w:rsidRPr="005F4267" w:rsidRDefault="005F4267" w:rsidP="005F4267">
            <w:pPr>
              <w:jc w:val="left"/>
              <w:rPr>
                <w:rFonts w:ascii="Calibri" w:eastAsia="Times New Roman" w:hAnsi="Calibri" w:cs="Calibri"/>
                <w:color w:val="000000"/>
                <w:sz w:val="20"/>
                <w:szCs w:val="20"/>
                <w:lang w:eastAsia="en-GB"/>
              </w:rPr>
            </w:pPr>
            <w:r w:rsidRPr="00DE14B8">
              <w:rPr>
                <w:rFonts w:ascii="Calibri" w:eastAsia="Times New Roman" w:hAnsi="Calibri" w:cs="Calibri"/>
                <w:color w:val="000000"/>
                <w:sz w:val="20"/>
                <w:szCs w:val="20"/>
                <w:lang w:eastAsia="en-GB"/>
              </w:rPr>
              <w:t>M5</w:t>
            </w:r>
          </w:p>
        </w:tc>
        <w:tc>
          <w:tcPr>
            <w:tcW w:w="1559" w:type="dxa"/>
            <w:tcBorders>
              <w:top w:val="nil"/>
              <w:left w:val="nil"/>
              <w:bottom w:val="nil"/>
              <w:right w:val="nil"/>
            </w:tcBorders>
            <w:shd w:val="clear" w:color="auto" w:fill="auto"/>
            <w:noWrap/>
            <w:vAlign w:val="center"/>
          </w:tcPr>
          <w:p w14:paraId="1150E7DA" w14:textId="35AD8FF1" w:rsidR="005F4267" w:rsidRPr="00DE14B8" w:rsidRDefault="005F4267" w:rsidP="005F4267">
            <w:pPr>
              <w:jc w:val="center"/>
              <w:rPr>
                <w:rFonts w:ascii="Calibri" w:eastAsia="Times New Roman" w:hAnsi="Calibri" w:cs="Calibri"/>
                <w:color w:val="000000"/>
                <w:sz w:val="20"/>
                <w:szCs w:val="20"/>
                <w:lang w:eastAsia="en-GB"/>
              </w:rPr>
            </w:pPr>
            <w:r w:rsidRPr="00DE14B8">
              <w:rPr>
                <w:rFonts w:ascii="Calibri" w:eastAsia="Times New Roman" w:hAnsi="Calibri" w:cs="Calibri"/>
                <w:color w:val="000000"/>
                <w:sz w:val="20"/>
                <w:szCs w:val="20"/>
                <w:lang w:eastAsia="en-GB"/>
              </w:rPr>
              <w:t>5</w:t>
            </w:r>
            <w:r>
              <w:rPr>
                <w:rFonts w:ascii="Calibri" w:eastAsia="Times New Roman" w:hAnsi="Calibri" w:cs="Calibri"/>
                <w:color w:val="000000"/>
                <w:sz w:val="20"/>
                <w:szCs w:val="20"/>
                <w:lang w:eastAsia="en-GB"/>
              </w:rPr>
              <w:t>,</w:t>
            </w:r>
            <w:r w:rsidRPr="00DE14B8">
              <w:rPr>
                <w:rFonts w:ascii="Calibri" w:eastAsia="Times New Roman" w:hAnsi="Calibri" w:cs="Calibri"/>
                <w:color w:val="000000"/>
                <w:sz w:val="20"/>
                <w:szCs w:val="20"/>
                <w:lang w:eastAsia="en-GB"/>
              </w:rPr>
              <w:t>828.4 (77.5)</w:t>
            </w:r>
          </w:p>
        </w:tc>
        <w:tc>
          <w:tcPr>
            <w:tcW w:w="1559" w:type="dxa"/>
            <w:tcBorders>
              <w:top w:val="nil"/>
              <w:left w:val="nil"/>
              <w:bottom w:val="nil"/>
              <w:right w:val="nil"/>
            </w:tcBorders>
            <w:shd w:val="clear" w:color="auto" w:fill="auto"/>
            <w:noWrap/>
            <w:vAlign w:val="center"/>
          </w:tcPr>
          <w:p w14:paraId="67DB5C07" w14:textId="5E77E478" w:rsidR="005F4267" w:rsidRPr="00DE14B8" w:rsidRDefault="005F4267" w:rsidP="005F4267">
            <w:pPr>
              <w:jc w:val="center"/>
              <w:rPr>
                <w:rFonts w:ascii="Calibri" w:eastAsia="Times New Roman" w:hAnsi="Calibri" w:cs="Calibri"/>
                <w:color w:val="000000"/>
                <w:sz w:val="20"/>
                <w:szCs w:val="20"/>
                <w:lang w:eastAsia="en-GB"/>
              </w:rPr>
            </w:pPr>
            <w:r w:rsidRPr="00DE14B8">
              <w:rPr>
                <w:rFonts w:ascii="Calibri" w:eastAsia="Times New Roman" w:hAnsi="Calibri" w:cs="Calibri"/>
                <w:color w:val="000000"/>
                <w:sz w:val="20"/>
                <w:szCs w:val="20"/>
                <w:lang w:eastAsia="en-GB"/>
              </w:rPr>
              <w:t>9.2 (1.6)</w:t>
            </w:r>
          </w:p>
        </w:tc>
        <w:tc>
          <w:tcPr>
            <w:tcW w:w="1345" w:type="dxa"/>
            <w:tcBorders>
              <w:top w:val="nil"/>
              <w:left w:val="nil"/>
              <w:bottom w:val="nil"/>
              <w:right w:val="single" w:sz="4" w:space="0" w:color="auto"/>
            </w:tcBorders>
            <w:shd w:val="clear" w:color="auto" w:fill="auto"/>
            <w:noWrap/>
            <w:vAlign w:val="center"/>
          </w:tcPr>
          <w:p w14:paraId="65665D78" w14:textId="3884BA38" w:rsidR="005F4267" w:rsidRPr="00DE14B8" w:rsidRDefault="005F4267" w:rsidP="005F4267">
            <w:pPr>
              <w:jc w:val="center"/>
              <w:rPr>
                <w:rFonts w:ascii="Calibri" w:eastAsia="Times New Roman" w:hAnsi="Calibri" w:cs="Calibri"/>
                <w:color w:val="000000"/>
                <w:sz w:val="20"/>
                <w:szCs w:val="20"/>
                <w:lang w:eastAsia="en-GB"/>
              </w:rPr>
            </w:pPr>
            <w:r w:rsidRPr="00DE14B8">
              <w:rPr>
                <w:rFonts w:ascii="Calibri" w:eastAsia="Times New Roman" w:hAnsi="Calibri" w:cs="Calibri"/>
                <w:color w:val="000000"/>
                <w:sz w:val="20"/>
                <w:szCs w:val="20"/>
                <w:lang w:eastAsia="en-GB"/>
              </w:rPr>
              <w:t>109.8 (6.2)</w:t>
            </w:r>
          </w:p>
        </w:tc>
        <w:tc>
          <w:tcPr>
            <w:tcW w:w="1632" w:type="dxa"/>
            <w:tcBorders>
              <w:top w:val="nil"/>
              <w:left w:val="single" w:sz="4" w:space="0" w:color="auto"/>
              <w:bottom w:val="nil"/>
              <w:right w:val="nil"/>
            </w:tcBorders>
            <w:shd w:val="clear" w:color="auto" w:fill="auto"/>
            <w:noWrap/>
            <w:vAlign w:val="center"/>
          </w:tcPr>
          <w:p w14:paraId="231CB823" w14:textId="56E8BC07" w:rsidR="005F4267" w:rsidRPr="00DE14B8" w:rsidRDefault="005F4267" w:rsidP="005F4267">
            <w:pPr>
              <w:jc w:val="center"/>
              <w:rPr>
                <w:rFonts w:ascii="Calibri" w:eastAsia="Times New Roman" w:hAnsi="Calibri" w:cs="Calibri"/>
                <w:color w:val="000000"/>
                <w:sz w:val="20"/>
                <w:szCs w:val="20"/>
                <w:lang w:eastAsia="en-GB"/>
              </w:rPr>
            </w:pPr>
            <w:r w:rsidRPr="00DE14B8">
              <w:rPr>
                <w:rFonts w:ascii="Calibri" w:eastAsia="Times New Roman" w:hAnsi="Calibri" w:cs="Calibri"/>
                <w:color w:val="000000"/>
                <w:sz w:val="20"/>
                <w:szCs w:val="20"/>
                <w:lang w:eastAsia="en-GB"/>
              </w:rPr>
              <w:t>—</w:t>
            </w:r>
          </w:p>
        </w:tc>
        <w:tc>
          <w:tcPr>
            <w:tcW w:w="1275" w:type="dxa"/>
            <w:tcBorders>
              <w:top w:val="nil"/>
              <w:left w:val="nil"/>
              <w:bottom w:val="nil"/>
              <w:right w:val="nil"/>
            </w:tcBorders>
            <w:shd w:val="clear" w:color="auto" w:fill="auto"/>
            <w:noWrap/>
            <w:vAlign w:val="center"/>
          </w:tcPr>
          <w:p w14:paraId="1FD0CDA4" w14:textId="39822F89" w:rsidR="005F4267" w:rsidRPr="00DE14B8" w:rsidRDefault="005F4267" w:rsidP="005F4267">
            <w:pPr>
              <w:jc w:val="center"/>
              <w:rPr>
                <w:rFonts w:ascii="Calibri" w:eastAsia="Times New Roman" w:hAnsi="Calibri" w:cs="Calibri"/>
                <w:color w:val="000000"/>
                <w:sz w:val="20"/>
                <w:szCs w:val="20"/>
                <w:lang w:eastAsia="en-GB"/>
              </w:rPr>
            </w:pPr>
            <w:r w:rsidRPr="00DE14B8">
              <w:rPr>
                <w:rFonts w:ascii="Calibri" w:eastAsia="Times New Roman" w:hAnsi="Calibri" w:cs="Calibri"/>
                <w:color w:val="000000"/>
                <w:sz w:val="20"/>
                <w:szCs w:val="20"/>
                <w:lang w:eastAsia="en-GB"/>
              </w:rPr>
              <w:t>—</w:t>
            </w:r>
          </w:p>
        </w:tc>
        <w:tc>
          <w:tcPr>
            <w:tcW w:w="1345" w:type="dxa"/>
            <w:tcBorders>
              <w:top w:val="nil"/>
              <w:left w:val="nil"/>
              <w:bottom w:val="nil"/>
              <w:right w:val="nil"/>
            </w:tcBorders>
            <w:shd w:val="clear" w:color="auto" w:fill="auto"/>
            <w:noWrap/>
            <w:vAlign w:val="center"/>
          </w:tcPr>
          <w:p w14:paraId="286DC587" w14:textId="52667030" w:rsidR="005F4267" w:rsidRPr="00DE14B8" w:rsidRDefault="005F4267" w:rsidP="005F4267">
            <w:pPr>
              <w:jc w:val="center"/>
              <w:rPr>
                <w:rFonts w:ascii="Calibri" w:eastAsia="Times New Roman" w:hAnsi="Calibri" w:cs="Calibri"/>
                <w:color w:val="000000"/>
                <w:sz w:val="20"/>
                <w:szCs w:val="20"/>
                <w:lang w:eastAsia="en-GB"/>
              </w:rPr>
            </w:pPr>
            <w:r w:rsidRPr="00DE14B8">
              <w:rPr>
                <w:rFonts w:ascii="Calibri" w:eastAsia="Times New Roman" w:hAnsi="Calibri" w:cs="Calibri"/>
                <w:color w:val="000000"/>
                <w:sz w:val="20"/>
                <w:szCs w:val="20"/>
                <w:lang w:eastAsia="en-GB"/>
              </w:rPr>
              <w:t>—</w:t>
            </w:r>
          </w:p>
        </w:tc>
      </w:tr>
      <w:tr w:rsidR="005F4267" w:rsidRPr="00DE14B8" w14:paraId="4DD5E4FF" w14:textId="77777777" w:rsidTr="005F4267">
        <w:trPr>
          <w:trHeight w:val="320"/>
          <w:jc w:val="center"/>
        </w:trPr>
        <w:tc>
          <w:tcPr>
            <w:tcW w:w="851" w:type="dxa"/>
            <w:tcBorders>
              <w:top w:val="nil"/>
              <w:left w:val="nil"/>
              <w:bottom w:val="nil"/>
              <w:right w:val="nil"/>
            </w:tcBorders>
            <w:shd w:val="clear" w:color="auto" w:fill="auto"/>
            <w:noWrap/>
            <w:vAlign w:val="bottom"/>
          </w:tcPr>
          <w:p w14:paraId="051042B9" w14:textId="3EEABDF9" w:rsidR="005F4267" w:rsidRPr="005F4267" w:rsidRDefault="005F4267" w:rsidP="005F4267">
            <w:pPr>
              <w:jc w:val="left"/>
              <w:rPr>
                <w:rFonts w:ascii="Calibri" w:eastAsia="Times New Roman" w:hAnsi="Calibri" w:cs="Calibri"/>
                <w:color w:val="000000"/>
                <w:sz w:val="20"/>
                <w:szCs w:val="20"/>
                <w:lang w:eastAsia="en-GB"/>
              </w:rPr>
            </w:pPr>
            <w:r w:rsidRPr="00DE14B8">
              <w:rPr>
                <w:rFonts w:ascii="Calibri" w:eastAsia="Times New Roman" w:hAnsi="Calibri" w:cs="Calibri"/>
                <w:color w:val="000000"/>
                <w:sz w:val="20"/>
                <w:szCs w:val="20"/>
                <w:lang w:eastAsia="en-GB"/>
              </w:rPr>
              <w:t>M6</w:t>
            </w:r>
          </w:p>
        </w:tc>
        <w:tc>
          <w:tcPr>
            <w:tcW w:w="1559" w:type="dxa"/>
            <w:tcBorders>
              <w:top w:val="nil"/>
              <w:left w:val="nil"/>
              <w:bottom w:val="nil"/>
              <w:right w:val="nil"/>
            </w:tcBorders>
            <w:shd w:val="clear" w:color="auto" w:fill="auto"/>
            <w:noWrap/>
            <w:vAlign w:val="center"/>
          </w:tcPr>
          <w:p w14:paraId="5BDC59DE" w14:textId="4E86DFCF" w:rsidR="005F4267" w:rsidRPr="00DE14B8" w:rsidRDefault="005F4267" w:rsidP="005F4267">
            <w:pPr>
              <w:jc w:val="center"/>
              <w:rPr>
                <w:rFonts w:ascii="Calibri" w:eastAsia="Times New Roman" w:hAnsi="Calibri" w:cs="Calibri"/>
                <w:color w:val="000000"/>
                <w:sz w:val="20"/>
                <w:szCs w:val="20"/>
                <w:lang w:eastAsia="en-GB"/>
              </w:rPr>
            </w:pPr>
            <w:r w:rsidRPr="00DE14B8">
              <w:rPr>
                <w:rFonts w:ascii="Calibri" w:eastAsia="Times New Roman" w:hAnsi="Calibri" w:cs="Calibri"/>
                <w:color w:val="000000"/>
                <w:sz w:val="20"/>
                <w:szCs w:val="20"/>
                <w:lang w:eastAsia="en-GB"/>
              </w:rPr>
              <w:t>5</w:t>
            </w:r>
            <w:r>
              <w:rPr>
                <w:rFonts w:ascii="Calibri" w:eastAsia="Times New Roman" w:hAnsi="Calibri" w:cs="Calibri"/>
                <w:color w:val="000000"/>
                <w:sz w:val="20"/>
                <w:szCs w:val="20"/>
                <w:lang w:eastAsia="en-GB"/>
              </w:rPr>
              <w:t>,</w:t>
            </w:r>
            <w:r w:rsidRPr="00DE14B8">
              <w:rPr>
                <w:rFonts w:ascii="Calibri" w:eastAsia="Times New Roman" w:hAnsi="Calibri" w:cs="Calibri"/>
                <w:color w:val="000000"/>
                <w:sz w:val="20"/>
                <w:szCs w:val="20"/>
                <w:lang w:eastAsia="en-GB"/>
              </w:rPr>
              <w:t>831.1 (78.0)</w:t>
            </w:r>
          </w:p>
        </w:tc>
        <w:tc>
          <w:tcPr>
            <w:tcW w:w="1559" w:type="dxa"/>
            <w:tcBorders>
              <w:top w:val="nil"/>
              <w:left w:val="nil"/>
              <w:bottom w:val="nil"/>
              <w:right w:val="nil"/>
            </w:tcBorders>
            <w:shd w:val="clear" w:color="auto" w:fill="auto"/>
            <w:noWrap/>
            <w:vAlign w:val="center"/>
          </w:tcPr>
          <w:p w14:paraId="2F708F5D" w14:textId="2744E6B0" w:rsidR="005F4267" w:rsidRPr="00DE14B8" w:rsidRDefault="005F4267" w:rsidP="005F4267">
            <w:pPr>
              <w:jc w:val="center"/>
              <w:rPr>
                <w:rFonts w:ascii="Calibri" w:eastAsia="Times New Roman" w:hAnsi="Calibri" w:cs="Calibri"/>
                <w:color w:val="000000"/>
                <w:sz w:val="20"/>
                <w:szCs w:val="20"/>
                <w:lang w:eastAsia="en-GB"/>
              </w:rPr>
            </w:pPr>
            <w:r w:rsidRPr="00DE14B8">
              <w:rPr>
                <w:rFonts w:ascii="Calibri" w:eastAsia="Times New Roman" w:hAnsi="Calibri" w:cs="Calibri"/>
                <w:color w:val="000000"/>
                <w:sz w:val="20"/>
                <w:szCs w:val="20"/>
                <w:lang w:eastAsia="en-GB"/>
              </w:rPr>
              <w:t>11.9 (2.2)</w:t>
            </w:r>
          </w:p>
        </w:tc>
        <w:tc>
          <w:tcPr>
            <w:tcW w:w="1345" w:type="dxa"/>
            <w:tcBorders>
              <w:top w:val="nil"/>
              <w:left w:val="nil"/>
              <w:bottom w:val="nil"/>
              <w:right w:val="single" w:sz="4" w:space="0" w:color="auto"/>
            </w:tcBorders>
            <w:shd w:val="clear" w:color="auto" w:fill="auto"/>
            <w:noWrap/>
            <w:vAlign w:val="center"/>
          </w:tcPr>
          <w:p w14:paraId="0C38A3FA" w14:textId="1952A34A" w:rsidR="005F4267" w:rsidRPr="00DE14B8" w:rsidRDefault="005F4267" w:rsidP="005F4267">
            <w:pPr>
              <w:jc w:val="center"/>
              <w:rPr>
                <w:rFonts w:ascii="Calibri" w:eastAsia="Times New Roman" w:hAnsi="Calibri" w:cs="Calibri"/>
                <w:color w:val="000000"/>
                <w:sz w:val="20"/>
                <w:szCs w:val="20"/>
                <w:lang w:eastAsia="en-GB"/>
              </w:rPr>
            </w:pPr>
            <w:r w:rsidRPr="00DE14B8">
              <w:rPr>
                <w:rFonts w:ascii="Calibri" w:eastAsia="Times New Roman" w:hAnsi="Calibri" w:cs="Calibri"/>
                <w:color w:val="000000"/>
                <w:sz w:val="20"/>
                <w:szCs w:val="20"/>
                <w:lang w:eastAsia="en-GB"/>
              </w:rPr>
              <w:t>110.9 (6.3)</w:t>
            </w:r>
          </w:p>
        </w:tc>
        <w:tc>
          <w:tcPr>
            <w:tcW w:w="1632" w:type="dxa"/>
            <w:tcBorders>
              <w:top w:val="nil"/>
              <w:left w:val="single" w:sz="4" w:space="0" w:color="auto"/>
              <w:bottom w:val="nil"/>
              <w:right w:val="nil"/>
            </w:tcBorders>
            <w:shd w:val="clear" w:color="auto" w:fill="auto"/>
            <w:noWrap/>
            <w:vAlign w:val="center"/>
          </w:tcPr>
          <w:p w14:paraId="73F76258" w14:textId="124F0DF3" w:rsidR="005F4267" w:rsidRPr="00DE14B8" w:rsidRDefault="005F4267" w:rsidP="005F4267">
            <w:pPr>
              <w:jc w:val="center"/>
              <w:rPr>
                <w:rFonts w:ascii="Calibri" w:eastAsia="Times New Roman" w:hAnsi="Calibri" w:cs="Calibri"/>
                <w:color w:val="000000"/>
                <w:sz w:val="20"/>
                <w:szCs w:val="20"/>
                <w:lang w:eastAsia="en-GB"/>
              </w:rPr>
            </w:pPr>
            <w:r w:rsidRPr="00DE14B8">
              <w:rPr>
                <w:rFonts w:ascii="Calibri" w:eastAsia="Times New Roman" w:hAnsi="Calibri" w:cs="Calibri"/>
                <w:color w:val="000000"/>
                <w:sz w:val="20"/>
                <w:szCs w:val="20"/>
                <w:lang w:eastAsia="en-GB"/>
              </w:rPr>
              <w:t>—</w:t>
            </w:r>
          </w:p>
        </w:tc>
        <w:tc>
          <w:tcPr>
            <w:tcW w:w="1275" w:type="dxa"/>
            <w:tcBorders>
              <w:top w:val="nil"/>
              <w:left w:val="nil"/>
              <w:bottom w:val="nil"/>
              <w:right w:val="nil"/>
            </w:tcBorders>
            <w:shd w:val="clear" w:color="auto" w:fill="auto"/>
            <w:noWrap/>
            <w:vAlign w:val="center"/>
          </w:tcPr>
          <w:p w14:paraId="7484B078" w14:textId="7DD6E25D" w:rsidR="005F4267" w:rsidRPr="00DE14B8" w:rsidRDefault="005F4267" w:rsidP="005F4267">
            <w:pPr>
              <w:jc w:val="center"/>
              <w:rPr>
                <w:rFonts w:ascii="Calibri" w:eastAsia="Times New Roman" w:hAnsi="Calibri" w:cs="Calibri"/>
                <w:color w:val="000000"/>
                <w:sz w:val="20"/>
                <w:szCs w:val="20"/>
                <w:lang w:eastAsia="en-GB"/>
              </w:rPr>
            </w:pPr>
            <w:r w:rsidRPr="00DE14B8">
              <w:rPr>
                <w:rFonts w:ascii="Calibri" w:eastAsia="Times New Roman" w:hAnsi="Calibri" w:cs="Calibri"/>
                <w:color w:val="000000"/>
                <w:sz w:val="20"/>
                <w:szCs w:val="20"/>
                <w:lang w:eastAsia="en-GB"/>
              </w:rPr>
              <w:t>—</w:t>
            </w:r>
          </w:p>
        </w:tc>
        <w:tc>
          <w:tcPr>
            <w:tcW w:w="1345" w:type="dxa"/>
            <w:tcBorders>
              <w:top w:val="nil"/>
              <w:left w:val="nil"/>
              <w:bottom w:val="nil"/>
              <w:right w:val="nil"/>
            </w:tcBorders>
            <w:shd w:val="clear" w:color="auto" w:fill="auto"/>
            <w:noWrap/>
            <w:vAlign w:val="center"/>
          </w:tcPr>
          <w:p w14:paraId="2172D804" w14:textId="37B707BE" w:rsidR="005F4267" w:rsidRPr="00DE14B8" w:rsidRDefault="005F4267" w:rsidP="005F4267">
            <w:pPr>
              <w:jc w:val="center"/>
              <w:rPr>
                <w:rFonts w:ascii="Calibri" w:eastAsia="Times New Roman" w:hAnsi="Calibri" w:cs="Calibri"/>
                <w:color w:val="000000"/>
                <w:sz w:val="20"/>
                <w:szCs w:val="20"/>
                <w:lang w:eastAsia="en-GB"/>
              </w:rPr>
            </w:pPr>
            <w:r w:rsidRPr="00DE14B8">
              <w:rPr>
                <w:rFonts w:ascii="Calibri" w:eastAsia="Times New Roman" w:hAnsi="Calibri" w:cs="Calibri"/>
                <w:color w:val="000000"/>
                <w:sz w:val="20"/>
                <w:szCs w:val="20"/>
                <w:lang w:eastAsia="en-GB"/>
              </w:rPr>
              <w:t>—</w:t>
            </w:r>
          </w:p>
        </w:tc>
      </w:tr>
      <w:tr w:rsidR="005F4267" w:rsidRPr="00DE14B8" w14:paraId="36D6E57E" w14:textId="77777777" w:rsidTr="005F4267">
        <w:trPr>
          <w:trHeight w:val="320"/>
          <w:jc w:val="center"/>
        </w:trPr>
        <w:tc>
          <w:tcPr>
            <w:tcW w:w="851" w:type="dxa"/>
            <w:tcBorders>
              <w:top w:val="nil"/>
              <w:left w:val="nil"/>
              <w:bottom w:val="nil"/>
              <w:right w:val="nil"/>
            </w:tcBorders>
            <w:shd w:val="clear" w:color="auto" w:fill="auto"/>
            <w:noWrap/>
            <w:vAlign w:val="bottom"/>
            <w:hideMark/>
          </w:tcPr>
          <w:p w14:paraId="09382FE7" w14:textId="77777777" w:rsidR="005F4267" w:rsidRPr="00DE14B8" w:rsidRDefault="005F4267" w:rsidP="005F4267">
            <w:pPr>
              <w:jc w:val="left"/>
              <w:rPr>
                <w:rFonts w:ascii="Calibri" w:eastAsia="Times New Roman" w:hAnsi="Calibri" w:cs="Calibri"/>
                <w:color w:val="000000"/>
                <w:sz w:val="20"/>
                <w:szCs w:val="20"/>
                <w:lang w:eastAsia="en-GB"/>
              </w:rPr>
            </w:pPr>
            <w:r w:rsidRPr="00DE14B8">
              <w:rPr>
                <w:rFonts w:ascii="Calibri" w:eastAsia="Times New Roman" w:hAnsi="Calibri" w:cs="Calibri"/>
                <w:color w:val="000000"/>
                <w:sz w:val="20"/>
                <w:szCs w:val="20"/>
                <w:lang w:eastAsia="en-GB"/>
              </w:rPr>
              <w:t>M7</w:t>
            </w:r>
          </w:p>
        </w:tc>
        <w:tc>
          <w:tcPr>
            <w:tcW w:w="1559" w:type="dxa"/>
            <w:tcBorders>
              <w:top w:val="nil"/>
              <w:left w:val="nil"/>
              <w:bottom w:val="nil"/>
              <w:right w:val="nil"/>
            </w:tcBorders>
            <w:shd w:val="clear" w:color="auto" w:fill="auto"/>
            <w:noWrap/>
            <w:vAlign w:val="center"/>
            <w:hideMark/>
          </w:tcPr>
          <w:p w14:paraId="4B926418" w14:textId="09632AEF" w:rsidR="005F4267" w:rsidRPr="00DE14B8" w:rsidRDefault="005F4267" w:rsidP="005F4267">
            <w:pPr>
              <w:jc w:val="center"/>
              <w:rPr>
                <w:rFonts w:ascii="Calibri" w:eastAsia="Times New Roman" w:hAnsi="Calibri" w:cs="Calibri"/>
                <w:color w:val="000000"/>
                <w:sz w:val="20"/>
                <w:szCs w:val="20"/>
                <w:lang w:eastAsia="en-GB"/>
              </w:rPr>
            </w:pPr>
            <w:r w:rsidRPr="00DE14B8">
              <w:rPr>
                <w:rFonts w:ascii="Calibri" w:eastAsia="Times New Roman" w:hAnsi="Calibri" w:cs="Calibri"/>
                <w:color w:val="000000"/>
                <w:sz w:val="20"/>
                <w:szCs w:val="20"/>
                <w:lang w:eastAsia="en-GB"/>
              </w:rPr>
              <w:t>5</w:t>
            </w:r>
            <w:r>
              <w:rPr>
                <w:rFonts w:ascii="Calibri" w:eastAsia="Times New Roman" w:hAnsi="Calibri" w:cs="Calibri"/>
                <w:color w:val="000000"/>
                <w:sz w:val="20"/>
                <w:szCs w:val="20"/>
                <w:lang w:eastAsia="en-GB"/>
              </w:rPr>
              <w:t>,</w:t>
            </w:r>
            <w:r w:rsidRPr="00DE14B8">
              <w:rPr>
                <w:rFonts w:ascii="Calibri" w:eastAsia="Times New Roman" w:hAnsi="Calibri" w:cs="Calibri"/>
                <w:color w:val="000000"/>
                <w:sz w:val="20"/>
                <w:szCs w:val="20"/>
                <w:lang w:eastAsia="en-GB"/>
              </w:rPr>
              <w:t>896.1 (89.5)</w:t>
            </w:r>
          </w:p>
        </w:tc>
        <w:tc>
          <w:tcPr>
            <w:tcW w:w="1559" w:type="dxa"/>
            <w:tcBorders>
              <w:top w:val="nil"/>
              <w:left w:val="nil"/>
              <w:bottom w:val="nil"/>
              <w:right w:val="nil"/>
            </w:tcBorders>
            <w:shd w:val="clear" w:color="auto" w:fill="auto"/>
            <w:noWrap/>
            <w:vAlign w:val="center"/>
            <w:hideMark/>
          </w:tcPr>
          <w:p w14:paraId="4A16C8E1" w14:textId="77777777" w:rsidR="005F4267" w:rsidRPr="00DE14B8" w:rsidRDefault="005F4267" w:rsidP="005F4267">
            <w:pPr>
              <w:jc w:val="center"/>
              <w:rPr>
                <w:rFonts w:ascii="Calibri" w:eastAsia="Times New Roman" w:hAnsi="Calibri" w:cs="Calibri"/>
                <w:color w:val="000000"/>
                <w:sz w:val="20"/>
                <w:szCs w:val="20"/>
                <w:lang w:eastAsia="en-GB"/>
              </w:rPr>
            </w:pPr>
            <w:r w:rsidRPr="00DE14B8">
              <w:rPr>
                <w:rFonts w:ascii="Calibri" w:eastAsia="Times New Roman" w:hAnsi="Calibri" w:cs="Calibri"/>
                <w:color w:val="000000"/>
                <w:sz w:val="20"/>
                <w:szCs w:val="20"/>
                <w:lang w:eastAsia="en-GB"/>
              </w:rPr>
              <w:t>76.8 (92.4)</w:t>
            </w:r>
          </w:p>
        </w:tc>
        <w:tc>
          <w:tcPr>
            <w:tcW w:w="1345" w:type="dxa"/>
            <w:tcBorders>
              <w:top w:val="nil"/>
              <w:left w:val="nil"/>
              <w:bottom w:val="nil"/>
              <w:right w:val="single" w:sz="4" w:space="0" w:color="auto"/>
            </w:tcBorders>
            <w:shd w:val="clear" w:color="auto" w:fill="auto"/>
            <w:noWrap/>
            <w:vAlign w:val="center"/>
            <w:hideMark/>
          </w:tcPr>
          <w:p w14:paraId="6725499C" w14:textId="77777777" w:rsidR="005F4267" w:rsidRPr="00DE14B8" w:rsidRDefault="005F4267" w:rsidP="005F4267">
            <w:pPr>
              <w:jc w:val="center"/>
              <w:rPr>
                <w:rFonts w:ascii="Calibri" w:eastAsia="Times New Roman" w:hAnsi="Calibri" w:cs="Calibri"/>
                <w:color w:val="000000"/>
                <w:sz w:val="20"/>
                <w:szCs w:val="20"/>
                <w:lang w:eastAsia="en-GB"/>
              </w:rPr>
            </w:pPr>
            <w:r w:rsidRPr="00DE14B8">
              <w:rPr>
                <w:rFonts w:ascii="Calibri" w:eastAsia="Times New Roman" w:hAnsi="Calibri" w:cs="Calibri"/>
                <w:color w:val="000000"/>
                <w:sz w:val="20"/>
                <w:szCs w:val="20"/>
                <w:lang w:eastAsia="en-GB"/>
              </w:rPr>
              <w:t>172.8 (13.3)</w:t>
            </w:r>
          </w:p>
        </w:tc>
        <w:tc>
          <w:tcPr>
            <w:tcW w:w="1632" w:type="dxa"/>
            <w:tcBorders>
              <w:top w:val="nil"/>
              <w:left w:val="single" w:sz="4" w:space="0" w:color="auto"/>
              <w:bottom w:val="nil"/>
              <w:right w:val="nil"/>
            </w:tcBorders>
            <w:shd w:val="clear" w:color="auto" w:fill="auto"/>
            <w:noWrap/>
            <w:vAlign w:val="center"/>
            <w:hideMark/>
          </w:tcPr>
          <w:p w14:paraId="1C85D8C4" w14:textId="2393B2F8" w:rsidR="005F4267" w:rsidRPr="00DE14B8" w:rsidRDefault="005F4267" w:rsidP="005F4267">
            <w:pPr>
              <w:jc w:val="center"/>
              <w:rPr>
                <w:rFonts w:ascii="Calibri" w:eastAsia="Times New Roman" w:hAnsi="Calibri" w:cs="Calibri"/>
                <w:color w:val="000000"/>
                <w:sz w:val="20"/>
                <w:szCs w:val="20"/>
                <w:lang w:eastAsia="en-GB"/>
              </w:rPr>
            </w:pPr>
            <w:r w:rsidRPr="00DE14B8">
              <w:rPr>
                <w:rFonts w:ascii="Calibri" w:eastAsia="Times New Roman" w:hAnsi="Calibri" w:cs="Calibri"/>
                <w:color w:val="000000"/>
                <w:sz w:val="20"/>
                <w:szCs w:val="20"/>
                <w:lang w:eastAsia="en-GB"/>
              </w:rPr>
              <w:t>—</w:t>
            </w:r>
          </w:p>
        </w:tc>
        <w:tc>
          <w:tcPr>
            <w:tcW w:w="1275" w:type="dxa"/>
            <w:tcBorders>
              <w:top w:val="nil"/>
              <w:left w:val="nil"/>
              <w:bottom w:val="nil"/>
              <w:right w:val="nil"/>
            </w:tcBorders>
            <w:shd w:val="clear" w:color="auto" w:fill="auto"/>
            <w:noWrap/>
            <w:vAlign w:val="center"/>
            <w:hideMark/>
          </w:tcPr>
          <w:p w14:paraId="55D98AAE" w14:textId="28786CA2" w:rsidR="005F4267" w:rsidRPr="00DE14B8" w:rsidRDefault="005F4267" w:rsidP="005F4267">
            <w:pPr>
              <w:jc w:val="center"/>
              <w:rPr>
                <w:rFonts w:ascii="Calibri" w:eastAsia="Times New Roman" w:hAnsi="Calibri" w:cs="Calibri"/>
                <w:color w:val="000000"/>
                <w:sz w:val="20"/>
                <w:szCs w:val="20"/>
                <w:lang w:eastAsia="en-GB"/>
              </w:rPr>
            </w:pPr>
            <w:r w:rsidRPr="00DE14B8">
              <w:rPr>
                <w:rFonts w:ascii="Calibri" w:eastAsia="Times New Roman" w:hAnsi="Calibri" w:cs="Calibri"/>
                <w:color w:val="000000"/>
                <w:sz w:val="20"/>
                <w:szCs w:val="20"/>
                <w:lang w:eastAsia="en-GB"/>
              </w:rPr>
              <w:t>—</w:t>
            </w:r>
          </w:p>
        </w:tc>
        <w:tc>
          <w:tcPr>
            <w:tcW w:w="1345" w:type="dxa"/>
            <w:tcBorders>
              <w:top w:val="nil"/>
              <w:left w:val="nil"/>
              <w:bottom w:val="nil"/>
              <w:right w:val="nil"/>
            </w:tcBorders>
            <w:shd w:val="clear" w:color="auto" w:fill="auto"/>
            <w:noWrap/>
            <w:vAlign w:val="center"/>
            <w:hideMark/>
          </w:tcPr>
          <w:p w14:paraId="15AA06E3" w14:textId="29AD3EA9" w:rsidR="005F4267" w:rsidRPr="00DE14B8" w:rsidRDefault="005F4267" w:rsidP="005F4267">
            <w:pPr>
              <w:jc w:val="center"/>
              <w:rPr>
                <w:rFonts w:ascii="Calibri" w:eastAsia="Times New Roman" w:hAnsi="Calibri" w:cs="Calibri"/>
                <w:color w:val="000000"/>
                <w:sz w:val="20"/>
                <w:szCs w:val="20"/>
                <w:lang w:eastAsia="en-GB"/>
              </w:rPr>
            </w:pPr>
            <w:r w:rsidRPr="00DE14B8">
              <w:rPr>
                <w:rFonts w:ascii="Calibri" w:eastAsia="Times New Roman" w:hAnsi="Calibri" w:cs="Calibri"/>
                <w:color w:val="000000"/>
                <w:sz w:val="20"/>
                <w:szCs w:val="20"/>
                <w:lang w:eastAsia="en-GB"/>
              </w:rPr>
              <w:t>—</w:t>
            </w:r>
          </w:p>
        </w:tc>
      </w:tr>
      <w:tr w:rsidR="005F4267" w:rsidRPr="00DE14B8" w14:paraId="16A91169" w14:textId="77777777" w:rsidTr="005F4267">
        <w:trPr>
          <w:trHeight w:val="320"/>
          <w:jc w:val="center"/>
        </w:trPr>
        <w:tc>
          <w:tcPr>
            <w:tcW w:w="851" w:type="dxa"/>
            <w:tcBorders>
              <w:top w:val="nil"/>
              <w:left w:val="nil"/>
              <w:bottom w:val="nil"/>
              <w:right w:val="nil"/>
            </w:tcBorders>
            <w:shd w:val="clear" w:color="auto" w:fill="auto"/>
            <w:noWrap/>
            <w:vAlign w:val="bottom"/>
            <w:hideMark/>
          </w:tcPr>
          <w:p w14:paraId="6D2EE0FF" w14:textId="77777777" w:rsidR="005F4267" w:rsidRPr="00DE14B8" w:rsidRDefault="005F4267" w:rsidP="005F4267">
            <w:pPr>
              <w:jc w:val="left"/>
              <w:rPr>
                <w:rFonts w:ascii="Calibri" w:eastAsia="Times New Roman" w:hAnsi="Calibri" w:cs="Calibri"/>
                <w:color w:val="000000"/>
                <w:sz w:val="20"/>
                <w:szCs w:val="20"/>
                <w:lang w:eastAsia="en-GB"/>
              </w:rPr>
            </w:pPr>
            <w:r w:rsidRPr="00DE14B8">
              <w:rPr>
                <w:rFonts w:ascii="Calibri" w:eastAsia="Times New Roman" w:hAnsi="Calibri" w:cs="Calibri"/>
                <w:color w:val="000000"/>
                <w:sz w:val="20"/>
                <w:szCs w:val="20"/>
                <w:lang w:eastAsia="en-GB"/>
              </w:rPr>
              <w:t>M8</w:t>
            </w:r>
          </w:p>
        </w:tc>
        <w:tc>
          <w:tcPr>
            <w:tcW w:w="1559" w:type="dxa"/>
            <w:tcBorders>
              <w:top w:val="nil"/>
              <w:left w:val="nil"/>
              <w:bottom w:val="nil"/>
              <w:right w:val="nil"/>
            </w:tcBorders>
            <w:shd w:val="clear" w:color="auto" w:fill="auto"/>
            <w:noWrap/>
            <w:vAlign w:val="center"/>
            <w:hideMark/>
          </w:tcPr>
          <w:p w14:paraId="3A7A88C1" w14:textId="50F2B052" w:rsidR="005F4267" w:rsidRPr="00DE14B8" w:rsidRDefault="005F4267" w:rsidP="005F4267">
            <w:pPr>
              <w:jc w:val="center"/>
              <w:rPr>
                <w:rFonts w:ascii="Calibri" w:eastAsia="Times New Roman" w:hAnsi="Calibri" w:cs="Calibri"/>
                <w:color w:val="000000"/>
                <w:sz w:val="20"/>
                <w:szCs w:val="20"/>
                <w:lang w:eastAsia="en-GB"/>
              </w:rPr>
            </w:pPr>
            <w:r w:rsidRPr="00DE14B8">
              <w:rPr>
                <w:rFonts w:ascii="Calibri" w:eastAsia="Times New Roman" w:hAnsi="Calibri" w:cs="Calibri"/>
                <w:color w:val="000000"/>
                <w:sz w:val="20"/>
                <w:szCs w:val="20"/>
                <w:lang w:eastAsia="en-GB"/>
              </w:rPr>
              <w:t>6</w:t>
            </w:r>
            <w:r>
              <w:rPr>
                <w:rFonts w:ascii="Calibri" w:eastAsia="Times New Roman" w:hAnsi="Calibri" w:cs="Calibri"/>
                <w:color w:val="000000"/>
                <w:sz w:val="20"/>
                <w:szCs w:val="20"/>
                <w:lang w:eastAsia="en-GB"/>
              </w:rPr>
              <w:t>,</w:t>
            </w:r>
            <w:r w:rsidRPr="00DE14B8">
              <w:rPr>
                <w:rFonts w:ascii="Calibri" w:eastAsia="Times New Roman" w:hAnsi="Calibri" w:cs="Calibri"/>
                <w:color w:val="000000"/>
                <w:sz w:val="20"/>
                <w:szCs w:val="20"/>
                <w:lang w:eastAsia="en-GB"/>
              </w:rPr>
              <w:t>690.1 (60.4)</w:t>
            </w:r>
          </w:p>
        </w:tc>
        <w:tc>
          <w:tcPr>
            <w:tcW w:w="1559" w:type="dxa"/>
            <w:tcBorders>
              <w:top w:val="nil"/>
              <w:left w:val="nil"/>
              <w:bottom w:val="nil"/>
              <w:right w:val="nil"/>
            </w:tcBorders>
            <w:shd w:val="clear" w:color="auto" w:fill="auto"/>
            <w:noWrap/>
            <w:vAlign w:val="center"/>
            <w:hideMark/>
          </w:tcPr>
          <w:p w14:paraId="09DD202B" w14:textId="77777777" w:rsidR="005F4267" w:rsidRPr="00DE14B8" w:rsidRDefault="005F4267" w:rsidP="005F4267">
            <w:pPr>
              <w:jc w:val="center"/>
              <w:rPr>
                <w:rFonts w:ascii="Calibri" w:eastAsia="Times New Roman" w:hAnsi="Calibri" w:cs="Calibri"/>
                <w:color w:val="000000"/>
                <w:sz w:val="20"/>
                <w:szCs w:val="20"/>
                <w:lang w:eastAsia="en-GB"/>
              </w:rPr>
            </w:pPr>
            <w:r w:rsidRPr="00DE14B8">
              <w:rPr>
                <w:rFonts w:ascii="Calibri" w:eastAsia="Times New Roman" w:hAnsi="Calibri" w:cs="Calibri"/>
                <w:color w:val="000000"/>
                <w:sz w:val="20"/>
                <w:szCs w:val="20"/>
                <w:lang w:eastAsia="en-GB"/>
              </w:rPr>
              <w:t>870.8 (51.5)</w:t>
            </w:r>
          </w:p>
        </w:tc>
        <w:tc>
          <w:tcPr>
            <w:tcW w:w="1345" w:type="dxa"/>
            <w:tcBorders>
              <w:top w:val="nil"/>
              <w:left w:val="nil"/>
              <w:bottom w:val="nil"/>
              <w:right w:val="single" w:sz="4" w:space="0" w:color="auto"/>
            </w:tcBorders>
            <w:shd w:val="clear" w:color="auto" w:fill="auto"/>
            <w:noWrap/>
            <w:vAlign w:val="center"/>
            <w:hideMark/>
          </w:tcPr>
          <w:p w14:paraId="0327D31D" w14:textId="77777777" w:rsidR="005F4267" w:rsidRPr="00DE14B8" w:rsidRDefault="005F4267" w:rsidP="005F4267">
            <w:pPr>
              <w:jc w:val="center"/>
              <w:rPr>
                <w:rFonts w:ascii="Calibri" w:eastAsia="Times New Roman" w:hAnsi="Calibri" w:cs="Calibri"/>
                <w:color w:val="000000"/>
                <w:sz w:val="20"/>
                <w:szCs w:val="20"/>
                <w:lang w:eastAsia="en-GB"/>
              </w:rPr>
            </w:pPr>
            <w:r w:rsidRPr="00DE14B8">
              <w:rPr>
                <w:rFonts w:ascii="Calibri" w:eastAsia="Times New Roman" w:hAnsi="Calibri" w:cs="Calibri"/>
                <w:color w:val="000000"/>
                <w:sz w:val="20"/>
                <w:szCs w:val="20"/>
                <w:lang w:eastAsia="en-GB"/>
              </w:rPr>
              <w:t>108.4 (3.3)</w:t>
            </w:r>
          </w:p>
        </w:tc>
        <w:tc>
          <w:tcPr>
            <w:tcW w:w="1632" w:type="dxa"/>
            <w:tcBorders>
              <w:top w:val="nil"/>
              <w:left w:val="single" w:sz="4" w:space="0" w:color="auto"/>
              <w:bottom w:val="nil"/>
              <w:right w:val="nil"/>
            </w:tcBorders>
            <w:shd w:val="clear" w:color="auto" w:fill="auto"/>
            <w:noWrap/>
            <w:vAlign w:val="center"/>
            <w:hideMark/>
          </w:tcPr>
          <w:p w14:paraId="29DAA992" w14:textId="129F0AEE" w:rsidR="005F4267" w:rsidRPr="00DE14B8" w:rsidRDefault="005F4267" w:rsidP="005F4267">
            <w:pPr>
              <w:jc w:val="center"/>
              <w:rPr>
                <w:rFonts w:ascii="Calibri" w:eastAsia="Times New Roman" w:hAnsi="Calibri" w:cs="Calibri"/>
                <w:color w:val="000000"/>
                <w:sz w:val="20"/>
                <w:szCs w:val="20"/>
                <w:lang w:eastAsia="en-GB"/>
              </w:rPr>
            </w:pPr>
            <w:r w:rsidRPr="00DE14B8">
              <w:rPr>
                <w:rFonts w:ascii="Calibri" w:eastAsia="Times New Roman" w:hAnsi="Calibri" w:cs="Calibri"/>
                <w:color w:val="000000"/>
                <w:sz w:val="20"/>
                <w:szCs w:val="20"/>
                <w:lang w:eastAsia="en-GB"/>
              </w:rPr>
              <w:t>—</w:t>
            </w:r>
          </w:p>
        </w:tc>
        <w:tc>
          <w:tcPr>
            <w:tcW w:w="1275" w:type="dxa"/>
            <w:tcBorders>
              <w:top w:val="nil"/>
              <w:left w:val="nil"/>
              <w:bottom w:val="nil"/>
              <w:right w:val="nil"/>
            </w:tcBorders>
            <w:shd w:val="clear" w:color="auto" w:fill="auto"/>
            <w:noWrap/>
            <w:vAlign w:val="center"/>
            <w:hideMark/>
          </w:tcPr>
          <w:p w14:paraId="44A81C0F" w14:textId="3B56B35D" w:rsidR="005F4267" w:rsidRPr="00DE14B8" w:rsidRDefault="005F4267" w:rsidP="005F4267">
            <w:pPr>
              <w:jc w:val="center"/>
              <w:rPr>
                <w:rFonts w:ascii="Calibri" w:eastAsia="Times New Roman" w:hAnsi="Calibri" w:cs="Calibri"/>
                <w:color w:val="000000"/>
                <w:sz w:val="20"/>
                <w:szCs w:val="20"/>
                <w:lang w:eastAsia="en-GB"/>
              </w:rPr>
            </w:pPr>
            <w:r w:rsidRPr="00DE14B8">
              <w:rPr>
                <w:rFonts w:ascii="Calibri" w:eastAsia="Times New Roman" w:hAnsi="Calibri" w:cs="Calibri"/>
                <w:color w:val="000000"/>
                <w:sz w:val="20"/>
                <w:szCs w:val="20"/>
                <w:lang w:eastAsia="en-GB"/>
              </w:rPr>
              <w:t>—</w:t>
            </w:r>
          </w:p>
        </w:tc>
        <w:tc>
          <w:tcPr>
            <w:tcW w:w="1345" w:type="dxa"/>
            <w:tcBorders>
              <w:top w:val="nil"/>
              <w:left w:val="nil"/>
              <w:bottom w:val="nil"/>
              <w:right w:val="nil"/>
            </w:tcBorders>
            <w:shd w:val="clear" w:color="auto" w:fill="auto"/>
            <w:noWrap/>
            <w:vAlign w:val="center"/>
            <w:hideMark/>
          </w:tcPr>
          <w:p w14:paraId="00494A03" w14:textId="7CA76E23" w:rsidR="005F4267" w:rsidRPr="00DE14B8" w:rsidRDefault="005F4267" w:rsidP="005F4267">
            <w:pPr>
              <w:jc w:val="center"/>
              <w:rPr>
                <w:rFonts w:ascii="Calibri" w:eastAsia="Times New Roman" w:hAnsi="Calibri" w:cs="Calibri"/>
                <w:color w:val="000000"/>
                <w:sz w:val="20"/>
                <w:szCs w:val="20"/>
                <w:lang w:eastAsia="en-GB"/>
              </w:rPr>
            </w:pPr>
            <w:r w:rsidRPr="00DE14B8">
              <w:rPr>
                <w:rFonts w:ascii="Calibri" w:eastAsia="Times New Roman" w:hAnsi="Calibri" w:cs="Calibri"/>
                <w:color w:val="000000"/>
                <w:sz w:val="20"/>
                <w:szCs w:val="20"/>
                <w:lang w:eastAsia="en-GB"/>
              </w:rPr>
              <w:t>—</w:t>
            </w:r>
          </w:p>
        </w:tc>
      </w:tr>
      <w:tr w:rsidR="005F4267" w:rsidRPr="00DE14B8" w14:paraId="1B56A158" w14:textId="77777777" w:rsidTr="005F4267">
        <w:trPr>
          <w:trHeight w:val="320"/>
          <w:jc w:val="center"/>
        </w:trPr>
        <w:tc>
          <w:tcPr>
            <w:tcW w:w="851" w:type="dxa"/>
            <w:tcBorders>
              <w:top w:val="nil"/>
              <w:left w:val="nil"/>
              <w:right w:val="nil"/>
            </w:tcBorders>
            <w:shd w:val="clear" w:color="auto" w:fill="auto"/>
            <w:noWrap/>
            <w:vAlign w:val="bottom"/>
            <w:hideMark/>
          </w:tcPr>
          <w:p w14:paraId="6F0DA516" w14:textId="77777777" w:rsidR="005F4267" w:rsidRPr="00DE14B8" w:rsidRDefault="005F4267" w:rsidP="005F4267">
            <w:pPr>
              <w:jc w:val="left"/>
              <w:rPr>
                <w:rFonts w:ascii="Calibri" w:eastAsia="Times New Roman" w:hAnsi="Calibri" w:cs="Calibri"/>
                <w:color w:val="000000"/>
                <w:sz w:val="20"/>
                <w:szCs w:val="20"/>
                <w:lang w:eastAsia="en-GB"/>
              </w:rPr>
            </w:pPr>
            <w:r w:rsidRPr="00DE14B8">
              <w:rPr>
                <w:rFonts w:ascii="Calibri" w:eastAsia="Times New Roman" w:hAnsi="Calibri" w:cs="Calibri"/>
                <w:color w:val="000000"/>
                <w:sz w:val="20"/>
                <w:szCs w:val="20"/>
                <w:lang w:eastAsia="en-GB"/>
              </w:rPr>
              <w:t>M9</w:t>
            </w:r>
          </w:p>
        </w:tc>
        <w:tc>
          <w:tcPr>
            <w:tcW w:w="1559" w:type="dxa"/>
            <w:tcBorders>
              <w:top w:val="nil"/>
              <w:left w:val="nil"/>
              <w:right w:val="nil"/>
            </w:tcBorders>
            <w:shd w:val="clear" w:color="auto" w:fill="auto"/>
            <w:noWrap/>
            <w:vAlign w:val="center"/>
            <w:hideMark/>
          </w:tcPr>
          <w:p w14:paraId="7983312F" w14:textId="1308BACB" w:rsidR="005F4267" w:rsidRPr="00DE14B8" w:rsidRDefault="005F4267" w:rsidP="005F4267">
            <w:pPr>
              <w:jc w:val="center"/>
              <w:rPr>
                <w:rFonts w:ascii="Calibri" w:eastAsia="Times New Roman" w:hAnsi="Calibri" w:cs="Calibri"/>
                <w:color w:val="000000"/>
                <w:sz w:val="20"/>
                <w:szCs w:val="20"/>
                <w:lang w:eastAsia="en-GB"/>
              </w:rPr>
            </w:pPr>
            <w:r w:rsidRPr="00DE14B8">
              <w:rPr>
                <w:rFonts w:ascii="Calibri" w:eastAsia="Times New Roman" w:hAnsi="Calibri" w:cs="Calibri"/>
                <w:color w:val="000000"/>
                <w:sz w:val="20"/>
                <w:szCs w:val="20"/>
                <w:lang w:eastAsia="en-GB"/>
              </w:rPr>
              <w:t>6</w:t>
            </w:r>
            <w:r>
              <w:rPr>
                <w:rFonts w:ascii="Calibri" w:eastAsia="Times New Roman" w:hAnsi="Calibri" w:cs="Calibri"/>
                <w:color w:val="000000"/>
                <w:sz w:val="20"/>
                <w:szCs w:val="20"/>
                <w:lang w:eastAsia="en-GB"/>
              </w:rPr>
              <w:t>,</w:t>
            </w:r>
            <w:r w:rsidRPr="00DE14B8">
              <w:rPr>
                <w:rFonts w:ascii="Calibri" w:eastAsia="Times New Roman" w:hAnsi="Calibri" w:cs="Calibri"/>
                <w:color w:val="000000"/>
                <w:sz w:val="20"/>
                <w:szCs w:val="20"/>
                <w:lang w:eastAsia="en-GB"/>
              </w:rPr>
              <w:t>721.2 (63.6)</w:t>
            </w:r>
          </w:p>
        </w:tc>
        <w:tc>
          <w:tcPr>
            <w:tcW w:w="1559" w:type="dxa"/>
            <w:tcBorders>
              <w:top w:val="nil"/>
              <w:left w:val="nil"/>
              <w:bottom w:val="nil"/>
              <w:right w:val="nil"/>
            </w:tcBorders>
            <w:shd w:val="clear" w:color="auto" w:fill="auto"/>
            <w:noWrap/>
            <w:vAlign w:val="center"/>
            <w:hideMark/>
          </w:tcPr>
          <w:p w14:paraId="3902D594" w14:textId="77777777" w:rsidR="005F4267" w:rsidRPr="00DE14B8" w:rsidRDefault="005F4267" w:rsidP="005F4267">
            <w:pPr>
              <w:jc w:val="center"/>
              <w:rPr>
                <w:rFonts w:ascii="Calibri" w:eastAsia="Times New Roman" w:hAnsi="Calibri" w:cs="Calibri"/>
                <w:color w:val="000000"/>
                <w:sz w:val="20"/>
                <w:szCs w:val="20"/>
                <w:lang w:eastAsia="en-GB"/>
              </w:rPr>
            </w:pPr>
            <w:r w:rsidRPr="00DE14B8">
              <w:rPr>
                <w:rFonts w:ascii="Calibri" w:eastAsia="Times New Roman" w:hAnsi="Calibri" w:cs="Calibri"/>
                <w:color w:val="000000"/>
                <w:sz w:val="20"/>
                <w:szCs w:val="20"/>
                <w:lang w:eastAsia="en-GB"/>
              </w:rPr>
              <w:t>902.0 (52.6)</w:t>
            </w:r>
          </w:p>
        </w:tc>
        <w:tc>
          <w:tcPr>
            <w:tcW w:w="1345" w:type="dxa"/>
            <w:tcBorders>
              <w:top w:val="nil"/>
              <w:left w:val="nil"/>
              <w:bottom w:val="nil"/>
              <w:right w:val="single" w:sz="4" w:space="0" w:color="auto"/>
            </w:tcBorders>
            <w:shd w:val="clear" w:color="auto" w:fill="auto"/>
            <w:noWrap/>
            <w:vAlign w:val="center"/>
            <w:hideMark/>
          </w:tcPr>
          <w:p w14:paraId="3CC87232" w14:textId="77777777" w:rsidR="005F4267" w:rsidRPr="00DE14B8" w:rsidRDefault="005F4267" w:rsidP="005F4267">
            <w:pPr>
              <w:jc w:val="center"/>
              <w:rPr>
                <w:rFonts w:ascii="Calibri" w:eastAsia="Times New Roman" w:hAnsi="Calibri" w:cs="Calibri"/>
                <w:color w:val="000000"/>
                <w:sz w:val="20"/>
                <w:szCs w:val="20"/>
                <w:lang w:eastAsia="en-GB"/>
              </w:rPr>
            </w:pPr>
            <w:r w:rsidRPr="00DE14B8">
              <w:rPr>
                <w:rFonts w:ascii="Calibri" w:eastAsia="Times New Roman" w:hAnsi="Calibri" w:cs="Calibri"/>
                <w:color w:val="000000"/>
                <w:sz w:val="20"/>
                <w:szCs w:val="20"/>
                <w:lang w:eastAsia="en-GB"/>
              </w:rPr>
              <w:t>116.3 (4.1)</w:t>
            </w:r>
          </w:p>
        </w:tc>
        <w:tc>
          <w:tcPr>
            <w:tcW w:w="1632" w:type="dxa"/>
            <w:tcBorders>
              <w:top w:val="nil"/>
              <w:left w:val="single" w:sz="4" w:space="0" w:color="auto"/>
              <w:bottom w:val="nil"/>
              <w:right w:val="nil"/>
            </w:tcBorders>
            <w:shd w:val="clear" w:color="auto" w:fill="auto"/>
            <w:noWrap/>
            <w:vAlign w:val="center"/>
            <w:hideMark/>
          </w:tcPr>
          <w:p w14:paraId="70D1C36D" w14:textId="2C04A701" w:rsidR="005F4267" w:rsidRPr="00DE14B8" w:rsidRDefault="005F4267" w:rsidP="005F4267">
            <w:pPr>
              <w:jc w:val="center"/>
              <w:rPr>
                <w:rFonts w:ascii="Calibri" w:eastAsia="Times New Roman" w:hAnsi="Calibri" w:cs="Calibri"/>
                <w:color w:val="000000"/>
                <w:sz w:val="20"/>
                <w:szCs w:val="20"/>
                <w:lang w:eastAsia="en-GB"/>
              </w:rPr>
            </w:pPr>
            <w:r w:rsidRPr="00DE14B8">
              <w:rPr>
                <w:rFonts w:ascii="Calibri" w:eastAsia="Times New Roman" w:hAnsi="Calibri" w:cs="Calibri"/>
                <w:color w:val="000000"/>
                <w:sz w:val="20"/>
                <w:szCs w:val="20"/>
                <w:lang w:eastAsia="en-GB"/>
              </w:rPr>
              <w:t>—</w:t>
            </w:r>
          </w:p>
        </w:tc>
        <w:tc>
          <w:tcPr>
            <w:tcW w:w="1275" w:type="dxa"/>
            <w:tcBorders>
              <w:top w:val="nil"/>
              <w:left w:val="nil"/>
              <w:bottom w:val="nil"/>
              <w:right w:val="nil"/>
            </w:tcBorders>
            <w:shd w:val="clear" w:color="auto" w:fill="auto"/>
            <w:noWrap/>
            <w:vAlign w:val="center"/>
            <w:hideMark/>
          </w:tcPr>
          <w:p w14:paraId="3A430F94" w14:textId="117A6BFA" w:rsidR="005F4267" w:rsidRPr="00DE14B8" w:rsidRDefault="005F4267" w:rsidP="005F4267">
            <w:pPr>
              <w:jc w:val="center"/>
              <w:rPr>
                <w:rFonts w:ascii="Calibri" w:eastAsia="Times New Roman" w:hAnsi="Calibri" w:cs="Calibri"/>
                <w:color w:val="000000"/>
                <w:sz w:val="20"/>
                <w:szCs w:val="20"/>
                <w:lang w:eastAsia="en-GB"/>
              </w:rPr>
            </w:pPr>
            <w:r w:rsidRPr="00DE14B8">
              <w:rPr>
                <w:rFonts w:ascii="Calibri" w:eastAsia="Times New Roman" w:hAnsi="Calibri" w:cs="Calibri"/>
                <w:color w:val="000000"/>
                <w:sz w:val="20"/>
                <w:szCs w:val="20"/>
                <w:lang w:eastAsia="en-GB"/>
              </w:rPr>
              <w:t>—</w:t>
            </w:r>
          </w:p>
        </w:tc>
        <w:tc>
          <w:tcPr>
            <w:tcW w:w="1345" w:type="dxa"/>
            <w:tcBorders>
              <w:top w:val="nil"/>
              <w:left w:val="nil"/>
              <w:bottom w:val="nil"/>
              <w:right w:val="nil"/>
            </w:tcBorders>
            <w:shd w:val="clear" w:color="auto" w:fill="auto"/>
            <w:noWrap/>
            <w:vAlign w:val="center"/>
            <w:hideMark/>
          </w:tcPr>
          <w:p w14:paraId="39B978A8" w14:textId="2194F517" w:rsidR="005F4267" w:rsidRPr="00DE14B8" w:rsidRDefault="005F4267" w:rsidP="005F4267">
            <w:pPr>
              <w:jc w:val="center"/>
              <w:rPr>
                <w:rFonts w:ascii="Calibri" w:eastAsia="Times New Roman" w:hAnsi="Calibri" w:cs="Calibri"/>
                <w:color w:val="000000"/>
                <w:sz w:val="20"/>
                <w:szCs w:val="20"/>
                <w:lang w:eastAsia="en-GB"/>
              </w:rPr>
            </w:pPr>
            <w:r w:rsidRPr="00DE14B8">
              <w:rPr>
                <w:rFonts w:ascii="Calibri" w:eastAsia="Times New Roman" w:hAnsi="Calibri" w:cs="Calibri"/>
                <w:color w:val="000000"/>
                <w:sz w:val="20"/>
                <w:szCs w:val="20"/>
                <w:lang w:eastAsia="en-GB"/>
              </w:rPr>
              <w:t>—</w:t>
            </w:r>
          </w:p>
        </w:tc>
      </w:tr>
      <w:tr w:rsidR="005F4267" w:rsidRPr="00DE14B8" w14:paraId="16117600" w14:textId="77777777" w:rsidTr="005F4267">
        <w:trPr>
          <w:trHeight w:val="320"/>
          <w:jc w:val="center"/>
        </w:trPr>
        <w:tc>
          <w:tcPr>
            <w:tcW w:w="851" w:type="dxa"/>
            <w:tcBorders>
              <w:top w:val="nil"/>
              <w:left w:val="nil"/>
              <w:bottom w:val="single" w:sz="4" w:space="0" w:color="auto"/>
              <w:right w:val="nil"/>
            </w:tcBorders>
            <w:shd w:val="clear" w:color="auto" w:fill="auto"/>
            <w:noWrap/>
            <w:vAlign w:val="bottom"/>
            <w:hideMark/>
          </w:tcPr>
          <w:p w14:paraId="65787E6A" w14:textId="77777777" w:rsidR="005F4267" w:rsidRPr="00DE14B8" w:rsidRDefault="005F4267" w:rsidP="005F4267">
            <w:pPr>
              <w:jc w:val="left"/>
              <w:rPr>
                <w:rFonts w:ascii="Calibri" w:eastAsia="Times New Roman" w:hAnsi="Calibri" w:cs="Calibri"/>
                <w:color w:val="000000"/>
                <w:sz w:val="20"/>
                <w:szCs w:val="20"/>
                <w:lang w:eastAsia="en-GB"/>
              </w:rPr>
            </w:pPr>
            <w:r w:rsidRPr="00DE14B8">
              <w:rPr>
                <w:rFonts w:ascii="Calibri" w:eastAsia="Times New Roman" w:hAnsi="Calibri" w:cs="Calibri"/>
                <w:color w:val="000000"/>
                <w:sz w:val="20"/>
                <w:szCs w:val="20"/>
                <w:lang w:eastAsia="en-GB"/>
              </w:rPr>
              <w:t>M10</w:t>
            </w:r>
          </w:p>
        </w:tc>
        <w:tc>
          <w:tcPr>
            <w:tcW w:w="1559" w:type="dxa"/>
            <w:tcBorders>
              <w:top w:val="nil"/>
              <w:left w:val="nil"/>
              <w:bottom w:val="single" w:sz="4" w:space="0" w:color="auto"/>
              <w:right w:val="nil"/>
            </w:tcBorders>
            <w:shd w:val="clear" w:color="auto" w:fill="auto"/>
            <w:noWrap/>
            <w:vAlign w:val="center"/>
            <w:hideMark/>
          </w:tcPr>
          <w:p w14:paraId="5A96935B" w14:textId="738D692C" w:rsidR="005F4267" w:rsidRPr="00DE14B8" w:rsidRDefault="005F4267" w:rsidP="005F4267">
            <w:pPr>
              <w:jc w:val="center"/>
              <w:rPr>
                <w:rFonts w:ascii="Calibri" w:eastAsia="Times New Roman" w:hAnsi="Calibri" w:cs="Calibri"/>
                <w:color w:val="000000"/>
                <w:sz w:val="20"/>
                <w:szCs w:val="20"/>
                <w:lang w:eastAsia="en-GB"/>
              </w:rPr>
            </w:pPr>
            <w:r w:rsidRPr="00DE14B8">
              <w:rPr>
                <w:rFonts w:ascii="Calibri" w:eastAsia="Times New Roman" w:hAnsi="Calibri" w:cs="Calibri"/>
                <w:color w:val="000000"/>
                <w:sz w:val="20"/>
                <w:szCs w:val="20"/>
                <w:lang w:eastAsia="en-GB"/>
              </w:rPr>
              <w:t>9</w:t>
            </w:r>
            <w:r>
              <w:rPr>
                <w:rFonts w:ascii="Calibri" w:eastAsia="Times New Roman" w:hAnsi="Calibri" w:cs="Calibri"/>
                <w:color w:val="000000"/>
                <w:sz w:val="20"/>
                <w:szCs w:val="20"/>
                <w:lang w:eastAsia="en-GB"/>
              </w:rPr>
              <w:t>,</w:t>
            </w:r>
            <w:r w:rsidRPr="00DE14B8">
              <w:rPr>
                <w:rFonts w:ascii="Calibri" w:eastAsia="Times New Roman" w:hAnsi="Calibri" w:cs="Calibri"/>
                <w:color w:val="000000"/>
                <w:sz w:val="20"/>
                <w:szCs w:val="20"/>
                <w:lang w:eastAsia="en-GB"/>
              </w:rPr>
              <w:t>950.8 (382.8)</w:t>
            </w:r>
          </w:p>
        </w:tc>
        <w:tc>
          <w:tcPr>
            <w:tcW w:w="1559" w:type="dxa"/>
            <w:tcBorders>
              <w:top w:val="nil"/>
              <w:left w:val="nil"/>
              <w:bottom w:val="single" w:sz="4" w:space="0" w:color="auto"/>
              <w:right w:val="nil"/>
            </w:tcBorders>
            <w:shd w:val="clear" w:color="auto" w:fill="auto"/>
            <w:noWrap/>
            <w:vAlign w:val="center"/>
            <w:hideMark/>
          </w:tcPr>
          <w:p w14:paraId="5D9FE4A5" w14:textId="7BCFF240" w:rsidR="005F4267" w:rsidRPr="00DE14B8" w:rsidRDefault="005F4267" w:rsidP="005F4267">
            <w:pPr>
              <w:jc w:val="center"/>
              <w:rPr>
                <w:rFonts w:ascii="Calibri" w:eastAsia="Times New Roman" w:hAnsi="Calibri" w:cs="Calibri"/>
                <w:color w:val="000000"/>
                <w:sz w:val="20"/>
                <w:szCs w:val="20"/>
                <w:lang w:eastAsia="en-GB"/>
              </w:rPr>
            </w:pPr>
            <w:r w:rsidRPr="00DE14B8">
              <w:rPr>
                <w:rFonts w:ascii="Calibri" w:eastAsia="Times New Roman" w:hAnsi="Calibri" w:cs="Calibri"/>
                <w:color w:val="000000"/>
                <w:sz w:val="20"/>
                <w:szCs w:val="20"/>
                <w:lang w:eastAsia="en-GB"/>
              </w:rPr>
              <w:t>4</w:t>
            </w:r>
            <w:r>
              <w:rPr>
                <w:rFonts w:ascii="Calibri" w:eastAsia="Times New Roman" w:hAnsi="Calibri" w:cs="Calibri"/>
                <w:color w:val="000000"/>
                <w:sz w:val="20"/>
                <w:szCs w:val="20"/>
                <w:lang w:eastAsia="en-GB"/>
              </w:rPr>
              <w:t>,</w:t>
            </w:r>
            <w:r w:rsidRPr="00DE14B8">
              <w:rPr>
                <w:rFonts w:ascii="Calibri" w:eastAsia="Times New Roman" w:hAnsi="Calibri" w:cs="Calibri"/>
                <w:color w:val="000000"/>
                <w:sz w:val="20"/>
                <w:szCs w:val="20"/>
                <w:lang w:eastAsia="en-GB"/>
              </w:rPr>
              <w:t>131.5 (361.1)</w:t>
            </w:r>
          </w:p>
        </w:tc>
        <w:tc>
          <w:tcPr>
            <w:tcW w:w="1345" w:type="dxa"/>
            <w:tcBorders>
              <w:top w:val="nil"/>
              <w:left w:val="nil"/>
              <w:bottom w:val="single" w:sz="4" w:space="0" w:color="auto"/>
              <w:right w:val="single" w:sz="4" w:space="0" w:color="auto"/>
            </w:tcBorders>
            <w:shd w:val="clear" w:color="auto" w:fill="auto"/>
            <w:noWrap/>
            <w:vAlign w:val="center"/>
            <w:hideMark/>
          </w:tcPr>
          <w:p w14:paraId="5A137EEF" w14:textId="77777777" w:rsidR="005F4267" w:rsidRPr="00DE14B8" w:rsidRDefault="005F4267" w:rsidP="005F4267">
            <w:pPr>
              <w:jc w:val="center"/>
              <w:rPr>
                <w:rFonts w:ascii="Calibri" w:eastAsia="Times New Roman" w:hAnsi="Calibri" w:cs="Calibri"/>
                <w:color w:val="000000"/>
                <w:sz w:val="20"/>
                <w:szCs w:val="20"/>
                <w:lang w:eastAsia="en-GB"/>
              </w:rPr>
            </w:pPr>
            <w:r w:rsidRPr="00DE14B8">
              <w:rPr>
                <w:rFonts w:ascii="Calibri" w:eastAsia="Times New Roman" w:hAnsi="Calibri" w:cs="Calibri"/>
                <w:color w:val="000000"/>
                <w:sz w:val="20"/>
                <w:szCs w:val="20"/>
                <w:lang w:eastAsia="en-GB"/>
              </w:rPr>
              <w:t>17.5 (2.0)</w:t>
            </w:r>
          </w:p>
        </w:tc>
        <w:tc>
          <w:tcPr>
            <w:tcW w:w="1632" w:type="dxa"/>
            <w:tcBorders>
              <w:top w:val="nil"/>
              <w:left w:val="single" w:sz="4" w:space="0" w:color="auto"/>
              <w:bottom w:val="single" w:sz="4" w:space="0" w:color="auto"/>
              <w:right w:val="nil"/>
            </w:tcBorders>
            <w:shd w:val="clear" w:color="auto" w:fill="auto"/>
            <w:noWrap/>
            <w:vAlign w:val="center"/>
            <w:hideMark/>
          </w:tcPr>
          <w:p w14:paraId="38F96D5E" w14:textId="7127E4F2" w:rsidR="005F4267" w:rsidRPr="00DE14B8" w:rsidRDefault="005F4267" w:rsidP="005F4267">
            <w:pPr>
              <w:jc w:val="center"/>
              <w:rPr>
                <w:rFonts w:ascii="Calibri" w:eastAsia="Times New Roman" w:hAnsi="Calibri" w:cs="Calibri"/>
                <w:color w:val="000000"/>
                <w:sz w:val="20"/>
                <w:szCs w:val="20"/>
                <w:lang w:eastAsia="en-GB"/>
              </w:rPr>
            </w:pPr>
            <w:r w:rsidRPr="00DE14B8">
              <w:rPr>
                <w:rFonts w:ascii="Calibri" w:eastAsia="Times New Roman" w:hAnsi="Calibri" w:cs="Calibri"/>
                <w:color w:val="000000"/>
                <w:sz w:val="20"/>
                <w:szCs w:val="20"/>
                <w:lang w:eastAsia="en-GB"/>
              </w:rPr>
              <w:t>—</w:t>
            </w:r>
          </w:p>
        </w:tc>
        <w:tc>
          <w:tcPr>
            <w:tcW w:w="1275" w:type="dxa"/>
            <w:tcBorders>
              <w:top w:val="nil"/>
              <w:left w:val="nil"/>
              <w:bottom w:val="single" w:sz="4" w:space="0" w:color="auto"/>
              <w:right w:val="nil"/>
            </w:tcBorders>
            <w:shd w:val="clear" w:color="auto" w:fill="auto"/>
            <w:noWrap/>
            <w:vAlign w:val="center"/>
            <w:hideMark/>
          </w:tcPr>
          <w:p w14:paraId="53E5811E" w14:textId="300BF2CF" w:rsidR="005F4267" w:rsidRPr="00DE14B8" w:rsidRDefault="005F4267" w:rsidP="005F4267">
            <w:pPr>
              <w:jc w:val="center"/>
              <w:rPr>
                <w:rFonts w:ascii="Calibri" w:eastAsia="Times New Roman" w:hAnsi="Calibri" w:cs="Calibri"/>
                <w:color w:val="000000"/>
                <w:sz w:val="20"/>
                <w:szCs w:val="20"/>
                <w:lang w:eastAsia="en-GB"/>
              </w:rPr>
            </w:pPr>
            <w:r w:rsidRPr="00DE14B8">
              <w:rPr>
                <w:rFonts w:ascii="Calibri" w:eastAsia="Times New Roman" w:hAnsi="Calibri" w:cs="Calibri"/>
                <w:color w:val="000000"/>
                <w:sz w:val="20"/>
                <w:szCs w:val="20"/>
                <w:lang w:eastAsia="en-GB"/>
              </w:rPr>
              <w:t>—</w:t>
            </w:r>
          </w:p>
        </w:tc>
        <w:tc>
          <w:tcPr>
            <w:tcW w:w="1345" w:type="dxa"/>
            <w:tcBorders>
              <w:top w:val="nil"/>
              <w:left w:val="nil"/>
              <w:bottom w:val="single" w:sz="4" w:space="0" w:color="auto"/>
              <w:right w:val="nil"/>
            </w:tcBorders>
            <w:shd w:val="clear" w:color="auto" w:fill="auto"/>
            <w:noWrap/>
            <w:vAlign w:val="center"/>
            <w:hideMark/>
          </w:tcPr>
          <w:p w14:paraId="2697512A" w14:textId="60EEF4A5" w:rsidR="005F4267" w:rsidRPr="00DE14B8" w:rsidRDefault="005F4267" w:rsidP="005F4267">
            <w:pPr>
              <w:jc w:val="center"/>
              <w:rPr>
                <w:rFonts w:ascii="Calibri" w:eastAsia="Times New Roman" w:hAnsi="Calibri" w:cs="Calibri"/>
                <w:color w:val="000000"/>
                <w:sz w:val="20"/>
                <w:szCs w:val="20"/>
                <w:lang w:eastAsia="en-GB"/>
              </w:rPr>
            </w:pPr>
            <w:r w:rsidRPr="00DE14B8">
              <w:rPr>
                <w:rFonts w:ascii="Calibri" w:eastAsia="Times New Roman" w:hAnsi="Calibri" w:cs="Calibri"/>
                <w:color w:val="000000"/>
                <w:sz w:val="20"/>
                <w:szCs w:val="20"/>
                <w:lang w:eastAsia="en-GB"/>
              </w:rPr>
              <w:t>—</w:t>
            </w:r>
          </w:p>
        </w:tc>
      </w:tr>
    </w:tbl>
    <w:p w14:paraId="7717A12B" w14:textId="4021A22F" w:rsidR="00E150FA" w:rsidRDefault="00E150FA" w:rsidP="00E150FA"/>
    <w:p w14:paraId="6557B279" w14:textId="7066BE25" w:rsidR="00F8608D" w:rsidRDefault="00F8608D" w:rsidP="00E150FA"/>
    <w:p w14:paraId="30998AC0" w14:textId="0D6CC497" w:rsidR="00F8608D" w:rsidRDefault="00F8608D" w:rsidP="00E150FA"/>
    <w:p w14:paraId="20BE8A5B" w14:textId="48CE930F" w:rsidR="00F8608D" w:rsidRDefault="00F8608D" w:rsidP="00E150FA"/>
    <w:p w14:paraId="37EC83A9" w14:textId="77777777" w:rsidR="00F8608D" w:rsidRDefault="00F8608D" w:rsidP="00E150FA"/>
    <w:p w14:paraId="4BA9E4F5" w14:textId="4388034B" w:rsidR="00F8608D" w:rsidRPr="003E311F" w:rsidRDefault="00F8608D" w:rsidP="00F8608D">
      <w:pPr>
        <w:pStyle w:val="Caption"/>
        <w:rPr>
          <w:b w:val="0"/>
          <w:bCs w:val="0"/>
          <w:i w:val="0"/>
          <w:iCs w:val="0"/>
        </w:rPr>
      </w:pPr>
      <w:r>
        <w:t>Table S6</w:t>
      </w:r>
      <w:r>
        <w:rPr>
          <w:b w:val="0"/>
          <w:bCs w:val="0"/>
        </w:rPr>
        <w:t xml:space="preserve"> </w:t>
      </w:r>
      <w:r>
        <w:rPr>
          <w:b w:val="0"/>
          <w:bCs w:val="0"/>
          <w:i w:val="0"/>
          <w:iCs w:val="0"/>
        </w:rPr>
        <w:t xml:space="preserve">Estimates and 95% credible intervals for selected parameters related to </w:t>
      </w:r>
      <w:r w:rsidR="00E91C89">
        <w:rPr>
          <w:b w:val="0"/>
          <w:bCs w:val="0"/>
          <w:i w:val="0"/>
          <w:iCs w:val="0"/>
        </w:rPr>
        <w:t>type transmission potential</w:t>
      </w:r>
      <w:r>
        <w:rPr>
          <w:b w:val="0"/>
          <w:bCs w:val="0"/>
          <w:i w:val="0"/>
          <w:iCs w:val="0"/>
        </w:rPr>
        <w:t xml:space="preserve"> in the seven models</w:t>
      </w:r>
      <w:r w:rsidR="004C0A5E">
        <w:rPr>
          <w:b w:val="0"/>
          <w:bCs w:val="0"/>
          <w:i w:val="0"/>
          <w:iCs w:val="0"/>
        </w:rPr>
        <w:t xml:space="preserve"> (M1-M7)</w:t>
      </w:r>
      <w:r>
        <w:rPr>
          <w:b w:val="0"/>
          <w:bCs w:val="0"/>
          <w:i w:val="0"/>
          <w:iCs w:val="0"/>
        </w:rPr>
        <w:t xml:space="preserve"> that allowed for </w:t>
      </w:r>
      <w:r w:rsidR="0072647E">
        <w:rPr>
          <w:b w:val="0"/>
          <w:bCs w:val="0"/>
          <w:i w:val="0"/>
          <w:iCs w:val="0"/>
        </w:rPr>
        <w:t>transmission potential</w:t>
      </w:r>
      <w:r w:rsidR="009E0FB9">
        <w:rPr>
          <w:b w:val="0"/>
          <w:bCs w:val="0"/>
          <w:i w:val="0"/>
          <w:iCs w:val="0"/>
        </w:rPr>
        <w:t xml:space="preserve"> </w:t>
      </w:r>
      <w:r>
        <w:rPr>
          <w:b w:val="0"/>
          <w:bCs w:val="0"/>
          <w:i w:val="0"/>
          <w:iCs w:val="0"/>
        </w:rPr>
        <w:t xml:space="preserve">variability between </w:t>
      </w:r>
      <w:r w:rsidR="009E0FB9">
        <w:rPr>
          <w:b w:val="0"/>
          <w:bCs w:val="0"/>
          <w:i w:val="0"/>
          <w:iCs w:val="0"/>
        </w:rPr>
        <w:t xml:space="preserve">sequence </w:t>
      </w:r>
      <w:r w:rsidR="004C0A5E">
        <w:rPr>
          <w:b w:val="0"/>
          <w:bCs w:val="0"/>
          <w:i w:val="0"/>
          <w:iCs w:val="0"/>
        </w:rPr>
        <w:t>types. See Table 1 for further details of models.</w:t>
      </w:r>
    </w:p>
    <w:tbl>
      <w:tblPr>
        <w:tblW w:w="5000" w:type="pct"/>
        <w:tblLook w:val="04A0" w:firstRow="1" w:lastRow="0" w:firstColumn="1" w:lastColumn="0" w:noHBand="0" w:noVBand="1"/>
      </w:tblPr>
      <w:tblGrid>
        <w:gridCol w:w="906"/>
        <w:gridCol w:w="1431"/>
        <w:gridCol w:w="1895"/>
        <w:gridCol w:w="1547"/>
        <w:gridCol w:w="1621"/>
        <w:gridCol w:w="1620"/>
      </w:tblGrid>
      <w:tr w:rsidR="00F8608D" w:rsidRPr="001A2AFD" w14:paraId="74D5EE9F" w14:textId="77777777" w:rsidTr="00630948">
        <w:trPr>
          <w:trHeight w:val="320"/>
        </w:trPr>
        <w:tc>
          <w:tcPr>
            <w:tcW w:w="448" w:type="pct"/>
            <w:tcBorders>
              <w:top w:val="single" w:sz="4" w:space="0" w:color="auto"/>
              <w:left w:val="nil"/>
              <w:bottom w:val="single" w:sz="4" w:space="0" w:color="auto"/>
              <w:right w:val="nil"/>
            </w:tcBorders>
            <w:shd w:val="clear" w:color="auto" w:fill="auto"/>
            <w:noWrap/>
            <w:vAlign w:val="center"/>
            <w:hideMark/>
          </w:tcPr>
          <w:p w14:paraId="4FC16B49" w14:textId="77777777" w:rsidR="00F8608D" w:rsidRPr="00997F7A" w:rsidRDefault="00F8608D" w:rsidP="00630948">
            <w:pPr>
              <w:jc w:val="center"/>
              <w:rPr>
                <w:rFonts w:ascii="Calibri" w:eastAsia="Times New Roman" w:hAnsi="Calibri" w:cs="Calibri"/>
                <w:color w:val="000000"/>
                <w:sz w:val="22"/>
                <w:szCs w:val="22"/>
                <w:lang w:eastAsia="en-GB"/>
              </w:rPr>
            </w:pPr>
            <w:r w:rsidRPr="00997F7A">
              <w:rPr>
                <w:rFonts w:ascii="Calibri" w:eastAsia="Times New Roman" w:hAnsi="Calibri" w:cs="Calibri"/>
                <w:color w:val="000000"/>
                <w:sz w:val="22"/>
                <w:szCs w:val="22"/>
                <w:lang w:eastAsia="en-GB"/>
              </w:rPr>
              <w:t>Model†</w:t>
            </w:r>
          </w:p>
        </w:tc>
        <w:tc>
          <w:tcPr>
            <w:tcW w:w="830" w:type="pct"/>
            <w:tcBorders>
              <w:top w:val="single" w:sz="4" w:space="0" w:color="auto"/>
              <w:left w:val="nil"/>
              <w:bottom w:val="single" w:sz="4" w:space="0" w:color="auto"/>
              <w:right w:val="nil"/>
            </w:tcBorders>
            <w:shd w:val="clear" w:color="auto" w:fill="auto"/>
            <w:noWrap/>
            <w:vAlign w:val="center"/>
            <w:hideMark/>
          </w:tcPr>
          <w:p w14:paraId="4A3DB905" w14:textId="77777777" w:rsidR="00F8608D" w:rsidRPr="00997F7A" w:rsidRDefault="00F8608D" w:rsidP="00630948">
            <w:pPr>
              <w:jc w:val="center"/>
              <w:rPr>
                <w:rFonts w:ascii="Calibri" w:eastAsia="Times New Roman" w:hAnsi="Calibri" w:cs="Calibri"/>
                <w:color w:val="000000"/>
                <w:sz w:val="22"/>
                <w:szCs w:val="22"/>
                <w:vertAlign w:val="superscript"/>
                <w:lang w:eastAsia="en-GB"/>
              </w:rPr>
            </w:pPr>
            <m:oMath>
              <m:r>
                <w:rPr>
                  <w:rFonts w:ascii="Cambria Math" w:eastAsia="Times New Roman" w:hAnsi="Cambria Math" w:cs="Calibri"/>
                  <w:color w:val="000000"/>
                  <w:sz w:val="22"/>
                  <w:szCs w:val="22"/>
                  <w:vertAlign w:val="subscript"/>
                  <w:lang w:eastAsia="en-GB"/>
                </w:rPr>
                <m:t>σ</m:t>
              </m:r>
            </m:oMath>
            <w:r w:rsidRPr="00997F7A">
              <w:rPr>
                <w:rFonts w:ascii="Calibri" w:eastAsia="Times New Roman" w:hAnsi="Calibri" w:cs="Calibri"/>
                <w:color w:val="000000"/>
                <w:sz w:val="22"/>
                <w:szCs w:val="22"/>
                <w:vertAlign w:val="superscript"/>
                <w:lang w:eastAsia="en-GB"/>
              </w:rPr>
              <w:t>*</w:t>
            </w:r>
          </w:p>
        </w:tc>
        <w:tc>
          <w:tcPr>
            <w:tcW w:w="959" w:type="pct"/>
            <w:tcBorders>
              <w:top w:val="single" w:sz="4" w:space="0" w:color="auto"/>
              <w:left w:val="nil"/>
              <w:bottom w:val="single" w:sz="4" w:space="0" w:color="auto"/>
              <w:right w:val="nil"/>
            </w:tcBorders>
            <w:shd w:val="clear" w:color="auto" w:fill="auto"/>
            <w:noWrap/>
            <w:vAlign w:val="center"/>
            <w:hideMark/>
          </w:tcPr>
          <w:p w14:paraId="3CEFC511" w14:textId="77777777" w:rsidR="00F8608D" w:rsidRPr="00997F7A" w:rsidRDefault="006D7DF2" w:rsidP="00630948">
            <w:pPr>
              <w:jc w:val="center"/>
              <w:rPr>
                <w:rFonts w:ascii="Calibri" w:eastAsia="Times New Roman" w:hAnsi="Calibri" w:cs="Calibri"/>
                <w:color w:val="000000"/>
                <w:sz w:val="22"/>
                <w:szCs w:val="22"/>
                <w:lang w:eastAsia="en-GB"/>
              </w:rPr>
            </w:pPr>
            <m:oMathPara>
              <m:oMath>
                <m:sSub>
                  <m:sSubPr>
                    <m:ctrlPr>
                      <w:rPr>
                        <w:rFonts w:ascii="Cambria Math" w:eastAsia="Times New Roman" w:hAnsi="Cambria Math" w:cs="Calibri"/>
                        <w:i/>
                        <w:color w:val="000000"/>
                        <w:sz w:val="22"/>
                        <w:szCs w:val="22"/>
                        <w:lang w:eastAsia="en-GB"/>
                      </w:rPr>
                    </m:ctrlPr>
                  </m:sSubPr>
                  <m:e>
                    <m:r>
                      <w:rPr>
                        <w:rFonts w:ascii="Cambria Math" w:eastAsia="Times New Roman" w:hAnsi="Cambria Math" w:cs="Calibri"/>
                        <w:color w:val="000000"/>
                        <w:sz w:val="22"/>
                        <w:szCs w:val="22"/>
                        <w:lang w:eastAsia="en-GB"/>
                      </w:rPr>
                      <m:t>q</m:t>
                    </m:r>
                  </m:e>
                  <m:sub>
                    <m:r>
                      <m:rPr>
                        <m:sty m:val="p"/>
                      </m:rPr>
                      <w:rPr>
                        <w:rFonts w:ascii="Cambria Math" w:eastAsia="Times New Roman" w:hAnsi="Cambria Math" w:cs="Calibri"/>
                        <w:color w:val="000000"/>
                        <w:sz w:val="22"/>
                        <w:szCs w:val="22"/>
                        <w:lang w:eastAsia="en-GB"/>
                      </w:rPr>
                      <m:t>2398</m:t>
                    </m:r>
                  </m:sub>
                </m:sSub>
              </m:oMath>
            </m:oMathPara>
          </w:p>
        </w:tc>
        <w:tc>
          <w:tcPr>
            <w:tcW w:w="894" w:type="pct"/>
            <w:tcBorders>
              <w:top w:val="single" w:sz="4" w:space="0" w:color="auto"/>
              <w:left w:val="nil"/>
              <w:bottom w:val="single" w:sz="4" w:space="0" w:color="auto"/>
              <w:right w:val="nil"/>
            </w:tcBorders>
            <w:shd w:val="clear" w:color="auto" w:fill="auto"/>
            <w:noWrap/>
            <w:vAlign w:val="center"/>
            <w:hideMark/>
          </w:tcPr>
          <w:p w14:paraId="5567E541" w14:textId="77777777" w:rsidR="00F8608D" w:rsidRPr="00997F7A" w:rsidRDefault="006D7DF2" w:rsidP="00630948">
            <w:pPr>
              <w:jc w:val="center"/>
              <w:rPr>
                <w:rFonts w:ascii="Calibri" w:eastAsia="Times New Roman" w:hAnsi="Calibri" w:cs="Calibri"/>
                <w:color w:val="000000"/>
                <w:sz w:val="22"/>
                <w:szCs w:val="22"/>
                <w:lang w:eastAsia="en-GB"/>
              </w:rPr>
            </w:pPr>
            <m:oMathPara>
              <m:oMath>
                <m:sSub>
                  <m:sSubPr>
                    <m:ctrlPr>
                      <w:rPr>
                        <w:rFonts w:ascii="Cambria Math" w:eastAsia="Times New Roman" w:hAnsi="Cambria Math" w:cs="Calibri"/>
                        <w:i/>
                        <w:color w:val="000000"/>
                        <w:sz w:val="22"/>
                        <w:szCs w:val="22"/>
                        <w:lang w:eastAsia="en-GB"/>
                      </w:rPr>
                    </m:ctrlPr>
                  </m:sSubPr>
                  <m:e>
                    <m:r>
                      <w:rPr>
                        <w:rFonts w:ascii="Cambria Math" w:eastAsia="Times New Roman" w:hAnsi="Cambria Math" w:cs="Calibri"/>
                        <w:color w:val="000000"/>
                        <w:sz w:val="22"/>
                        <w:szCs w:val="22"/>
                        <w:lang w:eastAsia="en-GB"/>
                      </w:rPr>
                      <m:t>q</m:t>
                    </m:r>
                  </m:e>
                  <m:sub>
                    <m:r>
                      <w:rPr>
                        <w:rFonts w:ascii="Cambria Math" w:eastAsia="Times New Roman" w:hAnsi="Cambria Math" w:cs="Calibri"/>
                        <w:color w:val="000000"/>
                        <w:sz w:val="22"/>
                        <w:szCs w:val="22"/>
                        <w:lang w:eastAsia="en-GB"/>
                      </w:rPr>
                      <m:t>48</m:t>
                    </m:r>
                  </m:sub>
                </m:sSub>
              </m:oMath>
            </m:oMathPara>
          </w:p>
        </w:tc>
        <w:tc>
          <w:tcPr>
            <w:tcW w:w="935" w:type="pct"/>
            <w:tcBorders>
              <w:top w:val="single" w:sz="4" w:space="0" w:color="auto"/>
              <w:left w:val="nil"/>
              <w:bottom w:val="single" w:sz="4" w:space="0" w:color="auto"/>
              <w:right w:val="nil"/>
            </w:tcBorders>
            <w:shd w:val="clear" w:color="auto" w:fill="auto"/>
            <w:noWrap/>
            <w:vAlign w:val="center"/>
            <w:hideMark/>
          </w:tcPr>
          <w:p w14:paraId="0DD2E4C7" w14:textId="77777777" w:rsidR="00F8608D" w:rsidRPr="00997F7A" w:rsidRDefault="006D7DF2" w:rsidP="00630948">
            <w:pPr>
              <w:jc w:val="center"/>
              <w:rPr>
                <w:rFonts w:ascii="Calibri" w:eastAsia="Times New Roman" w:hAnsi="Calibri" w:cs="Calibri"/>
                <w:color w:val="000000"/>
                <w:sz w:val="22"/>
                <w:szCs w:val="22"/>
                <w:lang w:eastAsia="en-GB"/>
              </w:rPr>
            </w:pPr>
            <m:oMathPara>
              <m:oMath>
                <m:sSub>
                  <m:sSubPr>
                    <m:ctrlPr>
                      <w:rPr>
                        <w:rFonts w:ascii="Cambria Math" w:eastAsia="Times New Roman" w:hAnsi="Cambria Math" w:cs="Calibri"/>
                        <w:i/>
                        <w:color w:val="000000"/>
                        <w:sz w:val="22"/>
                        <w:szCs w:val="22"/>
                        <w:lang w:eastAsia="en-GB"/>
                      </w:rPr>
                    </m:ctrlPr>
                  </m:sSubPr>
                  <m:e>
                    <m:r>
                      <w:rPr>
                        <w:rFonts w:ascii="Cambria Math" w:eastAsia="Times New Roman" w:hAnsi="Cambria Math" w:cs="Calibri"/>
                        <w:color w:val="000000"/>
                        <w:sz w:val="22"/>
                        <w:szCs w:val="22"/>
                        <w:lang w:eastAsia="en-GB"/>
                      </w:rPr>
                      <m:t>q</m:t>
                    </m:r>
                  </m:e>
                  <m:sub>
                    <m:r>
                      <w:rPr>
                        <w:rFonts w:ascii="Cambria Math" w:eastAsia="Times New Roman" w:hAnsi="Cambria Math" w:cs="Calibri"/>
                        <w:color w:val="000000"/>
                        <w:sz w:val="22"/>
                        <w:szCs w:val="22"/>
                        <w:lang w:eastAsia="en-GB"/>
                      </w:rPr>
                      <m:t>50</m:t>
                    </m:r>
                  </m:sub>
                </m:sSub>
              </m:oMath>
            </m:oMathPara>
          </w:p>
        </w:tc>
        <w:tc>
          <w:tcPr>
            <w:tcW w:w="935" w:type="pct"/>
            <w:tcBorders>
              <w:top w:val="single" w:sz="4" w:space="0" w:color="auto"/>
              <w:left w:val="nil"/>
              <w:bottom w:val="single" w:sz="4" w:space="0" w:color="auto"/>
              <w:right w:val="nil"/>
            </w:tcBorders>
          </w:tcPr>
          <w:p w14:paraId="6E9F6AED" w14:textId="77777777" w:rsidR="00F8608D" w:rsidRPr="00997F7A" w:rsidRDefault="006D7DF2" w:rsidP="00630948">
            <w:pPr>
              <w:jc w:val="center"/>
              <w:rPr>
                <w:rFonts w:ascii="Calibri Light" w:eastAsia="Times New Roman" w:hAnsi="Calibri Light" w:cs="Times New Roman"/>
                <w:color w:val="000000"/>
                <w:sz w:val="22"/>
                <w:szCs w:val="22"/>
                <w:lang w:eastAsia="en-GB"/>
              </w:rPr>
            </w:pPr>
            <m:oMathPara>
              <m:oMath>
                <m:sSub>
                  <m:sSubPr>
                    <m:ctrlPr>
                      <w:rPr>
                        <w:rFonts w:ascii="Cambria Math" w:eastAsia="Times New Roman" w:hAnsi="Cambria Math" w:cs="Calibri"/>
                        <w:i/>
                        <w:color w:val="000000"/>
                        <w:sz w:val="22"/>
                        <w:szCs w:val="22"/>
                        <w:lang w:eastAsia="en-GB"/>
                      </w:rPr>
                    </m:ctrlPr>
                  </m:sSubPr>
                  <m:e>
                    <m:r>
                      <w:rPr>
                        <w:rFonts w:ascii="Cambria Math" w:eastAsia="Times New Roman" w:hAnsi="Cambria Math" w:cs="Calibri"/>
                        <w:color w:val="000000"/>
                        <w:sz w:val="22"/>
                        <w:szCs w:val="22"/>
                        <w:lang w:eastAsia="en-GB"/>
                      </w:rPr>
                      <m:t>q</m:t>
                    </m:r>
                  </m:e>
                  <m:sub>
                    <m:r>
                      <w:rPr>
                        <w:rFonts w:ascii="Cambria Math" w:eastAsia="Times New Roman" w:hAnsi="Cambria Math" w:cs="Calibri"/>
                        <w:color w:val="000000"/>
                        <w:sz w:val="22"/>
                        <w:szCs w:val="22"/>
                        <w:lang w:eastAsia="en-GB"/>
                      </w:rPr>
                      <m:t>827</m:t>
                    </m:r>
                  </m:sub>
                </m:sSub>
              </m:oMath>
            </m:oMathPara>
          </w:p>
        </w:tc>
      </w:tr>
      <w:tr w:rsidR="00F8608D" w:rsidRPr="001A2AFD" w14:paraId="01586DFA" w14:textId="77777777" w:rsidTr="00630948">
        <w:trPr>
          <w:trHeight w:val="320"/>
        </w:trPr>
        <w:tc>
          <w:tcPr>
            <w:tcW w:w="448" w:type="pct"/>
            <w:tcBorders>
              <w:top w:val="single" w:sz="4" w:space="0" w:color="auto"/>
              <w:left w:val="nil"/>
              <w:bottom w:val="nil"/>
              <w:right w:val="nil"/>
            </w:tcBorders>
            <w:shd w:val="clear" w:color="auto" w:fill="auto"/>
            <w:noWrap/>
            <w:vAlign w:val="center"/>
            <w:hideMark/>
          </w:tcPr>
          <w:p w14:paraId="4E303296" w14:textId="77777777" w:rsidR="00F8608D" w:rsidRPr="00362ECC" w:rsidRDefault="00F8608D" w:rsidP="00630948">
            <w:pPr>
              <w:jc w:val="center"/>
              <w:rPr>
                <w:rFonts w:ascii="Calibri" w:eastAsia="Times New Roman" w:hAnsi="Calibri" w:cs="Calibri"/>
                <w:color w:val="000000"/>
                <w:sz w:val="22"/>
                <w:szCs w:val="22"/>
                <w:lang w:eastAsia="en-GB"/>
              </w:rPr>
            </w:pPr>
            <w:r w:rsidRPr="00362ECC">
              <w:rPr>
                <w:rFonts w:ascii="Calibri" w:hAnsi="Calibri" w:cs="Calibri"/>
                <w:color w:val="000000"/>
                <w:sz w:val="22"/>
                <w:szCs w:val="22"/>
              </w:rPr>
              <w:t>M1</w:t>
            </w:r>
          </w:p>
        </w:tc>
        <w:tc>
          <w:tcPr>
            <w:tcW w:w="830" w:type="pct"/>
            <w:tcBorders>
              <w:top w:val="single" w:sz="4" w:space="0" w:color="auto"/>
              <w:left w:val="nil"/>
              <w:bottom w:val="nil"/>
              <w:right w:val="nil"/>
            </w:tcBorders>
            <w:shd w:val="clear" w:color="auto" w:fill="auto"/>
            <w:noWrap/>
            <w:vAlign w:val="center"/>
            <w:hideMark/>
          </w:tcPr>
          <w:p w14:paraId="2A1182D4" w14:textId="77777777" w:rsidR="00F8608D" w:rsidRPr="00362ECC" w:rsidRDefault="00F8608D" w:rsidP="00630948">
            <w:pPr>
              <w:jc w:val="center"/>
              <w:rPr>
                <w:rFonts w:ascii="Calibri" w:eastAsia="Times New Roman" w:hAnsi="Calibri" w:cs="Calibri"/>
                <w:color w:val="000000"/>
                <w:sz w:val="22"/>
                <w:szCs w:val="22"/>
                <w:lang w:eastAsia="en-GB"/>
              </w:rPr>
            </w:pPr>
            <w:r w:rsidRPr="00362ECC">
              <w:rPr>
                <w:rFonts w:ascii="Calibri" w:hAnsi="Calibri" w:cs="Calibri"/>
                <w:color w:val="000000"/>
                <w:sz w:val="22"/>
                <w:szCs w:val="22"/>
              </w:rPr>
              <w:t>1.2 (1.0-1.5)</w:t>
            </w:r>
          </w:p>
        </w:tc>
        <w:tc>
          <w:tcPr>
            <w:tcW w:w="959" w:type="pct"/>
            <w:tcBorders>
              <w:top w:val="single" w:sz="4" w:space="0" w:color="auto"/>
              <w:left w:val="nil"/>
              <w:bottom w:val="nil"/>
              <w:right w:val="nil"/>
            </w:tcBorders>
            <w:shd w:val="clear" w:color="auto" w:fill="auto"/>
            <w:noWrap/>
            <w:vAlign w:val="center"/>
            <w:hideMark/>
          </w:tcPr>
          <w:p w14:paraId="7CD4CCCA" w14:textId="77777777" w:rsidR="00F8608D" w:rsidRPr="00362ECC" w:rsidRDefault="00F8608D" w:rsidP="00630948">
            <w:pPr>
              <w:jc w:val="center"/>
              <w:rPr>
                <w:rFonts w:ascii="Calibri" w:eastAsia="Times New Roman" w:hAnsi="Calibri" w:cs="Calibri"/>
                <w:color w:val="000000"/>
                <w:sz w:val="22"/>
                <w:szCs w:val="22"/>
                <w:lang w:eastAsia="en-GB"/>
              </w:rPr>
            </w:pPr>
            <w:r w:rsidRPr="00362ECC">
              <w:rPr>
                <w:rFonts w:ascii="Calibri" w:hAnsi="Calibri" w:cs="Calibri"/>
                <w:color w:val="000000"/>
                <w:sz w:val="22"/>
                <w:szCs w:val="22"/>
              </w:rPr>
              <w:t>18 (4.6-8</w:t>
            </w:r>
            <w:r>
              <w:rPr>
                <w:rFonts w:ascii="Calibri" w:hAnsi="Calibri" w:cs="Calibri"/>
                <w:color w:val="000000"/>
                <w:sz w:val="22"/>
                <w:szCs w:val="22"/>
              </w:rPr>
              <w:t>5</w:t>
            </w:r>
            <w:r w:rsidRPr="00362ECC">
              <w:rPr>
                <w:rFonts w:ascii="Calibri" w:hAnsi="Calibri" w:cs="Calibri"/>
                <w:color w:val="000000"/>
                <w:sz w:val="22"/>
                <w:szCs w:val="22"/>
              </w:rPr>
              <w:t>)</w:t>
            </w:r>
          </w:p>
        </w:tc>
        <w:tc>
          <w:tcPr>
            <w:tcW w:w="894" w:type="pct"/>
            <w:tcBorders>
              <w:top w:val="single" w:sz="4" w:space="0" w:color="auto"/>
              <w:left w:val="nil"/>
              <w:bottom w:val="nil"/>
              <w:right w:val="nil"/>
            </w:tcBorders>
            <w:shd w:val="clear" w:color="auto" w:fill="auto"/>
            <w:noWrap/>
            <w:vAlign w:val="center"/>
            <w:hideMark/>
          </w:tcPr>
          <w:p w14:paraId="0AC1500E" w14:textId="77777777" w:rsidR="00F8608D" w:rsidRPr="00362ECC" w:rsidRDefault="00F8608D" w:rsidP="00630948">
            <w:pPr>
              <w:jc w:val="center"/>
              <w:rPr>
                <w:rFonts w:ascii="Calibri" w:eastAsia="Times New Roman" w:hAnsi="Calibri" w:cs="Calibri"/>
                <w:color w:val="000000"/>
                <w:sz w:val="22"/>
                <w:szCs w:val="22"/>
                <w:lang w:eastAsia="en-GB"/>
              </w:rPr>
            </w:pPr>
            <w:r w:rsidRPr="00362ECC">
              <w:rPr>
                <w:rFonts w:ascii="Calibri" w:hAnsi="Calibri" w:cs="Calibri"/>
                <w:color w:val="000000"/>
                <w:sz w:val="22"/>
                <w:szCs w:val="22"/>
              </w:rPr>
              <w:t>1</w:t>
            </w:r>
            <w:r>
              <w:rPr>
                <w:rFonts w:ascii="Calibri" w:hAnsi="Calibri" w:cs="Calibri"/>
                <w:color w:val="000000"/>
                <w:sz w:val="22"/>
                <w:szCs w:val="22"/>
              </w:rPr>
              <w:t>5</w:t>
            </w:r>
            <w:r w:rsidRPr="00362ECC">
              <w:rPr>
                <w:rFonts w:ascii="Calibri" w:hAnsi="Calibri" w:cs="Calibri"/>
                <w:color w:val="000000"/>
                <w:sz w:val="22"/>
                <w:szCs w:val="22"/>
              </w:rPr>
              <w:t xml:space="preserve"> (4.7-4</w:t>
            </w:r>
            <w:r>
              <w:rPr>
                <w:rFonts w:ascii="Calibri" w:hAnsi="Calibri" w:cs="Calibri"/>
                <w:color w:val="000000"/>
                <w:sz w:val="22"/>
                <w:szCs w:val="22"/>
              </w:rPr>
              <w:t>8</w:t>
            </w:r>
            <w:r w:rsidRPr="00362ECC">
              <w:rPr>
                <w:rFonts w:ascii="Calibri" w:hAnsi="Calibri" w:cs="Calibri"/>
                <w:color w:val="000000"/>
                <w:sz w:val="22"/>
                <w:szCs w:val="22"/>
              </w:rPr>
              <w:t>)</w:t>
            </w:r>
          </w:p>
        </w:tc>
        <w:tc>
          <w:tcPr>
            <w:tcW w:w="935" w:type="pct"/>
            <w:tcBorders>
              <w:top w:val="single" w:sz="4" w:space="0" w:color="auto"/>
              <w:left w:val="nil"/>
              <w:bottom w:val="nil"/>
              <w:right w:val="nil"/>
            </w:tcBorders>
            <w:shd w:val="clear" w:color="auto" w:fill="auto"/>
            <w:noWrap/>
            <w:vAlign w:val="center"/>
            <w:hideMark/>
          </w:tcPr>
          <w:p w14:paraId="3528E781" w14:textId="77777777" w:rsidR="00F8608D" w:rsidRPr="00362ECC" w:rsidRDefault="00F8608D" w:rsidP="00630948">
            <w:pPr>
              <w:jc w:val="center"/>
              <w:rPr>
                <w:rFonts w:ascii="Calibri" w:eastAsia="Times New Roman" w:hAnsi="Calibri" w:cs="Calibri"/>
                <w:color w:val="000000"/>
                <w:sz w:val="22"/>
                <w:szCs w:val="22"/>
                <w:lang w:eastAsia="en-GB"/>
              </w:rPr>
            </w:pPr>
            <w:r w:rsidRPr="00362ECC">
              <w:rPr>
                <w:rFonts w:ascii="Calibri" w:hAnsi="Calibri" w:cs="Calibri"/>
                <w:color w:val="000000"/>
                <w:sz w:val="22"/>
                <w:szCs w:val="22"/>
              </w:rPr>
              <w:t>12 (5.2-2</w:t>
            </w:r>
            <w:r>
              <w:rPr>
                <w:rFonts w:ascii="Calibri" w:hAnsi="Calibri" w:cs="Calibri"/>
                <w:color w:val="000000"/>
                <w:sz w:val="22"/>
                <w:szCs w:val="22"/>
              </w:rPr>
              <w:t>9</w:t>
            </w:r>
            <w:r w:rsidRPr="00362ECC">
              <w:rPr>
                <w:rFonts w:ascii="Calibri" w:hAnsi="Calibri" w:cs="Calibri"/>
                <w:color w:val="000000"/>
                <w:sz w:val="22"/>
                <w:szCs w:val="22"/>
              </w:rPr>
              <w:t>)</w:t>
            </w:r>
          </w:p>
        </w:tc>
        <w:tc>
          <w:tcPr>
            <w:tcW w:w="935" w:type="pct"/>
            <w:tcBorders>
              <w:top w:val="single" w:sz="4" w:space="0" w:color="auto"/>
              <w:left w:val="nil"/>
              <w:bottom w:val="nil"/>
              <w:right w:val="nil"/>
            </w:tcBorders>
            <w:vAlign w:val="bottom"/>
          </w:tcPr>
          <w:p w14:paraId="7D45FF19" w14:textId="77777777" w:rsidR="00F8608D" w:rsidRPr="00362ECC" w:rsidRDefault="00F8608D" w:rsidP="00630948">
            <w:pPr>
              <w:jc w:val="center"/>
              <w:rPr>
                <w:rFonts w:ascii="Calibri" w:hAnsi="Calibri" w:cs="Calibri"/>
                <w:color w:val="000000"/>
                <w:sz w:val="22"/>
                <w:szCs w:val="22"/>
              </w:rPr>
            </w:pPr>
            <w:r w:rsidRPr="00362ECC">
              <w:rPr>
                <w:rFonts w:ascii="Calibri" w:hAnsi="Calibri" w:cs="Calibri"/>
                <w:color w:val="000000"/>
                <w:sz w:val="22"/>
                <w:szCs w:val="22"/>
              </w:rPr>
              <w:t>0.6 (0.3-1.5)</w:t>
            </w:r>
          </w:p>
        </w:tc>
      </w:tr>
      <w:tr w:rsidR="00F8608D" w:rsidRPr="001A2AFD" w14:paraId="40C79C02" w14:textId="77777777" w:rsidTr="00630948">
        <w:trPr>
          <w:trHeight w:val="320"/>
        </w:trPr>
        <w:tc>
          <w:tcPr>
            <w:tcW w:w="448" w:type="pct"/>
            <w:tcBorders>
              <w:top w:val="nil"/>
              <w:left w:val="nil"/>
              <w:bottom w:val="nil"/>
              <w:right w:val="nil"/>
            </w:tcBorders>
            <w:shd w:val="clear" w:color="auto" w:fill="auto"/>
            <w:noWrap/>
            <w:vAlign w:val="center"/>
            <w:hideMark/>
          </w:tcPr>
          <w:p w14:paraId="387FC818" w14:textId="77777777" w:rsidR="00F8608D" w:rsidRPr="00362ECC" w:rsidRDefault="00F8608D" w:rsidP="00630948">
            <w:pPr>
              <w:jc w:val="center"/>
              <w:rPr>
                <w:rFonts w:ascii="Calibri" w:eastAsia="Times New Roman" w:hAnsi="Calibri" w:cs="Calibri"/>
                <w:color w:val="000000"/>
                <w:sz w:val="22"/>
                <w:szCs w:val="22"/>
                <w:lang w:eastAsia="en-GB"/>
              </w:rPr>
            </w:pPr>
            <w:r w:rsidRPr="00362ECC">
              <w:rPr>
                <w:rFonts w:ascii="Calibri" w:hAnsi="Calibri" w:cs="Calibri"/>
                <w:color w:val="000000"/>
                <w:sz w:val="22"/>
                <w:szCs w:val="22"/>
              </w:rPr>
              <w:t>M2</w:t>
            </w:r>
          </w:p>
        </w:tc>
        <w:tc>
          <w:tcPr>
            <w:tcW w:w="830" w:type="pct"/>
            <w:tcBorders>
              <w:top w:val="nil"/>
              <w:left w:val="nil"/>
              <w:bottom w:val="nil"/>
              <w:right w:val="nil"/>
            </w:tcBorders>
            <w:shd w:val="clear" w:color="auto" w:fill="auto"/>
            <w:noWrap/>
            <w:vAlign w:val="center"/>
            <w:hideMark/>
          </w:tcPr>
          <w:p w14:paraId="192C0402" w14:textId="77777777" w:rsidR="00F8608D" w:rsidRPr="00362ECC" w:rsidRDefault="00F8608D" w:rsidP="00630948">
            <w:pPr>
              <w:jc w:val="center"/>
              <w:rPr>
                <w:rFonts w:ascii="Calibri" w:eastAsia="Times New Roman" w:hAnsi="Calibri" w:cs="Calibri"/>
                <w:color w:val="000000"/>
                <w:sz w:val="22"/>
                <w:szCs w:val="22"/>
                <w:lang w:eastAsia="en-GB"/>
              </w:rPr>
            </w:pPr>
            <w:r w:rsidRPr="00362ECC">
              <w:rPr>
                <w:rFonts w:ascii="Calibri" w:hAnsi="Calibri" w:cs="Calibri"/>
                <w:color w:val="000000"/>
                <w:sz w:val="22"/>
                <w:szCs w:val="22"/>
              </w:rPr>
              <w:t>1.2 (1.0-1.5)</w:t>
            </w:r>
          </w:p>
        </w:tc>
        <w:tc>
          <w:tcPr>
            <w:tcW w:w="959" w:type="pct"/>
            <w:tcBorders>
              <w:top w:val="nil"/>
              <w:left w:val="nil"/>
              <w:bottom w:val="nil"/>
              <w:right w:val="nil"/>
            </w:tcBorders>
            <w:shd w:val="clear" w:color="auto" w:fill="auto"/>
            <w:noWrap/>
            <w:vAlign w:val="center"/>
            <w:hideMark/>
          </w:tcPr>
          <w:p w14:paraId="48A28403" w14:textId="77777777" w:rsidR="00F8608D" w:rsidRPr="00362ECC" w:rsidRDefault="00F8608D" w:rsidP="00630948">
            <w:pPr>
              <w:jc w:val="center"/>
              <w:rPr>
                <w:rFonts w:ascii="Calibri" w:eastAsia="Times New Roman" w:hAnsi="Calibri" w:cs="Calibri"/>
                <w:color w:val="000000"/>
                <w:sz w:val="22"/>
                <w:szCs w:val="22"/>
                <w:lang w:eastAsia="en-GB"/>
              </w:rPr>
            </w:pPr>
            <w:r w:rsidRPr="00362ECC">
              <w:rPr>
                <w:rFonts w:ascii="Calibri" w:hAnsi="Calibri" w:cs="Calibri"/>
                <w:color w:val="000000"/>
                <w:sz w:val="22"/>
                <w:szCs w:val="22"/>
              </w:rPr>
              <w:t>2</w:t>
            </w:r>
            <w:r>
              <w:rPr>
                <w:rFonts w:ascii="Calibri" w:hAnsi="Calibri" w:cs="Calibri"/>
                <w:color w:val="000000"/>
                <w:sz w:val="22"/>
                <w:szCs w:val="22"/>
              </w:rPr>
              <w:t>2</w:t>
            </w:r>
            <w:r w:rsidRPr="00362ECC">
              <w:rPr>
                <w:rFonts w:ascii="Calibri" w:hAnsi="Calibri" w:cs="Calibri"/>
                <w:color w:val="000000"/>
                <w:sz w:val="22"/>
                <w:szCs w:val="22"/>
              </w:rPr>
              <w:t xml:space="preserve"> (5.6-1</w:t>
            </w:r>
            <w:r>
              <w:rPr>
                <w:rFonts w:ascii="Calibri" w:hAnsi="Calibri" w:cs="Calibri"/>
                <w:color w:val="000000"/>
                <w:sz w:val="22"/>
                <w:szCs w:val="22"/>
              </w:rPr>
              <w:t>10</w:t>
            </w:r>
            <w:r w:rsidRPr="00362ECC">
              <w:rPr>
                <w:rFonts w:ascii="Calibri" w:hAnsi="Calibri" w:cs="Calibri"/>
                <w:color w:val="000000"/>
                <w:sz w:val="22"/>
                <w:szCs w:val="22"/>
              </w:rPr>
              <w:t>)</w:t>
            </w:r>
          </w:p>
        </w:tc>
        <w:tc>
          <w:tcPr>
            <w:tcW w:w="894" w:type="pct"/>
            <w:tcBorders>
              <w:top w:val="nil"/>
              <w:left w:val="nil"/>
              <w:bottom w:val="nil"/>
              <w:right w:val="nil"/>
            </w:tcBorders>
            <w:shd w:val="clear" w:color="auto" w:fill="auto"/>
            <w:noWrap/>
            <w:vAlign w:val="center"/>
            <w:hideMark/>
          </w:tcPr>
          <w:p w14:paraId="1DAF4547" w14:textId="77777777" w:rsidR="00F8608D" w:rsidRPr="00362ECC" w:rsidRDefault="00F8608D" w:rsidP="00630948">
            <w:pPr>
              <w:jc w:val="center"/>
              <w:rPr>
                <w:rFonts w:ascii="Calibri" w:eastAsia="Times New Roman" w:hAnsi="Calibri" w:cs="Calibri"/>
                <w:color w:val="000000"/>
                <w:sz w:val="22"/>
                <w:szCs w:val="22"/>
                <w:lang w:eastAsia="en-GB"/>
              </w:rPr>
            </w:pPr>
            <w:r w:rsidRPr="00362ECC">
              <w:rPr>
                <w:rFonts w:ascii="Calibri" w:hAnsi="Calibri" w:cs="Calibri"/>
                <w:color w:val="000000"/>
                <w:sz w:val="22"/>
                <w:szCs w:val="22"/>
              </w:rPr>
              <w:t>15 (5.6-4</w:t>
            </w:r>
            <w:r>
              <w:rPr>
                <w:rFonts w:ascii="Calibri" w:hAnsi="Calibri" w:cs="Calibri"/>
                <w:color w:val="000000"/>
                <w:sz w:val="22"/>
                <w:szCs w:val="22"/>
              </w:rPr>
              <w:t>9</w:t>
            </w:r>
            <w:r w:rsidRPr="00362ECC">
              <w:rPr>
                <w:rFonts w:ascii="Calibri" w:hAnsi="Calibri" w:cs="Calibri"/>
                <w:color w:val="000000"/>
                <w:sz w:val="22"/>
                <w:szCs w:val="22"/>
              </w:rPr>
              <w:t>)</w:t>
            </w:r>
          </w:p>
        </w:tc>
        <w:tc>
          <w:tcPr>
            <w:tcW w:w="935" w:type="pct"/>
            <w:tcBorders>
              <w:top w:val="nil"/>
              <w:left w:val="nil"/>
              <w:bottom w:val="nil"/>
              <w:right w:val="nil"/>
            </w:tcBorders>
            <w:shd w:val="clear" w:color="auto" w:fill="auto"/>
            <w:noWrap/>
            <w:vAlign w:val="center"/>
            <w:hideMark/>
          </w:tcPr>
          <w:p w14:paraId="680174A1" w14:textId="77777777" w:rsidR="00F8608D" w:rsidRPr="00362ECC" w:rsidRDefault="00F8608D" w:rsidP="00630948">
            <w:pPr>
              <w:jc w:val="center"/>
              <w:rPr>
                <w:rFonts w:ascii="Calibri" w:eastAsia="Times New Roman" w:hAnsi="Calibri" w:cs="Calibri"/>
                <w:color w:val="000000"/>
                <w:sz w:val="22"/>
                <w:szCs w:val="22"/>
                <w:lang w:eastAsia="en-GB"/>
              </w:rPr>
            </w:pPr>
            <w:r w:rsidRPr="00362ECC">
              <w:rPr>
                <w:rFonts w:ascii="Calibri" w:hAnsi="Calibri" w:cs="Calibri"/>
                <w:color w:val="000000"/>
                <w:sz w:val="22"/>
                <w:szCs w:val="22"/>
              </w:rPr>
              <w:t>1</w:t>
            </w:r>
            <w:r>
              <w:rPr>
                <w:rFonts w:ascii="Calibri" w:hAnsi="Calibri" w:cs="Calibri"/>
                <w:color w:val="000000"/>
                <w:sz w:val="22"/>
                <w:szCs w:val="22"/>
              </w:rPr>
              <w:t>1</w:t>
            </w:r>
            <w:r w:rsidRPr="00362ECC">
              <w:rPr>
                <w:rFonts w:ascii="Calibri" w:hAnsi="Calibri" w:cs="Calibri"/>
                <w:color w:val="000000"/>
                <w:sz w:val="22"/>
                <w:szCs w:val="22"/>
              </w:rPr>
              <w:t xml:space="preserve"> (4.7-25)</w:t>
            </w:r>
          </w:p>
        </w:tc>
        <w:tc>
          <w:tcPr>
            <w:tcW w:w="935" w:type="pct"/>
            <w:tcBorders>
              <w:top w:val="nil"/>
              <w:left w:val="nil"/>
              <w:bottom w:val="nil"/>
              <w:right w:val="nil"/>
            </w:tcBorders>
            <w:vAlign w:val="bottom"/>
          </w:tcPr>
          <w:p w14:paraId="1AE43B67" w14:textId="77777777" w:rsidR="00F8608D" w:rsidRPr="00362ECC" w:rsidRDefault="00F8608D" w:rsidP="00630948">
            <w:pPr>
              <w:jc w:val="center"/>
              <w:rPr>
                <w:rFonts w:ascii="Calibri" w:hAnsi="Calibri" w:cs="Calibri"/>
                <w:color w:val="000000"/>
                <w:sz w:val="22"/>
                <w:szCs w:val="22"/>
              </w:rPr>
            </w:pPr>
            <w:r w:rsidRPr="00362ECC">
              <w:rPr>
                <w:rFonts w:ascii="Calibri" w:hAnsi="Calibri" w:cs="Calibri"/>
                <w:color w:val="000000"/>
                <w:sz w:val="22"/>
                <w:szCs w:val="22"/>
              </w:rPr>
              <w:t>0.6 (0.3-1.2)</w:t>
            </w:r>
          </w:p>
        </w:tc>
      </w:tr>
      <w:tr w:rsidR="00F8608D" w:rsidRPr="001A2AFD" w14:paraId="3389FD3F" w14:textId="77777777" w:rsidTr="00630948">
        <w:trPr>
          <w:trHeight w:val="320"/>
        </w:trPr>
        <w:tc>
          <w:tcPr>
            <w:tcW w:w="448" w:type="pct"/>
            <w:tcBorders>
              <w:top w:val="nil"/>
              <w:left w:val="nil"/>
              <w:bottom w:val="nil"/>
              <w:right w:val="nil"/>
            </w:tcBorders>
            <w:shd w:val="clear" w:color="auto" w:fill="auto"/>
            <w:noWrap/>
            <w:vAlign w:val="center"/>
            <w:hideMark/>
          </w:tcPr>
          <w:p w14:paraId="44B8DE67" w14:textId="77777777" w:rsidR="00F8608D" w:rsidRPr="00362ECC" w:rsidRDefault="00F8608D" w:rsidP="00630948">
            <w:pPr>
              <w:jc w:val="center"/>
              <w:rPr>
                <w:rFonts w:ascii="Calibri" w:eastAsia="Times New Roman" w:hAnsi="Calibri" w:cs="Calibri"/>
                <w:color w:val="000000"/>
                <w:sz w:val="22"/>
                <w:szCs w:val="22"/>
                <w:lang w:eastAsia="en-GB"/>
              </w:rPr>
            </w:pPr>
            <w:r w:rsidRPr="00362ECC">
              <w:rPr>
                <w:rFonts w:ascii="Calibri" w:hAnsi="Calibri" w:cs="Calibri"/>
                <w:color w:val="000000"/>
                <w:sz w:val="22"/>
                <w:szCs w:val="22"/>
              </w:rPr>
              <w:t>M3</w:t>
            </w:r>
          </w:p>
        </w:tc>
        <w:tc>
          <w:tcPr>
            <w:tcW w:w="830" w:type="pct"/>
            <w:tcBorders>
              <w:top w:val="nil"/>
              <w:left w:val="nil"/>
              <w:bottom w:val="nil"/>
              <w:right w:val="nil"/>
            </w:tcBorders>
            <w:shd w:val="clear" w:color="auto" w:fill="auto"/>
            <w:noWrap/>
            <w:vAlign w:val="center"/>
            <w:hideMark/>
          </w:tcPr>
          <w:p w14:paraId="033901EB" w14:textId="77777777" w:rsidR="00F8608D" w:rsidRPr="00362ECC" w:rsidRDefault="00F8608D" w:rsidP="00630948">
            <w:pPr>
              <w:jc w:val="center"/>
              <w:rPr>
                <w:rFonts w:ascii="Calibri" w:eastAsia="Times New Roman" w:hAnsi="Calibri" w:cs="Calibri"/>
                <w:color w:val="000000"/>
                <w:sz w:val="22"/>
                <w:szCs w:val="22"/>
                <w:lang w:eastAsia="en-GB"/>
              </w:rPr>
            </w:pPr>
            <w:r w:rsidRPr="00362ECC">
              <w:rPr>
                <w:rFonts w:ascii="Calibri" w:hAnsi="Calibri" w:cs="Calibri"/>
                <w:color w:val="000000"/>
                <w:sz w:val="22"/>
                <w:szCs w:val="22"/>
              </w:rPr>
              <w:t>1.0 (0.6-1.3)</w:t>
            </w:r>
          </w:p>
        </w:tc>
        <w:tc>
          <w:tcPr>
            <w:tcW w:w="959" w:type="pct"/>
            <w:tcBorders>
              <w:top w:val="nil"/>
              <w:left w:val="nil"/>
              <w:bottom w:val="nil"/>
              <w:right w:val="nil"/>
            </w:tcBorders>
            <w:shd w:val="clear" w:color="auto" w:fill="auto"/>
            <w:noWrap/>
            <w:vAlign w:val="center"/>
            <w:hideMark/>
          </w:tcPr>
          <w:p w14:paraId="3D0B4872" w14:textId="77777777" w:rsidR="00F8608D" w:rsidRPr="00362ECC" w:rsidRDefault="00F8608D" w:rsidP="00630948">
            <w:pPr>
              <w:jc w:val="center"/>
              <w:rPr>
                <w:rFonts w:ascii="Calibri" w:eastAsia="Times New Roman" w:hAnsi="Calibri" w:cs="Calibri"/>
                <w:color w:val="000000"/>
                <w:sz w:val="22"/>
                <w:szCs w:val="22"/>
                <w:lang w:eastAsia="en-GB"/>
              </w:rPr>
            </w:pPr>
            <w:r w:rsidRPr="00362ECC">
              <w:rPr>
                <w:rFonts w:ascii="Calibri" w:hAnsi="Calibri" w:cs="Calibri"/>
                <w:color w:val="000000"/>
                <w:sz w:val="22"/>
                <w:szCs w:val="22"/>
              </w:rPr>
              <w:t>4.8 (0.8-5</w:t>
            </w:r>
            <w:r>
              <w:rPr>
                <w:rFonts w:ascii="Calibri" w:hAnsi="Calibri" w:cs="Calibri"/>
                <w:color w:val="000000"/>
                <w:sz w:val="22"/>
                <w:szCs w:val="22"/>
              </w:rPr>
              <w:t>6</w:t>
            </w:r>
            <w:r w:rsidRPr="00362ECC">
              <w:rPr>
                <w:rFonts w:ascii="Calibri" w:hAnsi="Calibri" w:cs="Calibri"/>
                <w:color w:val="000000"/>
                <w:sz w:val="22"/>
                <w:szCs w:val="22"/>
              </w:rPr>
              <w:t>)</w:t>
            </w:r>
          </w:p>
        </w:tc>
        <w:tc>
          <w:tcPr>
            <w:tcW w:w="894" w:type="pct"/>
            <w:tcBorders>
              <w:top w:val="nil"/>
              <w:left w:val="nil"/>
              <w:bottom w:val="nil"/>
              <w:right w:val="nil"/>
            </w:tcBorders>
            <w:shd w:val="clear" w:color="auto" w:fill="auto"/>
            <w:noWrap/>
            <w:vAlign w:val="center"/>
            <w:hideMark/>
          </w:tcPr>
          <w:p w14:paraId="74E72078" w14:textId="77777777" w:rsidR="00F8608D" w:rsidRPr="00362ECC" w:rsidRDefault="00F8608D" w:rsidP="00630948">
            <w:pPr>
              <w:jc w:val="center"/>
              <w:rPr>
                <w:rFonts w:ascii="Calibri" w:eastAsia="Times New Roman" w:hAnsi="Calibri" w:cs="Calibri"/>
                <w:color w:val="000000"/>
                <w:sz w:val="22"/>
                <w:szCs w:val="22"/>
                <w:lang w:eastAsia="en-GB"/>
              </w:rPr>
            </w:pPr>
            <w:r w:rsidRPr="00362ECC">
              <w:rPr>
                <w:rFonts w:ascii="Calibri" w:hAnsi="Calibri" w:cs="Calibri"/>
                <w:color w:val="000000"/>
                <w:sz w:val="22"/>
                <w:szCs w:val="22"/>
              </w:rPr>
              <w:t>9.2 (1.2-43)</w:t>
            </w:r>
          </w:p>
        </w:tc>
        <w:tc>
          <w:tcPr>
            <w:tcW w:w="935" w:type="pct"/>
            <w:tcBorders>
              <w:top w:val="nil"/>
              <w:left w:val="nil"/>
              <w:bottom w:val="nil"/>
              <w:right w:val="nil"/>
            </w:tcBorders>
            <w:shd w:val="clear" w:color="auto" w:fill="auto"/>
            <w:noWrap/>
            <w:vAlign w:val="center"/>
            <w:hideMark/>
          </w:tcPr>
          <w:p w14:paraId="61D59161" w14:textId="77777777" w:rsidR="00F8608D" w:rsidRPr="00362ECC" w:rsidRDefault="00F8608D" w:rsidP="00630948">
            <w:pPr>
              <w:jc w:val="center"/>
              <w:rPr>
                <w:rFonts w:ascii="Calibri" w:eastAsia="Times New Roman" w:hAnsi="Calibri" w:cs="Calibri"/>
                <w:color w:val="000000"/>
                <w:sz w:val="22"/>
                <w:szCs w:val="22"/>
                <w:lang w:eastAsia="en-GB"/>
              </w:rPr>
            </w:pPr>
            <w:r w:rsidRPr="00362ECC">
              <w:rPr>
                <w:rFonts w:ascii="Calibri" w:hAnsi="Calibri" w:cs="Calibri"/>
                <w:color w:val="000000"/>
                <w:sz w:val="22"/>
                <w:szCs w:val="22"/>
              </w:rPr>
              <w:t>6.0 (2.3-16)</w:t>
            </w:r>
          </w:p>
        </w:tc>
        <w:tc>
          <w:tcPr>
            <w:tcW w:w="935" w:type="pct"/>
            <w:tcBorders>
              <w:top w:val="nil"/>
              <w:left w:val="nil"/>
              <w:bottom w:val="nil"/>
              <w:right w:val="nil"/>
            </w:tcBorders>
            <w:vAlign w:val="bottom"/>
          </w:tcPr>
          <w:p w14:paraId="593724C2" w14:textId="77777777" w:rsidR="00F8608D" w:rsidRPr="00362ECC" w:rsidRDefault="00F8608D" w:rsidP="00630948">
            <w:pPr>
              <w:jc w:val="center"/>
              <w:rPr>
                <w:rFonts w:ascii="Calibri" w:hAnsi="Calibri" w:cs="Calibri"/>
                <w:color w:val="000000"/>
                <w:sz w:val="22"/>
                <w:szCs w:val="22"/>
              </w:rPr>
            </w:pPr>
            <w:r w:rsidRPr="00362ECC">
              <w:rPr>
                <w:rFonts w:ascii="Calibri" w:hAnsi="Calibri" w:cs="Calibri"/>
                <w:color w:val="000000"/>
                <w:sz w:val="22"/>
                <w:szCs w:val="22"/>
              </w:rPr>
              <w:t>0.5 (0.2-1.0)</w:t>
            </w:r>
          </w:p>
        </w:tc>
      </w:tr>
      <w:tr w:rsidR="00F8608D" w:rsidRPr="001A2AFD" w14:paraId="465B6113" w14:textId="77777777" w:rsidTr="00630948">
        <w:trPr>
          <w:trHeight w:val="320"/>
        </w:trPr>
        <w:tc>
          <w:tcPr>
            <w:tcW w:w="448" w:type="pct"/>
            <w:tcBorders>
              <w:top w:val="nil"/>
              <w:left w:val="nil"/>
              <w:bottom w:val="nil"/>
              <w:right w:val="nil"/>
            </w:tcBorders>
            <w:shd w:val="clear" w:color="auto" w:fill="auto"/>
            <w:noWrap/>
            <w:vAlign w:val="center"/>
            <w:hideMark/>
          </w:tcPr>
          <w:p w14:paraId="4FC51A66" w14:textId="77777777" w:rsidR="00F8608D" w:rsidRPr="00362ECC" w:rsidRDefault="00F8608D" w:rsidP="00630948">
            <w:pPr>
              <w:jc w:val="center"/>
              <w:rPr>
                <w:rFonts w:ascii="Calibri" w:eastAsia="Times New Roman" w:hAnsi="Calibri" w:cs="Calibri"/>
                <w:color w:val="000000"/>
                <w:sz w:val="22"/>
                <w:szCs w:val="22"/>
                <w:lang w:eastAsia="en-GB"/>
              </w:rPr>
            </w:pPr>
            <w:r w:rsidRPr="00362ECC">
              <w:rPr>
                <w:rFonts w:ascii="Calibri" w:hAnsi="Calibri" w:cs="Calibri"/>
                <w:color w:val="000000"/>
                <w:sz w:val="22"/>
                <w:szCs w:val="22"/>
              </w:rPr>
              <w:t>M4</w:t>
            </w:r>
          </w:p>
        </w:tc>
        <w:tc>
          <w:tcPr>
            <w:tcW w:w="830" w:type="pct"/>
            <w:tcBorders>
              <w:top w:val="nil"/>
              <w:left w:val="nil"/>
              <w:bottom w:val="nil"/>
              <w:right w:val="nil"/>
            </w:tcBorders>
            <w:shd w:val="clear" w:color="auto" w:fill="auto"/>
            <w:noWrap/>
            <w:vAlign w:val="center"/>
            <w:hideMark/>
          </w:tcPr>
          <w:p w14:paraId="5792A3F4" w14:textId="77777777" w:rsidR="00F8608D" w:rsidRPr="00362ECC" w:rsidRDefault="00F8608D" w:rsidP="00630948">
            <w:pPr>
              <w:jc w:val="center"/>
              <w:rPr>
                <w:rFonts w:ascii="Calibri" w:eastAsia="Times New Roman" w:hAnsi="Calibri" w:cs="Calibri"/>
                <w:color w:val="000000"/>
                <w:sz w:val="22"/>
                <w:szCs w:val="22"/>
                <w:lang w:eastAsia="en-GB"/>
              </w:rPr>
            </w:pPr>
            <w:r w:rsidRPr="00362ECC">
              <w:rPr>
                <w:rFonts w:ascii="Calibri" w:hAnsi="Calibri" w:cs="Calibri"/>
                <w:color w:val="000000"/>
                <w:sz w:val="22"/>
                <w:szCs w:val="22"/>
              </w:rPr>
              <w:t>1.2 (0.9-1.6)</w:t>
            </w:r>
          </w:p>
        </w:tc>
        <w:tc>
          <w:tcPr>
            <w:tcW w:w="959" w:type="pct"/>
            <w:tcBorders>
              <w:top w:val="nil"/>
              <w:left w:val="nil"/>
              <w:bottom w:val="nil"/>
              <w:right w:val="nil"/>
            </w:tcBorders>
            <w:shd w:val="clear" w:color="auto" w:fill="auto"/>
            <w:noWrap/>
            <w:vAlign w:val="center"/>
            <w:hideMark/>
          </w:tcPr>
          <w:p w14:paraId="2FA8ACDF" w14:textId="77777777" w:rsidR="00F8608D" w:rsidRPr="00362ECC" w:rsidRDefault="00F8608D" w:rsidP="00630948">
            <w:pPr>
              <w:jc w:val="center"/>
              <w:rPr>
                <w:rFonts w:ascii="Calibri" w:eastAsia="Times New Roman" w:hAnsi="Calibri" w:cs="Calibri"/>
                <w:color w:val="000000"/>
                <w:sz w:val="22"/>
                <w:szCs w:val="22"/>
                <w:lang w:eastAsia="en-GB"/>
              </w:rPr>
            </w:pPr>
            <w:r w:rsidRPr="00362ECC">
              <w:rPr>
                <w:rFonts w:ascii="Calibri" w:hAnsi="Calibri" w:cs="Calibri"/>
                <w:color w:val="000000"/>
                <w:sz w:val="22"/>
                <w:szCs w:val="22"/>
              </w:rPr>
              <w:t>23 (4.1-2</w:t>
            </w:r>
            <w:r>
              <w:rPr>
                <w:rFonts w:ascii="Calibri" w:hAnsi="Calibri" w:cs="Calibri"/>
                <w:color w:val="000000"/>
                <w:sz w:val="22"/>
                <w:szCs w:val="22"/>
              </w:rPr>
              <w:t>10</w:t>
            </w:r>
            <w:r w:rsidRPr="00362ECC">
              <w:rPr>
                <w:rFonts w:ascii="Calibri" w:hAnsi="Calibri" w:cs="Calibri"/>
                <w:color w:val="000000"/>
                <w:sz w:val="22"/>
                <w:szCs w:val="22"/>
              </w:rPr>
              <w:t>)</w:t>
            </w:r>
          </w:p>
        </w:tc>
        <w:tc>
          <w:tcPr>
            <w:tcW w:w="894" w:type="pct"/>
            <w:tcBorders>
              <w:top w:val="nil"/>
              <w:left w:val="nil"/>
              <w:bottom w:val="nil"/>
              <w:right w:val="nil"/>
            </w:tcBorders>
            <w:shd w:val="clear" w:color="auto" w:fill="auto"/>
            <w:noWrap/>
            <w:vAlign w:val="center"/>
            <w:hideMark/>
          </w:tcPr>
          <w:p w14:paraId="74FCA9B2" w14:textId="77777777" w:rsidR="00F8608D" w:rsidRPr="00362ECC" w:rsidRDefault="00F8608D" w:rsidP="00630948">
            <w:pPr>
              <w:jc w:val="center"/>
              <w:rPr>
                <w:rFonts w:ascii="Calibri" w:eastAsia="Times New Roman" w:hAnsi="Calibri" w:cs="Calibri"/>
                <w:color w:val="000000"/>
                <w:sz w:val="22"/>
                <w:szCs w:val="22"/>
                <w:lang w:eastAsia="en-GB"/>
              </w:rPr>
            </w:pPr>
            <w:r w:rsidRPr="00362ECC">
              <w:rPr>
                <w:rFonts w:ascii="Calibri" w:hAnsi="Calibri" w:cs="Calibri"/>
                <w:color w:val="000000"/>
                <w:sz w:val="22"/>
                <w:szCs w:val="22"/>
              </w:rPr>
              <w:t>16 (4.2-6</w:t>
            </w:r>
            <w:r>
              <w:rPr>
                <w:rFonts w:ascii="Calibri" w:hAnsi="Calibri" w:cs="Calibri"/>
                <w:color w:val="000000"/>
                <w:sz w:val="22"/>
                <w:szCs w:val="22"/>
              </w:rPr>
              <w:t>6</w:t>
            </w:r>
            <w:r w:rsidRPr="00362ECC">
              <w:rPr>
                <w:rFonts w:ascii="Calibri" w:hAnsi="Calibri" w:cs="Calibri"/>
                <w:color w:val="000000"/>
                <w:sz w:val="22"/>
                <w:szCs w:val="22"/>
              </w:rPr>
              <w:t>)</w:t>
            </w:r>
          </w:p>
        </w:tc>
        <w:tc>
          <w:tcPr>
            <w:tcW w:w="935" w:type="pct"/>
            <w:tcBorders>
              <w:top w:val="nil"/>
              <w:left w:val="nil"/>
              <w:bottom w:val="nil"/>
              <w:right w:val="nil"/>
            </w:tcBorders>
            <w:shd w:val="clear" w:color="auto" w:fill="auto"/>
            <w:noWrap/>
            <w:vAlign w:val="center"/>
            <w:hideMark/>
          </w:tcPr>
          <w:p w14:paraId="1C0704D5" w14:textId="77777777" w:rsidR="00F8608D" w:rsidRPr="00362ECC" w:rsidRDefault="00F8608D" w:rsidP="00630948">
            <w:pPr>
              <w:jc w:val="center"/>
              <w:rPr>
                <w:rFonts w:ascii="Calibri" w:eastAsia="Times New Roman" w:hAnsi="Calibri" w:cs="Calibri"/>
                <w:color w:val="000000"/>
                <w:sz w:val="22"/>
                <w:szCs w:val="22"/>
                <w:lang w:eastAsia="en-GB"/>
              </w:rPr>
            </w:pPr>
            <w:r w:rsidRPr="00362ECC">
              <w:rPr>
                <w:rFonts w:ascii="Calibri" w:hAnsi="Calibri" w:cs="Calibri"/>
                <w:color w:val="000000"/>
                <w:sz w:val="22"/>
                <w:szCs w:val="22"/>
              </w:rPr>
              <w:t>5.0 (2.1-1</w:t>
            </w:r>
            <w:r>
              <w:rPr>
                <w:rFonts w:ascii="Calibri" w:hAnsi="Calibri" w:cs="Calibri"/>
                <w:color w:val="000000"/>
                <w:sz w:val="22"/>
                <w:szCs w:val="22"/>
              </w:rPr>
              <w:t>3</w:t>
            </w:r>
            <w:r w:rsidRPr="00362ECC">
              <w:rPr>
                <w:rFonts w:ascii="Calibri" w:hAnsi="Calibri" w:cs="Calibri"/>
                <w:color w:val="000000"/>
                <w:sz w:val="22"/>
                <w:szCs w:val="22"/>
              </w:rPr>
              <w:t>)</w:t>
            </w:r>
          </w:p>
        </w:tc>
        <w:tc>
          <w:tcPr>
            <w:tcW w:w="935" w:type="pct"/>
            <w:tcBorders>
              <w:top w:val="nil"/>
              <w:left w:val="nil"/>
              <w:bottom w:val="nil"/>
              <w:right w:val="nil"/>
            </w:tcBorders>
            <w:vAlign w:val="bottom"/>
          </w:tcPr>
          <w:p w14:paraId="545119E6" w14:textId="77777777" w:rsidR="00F8608D" w:rsidRPr="00362ECC" w:rsidRDefault="00F8608D" w:rsidP="00630948">
            <w:pPr>
              <w:jc w:val="center"/>
              <w:rPr>
                <w:rFonts w:ascii="Calibri" w:hAnsi="Calibri" w:cs="Calibri"/>
                <w:color w:val="000000"/>
                <w:sz w:val="22"/>
                <w:szCs w:val="22"/>
              </w:rPr>
            </w:pPr>
            <w:r w:rsidRPr="00362ECC">
              <w:rPr>
                <w:rFonts w:ascii="Calibri" w:hAnsi="Calibri" w:cs="Calibri"/>
                <w:color w:val="000000"/>
                <w:sz w:val="22"/>
                <w:szCs w:val="22"/>
              </w:rPr>
              <w:t>0.3 (0.1-0.6)</w:t>
            </w:r>
          </w:p>
        </w:tc>
      </w:tr>
      <w:tr w:rsidR="00F8608D" w:rsidRPr="001A2AFD" w14:paraId="6232A905" w14:textId="77777777" w:rsidTr="00630948">
        <w:trPr>
          <w:trHeight w:val="320"/>
        </w:trPr>
        <w:tc>
          <w:tcPr>
            <w:tcW w:w="448" w:type="pct"/>
            <w:tcBorders>
              <w:top w:val="nil"/>
              <w:left w:val="nil"/>
              <w:bottom w:val="nil"/>
              <w:right w:val="nil"/>
            </w:tcBorders>
            <w:shd w:val="clear" w:color="auto" w:fill="auto"/>
            <w:noWrap/>
            <w:vAlign w:val="center"/>
            <w:hideMark/>
          </w:tcPr>
          <w:p w14:paraId="3AA7EB8C" w14:textId="77777777" w:rsidR="00F8608D" w:rsidRPr="00362ECC" w:rsidRDefault="00F8608D" w:rsidP="00630948">
            <w:pPr>
              <w:jc w:val="center"/>
              <w:rPr>
                <w:rFonts w:ascii="Calibri" w:eastAsia="Times New Roman" w:hAnsi="Calibri" w:cs="Calibri"/>
                <w:color w:val="000000"/>
                <w:sz w:val="22"/>
                <w:szCs w:val="22"/>
                <w:lang w:eastAsia="en-GB"/>
              </w:rPr>
            </w:pPr>
            <w:r w:rsidRPr="00362ECC">
              <w:rPr>
                <w:rFonts w:ascii="Calibri" w:hAnsi="Calibri" w:cs="Calibri"/>
                <w:color w:val="000000"/>
                <w:sz w:val="22"/>
                <w:szCs w:val="22"/>
              </w:rPr>
              <w:t>M5</w:t>
            </w:r>
          </w:p>
        </w:tc>
        <w:tc>
          <w:tcPr>
            <w:tcW w:w="830" w:type="pct"/>
            <w:tcBorders>
              <w:top w:val="nil"/>
              <w:left w:val="nil"/>
              <w:bottom w:val="nil"/>
              <w:right w:val="nil"/>
            </w:tcBorders>
            <w:shd w:val="clear" w:color="auto" w:fill="auto"/>
            <w:noWrap/>
            <w:vAlign w:val="center"/>
            <w:hideMark/>
          </w:tcPr>
          <w:p w14:paraId="570424F0" w14:textId="77777777" w:rsidR="00F8608D" w:rsidRPr="00362ECC" w:rsidRDefault="00F8608D" w:rsidP="00630948">
            <w:pPr>
              <w:jc w:val="center"/>
              <w:rPr>
                <w:rFonts w:ascii="Calibri" w:eastAsia="Times New Roman" w:hAnsi="Calibri" w:cs="Calibri"/>
                <w:color w:val="000000"/>
                <w:sz w:val="22"/>
                <w:szCs w:val="22"/>
                <w:lang w:eastAsia="en-GB"/>
              </w:rPr>
            </w:pPr>
            <w:r w:rsidRPr="00362ECC">
              <w:rPr>
                <w:rFonts w:ascii="Calibri" w:hAnsi="Calibri" w:cs="Calibri"/>
                <w:color w:val="000000"/>
                <w:sz w:val="22"/>
                <w:szCs w:val="22"/>
              </w:rPr>
              <w:t>1.4 (1.2-1.7)</w:t>
            </w:r>
          </w:p>
        </w:tc>
        <w:tc>
          <w:tcPr>
            <w:tcW w:w="959" w:type="pct"/>
            <w:tcBorders>
              <w:top w:val="nil"/>
              <w:left w:val="nil"/>
              <w:bottom w:val="nil"/>
              <w:right w:val="nil"/>
            </w:tcBorders>
            <w:shd w:val="clear" w:color="auto" w:fill="auto"/>
            <w:noWrap/>
            <w:vAlign w:val="center"/>
            <w:hideMark/>
          </w:tcPr>
          <w:p w14:paraId="5509E52D" w14:textId="77777777" w:rsidR="00F8608D" w:rsidRPr="00362ECC" w:rsidRDefault="00F8608D" w:rsidP="00630948">
            <w:pPr>
              <w:jc w:val="center"/>
              <w:rPr>
                <w:rFonts w:ascii="Calibri" w:eastAsia="Times New Roman" w:hAnsi="Calibri" w:cs="Calibri"/>
                <w:color w:val="000000"/>
                <w:sz w:val="22"/>
                <w:szCs w:val="22"/>
                <w:lang w:eastAsia="en-GB"/>
              </w:rPr>
            </w:pPr>
            <w:r>
              <w:rPr>
                <w:rFonts w:ascii="Calibri" w:hAnsi="Calibri" w:cs="Calibri"/>
                <w:color w:val="000000"/>
                <w:sz w:val="22"/>
                <w:szCs w:val="22"/>
              </w:rPr>
              <w:t>40</w:t>
            </w:r>
            <w:r w:rsidRPr="00362ECC">
              <w:rPr>
                <w:rFonts w:ascii="Calibri" w:hAnsi="Calibri" w:cs="Calibri"/>
                <w:color w:val="000000"/>
                <w:sz w:val="22"/>
                <w:szCs w:val="22"/>
              </w:rPr>
              <w:t xml:space="preserve"> (7.9-2</w:t>
            </w:r>
            <w:r>
              <w:rPr>
                <w:rFonts w:ascii="Calibri" w:hAnsi="Calibri" w:cs="Calibri"/>
                <w:color w:val="000000"/>
                <w:sz w:val="22"/>
                <w:szCs w:val="22"/>
              </w:rPr>
              <w:t>70</w:t>
            </w:r>
            <w:r w:rsidRPr="00362ECC">
              <w:rPr>
                <w:rFonts w:ascii="Calibri" w:hAnsi="Calibri" w:cs="Calibri"/>
                <w:color w:val="000000"/>
                <w:sz w:val="22"/>
                <w:szCs w:val="22"/>
              </w:rPr>
              <w:t>)</w:t>
            </w:r>
          </w:p>
        </w:tc>
        <w:tc>
          <w:tcPr>
            <w:tcW w:w="894" w:type="pct"/>
            <w:tcBorders>
              <w:top w:val="nil"/>
              <w:left w:val="nil"/>
              <w:bottom w:val="nil"/>
              <w:right w:val="nil"/>
            </w:tcBorders>
            <w:shd w:val="clear" w:color="auto" w:fill="auto"/>
            <w:noWrap/>
            <w:vAlign w:val="center"/>
            <w:hideMark/>
          </w:tcPr>
          <w:p w14:paraId="77A9CEF4" w14:textId="77777777" w:rsidR="00F8608D" w:rsidRPr="00362ECC" w:rsidRDefault="00F8608D" w:rsidP="00630948">
            <w:pPr>
              <w:jc w:val="center"/>
              <w:rPr>
                <w:rFonts w:ascii="Calibri" w:eastAsia="Times New Roman" w:hAnsi="Calibri" w:cs="Calibri"/>
                <w:color w:val="000000"/>
                <w:sz w:val="22"/>
                <w:szCs w:val="22"/>
                <w:lang w:eastAsia="en-GB"/>
              </w:rPr>
            </w:pPr>
            <w:r w:rsidRPr="00362ECC">
              <w:rPr>
                <w:rFonts w:ascii="Calibri" w:hAnsi="Calibri" w:cs="Calibri"/>
                <w:color w:val="000000"/>
                <w:sz w:val="22"/>
                <w:szCs w:val="22"/>
              </w:rPr>
              <w:t>19 (6.2-70)</w:t>
            </w:r>
          </w:p>
        </w:tc>
        <w:tc>
          <w:tcPr>
            <w:tcW w:w="935" w:type="pct"/>
            <w:tcBorders>
              <w:top w:val="nil"/>
              <w:left w:val="nil"/>
              <w:bottom w:val="nil"/>
              <w:right w:val="nil"/>
            </w:tcBorders>
            <w:shd w:val="clear" w:color="auto" w:fill="auto"/>
            <w:noWrap/>
            <w:vAlign w:val="center"/>
            <w:hideMark/>
          </w:tcPr>
          <w:p w14:paraId="48755E27" w14:textId="77777777" w:rsidR="00F8608D" w:rsidRPr="00362ECC" w:rsidRDefault="00F8608D" w:rsidP="00630948">
            <w:pPr>
              <w:jc w:val="center"/>
              <w:rPr>
                <w:rFonts w:ascii="Calibri" w:eastAsia="Times New Roman" w:hAnsi="Calibri" w:cs="Calibri"/>
                <w:color w:val="000000"/>
                <w:sz w:val="22"/>
                <w:szCs w:val="22"/>
                <w:lang w:eastAsia="en-GB"/>
              </w:rPr>
            </w:pPr>
            <w:r w:rsidRPr="00362ECC">
              <w:rPr>
                <w:rFonts w:ascii="Calibri" w:hAnsi="Calibri" w:cs="Calibri"/>
                <w:color w:val="000000"/>
                <w:sz w:val="22"/>
                <w:szCs w:val="22"/>
              </w:rPr>
              <w:t>10 (4.5-25)</w:t>
            </w:r>
          </w:p>
        </w:tc>
        <w:tc>
          <w:tcPr>
            <w:tcW w:w="935" w:type="pct"/>
            <w:tcBorders>
              <w:top w:val="nil"/>
              <w:left w:val="nil"/>
              <w:bottom w:val="nil"/>
              <w:right w:val="nil"/>
            </w:tcBorders>
            <w:vAlign w:val="bottom"/>
          </w:tcPr>
          <w:p w14:paraId="59A9CD37" w14:textId="77777777" w:rsidR="00F8608D" w:rsidRPr="00362ECC" w:rsidRDefault="00F8608D" w:rsidP="00630948">
            <w:pPr>
              <w:jc w:val="center"/>
              <w:rPr>
                <w:rFonts w:ascii="Calibri" w:hAnsi="Calibri" w:cs="Calibri"/>
                <w:color w:val="000000"/>
                <w:sz w:val="22"/>
                <w:szCs w:val="22"/>
              </w:rPr>
            </w:pPr>
            <w:r w:rsidRPr="00362ECC">
              <w:rPr>
                <w:rFonts w:ascii="Calibri" w:hAnsi="Calibri" w:cs="Calibri"/>
                <w:color w:val="000000"/>
                <w:sz w:val="22"/>
                <w:szCs w:val="22"/>
              </w:rPr>
              <w:t>0.7 (0.3-1.8)</w:t>
            </w:r>
          </w:p>
        </w:tc>
      </w:tr>
      <w:tr w:rsidR="00F8608D" w:rsidRPr="001A2AFD" w14:paraId="428E0ACC" w14:textId="77777777" w:rsidTr="00630948">
        <w:trPr>
          <w:trHeight w:val="320"/>
        </w:trPr>
        <w:tc>
          <w:tcPr>
            <w:tcW w:w="448" w:type="pct"/>
            <w:tcBorders>
              <w:top w:val="nil"/>
              <w:left w:val="nil"/>
              <w:right w:val="nil"/>
            </w:tcBorders>
            <w:shd w:val="clear" w:color="auto" w:fill="auto"/>
            <w:noWrap/>
            <w:vAlign w:val="center"/>
          </w:tcPr>
          <w:p w14:paraId="4C8B1030" w14:textId="77777777" w:rsidR="00F8608D" w:rsidRPr="00362ECC" w:rsidRDefault="00F8608D" w:rsidP="00630948">
            <w:pPr>
              <w:jc w:val="center"/>
              <w:rPr>
                <w:rFonts w:ascii="Calibri" w:hAnsi="Calibri" w:cs="Calibri"/>
                <w:color w:val="000000"/>
                <w:sz w:val="22"/>
                <w:szCs w:val="22"/>
              </w:rPr>
            </w:pPr>
            <w:r w:rsidRPr="00362ECC">
              <w:rPr>
                <w:rFonts w:ascii="Calibri" w:hAnsi="Calibri" w:cs="Calibri"/>
                <w:color w:val="000000"/>
                <w:sz w:val="22"/>
                <w:szCs w:val="22"/>
              </w:rPr>
              <w:t>M6</w:t>
            </w:r>
          </w:p>
        </w:tc>
        <w:tc>
          <w:tcPr>
            <w:tcW w:w="830" w:type="pct"/>
            <w:tcBorders>
              <w:top w:val="nil"/>
              <w:left w:val="nil"/>
              <w:right w:val="nil"/>
            </w:tcBorders>
            <w:shd w:val="clear" w:color="auto" w:fill="auto"/>
            <w:noWrap/>
            <w:vAlign w:val="center"/>
          </w:tcPr>
          <w:p w14:paraId="0DF8E672" w14:textId="77777777" w:rsidR="00F8608D" w:rsidRPr="00362ECC" w:rsidRDefault="00F8608D" w:rsidP="00630948">
            <w:pPr>
              <w:jc w:val="center"/>
              <w:rPr>
                <w:rFonts w:ascii="Calibri" w:hAnsi="Calibri" w:cs="Calibri"/>
                <w:color w:val="000000"/>
                <w:sz w:val="22"/>
                <w:szCs w:val="22"/>
              </w:rPr>
            </w:pPr>
            <w:r w:rsidRPr="00362ECC">
              <w:rPr>
                <w:rFonts w:ascii="Calibri" w:hAnsi="Calibri" w:cs="Calibri"/>
                <w:color w:val="000000"/>
                <w:sz w:val="22"/>
                <w:szCs w:val="22"/>
              </w:rPr>
              <w:t>1.4 (1.2-1.7)</w:t>
            </w:r>
          </w:p>
        </w:tc>
        <w:tc>
          <w:tcPr>
            <w:tcW w:w="959" w:type="pct"/>
            <w:tcBorders>
              <w:top w:val="nil"/>
              <w:left w:val="nil"/>
              <w:right w:val="nil"/>
            </w:tcBorders>
            <w:shd w:val="clear" w:color="auto" w:fill="auto"/>
            <w:noWrap/>
            <w:vAlign w:val="center"/>
          </w:tcPr>
          <w:p w14:paraId="20AD5133" w14:textId="77777777" w:rsidR="00F8608D" w:rsidRPr="00362ECC" w:rsidRDefault="00F8608D" w:rsidP="00630948">
            <w:pPr>
              <w:jc w:val="center"/>
              <w:rPr>
                <w:rFonts w:ascii="Calibri" w:hAnsi="Calibri" w:cs="Calibri"/>
                <w:color w:val="000000"/>
                <w:sz w:val="22"/>
                <w:szCs w:val="22"/>
              </w:rPr>
            </w:pPr>
            <w:r w:rsidRPr="00362ECC">
              <w:rPr>
                <w:rFonts w:ascii="Calibri" w:hAnsi="Calibri" w:cs="Calibri"/>
                <w:color w:val="000000"/>
                <w:sz w:val="22"/>
                <w:szCs w:val="22"/>
              </w:rPr>
              <w:t>3</w:t>
            </w:r>
            <w:r>
              <w:rPr>
                <w:rFonts w:ascii="Calibri" w:hAnsi="Calibri" w:cs="Calibri"/>
                <w:color w:val="000000"/>
                <w:sz w:val="22"/>
                <w:szCs w:val="22"/>
              </w:rPr>
              <w:t>4</w:t>
            </w:r>
            <w:r w:rsidRPr="00362ECC">
              <w:rPr>
                <w:rFonts w:ascii="Calibri" w:hAnsi="Calibri" w:cs="Calibri"/>
                <w:color w:val="000000"/>
                <w:sz w:val="22"/>
                <w:szCs w:val="22"/>
              </w:rPr>
              <w:t xml:space="preserve"> (6.6-1</w:t>
            </w:r>
            <w:r>
              <w:rPr>
                <w:rFonts w:ascii="Calibri" w:hAnsi="Calibri" w:cs="Calibri"/>
                <w:color w:val="000000"/>
                <w:sz w:val="22"/>
                <w:szCs w:val="22"/>
              </w:rPr>
              <w:t>70</w:t>
            </w:r>
            <w:r w:rsidRPr="00362ECC">
              <w:rPr>
                <w:rFonts w:ascii="Calibri" w:hAnsi="Calibri" w:cs="Calibri"/>
                <w:color w:val="000000"/>
                <w:sz w:val="22"/>
                <w:szCs w:val="22"/>
              </w:rPr>
              <w:t>)</w:t>
            </w:r>
          </w:p>
        </w:tc>
        <w:tc>
          <w:tcPr>
            <w:tcW w:w="894" w:type="pct"/>
            <w:tcBorders>
              <w:top w:val="nil"/>
              <w:left w:val="nil"/>
              <w:right w:val="nil"/>
            </w:tcBorders>
            <w:shd w:val="clear" w:color="auto" w:fill="auto"/>
            <w:noWrap/>
            <w:vAlign w:val="center"/>
          </w:tcPr>
          <w:p w14:paraId="3410C454" w14:textId="77777777" w:rsidR="00F8608D" w:rsidRPr="00362ECC" w:rsidRDefault="00F8608D" w:rsidP="00630948">
            <w:pPr>
              <w:jc w:val="center"/>
              <w:rPr>
                <w:rFonts w:ascii="Calibri" w:hAnsi="Calibri" w:cs="Calibri"/>
                <w:color w:val="000000"/>
                <w:sz w:val="22"/>
                <w:szCs w:val="22"/>
              </w:rPr>
            </w:pPr>
            <w:r w:rsidRPr="00362ECC">
              <w:rPr>
                <w:rFonts w:ascii="Calibri" w:hAnsi="Calibri" w:cs="Calibri"/>
                <w:color w:val="000000"/>
                <w:sz w:val="22"/>
                <w:szCs w:val="22"/>
              </w:rPr>
              <w:t>17 (5.6-58)</w:t>
            </w:r>
          </w:p>
        </w:tc>
        <w:tc>
          <w:tcPr>
            <w:tcW w:w="935" w:type="pct"/>
            <w:tcBorders>
              <w:top w:val="nil"/>
              <w:left w:val="nil"/>
              <w:right w:val="nil"/>
            </w:tcBorders>
            <w:shd w:val="clear" w:color="auto" w:fill="auto"/>
            <w:noWrap/>
            <w:vAlign w:val="center"/>
          </w:tcPr>
          <w:p w14:paraId="0248AA34" w14:textId="77777777" w:rsidR="00F8608D" w:rsidRPr="00362ECC" w:rsidRDefault="00F8608D" w:rsidP="00630948">
            <w:pPr>
              <w:jc w:val="center"/>
              <w:rPr>
                <w:rFonts w:ascii="Calibri" w:hAnsi="Calibri" w:cs="Calibri"/>
                <w:color w:val="000000"/>
                <w:sz w:val="22"/>
                <w:szCs w:val="22"/>
              </w:rPr>
            </w:pPr>
            <w:r w:rsidRPr="00362ECC">
              <w:rPr>
                <w:rFonts w:ascii="Calibri" w:hAnsi="Calibri" w:cs="Calibri"/>
                <w:color w:val="000000"/>
                <w:sz w:val="22"/>
                <w:szCs w:val="22"/>
              </w:rPr>
              <w:t>1</w:t>
            </w:r>
            <w:r>
              <w:rPr>
                <w:rFonts w:ascii="Calibri" w:hAnsi="Calibri" w:cs="Calibri"/>
                <w:color w:val="000000"/>
                <w:sz w:val="22"/>
                <w:szCs w:val="22"/>
              </w:rPr>
              <w:t>2</w:t>
            </w:r>
            <w:r w:rsidRPr="00362ECC">
              <w:rPr>
                <w:rFonts w:ascii="Calibri" w:hAnsi="Calibri" w:cs="Calibri"/>
                <w:color w:val="000000"/>
                <w:sz w:val="22"/>
                <w:szCs w:val="22"/>
              </w:rPr>
              <w:t xml:space="preserve"> (5.4-29)</w:t>
            </w:r>
          </w:p>
        </w:tc>
        <w:tc>
          <w:tcPr>
            <w:tcW w:w="935" w:type="pct"/>
            <w:tcBorders>
              <w:top w:val="nil"/>
              <w:left w:val="nil"/>
              <w:right w:val="nil"/>
            </w:tcBorders>
            <w:vAlign w:val="bottom"/>
          </w:tcPr>
          <w:p w14:paraId="38B63EA5" w14:textId="77777777" w:rsidR="00F8608D" w:rsidRPr="00362ECC" w:rsidRDefault="00F8608D" w:rsidP="00630948">
            <w:pPr>
              <w:jc w:val="center"/>
              <w:rPr>
                <w:rFonts w:ascii="Calibri" w:hAnsi="Calibri" w:cs="Calibri"/>
                <w:color w:val="000000"/>
                <w:sz w:val="22"/>
                <w:szCs w:val="22"/>
              </w:rPr>
            </w:pPr>
            <w:r w:rsidRPr="00362ECC">
              <w:rPr>
                <w:rFonts w:ascii="Calibri" w:hAnsi="Calibri" w:cs="Calibri"/>
                <w:color w:val="000000"/>
                <w:sz w:val="22"/>
                <w:szCs w:val="22"/>
              </w:rPr>
              <w:t>0.7 (0.3-1.4)</w:t>
            </w:r>
          </w:p>
        </w:tc>
      </w:tr>
      <w:tr w:rsidR="00F8608D" w:rsidRPr="001A2AFD" w14:paraId="618C0CC5" w14:textId="77777777" w:rsidTr="00630948">
        <w:trPr>
          <w:trHeight w:val="320"/>
        </w:trPr>
        <w:tc>
          <w:tcPr>
            <w:tcW w:w="448" w:type="pct"/>
            <w:tcBorders>
              <w:top w:val="nil"/>
              <w:left w:val="nil"/>
              <w:bottom w:val="single" w:sz="4" w:space="0" w:color="auto"/>
              <w:right w:val="nil"/>
            </w:tcBorders>
            <w:shd w:val="clear" w:color="auto" w:fill="auto"/>
            <w:noWrap/>
            <w:vAlign w:val="center"/>
          </w:tcPr>
          <w:p w14:paraId="5E411032" w14:textId="77777777" w:rsidR="00F8608D" w:rsidRPr="00362ECC" w:rsidRDefault="00F8608D" w:rsidP="00630948">
            <w:pPr>
              <w:jc w:val="center"/>
              <w:rPr>
                <w:rFonts w:ascii="Calibri" w:hAnsi="Calibri" w:cs="Calibri"/>
                <w:color w:val="000000"/>
                <w:sz w:val="22"/>
                <w:szCs w:val="22"/>
              </w:rPr>
            </w:pPr>
            <w:r w:rsidRPr="00362ECC">
              <w:rPr>
                <w:rFonts w:ascii="Calibri" w:hAnsi="Calibri" w:cs="Calibri"/>
                <w:color w:val="000000"/>
                <w:sz w:val="22"/>
                <w:szCs w:val="22"/>
              </w:rPr>
              <w:t>M7</w:t>
            </w:r>
          </w:p>
        </w:tc>
        <w:tc>
          <w:tcPr>
            <w:tcW w:w="830" w:type="pct"/>
            <w:tcBorders>
              <w:top w:val="nil"/>
              <w:left w:val="nil"/>
              <w:bottom w:val="single" w:sz="4" w:space="0" w:color="auto"/>
              <w:right w:val="nil"/>
            </w:tcBorders>
            <w:shd w:val="clear" w:color="auto" w:fill="auto"/>
            <w:noWrap/>
            <w:vAlign w:val="center"/>
          </w:tcPr>
          <w:p w14:paraId="01173113" w14:textId="77777777" w:rsidR="00F8608D" w:rsidRPr="00362ECC" w:rsidRDefault="00F8608D" w:rsidP="00630948">
            <w:pPr>
              <w:jc w:val="center"/>
              <w:rPr>
                <w:rFonts w:ascii="Calibri" w:hAnsi="Calibri" w:cs="Calibri"/>
                <w:color w:val="000000"/>
                <w:sz w:val="22"/>
                <w:szCs w:val="22"/>
              </w:rPr>
            </w:pPr>
            <w:r w:rsidRPr="00362ECC">
              <w:rPr>
                <w:rFonts w:ascii="Calibri" w:hAnsi="Calibri" w:cs="Calibri"/>
                <w:color w:val="000000"/>
                <w:sz w:val="22"/>
                <w:szCs w:val="22"/>
              </w:rPr>
              <w:t>1</w:t>
            </w:r>
            <w:r>
              <w:rPr>
                <w:rFonts w:ascii="Calibri" w:hAnsi="Calibri" w:cs="Calibri"/>
                <w:color w:val="000000"/>
                <w:sz w:val="22"/>
                <w:szCs w:val="22"/>
              </w:rPr>
              <w:t>2</w:t>
            </w:r>
            <w:r w:rsidRPr="00362ECC">
              <w:rPr>
                <w:rFonts w:ascii="Calibri" w:hAnsi="Calibri" w:cs="Calibri"/>
                <w:color w:val="000000"/>
                <w:sz w:val="22"/>
                <w:szCs w:val="22"/>
              </w:rPr>
              <w:t xml:space="preserve"> (10-13)</w:t>
            </w:r>
          </w:p>
        </w:tc>
        <w:tc>
          <w:tcPr>
            <w:tcW w:w="959" w:type="pct"/>
            <w:tcBorders>
              <w:top w:val="nil"/>
              <w:left w:val="nil"/>
              <w:bottom w:val="single" w:sz="4" w:space="0" w:color="auto"/>
              <w:right w:val="nil"/>
            </w:tcBorders>
            <w:shd w:val="clear" w:color="auto" w:fill="auto"/>
            <w:noWrap/>
            <w:vAlign w:val="center"/>
          </w:tcPr>
          <w:p w14:paraId="71C25062" w14:textId="77777777" w:rsidR="00F8608D" w:rsidRPr="00362ECC" w:rsidRDefault="00F8608D" w:rsidP="00630948">
            <w:pPr>
              <w:jc w:val="center"/>
              <w:rPr>
                <w:rFonts w:ascii="Calibri" w:hAnsi="Calibri" w:cs="Calibri"/>
                <w:color w:val="000000"/>
                <w:sz w:val="22"/>
                <w:szCs w:val="22"/>
              </w:rPr>
            </w:pPr>
            <w:r w:rsidRPr="00362ECC">
              <w:rPr>
                <w:rFonts w:ascii="Calibri" w:hAnsi="Calibri" w:cs="Calibri"/>
                <w:color w:val="000000"/>
                <w:sz w:val="22"/>
                <w:szCs w:val="22"/>
              </w:rPr>
              <w:t>7.6x10</w:t>
            </w:r>
            <w:r w:rsidRPr="00362ECC">
              <w:rPr>
                <w:rFonts w:ascii="Calibri" w:hAnsi="Calibri" w:cs="Calibri"/>
                <w:color w:val="000000"/>
                <w:sz w:val="22"/>
                <w:szCs w:val="22"/>
                <w:vertAlign w:val="superscript"/>
              </w:rPr>
              <w:t>11</w:t>
            </w:r>
            <w:r w:rsidRPr="00362ECC">
              <w:rPr>
                <w:rFonts w:ascii="Calibri" w:hAnsi="Calibri" w:cs="Calibri"/>
                <w:color w:val="000000"/>
                <w:sz w:val="22"/>
                <w:szCs w:val="22"/>
              </w:rPr>
              <w:br/>
              <w:t>(2.2x10</w:t>
            </w:r>
            <w:r w:rsidRPr="00362ECC">
              <w:rPr>
                <w:rFonts w:ascii="Calibri" w:hAnsi="Calibri" w:cs="Calibri"/>
                <w:color w:val="000000"/>
                <w:sz w:val="22"/>
                <w:szCs w:val="22"/>
                <w:vertAlign w:val="superscript"/>
              </w:rPr>
              <w:t>11</w:t>
            </w:r>
            <w:r w:rsidRPr="00362ECC">
              <w:rPr>
                <w:rFonts w:ascii="Calibri" w:hAnsi="Calibri" w:cs="Calibri"/>
                <w:color w:val="000000"/>
                <w:sz w:val="22"/>
                <w:szCs w:val="22"/>
              </w:rPr>
              <w:t>-2.5x10</w:t>
            </w:r>
            <w:r w:rsidRPr="00362ECC">
              <w:rPr>
                <w:rFonts w:ascii="Calibri" w:hAnsi="Calibri" w:cs="Calibri"/>
                <w:color w:val="000000"/>
                <w:sz w:val="22"/>
                <w:szCs w:val="22"/>
                <w:vertAlign w:val="superscript"/>
              </w:rPr>
              <w:t>12</w:t>
            </w:r>
            <w:r w:rsidRPr="00362ECC">
              <w:rPr>
                <w:rFonts w:ascii="Calibri" w:hAnsi="Calibri" w:cs="Calibri"/>
                <w:color w:val="000000"/>
                <w:sz w:val="22"/>
                <w:szCs w:val="22"/>
              </w:rPr>
              <w:t>)</w:t>
            </w:r>
          </w:p>
        </w:tc>
        <w:tc>
          <w:tcPr>
            <w:tcW w:w="894" w:type="pct"/>
            <w:tcBorders>
              <w:top w:val="nil"/>
              <w:left w:val="nil"/>
              <w:bottom w:val="single" w:sz="4" w:space="0" w:color="auto"/>
              <w:right w:val="nil"/>
            </w:tcBorders>
            <w:shd w:val="clear" w:color="auto" w:fill="auto"/>
            <w:noWrap/>
            <w:vAlign w:val="center"/>
          </w:tcPr>
          <w:p w14:paraId="4692BF6E" w14:textId="77777777" w:rsidR="00F8608D" w:rsidRPr="00362ECC" w:rsidRDefault="00F8608D" w:rsidP="00630948">
            <w:pPr>
              <w:jc w:val="center"/>
              <w:rPr>
                <w:rFonts w:ascii="Calibri" w:hAnsi="Calibri" w:cs="Calibri"/>
                <w:color w:val="000000"/>
                <w:sz w:val="22"/>
                <w:szCs w:val="22"/>
              </w:rPr>
            </w:pPr>
            <w:r w:rsidRPr="00362ECC">
              <w:rPr>
                <w:rFonts w:ascii="Calibri" w:hAnsi="Calibri" w:cs="Calibri"/>
                <w:color w:val="000000"/>
                <w:sz w:val="22"/>
                <w:szCs w:val="22"/>
              </w:rPr>
              <w:t>2</w:t>
            </w:r>
            <w:r>
              <w:rPr>
                <w:rFonts w:ascii="Calibri" w:hAnsi="Calibri" w:cs="Calibri"/>
                <w:color w:val="000000"/>
                <w:sz w:val="22"/>
                <w:szCs w:val="22"/>
              </w:rPr>
              <w:t>8</w:t>
            </w:r>
            <w:r w:rsidRPr="00362ECC">
              <w:rPr>
                <w:rFonts w:ascii="Calibri" w:hAnsi="Calibri" w:cs="Calibri"/>
                <w:color w:val="000000"/>
                <w:sz w:val="22"/>
                <w:szCs w:val="22"/>
              </w:rPr>
              <w:t xml:space="preserve"> (1</w:t>
            </w:r>
            <w:r>
              <w:rPr>
                <w:rFonts w:ascii="Calibri" w:hAnsi="Calibri" w:cs="Calibri"/>
                <w:color w:val="000000"/>
                <w:sz w:val="22"/>
                <w:szCs w:val="22"/>
              </w:rPr>
              <w:t>4</w:t>
            </w:r>
            <w:r w:rsidRPr="00362ECC">
              <w:rPr>
                <w:rFonts w:ascii="Calibri" w:hAnsi="Calibri" w:cs="Calibri"/>
                <w:color w:val="000000"/>
                <w:sz w:val="22"/>
                <w:szCs w:val="22"/>
              </w:rPr>
              <w:t>-6</w:t>
            </w:r>
            <w:r>
              <w:rPr>
                <w:rFonts w:ascii="Calibri" w:hAnsi="Calibri" w:cs="Calibri"/>
                <w:color w:val="000000"/>
                <w:sz w:val="22"/>
                <w:szCs w:val="22"/>
              </w:rPr>
              <w:t>1</w:t>
            </w:r>
            <w:r w:rsidRPr="00362ECC">
              <w:rPr>
                <w:rFonts w:ascii="Calibri" w:hAnsi="Calibri" w:cs="Calibri"/>
                <w:color w:val="000000"/>
                <w:sz w:val="22"/>
                <w:szCs w:val="22"/>
              </w:rPr>
              <w:t>)</w:t>
            </w:r>
          </w:p>
        </w:tc>
        <w:tc>
          <w:tcPr>
            <w:tcW w:w="935" w:type="pct"/>
            <w:tcBorders>
              <w:top w:val="nil"/>
              <w:left w:val="nil"/>
              <w:bottom w:val="single" w:sz="4" w:space="0" w:color="auto"/>
              <w:right w:val="nil"/>
            </w:tcBorders>
            <w:shd w:val="clear" w:color="auto" w:fill="auto"/>
            <w:noWrap/>
            <w:vAlign w:val="center"/>
          </w:tcPr>
          <w:p w14:paraId="06C6BFB2" w14:textId="77777777" w:rsidR="00F8608D" w:rsidRPr="00362ECC" w:rsidRDefault="00F8608D" w:rsidP="00630948">
            <w:pPr>
              <w:jc w:val="center"/>
              <w:rPr>
                <w:rFonts w:ascii="Calibri" w:hAnsi="Calibri" w:cs="Calibri"/>
                <w:color w:val="000000"/>
                <w:sz w:val="22"/>
                <w:szCs w:val="22"/>
              </w:rPr>
            </w:pPr>
            <w:r w:rsidRPr="00362ECC">
              <w:rPr>
                <w:rFonts w:ascii="Calibri" w:hAnsi="Calibri" w:cs="Calibri"/>
                <w:color w:val="000000"/>
                <w:sz w:val="22"/>
                <w:szCs w:val="22"/>
              </w:rPr>
              <w:t>12 (6.4-25)</w:t>
            </w:r>
          </w:p>
        </w:tc>
        <w:tc>
          <w:tcPr>
            <w:tcW w:w="935" w:type="pct"/>
            <w:tcBorders>
              <w:top w:val="nil"/>
              <w:left w:val="nil"/>
              <w:bottom w:val="single" w:sz="4" w:space="0" w:color="auto"/>
              <w:right w:val="nil"/>
            </w:tcBorders>
            <w:vAlign w:val="bottom"/>
          </w:tcPr>
          <w:p w14:paraId="11B4D640" w14:textId="77777777" w:rsidR="00F8608D" w:rsidRPr="00362ECC" w:rsidRDefault="00F8608D" w:rsidP="00630948">
            <w:pPr>
              <w:jc w:val="center"/>
              <w:rPr>
                <w:rFonts w:ascii="Calibri" w:hAnsi="Calibri" w:cs="Calibri"/>
                <w:color w:val="000000"/>
                <w:sz w:val="22"/>
                <w:szCs w:val="22"/>
              </w:rPr>
            </w:pPr>
            <w:r w:rsidRPr="00362ECC">
              <w:rPr>
                <w:rFonts w:ascii="Calibri" w:hAnsi="Calibri" w:cs="Calibri"/>
                <w:color w:val="000000"/>
                <w:sz w:val="22"/>
                <w:szCs w:val="22"/>
              </w:rPr>
              <w:t>3.4x10</w:t>
            </w:r>
            <w:r w:rsidRPr="00362ECC">
              <w:rPr>
                <w:rFonts w:ascii="Calibri" w:hAnsi="Calibri" w:cs="Calibri"/>
                <w:color w:val="000000"/>
                <w:sz w:val="22"/>
                <w:szCs w:val="22"/>
                <w:vertAlign w:val="superscript"/>
              </w:rPr>
              <w:t>-2</w:t>
            </w:r>
            <w:r w:rsidRPr="00362ECC">
              <w:rPr>
                <w:rFonts w:ascii="Calibri" w:hAnsi="Calibri" w:cs="Calibri"/>
                <w:color w:val="000000"/>
                <w:sz w:val="22"/>
                <w:szCs w:val="22"/>
              </w:rPr>
              <w:t xml:space="preserve"> (4.2x10</w:t>
            </w:r>
            <w:r w:rsidRPr="00362ECC">
              <w:rPr>
                <w:rFonts w:ascii="Calibri" w:hAnsi="Calibri" w:cs="Calibri"/>
                <w:color w:val="000000"/>
                <w:sz w:val="22"/>
                <w:szCs w:val="22"/>
                <w:vertAlign w:val="superscript"/>
              </w:rPr>
              <w:t>-2</w:t>
            </w:r>
            <w:r w:rsidRPr="00362ECC">
              <w:rPr>
                <w:rFonts w:ascii="Calibri" w:hAnsi="Calibri" w:cs="Calibri"/>
                <w:color w:val="000000"/>
                <w:sz w:val="22"/>
                <w:szCs w:val="22"/>
              </w:rPr>
              <w:t>-0.4)</w:t>
            </w:r>
          </w:p>
        </w:tc>
      </w:tr>
    </w:tbl>
    <w:p w14:paraId="54D2D242" w14:textId="53F339B3" w:rsidR="00F8608D" w:rsidRPr="003F68AB" w:rsidRDefault="00F8608D" w:rsidP="00F8608D">
      <w:pPr>
        <w:rPr>
          <w:sz w:val="20"/>
          <w:szCs w:val="20"/>
        </w:rPr>
      </w:pPr>
      <w:r w:rsidRPr="00D34D1B">
        <w:rPr>
          <w:sz w:val="20"/>
          <w:szCs w:val="20"/>
        </w:rPr>
        <w:t>†</w:t>
      </w:r>
      <w:r w:rsidRPr="0078652D">
        <w:rPr>
          <w:sz w:val="20"/>
          <w:szCs w:val="20"/>
        </w:rPr>
        <w:t xml:space="preserve"> </w:t>
      </w:r>
      <w:r>
        <w:rPr>
          <w:sz w:val="20"/>
          <w:szCs w:val="20"/>
        </w:rPr>
        <w:t xml:space="preserve">Models M8-M10 assumed all types </w:t>
      </w:r>
      <w:r w:rsidR="007A1B29">
        <w:rPr>
          <w:sz w:val="20"/>
          <w:szCs w:val="20"/>
        </w:rPr>
        <w:t xml:space="preserve">had equal transmission potential. </w:t>
      </w:r>
      <w:r w:rsidRPr="0078652D">
        <w:rPr>
          <w:sz w:val="20"/>
          <w:szCs w:val="20"/>
        </w:rPr>
        <w:t>See Table 1 for a full description of models</w:t>
      </w:r>
      <w:r>
        <w:rPr>
          <w:sz w:val="20"/>
          <w:szCs w:val="20"/>
        </w:rPr>
        <w:t xml:space="preserve"> M1-M7.</w:t>
      </w:r>
    </w:p>
    <w:p w14:paraId="36D90F02" w14:textId="5DD61733" w:rsidR="00F8608D" w:rsidRDefault="00F8608D" w:rsidP="00F8608D">
      <w:pPr>
        <w:rPr>
          <w:rFonts w:eastAsiaTheme="minorEastAsia" w:cstheme="minorHAnsi"/>
          <w:bCs/>
          <w:iCs/>
          <w:sz w:val="20"/>
          <w:szCs w:val="20"/>
        </w:rPr>
      </w:pPr>
      <w:r>
        <w:rPr>
          <w:rFonts w:cstheme="minorHAnsi"/>
          <w:sz w:val="20"/>
          <w:szCs w:val="20"/>
          <w:vertAlign w:val="superscript"/>
        </w:rPr>
        <w:t>*</w:t>
      </w:r>
      <w:r w:rsidRPr="003F68AB">
        <w:rPr>
          <w:rFonts w:cstheme="minorHAnsi"/>
          <w:b/>
          <w:bCs/>
          <w:i/>
          <w:iCs/>
          <w:sz w:val="20"/>
          <w:szCs w:val="20"/>
        </w:rPr>
        <w:t xml:space="preserve"> </w:t>
      </w:r>
      <w:r>
        <w:rPr>
          <w:rFonts w:cstheme="minorHAnsi"/>
          <w:bCs/>
          <w:iCs/>
          <w:sz w:val="20"/>
          <w:szCs w:val="20"/>
        </w:rPr>
        <w:t>T</w:t>
      </w:r>
      <w:r w:rsidRPr="003F68AB">
        <w:rPr>
          <w:rFonts w:cstheme="minorHAnsi"/>
          <w:bCs/>
          <w:iCs/>
          <w:sz w:val="20"/>
          <w:szCs w:val="20"/>
        </w:rPr>
        <w:t xml:space="preserve">he standard deviation (on the log scale) of the log-normal distribution of </w:t>
      </w:r>
      <w:r w:rsidR="00CC2374">
        <w:rPr>
          <w:rFonts w:cstheme="minorHAnsi"/>
          <w:bCs/>
          <w:iCs/>
          <w:sz w:val="20"/>
          <w:szCs w:val="20"/>
        </w:rPr>
        <w:t>type transmission potential</w:t>
      </w:r>
      <w:r w:rsidRPr="003F68AB">
        <w:rPr>
          <w:rFonts w:cstheme="minorHAnsi"/>
          <w:bCs/>
          <w:iCs/>
          <w:sz w:val="20"/>
          <w:szCs w:val="20"/>
        </w:rPr>
        <w:t xml:space="preserve"> parameters </w:t>
      </w:r>
      <m:oMath>
        <m:r>
          <w:rPr>
            <w:rFonts w:ascii="Cambria Math" w:hAnsi="Cambria Math" w:cstheme="minorHAnsi"/>
            <w:sz w:val="20"/>
            <w:szCs w:val="20"/>
          </w:rPr>
          <m:t>q</m:t>
        </m:r>
      </m:oMath>
      <w:r w:rsidRPr="003F68AB">
        <w:rPr>
          <w:rFonts w:eastAsiaTheme="minorEastAsia" w:cstheme="minorHAnsi"/>
          <w:bCs/>
          <w:iCs/>
          <w:sz w:val="20"/>
          <w:szCs w:val="20"/>
        </w:rPr>
        <w:t>.</w:t>
      </w:r>
    </w:p>
    <w:p w14:paraId="61350FBE" w14:textId="77777777" w:rsidR="00F8608D" w:rsidRDefault="00F8608D" w:rsidP="00E150FA"/>
    <w:p w14:paraId="29703965" w14:textId="6CA44BF0" w:rsidR="00E150FA" w:rsidRPr="00E150FA" w:rsidRDefault="00E150FA" w:rsidP="00E150FA">
      <w:pPr>
        <w:jc w:val="left"/>
      </w:pPr>
      <w:r>
        <w:br w:type="page"/>
      </w:r>
    </w:p>
    <w:p w14:paraId="608EF531" w14:textId="47F30D51" w:rsidR="00E150FA" w:rsidRDefault="00E150FA" w:rsidP="00E150FA">
      <w:pPr>
        <w:keepNext/>
      </w:pPr>
      <w:r>
        <w:rPr>
          <w:noProof/>
          <w:lang w:val="en-NZ" w:eastAsia="en-NZ"/>
        </w:rPr>
        <w:lastRenderedPageBreak/>
        <w:drawing>
          <wp:inline distT="0" distB="0" distL="0" distR="0" wp14:anchorId="182E0040" wp14:editId="37CC5EF5">
            <wp:extent cx="5727700" cy="3384550"/>
            <wp:effectExtent l="0" t="0" r="0" b="6350"/>
            <wp:docPr id="6" name="Picture 6" descr="Venn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Venn diagram&#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27700" cy="3384550"/>
                    </a:xfrm>
                    <a:prstGeom prst="rect">
                      <a:avLst/>
                    </a:prstGeom>
                  </pic:spPr>
                </pic:pic>
              </a:graphicData>
            </a:graphic>
          </wp:inline>
        </w:drawing>
      </w:r>
    </w:p>
    <w:p w14:paraId="67613B54" w14:textId="73088013" w:rsidR="00E150FA" w:rsidRPr="00201E33" w:rsidRDefault="00E150FA" w:rsidP="00E150FA">
      <w:pPr>
        <w:pStyle w:val="Caption"/>
        <w:rPr>
          <w:b w:val="0"/>
          <w:bCs w:val="0"/>
          <w:i w:val="0"/>
          <w:iCs w:val="0"/>
        </w:rPr>
      </w:pPr>
      <w:r>
        <w:t xml:space="preserve">Figure </w:t>
      </w:r>
      <w:r w:rsidR="00B965AD">
        <w:t>S</w:t>
      </w:r>
      <w:r>
        <w:t xml:space="preserve">1 </w:t>
      </w:r>
      <w:r>
        <w:rPr>
          <w:b w:val="0"/>
          <w:bCs w:val="0"/>
          <w:i w:val="0"/>
          <w:iCs w:val="0"/>
        </w:rPr>
        <w:t>Venn diagram summarising the number of multi-locus sequence types (STs) found in cases and sources</w:t>
      </w:r>
      <w:r w:rsidR="000F334B">
        <w:rPr>
          <w:b w:val="0"/>
          <w:bCs w:val="0"/>
          <w:i w:val="0"/>
          <w:iCs w:val="0"/>
        </w:rPr>
        <w:t>,</w:t>
      </w:r>
      <w:r>
        <w:rPr>
          <w:b w:val="0"/>
          <w:bCs w:val="0"/>
          <w:i w:val="0"/>
          <w:iCs w:val="0"/>
        </w:rPr>
        <w:t xml:space="preserve"> or combinations of </w:t>
      </w:r>
      <w:r w:rsidR="000F334B">
        <w:rPr>
          <w:b w:val="0"/>
          <w:bCs w:val="0"/>
          <w:i w:val="0"/>
          <w:iCs w:val="0"/>
        </w:rPr>
        <w:t xml:space="preserve">cases and </w:t>
      </w:r>
      <w:proofErr w:type="gramStart"/>
      <w:r>
        <w:rPr>
          <w:b w:val="0"/>
          <w:bCs w:val="0"/>
          <w:i w:val="0"/>
          <w:iCs w:val="0"/>
        </w:rPr>
        <w:t>sources .</w:t>
      </w:r>
      <w:proofErr w:type="gramEnd"/>
      <w:r>
        <w:rPr>
          <w:b w:val="0"/>
          <w:bCs w:val="0"/>
          <w:i w:val="0"/>
          <w:iCs w:val="0"/>
        </w:rPr>
        <w:t xml:space="preserve"> For instance, 66 STs were found </w:t>
      </w:r>
      <w:r w:rsidR="000F334B">
        <w:rPr>
          <w:b w:val="0"/>
          <w:bCs w:val="0"/>
          <w:i w:val="0"/>
          <w:iCs w:val="0"/>
        </w:rPr>
        <w:t xml:space="preserve">only </w:t>
      </w:r>
      <w:r>
        <w:rPr>
          <w:b w:val="0"/>
          <w:bCs w:val="0"/>
          <w:i w:val="0"/>
          <w:iCs w:val="0"/>
        </w:rPr>
        <w:t xml:space="preserve">in cases, 26 STs were found in chicken and cases but not in pigs or ruminants, and 8 STs </w:t>
      </w:r>
      <w:r w:rsidR="00090E21">
        <w:rPr>
          <w:b w:val="0"/>
          <w:bCs w:val="0"/>
          <w:i w:val="0"/>
          <w:iCs w:val="0"/>
        </w:rPr>
        <w:t xml:space="preserve">(representing 32% [423/1322] of study isolates) </w:t>
      </w:r>
      <w:r>
        <w:rPr>
          <w:b w:val="0"/>
          <w:bCs w:val="0"/>
          <w:i w:val="0"/>
          <w:iCs w:val="0"/>
        </w:rPr>
        <w:t>were found in cases and all sources.</w:t>
      </w:r>
    </w:p>
    <w:p w14:paraId="774A3EA7" w14:textId="0385BB71" w:rsidR="00DE14B8" w:rsidRDefault="00DE14B8" w:rsidP="003642F3"/>
    <w:p w14:paraId="4EC35401" w14:textId="5F4A613E" w:rsidR="00A8350F" w:rsidRDefault="00FF3D7C" w:rsidP="00A8350F">
      <w:pPr>
        <w:keepNext/>
      </w:pPr>
      <w:r w:rsidRPr="004D1533">
        <w:rPr>
          <w:noProof/>
          <w:lang w:val="en-NZ" w:eastAsia="en-NZ"/>
        </w:rPr>
        <w:lastRenderedPageBreak/>
        <w:drawing>
          <wp:inline distT="0" distB="0" distL="0" distR="0" wp14:anchorId="26988458" wp14:editId="4419ED2C">
            <wp:extent cx="5723999" cy="6604615"/>
            <wp:effectExtent l="0" t="0" r="3810" b="0"/>
            <wp:docPr id="15" name="Picture 1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har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23999" cy="6604615"/>
                    </a:xfrm>
                    <a:prstGeom prst="rect">
                      <a:avLst/>
                    </a:prstGeom>
                  </pic:spPr>
                </pic:pic>
              </a:graphicData>
            </a:graphic>
          </wp:inline>
        </w:drawing>
      </w:r>
    </w:p>
    <w:p w14:paraId="501917F1" w14:textId="13348699" w:rsidR="00BD01FB" w:rsidRDefault="00B965AD" w:rsidP="000B30F6">
      <w:pPr>
        <w:pStyle w:val="Caption"/>
        <w:rPr>
          <w:b w:val="0"/>
          <w:bCs w:val="0"/>
          <w:i w:val="0"/>
          <w:iCs w:val="0"/>
        </w:rPr>
      </w:pPr>
      <w:r>
        <w:t>Figure S2</w:t>
      </w:r>
      <w:r w:rsidR="00A8350F">
        <w:t xml:space="preserve"> </w:t>
      </w:r>
      <w:r w:rsidR="00A8350F" w:rsidRPr="00EF1056">
        <w:rPr>
          <w:b w:val="0"/>
          <w:bCs w:val="0"/>
          <w:i w:val="0"/>
          <w:iCs w:val="0"/>
        </w:rPr>
        <w:t>Source</w:t>
      </w:r>
      <w:r w:rsidR="00A8350F">
        <w:rPr>
          <w:b w:val="0"/>
          <w:bCs w:val="0"/>
          <w:i w:val="0"/>
          <w:iCs w:val="0"/>
        </w:rPr>
        <w:t xml:space="preserve"> attribution</w:t>
      </w:r>
      <w:r w:rsidR="00A8350F" w:rsidRPr="00EF1056">
        <w:rPr>
          <w:b w:val="0"/>
          <w:bCs w:val="0"/>
          <w:i w:val="0"/>
          <w:iCs w:val="0"/>
        </w:rPr>
        <w:t xml:space="preserve"> </w:t>
      </w:r>
      <w:r w:rsidR="00A8350F">
        <w:rPr>
          <w:b w:val="0"/>
          <w:bCs w:val="0"/>
          <w:i w:val="0"/>
          <w:iCs w:val="0"/>
        </w:rPr>
        <w:t xml:space="preserve">proportions of four selected </w:t>
      </w:r>
      <w:r w:rsidR="000F799A">
        <w:rPr>
          <w:b w:val="0"/>
          <w:bCs w:val="0"/>
          <w:i w:val="0"/>
          <w:iCs w:val="0"/>
        </w:rPr>
        <w:t xml:space="preserve">multi-locus sequence types (STs) </w:t>
      </w:r>
      <w:r w:rsidR="00A8350F">
        <w:rPr>
          <w:b w:val="0"/>
          <w:bCs w:val="0"/>
          <w:i w:val="0"/>
          <w:iCs w:val="0"/>
        </w:rPr>
        <w:t xml:space="preserve">to three sampled </w:t>
      </w:r>
      <w:r w:rsidR="00672B9A">
        <w:rPr>
          <w:b w:val="0"/>
          <w:bCs w:val="0"/>
          <w:i w:val="0"/>
          <w:iCs w:val="0"/>
        </w:rPr>
        <w:t>sources</w:t>
      </w:r>
      <w:r w:rsidR="00A8350F">
        <w:rPr>
          <w:b w:val="0"/>
          <w:bCs w:val="0"/>
          <w:i w:val="0"/>
          <w:iCs w:val="0"/>
        </w:rPr>
        <w:t xml:space="preserve"> in ten models (M1-M10, left to right).</w:t>
      </w:r>
      <w:r w:rsidR="004C0A5E">
        <w:rPr>
          <w:b w:val="0"/>
          <w:bCs w:val="0"/>
          <w:i w:val="0"/>
          <w:iCs w:val="0"/>
        </w:rPr>
        <w:t xml:space="preserve"> </w:t>
      </w:r>
      <w:r w:rsidR="004C0A5E" w:rsidRPr="004C0A5E">
        <w:rPr>
          <w:b w:val="0"/>
          <w:bCs w:val="0"/>
          <w:i w:val="0"/>
          <w:iCs w:val="0"/>
        </w:rPr>
        <w:t>Four models (M1, M3, M5, M8) also include a fourth, ‘unsampled source’.</w:t>
      </w:r>
      <w:r w:rsidR="00A8350F">
        <w:rPr>
          <w:b w:val="0"/>
          <w:bCs w:val="0"/>
          <w:i w:val="0"/>
          <w:iCs w:val="0"/>
        </w:rPr>
        <w:t xml:space="preserve"> See Table 1 for more details about the models. ST50</w:t>
      </w:r>
      <w:r w:rsidR="007A7DD6">
        <w:rPr>
          <w:b w:val="0"/>
          <w:bCs w:val="0"/>
          <w:i w:val="0"/>
          <w:iCs w:val="0"/>
        </w:rPr>
        <w:t xml:space="preserve"> (</w:t>
      </w:r>
      <w:r w:rsidR="001D29CE" w:rsidRPr="004D1533">
        <w:rPr>
          <w:b w:val="0"/>
          <w:bCs w:val="0"/>
        </w:rPr>
        <w:t>C. </w:t>
      </w:r>
      <w:proofErr w:type="spellStart"/>
      <w:r w:rsidR="001D29CE" w:rsidRPr="004D1533">
        <w:rPr>
          <w:b w:val="0"/>
          <w:bCs w:val="0"/>
        </w:rPr>
        <w:t>jejuni</w:t>
      </w:r>
      <w:proofErr w:type="spellEnd"/>
      <w:r w:rsidR="007A7DD6">
        <w:rPr>
          <w:b w:val="0"/>
          <w:bCs w:val="0"/>
          <w:i w:val="0"/>
          <w:iCs w:val="0"/>
        </w:rPr>
        <w:t>)</w:t>
      </w:r>
      <w:r w:rsidR="00A8350F">
        <w:rPr>
          <w:b w:val="0"/>
          <w:bCs w:val="0"/>
          <w:i w:val="0"/>
          <w:iCs w:val="0"/>
        </w:rPr>
        <w:t xml:space="preserve"> was the </w:t>
      </w:r>
      <w:r w:rsidR="00090E21">
        <w:rPr>
          <w:b w:val="0"/>
          <w:bCs w:val="0"/>
          <w:i w:val="0"/>
          <w:iCs w:val="0"/>
        </w:rPr>
        <w:t>most observed</w:t>
      </w:r>
      <w:r w:rsidR="00E15291">
        <w:rPr>
          <w:b w:val="0"/>
          <w:bCs w:val="0"/>
          <w:i w:val="0"/>
          <w:iCs w:val="0"/>
        </w:rPr>
        <w:t xml:space="preserve"> type in cases, ruminants, and pigs and the 5</w:t>
      </w:r>
      <w:r w:rsidR="00E15291" w:rsidRPr="00E15291">
        <w:rPr>
          <w:b w:val="0"/>
          <w:bCs w:val="0"/>
          <w:i w:val="0"/>
          <w:iCs w:val="0"/>
          <w:vertAlign w:val="superscript"/>
        </w:rPr>
        <w:t>th</w:t>
      </w:r>
      <w:r w:rsidR="00E15291">
        <w:rPr>
          <w:b w:val="0"/>
          <w:bCs w:val="0"/>
          <w:i w:val="0"/>
          <w:iCs w:val="0"/>
        </w:rPr>
        <w:t xml:space="preserve"> most common type in </w:t>
      </w:r>
      <w:r w:rsidR="00DA009D">
        <w:rPr>
          <w:b w:val="0"/>
          <w:bCs w:val="0"/>
          <w:i w:val="0"/>
          <w:iCs w:val="0"/>
        </w:rPr>
        <w:t>c</w:t>
      </w:r>
      <w:r w:rsidR="00E15291">
        <w:rPr>
          <w:b w:val="0"/>
          <w:bCs w:val="0"/>
          <w:i w:val="0"/>
          <w:iCs w:val="0"/>
        </w:rPr>
        <w:t xml:space="preserve">hickens. ST48 </w:t>
      </w:r>
      <w:r w:rsidR="007A7DD6">
        <w:rPr>
          <w:b w:val="0"/>
          <w:bCs w:val="0"/>
          <w:i w:val="0"/>
          <w:iCs w:val="0"/>
        </w:rPr>
        <w:t>(</w:t>
      </w:r>
      <w:r w:rsidR="001D29CE" w:rsidRPr="004D1533">
        <w:rPr>
          <w:b w:val="0"/>
          <w:bCs w:val="0"/>
        </w:rPr>
        <w:t>C. </w:t>
      </w:r>
      <w:proofErr w:type="spellStart"/>
      <w:r w:rsidR="001D29CE" w:rsidRPr="004D1533">
        <w:rPr>
          <w:b w:val="0"/>
          <w:bCs w:val="0"/>
        </w:rPr>
        <w:t>jejuni</w:t>
      </w:r>
      <w:proofErr w:type="spellEnd"/>
      <w:r w:rsidR="007A7DD6">
        <w:rPr>
          <w:b w:val="0"/>
          <w:bCs w:val="0"/>
          <w:i w:val="0"/>
          <w:iCs w:val="0"/>
        </w:rPr>
        <w:t xml:space="preserve">) </w:t>
      </w:r>
      <w:r w:rsidR="00E15291">
        <w:rPr>
          <w:b w:val="0"/>
          <w:bCs w:val="0"/>
          <w:i w:val="0"/>
          <w:iCs w:val="0"/>
        </w:rPr>
        <w:t>was 4</w:t>
      </w:r>
      <w:r w:rsidR="00E15291" w:rsidRPr="00E15291">
        <w:rPr>
          <w:b w:val="0"/>
          <w:bCs w:val="0"/>
          <w:i w:val="0"/>
          <w:iCs w:val="0"/>
          <w:vertAlign w:val="superscript"/>
        </w:rPr>
        <w:t>th</w:t>
      </w:r>
      <w:r w:rsidR="00E15291">
        <w:rPr>
          <w:b w:val="0"/>
          <w:bCs w:val="0"/>
          <w:i w:val="0"/>
          <w:iCs w:val="0"/>
        </w:rPr>
        <w:t xml:space="preserve"> most common type in humans, but rare or absent in all </w:t>
      </w:r>
      <w:r w:rsidR="00672B9A">
        <w:rPr>
          <w:b w:val="0"/>
          <w:bCs w:val="0"/>
          <w:i w:val="0"/>
          <w:iCs w:val="0"/>
        </w:rPr>
        <w:t>sources</w:t>
      </w:r>
      <w:r w:rsidR="00E15291">
        <w:rPr>
          <w:b w:val="0"/>
          <w:bCs w:val="0"/>
          <w:i w:val="0"/>
          <w:iCs w:val="0"/>
        </w:rPr>
        <w:t>. ST827</w:t>
      </w:r>
      <w:r w:rsidR="007A7DD6">
        <w:rPr>
          <w:b w:val="0"/>
          <w:bCs w:val="0"/>
          <w:i w:val="0"/>
          <w:iCs w:val="0"/>
        </w:rPr>
        <w:t xml:space="preserve"> (</w:t>
      </w:r>
      <w:r w:rsidR="008D7F7E">
        <w:rPr>
          <w:b w:val="0"/>
          <w:bCs w:val="0"/>
        </w:rPr>
        <w:t>C.</w:t>
      </w:r>
      <w:r w:rsidR="008D7F7E">
        <w:t> </w:t>
      </w:r>
      <w:r w:rsidR="008D7F7E">
        <w:rPr>
          <w:b w:val="0"/>
          <w:bCs w:val="0"/>
        </w:rPr>
        <w:t>coli</w:t>
      </w:r>
      <w:r w:rsidR="007A7DD6">
        <w:rPr>
          <w:b w:val="0"/>
          <w:bCs w:val="0"/>
        </w:rPr>
        <w:t>)</w:t>
      </w:r>
      <w:r w:rsidR="00E15291">
        <w:rPr>
          <w:b w:val="0"/>
          <w:bCs w:val="0"/>
          <w:i w:val="0"/>
          <w:iCs w:val="0"/>
        </w:rPr>
        <w:t xml:space="preserve"> was the 2</w:t>
      </w:r>
      <w:r w:rsidR="00E15291" w:rsidRPr="00E15291">
        <w:rPr>
          <w:b w:val="0"/>
          <w:bCs w:val="0"/>
          <w:i w:val="0"/>
          <w:iCs w:val="0"/>
          <w:vertAlign w:val="superscript"/>
        </w:rPr>
        <w:t>nd</w:t>
      </w:r>
      <w:r w:rsidR="00E15291">
        <w:rPr>
          <w:b w:val="0"/>
          <w:bCs w:val="0"/>
          <w:i w:val="0"/>
          <w:iCs w:val="0"/>
        </w:rPr>
        <w:t xml:space="preserve"> most common type in chickens, and found in </w:t>
      </w:r>
      <w:r w:rsidR="006B0A52">
        <w:rPr>
          <w:b w:val="0"/>
          <w:bCs w:val="0"/>
          <w:i w:val="0"/>
          <w:iCs w:val="0"/>
        </w:rPr>
        <w:t xml:space="preserve">the </w:t>
      </w:r>
      <w:r w:rsidR="00E15291">
        <w:rPr>
          <w:b w:val="0"/>
          <w:bCs w:val="0"/>
          <w:i w:val="0"/>
          <w:iCs w:val="0"/>
        </w:rPr>
        <w:t xml:space="preserve">other </w:t>
      </w:r>
      <w:r w:rsidR="00672B9A">
        <w:rPr>
          <w:b w:val="0"/>
          <w:bCs w:val="0"/>
          <w:i w:val="0"/>
          <w:iCs w:val="0"/>
        </w:rPr>
        <w:t>sources</w:t>
      </w:r>
      <w:r w:rsidR="00E15291">
        <w:rPr>
          <w:b w:val="0"/>
          <w:bCs w:val="0"/>
          <w:i w:val="0"/>
          <w:iCs w:val="0"/>
        </w:rPr>
        <w:t>, but relatively uncommon in cases. ST2398</w:t>
      </w:r>
      <w:r w:rsidR="007A7DD6">
        <w:rPr>
          <w:b w:val="0"/>
          <w:bCs w:val="0"/>
          <w:i w:val="0"/>
          <w:iCs w:val="0"/>
        </w:rPr>
        <w:t xml:space="preserve"> (</w:t>
      </w:r>
      <w:r w:rsidR="001D29CE" w:rsidRPr="004D1533">
        <w:rPr>
          <w:b w:val="0"/>
          <w:bCs w:val="0"/>
        </w:rPr>
        <w:t>C. </w:t>
      </w:r>
      <w:proofErr w:type="spellStart"/>
      <w:r w:rsidR="001D29CE" w:rsidRPr="004D1533">
        <w:rPr>
          <w:b w:val="0"/>
          <w:bCs w:val="0"/>
        </w:rPr>
        <w:t>jejuni</w:t>
      </w:r>
      <w:proofErr w:type="spellEnd"/>
      <w:r w:rsidR="007A7DD6">
        <w:rPr>
          <w:b w:val="0"/>
          <w:bCs w:val="0"/>
          <w:i w:val="0"/>
          <w:iCs w:val="0"/>
        </w:rPr>
        <w:t>)</w:t>
      </w:r>
      <w:r w:rsidR="00E15291">
        <w:rPr>
          <w:b w:val="0"/>
          <w:bCs w:val="0"/>
          <w:i w:val="0"/>
          <w:iCs w:val="0"/>
        </w:rPr>
        <w:t xml:space="preserve"> was more common in cases than ST827, but not </w:t>
      </w:r>
      <w:r w:rsidR="00090E21">
        <w:rPr>
          <w:b w:val="0"/>
          <w:bCs w:val="0"/>
          <w:i w:val="0"/>
          <w:iCs w:val="0"/>
        </w:rPr>
        <w:t xml:space="preserve">detected </w:t>
      </w:r>
      <w:r w:rsidR="00E15291">
        <w:rPr>
          <w:b w:val="0"/>
          <w:bCs w:val="0"/>
          <w:i w:val="0"/>
          <w:iCs w:val="0"/>
        </w:rPr>
        <w:t xml:space="preserve">in any </w:t>
      </w:r>
      <w:r w:rsidR="00672B9A">
        <w:rPr>
          <w:b w:val="0"/>
          <w:bCs w:val="0"/>
          <w:i w:val="0"/>
          <w:iCs w:val="0"/>
        </w:rPr>
        <w:t>sources</w:t>
      </w:r>
      <w:r w:rsidR="00E15291">
        <w:rPr>
          <w:b w:val="0"/>
          <w:bCs w:val="0"/>
          <w:i w:val="0"/>
          <w:iCs w:val="0"/>
        </w:rPr>
        <w:t xml:space="preserve">. </w:t>
      </w:r>
      <w:r w:rsidR="00A8350F">
        <w:rPr>
          <w:b w:val="0"/>
          <w:bCs w:val="0"/>
          <w:i w:val="0"/>
          <w:iCs w:val="0"/>
        </w:rPr>
        <w:t xml:space="preserve">Estimates of </w:t>
      </w:r>
      <w:r w:rsidR="00244335" w:rsidRPr="00244335">
        <w:rPr>
          <w:b w:val="0"/>
          <w:bCs w:val="0"/>
          <w:i w:val="0"/>
          <w:iCs w:val="0"/>
        </w:rPr>
        <w:t>relative abundance</w:t>
      </w:r>
      <w:r w:rsidR="00A8350F">
        <w:rPr>
          <w:b w:val="0"/>
          <w:bCs w:val="0"/>
          <w:i w:val="0"/>
          <w:iCs w:val="0"/>
        </w:rPr>
        <w:t xml:space="preserve"> of these types in the </w:t>
      </w:r>
      <w:r w:rsidR="00090E21">
        <w:rPr>
          <w:b w:val="0"/>
          <w:bCs w:val="0"/>
          <w:i w:val="0"/>
          <w:iCs w:val="0"/>
        </w:rPr>
        <w:t xml:space="preserve">respective </w:t>
      </w:r>
      <w:r w:rsidR="00672B9A">
        <w:rPr>
          <w:b w:val="0"/>
          <w:bCs w:val="0"/>
          <w:i w:val="0"/>
          <w:iCs w:val="0"/>
        </w:rPr>
        <w:t>sources</w:t>
      </w:r>
      <w:r w:rsidR="00A8350F">
        <w:rPr>
          <w:b w:val="0"/>
          <w:bCs w:val="0"/>
          <w:i w:val="0"/>
          <w:iCs w:val="0"/>
        </w:rPr>
        <w:t xml:space="preserve"> can be found in </w:t>
      </w:r>
      <w:r w:rsidR="00B97341">
        <w:rPr>
          <w:b w:val="0"/>
          <w:bCs w:val="0"/>
          <w:i w:val="0"/>
          <w:iCs w:val="0"/>
        </w:rPr>
        <w:t>Table</w:t>
      </w:r>
      <w:r w:rsidR="00090E21">
        <w:rPr>
          <w:b w:val="0"/>
          <w:bCs w:val="0"/>
          <w:i w:val="0"/>
          <w:iCs w:val="0"/>
        </w:rPr>
        <w:t>s</w:t>
      </w:r>
      <w:r w:rsidR="00B97341">
        <w:rPr>
          <w:b w:val="0"/>
          <w:bCs w:val="0"/>
          <w:i w:val="0"/>
          <w:iCs w:val="0"/>
        </w:rPr>
        <w:t xml:space="preserve"> </w:t>
      </w:r>
      <w:r w:rsidR="000A7551">
        <w:rPr>
          <w:b w:val="0"/>
          <w:bCs w:val="0"/>
          <w:i w:val="0"/>
          <w:iCs w:val="0"/>
        </w:rPr>
        <w:t>S</w:t>
      </w:r>
      <w:r w:rsidR="00B97341">
        <w:rPr>
          <w:b w:val="0"/>
          <w:bCs w:val="0"/>
          <w:i w:val="0"/>
          <w:iCs w:val="0"/>
        </w:rPr>
        <w:t>3</w:t>
      </w:r>
      <w:r w:rsidR="00A8350F">
        <w:rPr>
          <w:b w:val="0"/>
          <w:bCs w:val="0"/>
          <w:i w:val="0"/>
          <w:iCs w:val="0"/>
        </w:rPr>
        <w:t xml:space="preserve"> and </w:t>
      </w:r>
      <w:r w:rsidR="000A7551">
        <w:rPr>
          <w:b w:val="0"/>
          <w:bCs w:val="0"/>
          <w:i w:val="0"/>
          <w:iCs w:val="0"/>
        </w:rPr>
        <w:t>S</w:t>
      </w:r>
      <w:r w:rsidR="009A1C5D">
        <w:rPr>
          <w:b w:val="0"/>
          <w:bCs w:val="0"/>
          <w:i w:val="0"/>
          <w:iCs w:val="0"/>
        </w:rPr>
        <w:t>4</w:t>
      </w:r>
      <w:r w:rsidR="00A8350F">
        <w:rPr>
          <w:b w:val="0"/>
          <w:bCs w:val="0"/>
          <w:i w:val="0"/>
          <w:iCs w:val="0"/>
        </w:rPr>
        <w:t xml:space="preserve">. Estimates of the </w:t>
      </w:r>
      <w:r w:rsidR="0072647E">
        <w:rPr>
          <w:b w:val="0"/>
          <w:bCs w:val="0"/>
          <w:i w:val="0"/>
          <w:iCs w:val="0"/>
        </w:rPr>
        <w:t>transmission potential</w:t>
      </w:r>
      <w:r w:rsidR="00A8350F">
        <w:rPr>
          <w:b w:val="0"/>
          <w:bCs w:val="0"/>
          <w:i w:val="0"/>
          <w:iCs w:val="0"/>
        </w:rPr>
        <w:t xml:space="preserve"> of the four types can be found in Table </w:t>
      </w:r>
      <w:r w:rsidR="000A7551">
        <w:rPr>
          <w:b w:val="0"/>
          <w:bCs w:val="0"/>
          <w:i w:val="0"/>
          <w:iCs w:val="0"/>
        </w:rPr>
        <w:t>S6</w:t>
      </w:r>
      <w:r w:rsidR="006B0A52">
        <w:rPr>
          <w:b w:val="0"/>
          <w:bCs w:val="0"/>
          <w:i w:val="0"/>
          <w:iCs w:val="0"/>
        </w:rPr>
        <w:t>.</w:t>
      </w:r>
      <w:r w:rsidR="00BD01FB">
        <w:rPr>
          <w:b w:val="0"/>
          <w:bCs w:val="0"/>
          <w:i w:val="0"/>
          <w:iCs w:val="0"/>
        </w:rPr>
        <w:br w:type="page"/>
      </w:r>
    </w:p>
    <w:p w14:paraId="6CD88481" w14:textId="4F7971D6" w:rsidR="00BD01FB" w:rsidRDefault="00A60831" w:rsidP="00BD01FB">
      <w:pPr>
        <w:keepNext/>
      </w:pPr>
      <w:r>
        <w:rPr>
          <w:noProof/>
        </w:rPr>
        <w:lastRenderedPageBreak/>
        <w:drawing>
          <wp:inline distT="0" distB="0" distL="0" distR="0" wp14:anchorId="44AD8CF2" wp14:editId="0110FD4E">
            <wp:extent cx="5727700" cy="4318000"/>
            <wp:effectExtent l="0" t="0" r="0" b="0"/>
            <wp:docPr id="26" name="Picture 26" descr="Graphical user inte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 char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27700" cy="4318000"/>
                    </a:xfrm>
                    <a:prstGeom prst="rect">
                      <a:avLst/>
                    </a:prstGeom>
                  </pic:spPr>
                </pic:pic>
              </a:graphicData>
            </a:graphic>
          </wp:inline>
        </w:drawing>
      </w:r>
    </w:p>
    <w:p w14:paraId="558965FA" w14:textId="675C417E" w:rsidR="003642F3" w:rsidRDefault="00BD01FB" w:rsidP="008B5F8D">
      <w:pPr>
        <w:pStyle w:val="Caption"/>
        <w:rPr>
          <w:b w:val="0"/>
          <w:bCs w:val="0"/>
          <w:i w:val="0"/>
          <w:iCs w:val="0"/>
        </w:rPr>
      </w:pPr>
      <w:r>
        <w:t xml:space="preserve">Figure </w:t>
      </w:r>
      <w:r w:rsidR="00B965AD">
        <w:t>S3</w:t>
      </w:r>
      <w:r>
        <w:t xml:space="preserve"> </w:t>
      </w:r>
      <w:r w:rsidR="00090E21" w:rsidRPr="007004B6">
        <w:rPr>
          <w:b w:val="0"/>
          <w:bCs w:val="0"/>
          <w:i w:val="0"/>
          <w:iCs w:val="0"/>
        </w:rPr>
        <w:t xml:space="preserve">Percent </w:t>
      </w:r>
      <w:r w:rsidR="00090E21">
        <w:rPr>
          <w:b w:val="0"/>
          <w:bCs w:val="0"/>
          <w:i w:val="0"/>
          <w:iCs w:val="0"/>
        </w:rPr>
        <w:t>d</w:t>
      </w:r>
      <w:r>
        <w:rPr>
          <w:b w:val="0"/>
          <w:bCs w:val="0"/>
          <w:i w:val="0"/>
          <w:iCs w:val="0"/>
        </w:rPr>
        <w:t xml:space="preserve">ifference in source attribution proportions between urban and rural </w:t>
      </w:r>
      <w:r w:rsidR="00752AEC">
        <w:rPr>
          <w:b w:val="0"/>
          <w:bCs w:val="0"/>
          <w:i w:val="0"/>
          <w:iCs w:val="0"/>
        </w:rPr>
        <w:t>population</w:t>
      </w:r>
      <w:r w:rsidR="00090E21">
        <w:rPr>
          <w:b w:val="0"/>
          <w:bCs w:val="0"/>
          <w:i w:val="0"/>
          <w:iCs w:val="0"/>
        </w:rPr>
        <w:t>s</w:t>
      </w:r>
      <w:r w:rsidR="00752AEC">
        <w:rPr>
          <w:b w:val="0"/>
          <w:bCs w:val="0"/>
          <w:i w:val="0"/>
          <w:iCs w:val="0"/>
        </w:rPr>
        <w:t xml:space="preserve"> (urban cases as references) </w:t>
      </w:r>
      <w:r>
        <w:rPr>
          <w:b w:val="0"/>
          <w:bCs w:val="0"/>
          <w:i w:val="0"/>
          <w:iCs w:val="0"/>
        </w:rPr>
        <w:t>for eight models (M</w:t>
      </w:r>
      <w:proofErr w:type="gramStart"/>
      <w:r>
        <w:rPr>
          <w:b w:val="0"/>
          <w:bCs w:val="0"/>
          <w:i w:val="0"/>
          <w:iCs w:val="0"/>
        </w:rPr>
        <w:t>1,M</w:t>
      </w:r>
      <w:proofErr w:type="gramEnd"/>
      <w:r>
        <w:rPr>
          <w:b w:val="0"/>
          <w:bCs w:val="0"/>
          <w:i w:val="0"/>
          <w:iCs w:val="0"/>
        </w:rPr>
        <w:t xml:space="preserve">2,M5-M10). See Table 1 for </w:t>
      </w:r>
      <w:r w:rsidR="00E3737B">
        <w:rPr>
          <w:b w:val="0"/>
          <w:bCs w:val="0"/>
          <w:i w:val="0"/>
          <w:iCs w:val="0"/>
        </w:rPr>
        <w:t xml:space="preserve">model </w:t>
      </w:r>
      <w:r>
        <w:rPr>
          <w:b w:val="0"/>
          <w:bCs w:val="0"/>
          <w:i w:val="0"/>
          <w:iCs w:val="0"/>
        </w:rPr>
        <w:t xml:space="preserve">details. </w:t>
      </w:r>
      <w:r w:rsidR="00752AEC">
        <w:rPr>
          <w:b w:val="0"/>
          <w:bCs w:val="0"/>
          <w:i w:val="0"/>
          <w:iCs w:val="0"/>
        </w:rPr>
        <w:t xml:space="preserve">Vertical bars are 95% </w:t>
      </w:r>
      <w:r w:rsidR="004C0A5E">
        <w:rPr>
          <w:b w:val="0"/>
          <w:bCs w:val="0"/>
          <w:i w:val="0"/>
          <w:iCs w:val="0"/>
        </w:rPr>
        <w:t>credible intervals (</w:t>
      </w:r>
      <w:proofErr w:type="spellStart"/>
      <w:r w:rsidR="004C0A5E">
        <w:rPr>
          <w:b w:val="0"/>
          <w:bCs w:val="0"/>
          <w:i w:val="0"/>
          <w:iCs w:val="0"/>
        </w:rPr>
        <w:t>CrI</w:t>
      </w:r>
      <w:proofErr w:type="spellEnd"/>
      <w:r w:rsidR="004C0A5E">
        <w:rPr>
          <w:b w:val="0"/>
          <w:bCs w:val="0"/>
          <w:i w:val="0"/>
          <w:iCs w:val="0"/>
        </w:rPr>
        <w:t xml:space="preserve">). Note that </w:t>
      </w:r>
      <w:r w:rsidR="00752AEC">
        <w:rPr>
          <w:b w:val="0"/>
          <w:bCs w:val="0"/>
          <w:i w:val="0"/>
          <w:iCs w:val="0"/>
        </w:rPr>
        <w:t>all</w:t>
      </w:r>
      <w:r w:rsidR="004C0A5E">
        <w:rPr>
          <w:b w:val="0"/>
          <w:bCs w:val="0"/>
          <w:i w:val="0"/>
          <w:iCs w:val="0"/>
        </w:rPr>
        <w:t xml:space="preserve"> </w:t>
      </w:r>
      <w:proofErr w:type="spellStart"/>
      <w:r w:rsidR="004C0A5E">
        <w:rPr>
          <w:b w:val="0"/>
          <w:bCs w:val="0"/>
          <w:i w:val="0"/>
          <w:iCs w:val="0"/>
        </w:rPr>
        <w:t>CrIs</w:t>
      </w:r>
      <w:proofErr w:type="spellEnd"/>
      <w:r w:rsidR="00752AEC">
        <w:rPr>
          <w:b w:val="0"/>
          <w:bCs w:val="0"/>
          <w:i w:val="0"/>
          <w:iCs w:val="0"/>
        </w:rPr>
        <w:t xml:space="preserve"> include 0% (no difference).</w:t>
      </w:r>
    </w:p>
    <w:p w14:paraId="37AA231B" w14:textId="77777777" w:rsidR="0049635A" w:rsidRPr="0049635A" w:rsidRDefault="0049635A" w:rsidP="0049635A"/>
    <w:p w14:paraId="3DB8CEDF" w14:textId="77777777" w:rsidR="00DE58AC" w:rsidRPr="00DE58AC" w:rsidRDefault="00DE58AC" w:rsidP="00DE58AC"/>
    <w:p w14:paraId="35D89521" w14:textId="37ADCFDA" w:rsidR="007A0E24" w:rsidRDefault="007A0E24" w:rsidP="007A0E24">
      <w:pPr>
        <w:keepNext/>
      </w:pPr>
      <w:r>
        <w:rPr>
          <w:noProof/>
          <w:lang w:val="en-NZ" w:eastAsia="en-NZ"/>
        </w:rPr>
        <w:lastRenderedPageBreak/>
        <w:drawing>
          <wp:inline distT="0" distB="0" distL="0" distR="0" wp14:anchorId="68FC3EEA" wp14:editId="2F07FDC5">
            <wp:extent cx="5727598" cy="338449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27598" cy="3384490"/>
                    </a:xfrm>
                    <a:prstGeom prst="rect">
                      <a:avLst/>
                    </a:prstGeom>
                  </pic:spPr>
                </pic:pic>
              </a:graphicData>
            </a:graphic>
          </wp:inline>
        </w:drawing>
      </w:r>
    </w:p>
    <w:p w14:paraId="50DDD333" w14:textId="67F4E446" w:rsidR="007A0E24" w:rsidRDefault="007A0E24" w:rsidP="007A0E24">
      <w:pPr>
        <w:pStyle w:val="Caption"/>
        <w:rPr>
          <w:b w:val="0"/>
          <w:bCs w:val="0"/>
          <w:i w:val="0"/>
          <w:iCs w:val="0"/>
        </w:rPr>
      </w:pPr>
      <w:r>
        <w:t xml:space="preserve">Figure </w:t>
      </w:r>
      <w:r w:rsidR="00B965AD">
        <w:t>S4</w:t>
      </w:r>
      <w:r>
        <w:rPr>
          <w:b w:val="0"/>
          <w:bCs w:val="0"/>
        </w:rPr>
        <w:t xml:space="preserve"> </w:t>
      </w:r>
      <w:r w:rsidR="00CC1C06">
        <w:rPr>
          <w:b w:val="0"/>
          <w:bCs w:val="0"/>
          <w:i w:val="0"/>
          <w:iCs w:val="0"/>
        </w:rPr>
        <w:t>The o</w:t>
      </w:r>
      <w:r>
        <w:rPr>
          <w:b w:val="0"/>
          <w:bCs w:val="0"/>
          <w:i w:val="0"/>
          <w:iCs w:val="0"/>
        </w:rPr>
        <w:t xml:space="preserve">bserved proportion of cases due to the </w:t>
      </w:r>
      <w:r w:rsidR="00E3737B">
        <w:rPr>
          <w:b w:val="0"/>
          <w:bCs w:val="0"/>
          <w:i w:val="0"/>
          <w:iCs w:val="0"/>
        </w:rPr>
        <w:t>f</w:t>
      </w:r>
      <w:r w:rsidR="00E20E06">
        <w:rPr>
          <w:b w:val="0"/>
          <w:bCs w:val="0"/>
          <w:i w:val="0"/>
          <w:iCs w:val="0"/>
        </w:rPr>
        <w:t>i</w:t>
      </w:r>
      <w:r w:rsidR="00E3737B">
        <w:rPr>
          <w:b w:val="0"/>
          <w:bCs w:val="0"/>
          <w:i w:val="0"/>
          <w:iCs w:val="0"/>
        </w:rPr>
        <w:t xml:space="preserve">ve </w:t>
      </w:r>
      <w:r>
        <w:rPr>
          <w:b w:val="0"/>
          <w:bCs w:val="0"/>
          <w:i w:val="0"/>
          <w:iCs w:val="0"/>
        </w:rPr>
        <w:t xml:space="preserve">most common </w:t>
      </w:r>
      <w:r w:rsidR="00940A51">
        <w:rPr>
          <w:b w:val="0"/>
          <w:bCs w:val="0"/>
          <w:i w:val="0"/>
          <w:iCs w:val="0"/>
        </w:rPr>
        <w:t>multi-locus sequence types (</w:t>
      </w:r>
      <w:r>
        <w:rPr>
          <w:b w:val="0"/>
          <w:bCs w:val="0"/>
          <w:i w:val="0"/>
          <w:iCs w:val="0"/>
        </w:rPr>
        <w:t>STs</w:t>
      </w:r>
      <w:r w:rsidR="00940A51">
        <w:rPr>
          <w:b w:val="0"/>
          <w:bCs w:val="0"/>
          <w:i w:val="0"/>
          <w:iCs w:val="0"/>
        </w:rPr>
        <w:t>)</w:t>
      </w:r>
      <w:r>
        <w:rPr>
          <w:b w:val="0"/>
          <w:bCs w:val="0"/>
          <w:i w:val="0"/>
          <w:iCs w:val="0"/>
        </w:rPr>
        <w:t xml:space="preserve"> from </w:t>
      </w:r>
      <w:r>
        <w:rPr>
          <w:b w:val="0"/>
          <w:bCs w:val="0"/>
        </w:rPr>
        <w:t xml:space="preserve">C. coli </w:t>
      </w:r>
      <w:r>
        <w:rPr>
          <w:b w:val="0"/>
          <w:bCs w:val="0"/>
          <w:i w:val="0"/>
          <w:iCs w:val="0"/>
        </w:rPr>
        <w:t xml:space="preserve">and </w:t>
      </w:r>
      <w:r>
        <w:rPr>
          <w:b w:val="0"/>
          <w:bCs w:val="0"/>
        </w:rPr>
        <w:t xml:space="preserve">C. </w:t>
      </w:r>
      <w:proofErr w:type="spellStart"/>
      <w:r>
        <w:rPr>
          <w:b w:val="0"/>
          <w:bCs w:val="0"/>
        </w:rPr>
        <w:t>jejuni</w:t>
      </w:r>
      <w:proofErr w:type="spellEnd"/>
      <w:r>
        <w:rPr>
          <w:b w:val="0"/>
          <w:bCs w:val="0"/>
        </w:rPr>
        <w:t xml:space="preserve"> </w:t>
      </w:r>
      <w:r w:rsidRPr="00FB6E7E">
        <w:rPr>
          <w:b w:val="0"/>
          <w:bCs w:val="0"/>
          <w:i w:val="0"/>
          <w:iCs w:val="0"/>
        </w:rPr>
        <w:t>(black horizontal lines)</w:t>
      </w:r>
      <w:r>
        <w:rPr>
          <w:b w:val="0"/>
          <w:bCs w:val="0"/>
          <w:i w:val="0"/>
          <w:iCs w:val="0"/>
        </w:rPr>
        <w:t xml:space="preserve"> compared to predictions </w:t>
      </w:r>
      <w:r w:rsidR="00176DCD" w:rsidRPr="00FB6E7E">
        <w:rPr>
          <w:b w:val="0"/>
          <w:bCs w:val="0"/>
          <w:i w:val="0"/>
          <w:iCs w:val="0"/>
        </w:rPr>
        <w:t>(</w:t>
      </w:r>
      <w:r w:rsidR="00176DCD">
        <w:rPr>
          <w:b w:val="0"/>
          <w:bCs w:val="0"/>
          <w:i w:val="0"/>
          <w:iCs w:val="0"/>
        </w:rPr>
        <w:t xml:space="preserve">coloured points and vertical 95% credible intervals) </w:t>
      </w:r>
      <w:r>
        <w:rPr>
          <w:b w:val="0"/>
          <w:bCs w:val="0"/>
          <w:i w:val="0"/>
          <w:iCs w:val="0"/>
        </w:rPr>
        <w:t xml:space="preserve">under </w:t>
      </w:r>
      <w:r w:rsidR="00E3737B">
        <w:rPr>
          <w:b w:val="0"/>
          <w:bCs w:val="0"/>
          <w:i w:val="0"/>
          <w:iCs w:val="0"/>
        </w:rPr>
        <w:t xml:space="preserve">10 </w:t>
      </w:r>
      <w:r>
        <w:rPr>
          <w:b w:val="0"/>
          <w:bCs w:val="0"/>
          <w:i w:val="0"/>
          <w:iCs w:val="0"/>
        </w:rPr>
        <w:t>source attribution models</w:t>
      </w:r>
      <w:r w:rsidR="00176DCD">
        <w:rPr>
          <w:b w:val="0"/>
          <w:bCs w:val="0"/>
          <w:i w:val="0"/>
          <w:iCs w:val="0"/>
        </w:rPr>
        <w:t xml:space="preserve"> (M1-M10, left to right)</w:t>
      </w:r>
      <w:r>
        <w:rPr>
          <w:b w:val="0"/>
          <w:bCs w:val="0"/>
          <w:i w:val="0"/>
          <w:iCs w:val="0"/>
        </w:rPr>
        <w:t xml:space="preserve">. Note that for some STs, the credible intervals for M10 </w:t>
      </w:r>
      <w:r w:rsidR="00E3737B">
        <w:rPr>
          <w:b w:val="0"/>
          <w:bCs w:val="0"/>
          <w:i w:val="0"/>
          <w:iCs w:val="0"/>
        </w:rPr>
        <w:t xml:space="preserve">(asymmetric island model) </w:t>
      </w:r>
      <w:r>
        <w:rPr>
          <w:b w:val="0"/>
          <w:bCs w:val="0"/>
          <w:i w:val="0"/>
          <w:iCs w:val="0"/>
        </w:rPr>
        <w:t>are so narrow that they are not visible.</w:t>
      </w:r>
    </w:p>
    <w:p w14:paraId="340A5432" w14:textId="77777777" w:rsidR="00B943EB" w:rsidRPr="00B943EB" w:rsidRDefault="00B943EB" w:rsidP="00B943EB"/>
    <w:p w14:paraId="6909E6B7" w14:textId="220BB530" w:rsidR="00E150FA" w:rsidRPr="00B965AD" w:rsidRDefault="00E150FA" w:rsidP="00E150FA">
      <w:pPr>
        <w:keepNext/>
      </w:pPr>
      <w:r w:rsidRPr="00B965AD">
        <w:rPr>
          <w:noProof/>
          <w:lang w:val="en-NZ" w:eastAsia="en-NZ"/>
        </w:rPr>
        <w:lastRenderedPageBreak/>
        <w:drawing>
          <wp:inline distT="0" distB="0" distL="0" distR="0" wp14:anchorId="584CD5F2" wp14:editId="64973901">
            <wp:extent cx="5727319" cy="4405630"/>
            <wp:effectExtent l="0" t="0" r="635"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27319" cy="4405630"/>
                    </a:xfrm>
                    <a:prstGeom prst="rect">
                      <a:avLst/>
                    </a:prstGeom>
                  </pic:spPr>
                </pic:pic>
              </a:graphicData>
            </a:graphic>
          </wp:inline>
        </w:drawing>
      </w:r>
    </w:p>
    <w:p w14:paraId="3BE4EC5F" w14:textId="118D21BB" w:rsidR="00E150FA" w:rsidRDefault="00E150FA" w:rsidP="00E150FA">
      <w:pPr>
        <w:pStyle w:val="Caption"/>
        <w:rPr>
          <w:b w:val="0"/>
          <w:bCs w:val="0"/>
          <w:i w:val="0"/>
          <w:iCs w:val="0"/>
        </w:rPr>
      </w:pPr>
      <w:r w:rsidRPr="00B965AD">
        <w:t xml:space="preserve">Figure </w:t>
      </w:r>
      <w:r w:rsidR="00B965AD">
        <w:t>S</w:t>
      </w:r>
      <w:r w:rsidR="00B965AD" w:rsidRPr="00B965AD">
        <w:t>5</w:t>
      </w:r>
      <w:r w:rsidRPr="00B965AD">
        <w:rPr>
          <w:b w:val="0"/>
          <w:bCs w:val="0"/>
        </w:rPr>
        <w:t xml:space="preserve"> </w:t>
      </w:r>
      <w:r w:rsidR="00677F62" w:rsidRPr="007004B6">
        <w:rPr>
          <w:b w:val="0"/>
          <w:bCs w:val="0"/>
          <w:i w:val="0"/>
          <w:iCs w:val="0"/>
        </w:rPr>
        <w:t xml:space="preserve">Estimates of </w:t>
      </w:r>
      <w:r w:rsidR="00677F62" w:rsidRPr="00677F62">
        <w:rPr>
          <w:b w:val="0"/>
          <w:bCs w:val="0"/>
          <w:i w:val="0"/>
          <w:iCs w:val="0"/>
        </w:rPr>
        <w:t>r</w:t>
      </w:r>
      <w:r w:rsidRPr="00677F62">
        <w:rPr>
          <w:b w:val="0"/>
          <w:bCs w:val="0"/>
          <w:i w:val="0"/>
          <w:iCs w:val="0"/>
        </w:rPr>
        <w:t xml:space="preserve">elative </w:t>
      </w:r>
      <w:r w:rsidR="00EB5FC9">
        <w:rPr>
          <w:b w:val="0"/>
          <w:bCs w:val="0"/>
          <w:i w:val="0"/>
          <w:iCs w:val="0"/>
        </w:rPr>
        <w:t>attributable proportion</w:t>
      </w:r>
      <w:r w:rsidR="00677F62">
        <w:rPr>
          <w:b w:val="0"/>
          <w:bCs w:val="0"/>
          <w:i w:val="0"/>
          <w:iCs w:val="0"/>
        </w:rPr>
        <w:t xml:space="preserve"> (RAP)</w:t>
      </w:r>
      <w:r w:rsidR="00EB5FC9" w:rsidRPr="00B965AD">
        <w:rPr>
          <w:b w:val="0"/>
          <w:bCs w:val="0"/>
          <w:i w:val="0"/>
          <w:iCs w:val="0"/>
        </w:rPr>
        <w:t xml:space="preserve"> </w:t>
      </w:r>
      <w:r w:rsidRPr="00B965AD">
        <w:rPr>
          <w:b w:val="0"/>
          <w:bCs w:val="0"/>
          <w:i w:val="0"/>
          <w:iCs w:val="0"/>
        </w:rPr>
        <w:t xml:space="preserve">of campylobacteriosis </w:t>
      </w:r>
      <w:r w:rsidR="00677F62">
        <w:rPr>
          <w:b w:val="0"/>
          <w:bCs w:val="0"/>
          <w:i w:val="0"/>
          <w:iCs w:val="0"/>
        </w:rPr>
        <w:t>under</w:t>
      </w:r>
      <w:r w:rsidR="00E3737B" w:rsidRPr="00B965AD">
        <w:rPr>
          <w:b w:val="0"/>
          <w:bCs w:val="0"/>
          <w:i w:val="0"/>
          <w:iCs w:val="0"/>
        </w:rPr>
        <w:t xml:space="preserve"> </w:t>
      </w:r>
      <w:r w:rsidRPr="00B965AD">
        <w:rPr>
          <w:b w:val="0"/>
          <w:bCs w:val="0"/>
          <w:i w:val="0"/>
          <w:iCs w:val="0"/>
        </w:rPr>
        <w:t>ten source attribution models (M1-M10, left to right</w:t>
      </w:r>
      <w:r w:rsidR="00B943EB">
        <w:rPr>
          <w:b w:val="0"/>
          <w:bCs w:val="0"/>
          <w:i w:val="0"/>
          <w:iCs w:val="0"/>
        </w:rPr>
        <w:t>).</w:t>
      </w:r>
      <w:r w:rsidRPr="00B965AD">
        <w:rPr>
          <w:b w:val="0"/>
          <w:bCs w:val="0"/>
          <w:i w:val="0"/>
          <w:iCs w:val="0"/>
        </w:rPr>
        <w:t xml:space="preserve"> </w:t>
      </w:r>
      <w:r w:rsidR="00677F62">
        <w:rPr>
          <w:b w:val="0"/>
          <w:bCs w:val="0"/>
          <w:i w:val="0"/>
          <w:iCs w:val="0"/>
        </w:rPr>
        <w:t>RAP</w:t>
      </w:r>
      <w:r w:rsidRPr="00B965AD">
        <w:rPr>
          <w:b w:val="0"/>
          <w:bCs w:val="0"/>
          <w:i w:val="0"/>
          <w:iCs w:val="0"/>
        </w:rPr>
        <w:t xml:space="preserve"> </w:t>
      </w:r>
      <w:r w:rsidR="00677F62">
        <w:rPr>
          <w:b w:val="0"/>
          <w:bCs w:val="0"/>
          <w:i w:val="0"/>
          <w:iCs w:val="0"/>
        </w:rPr>
        <w:t>was</w:t>
      </w:r>
      <w:r w:rsidRPr="00B965AD">
        <w:rPr>
          <w:b w:val="0"/>
          <w:bCs w:val="0"/>
          <w:i w:val="0"/>
          <w:iCs w:val="0"/>
        </w:rPr>
        <w:t xml:space="preserve"> </w:t>
      </w:r>
      <w:r w:rsidR="00B943EB">
        <w:rPr>
          <w:b w:val="0"/>
          <w:bCs w:val="0"/>
          <w:i w:val="0"/>
          <w:iCs w:val="0"/>
        </w:rPr>
        <w:t>calculated</w:t>
      </w:r>
      <w:r w:rsidRPr="00B965AD">
        <w:rPr>
          <w:b w:val="0"/>
          <w:bCs w:val="0"/>
          <w:i w:val="0"/>
          <w:iCs w:val="0"/>
        </w:rPr>
        <w:t xml:space="preserve"> by dividing attribution proportion by the annual Australian consumption of meat products derived from that source</w:t>
      </w:r>
      <w:r w:rsidR="00677F62">
        <w:rPr>
          <w:b w:val="0"/>
          <w:bCs w:val="0"/>
          <w:i w:val="0"/>
          <w:iCs w:val="0"/>
        </w:rPr>
        <w:t xml:space="preserve"> and </w:t>
      </w:r>
      <w:r w:rsidR="00940A51">
        <w:rPr>
          <w:b w:val="0"/>
          <w:bCs w:val="0"/>
          <w:i w:val="0"/>
          <w:iCs w:val="0"/>
        </w:rPr>
        <w:t>normalised against</w:t>
      </w:r>
      <w:r w:rsidR="00677F62">
        <w:rPr>
          <w:b w:val="0"/>
          <w:bCs w:val="0"/>
          <w:i w:val="0"/>
          <w:iCs w:val="0"/>
        </w:rPr>
        <w:t xml:space="preserve"> a reference source</w:t>
      </w:r>
      <w:r w:rsidR="00940A51">
        <w:rPr>
          <w:b w:val="0"/>
          <w:bCs w:val="0"/>
          <w:i w:val="0"/>
          <w:iCs w:val="0"/>
        </w:rPr>
        <w:t xml:space="preserve"> </w:t>
      </w:r>
      <w:r w:rsidR="00677F62">
        <w:rPr>
          <w:b w:val="0"/>
          <w:bCs w:val="0"/>
          <w:i w:val="0"/>
          <w:iCs w:val="0"/>
        </w:rPr>
        <w:t>(</w:t>
      </w:r>
      <w:r w:rsidR="00940A51">
        <w:rPr>
          <w:b w:val="0"/>
          <w:bCs w:val="0"/>
          <w:i w:val="0"/>
          <w:iCs w:val="0"/>
        </w:rPr>
        <w:t>chicken</w:t>
      </w:r>
      <w:r w:rsidR="00677F62">
        <w:rPr>
          <w:b w:val="0"/>
          <w:bCs w:val="0"/>
          <w:i w:val="0"/>
          <w:iCs w:val="0"/>
        </w:rPr>
        <w:t>)</w:t>
      </w:r>
      <w:r w:rsidR="00940A51">
        <w:rPr>
          <w:b w:val="0"/>
          <w:bCs w:val="0"/>
          <w:i w:val="0"/>
          <w:iCs w:val="0"/>
        </w:rPr>
        <w:t>. A</w:t>
      </w:r>
      <w:r w:rsidR="00B943EB" w:rsidRPr="00B965AD">
        <w:rPr>
          <w:b w:val="0"/>
          <w:bCs w:val="0"/>
          <w:i w:val="0"/>
          <w:iCs w:val="0"/>
        </w:rPr>
        <w:t xml:space="preserve">ll models indicated </w:t>
      </w:r>
      <w:r w:rsidR="00E3737B" w:rsidRPr="00B965AD">
        <w:rPr>
          <w:b w:val="0"/>
          <w:bCs w:val="0"/>
          <w:i w:val="0"/>
          <w:iCs w:val="0"/>
        </w:rPr>
        <w:t>pig</w:t>
      </w:r>
      <w:r w:rsidR="00E3737B">
        <w:rPr>
          <w:b w:val="0"/>
          <w:bCs w:val="0"/>
          <w:i w:val="0"/>
          <w:iCs w:val="0"/>
        </w:rPr>
        <w:t xml:space="preserve"> meat</w:t>
      </w:r>
      <w:r w:rsidR="00E3737B" w:rsidRPr="00B965AD">
        <w:rPr>
          <w:b w:val="0"/>
          <w:bCs w:val="0"/>
          <w:i w:val="0"/>
          <w:iCs w:val="0"/>
        </w:rPr>
        <w:t xml:space="preserve"> </w:t>
      </w:r>
      <w:r w:rsidR="00B943EB" w:rsidRPr="00B965AD">
        <w:rPr>
          <w:b w:val="0"/>
          <w:bCs w:val="0"/>
          <w:i w:val="0"/>
          <w:iCs w:val="0"/>
        </w:rPr>
        <w:t>pose</w:t>
      </w:r>
      <w:r w:rsidR="00E3737B">
        <w:rPr>
          <w:b w:val="0"/>
          <w:bCs w:val="0"/>
          <w:i w:val="0"/>
          <w:iCs w:val="0"/>
        </w:rPr>
        <w:t>s</w:t>
      </w:r>
      <w:r w:rsidR="00B943EB" w:rsidRPr="00B965AD">
        <w:rPr>
          <w:b w:val="0"/>
          <w:bCs w:val="0"/>
          <w:i w:val="0"/>
          <w:iCs w:val="0"/>
        </w:rPr>
        <w:t xml:space="preserve"> less risk</w:t>
      </w:r>
      <w:r w:rsidR="00677F62">
        <w:rPr>
          <w:b w:val="0"/>
          <w:bCs w:val="0"/>
          <w:i w:val="0"/>
          <w:iCs w:val="0"/>
        </w:rPr>
        <w:t xml:space="preserve"> (lower RAP)</w:t>
      </w:r>
      <w:r w:rsidR="00B943EB" w:rsidRPr="00B965AD">
        <w:rPr>
          <w:b w:val="0"/>
          <w:bCs w:val="0"/>
          <w:i w:val="0"/>
          <w:iCs w:val="0"/>
        </w:rPr>
        <w:t xml:space="preserve"> than chicken.</w:t>
      </w:r>
      <w:r w:rsidRPr="00B965AD">
        <w:rPr>
          <w:b w:val="0"/>
          <w:bCs w:val="0"/>
          <w:i w:val="0"/>
          <w:iCs w:val="0"/>
        </w:rPr>
        <w:t xml:space="preserve"> Note the y</w:t>
      </w:r>
      <w:r w:rsidR="00E3737B">
        <w:rPr>
          <w:b w:val="0"/>
          <w:bCs w:val="0"/>
          <w:i w:val="0"/>
          <w:iCs w:val="0"/>
        </w:rPr>
        <w:t>-</w:t>
      </w:r>
      <w:r w:rsidRPr="00B965AD">
        <w:rPr>
          <w:b w:val="0"/>
          <w:bCs w:val="0"/>
          <w:i w:val="0"/>
          <w:iCs w:val="0"/>
        </w:rPr>
        <w:t>axis is on a log scale</w:t>
      </w:r>
      <w:r w:rsidR="00E3737B">
        <w:rPr>
          <w:b w:val="0"/>
          <w:bCs w:val="0"/>
          <w:i w:val="0"/>
          <w:iCs w:val="0"/>
        </w:rPr>
        <w:t>,</w:t>
      </w:r>
      <w:r w:rsidRPr="00B965AD">
        <w:rPr>
          <w:b w:val="0"/>
          <w:bCs w:val="0"/>
          <w:i w:val="0"/>
          <w:iCs w:val="0"/>
        </w:rPr>
        <w:t xml:space="preserve"> and that the ‘unsampled source’ is omitted due to lack of </w:t>
      </w:r>
      <w:r w:rsidR="00E3737B">
        <w:rPr>
          <w:b w:val="0"/>
          <w:bCs w:val="0"/>
          <w:i w:val="0"/>
          <w:iCs w:val="0"/>
        </w:rPr>
        <w:t xml:space="preserve">respective </w:t>
      </w:r>
      <w:r w:rsidRPr="00B965AD">
        <w:rPr>
          <w:b w:val="0"/>
          <w:bCs w:val="0"/>
          <w:i w:val="0"/>
          <w:iCs w:val="0"/>
        </w:rPr>
        <w:t>consumption statistics or appropriate equivalent</w:t>
      </w:r>
      <w:r w:rsidR="00E3737B">
        <w:rPr>
          <w:b w:val="0"/>
          <w:bCs w:val="0"/>
          <w:i w:val="0"/>
          <w:iCs w:val="0"/>
        </w:rPr>
        <w:t xml:space="preserve"> exposure</w:t>
      </w:r>
      <w:r w:rsidRPr="00B965AD">
        <w:rPr>
          <w:b w:val="0"/>
          <w:bCs w:val="0"/>
          <w:i w:val="0"/>
          <w:iCs w:val="0"/>
        </w:rPr>
        <w:t xml:space="preserve"> measure.</w:t>
      </w:r>
    </w:p>
    <w:p w14:paraId="7B5CE560" w14:textId="4E346984" w:rsidR="007A0E24" w:rsidRPr="007A0E24" w:rsidRDefault="007A0E24" w:rsidP="007A0E24"/>
    <w:sectPr w:rsidR="007A0E24" w:rsidRPr="007A0E24" w:rsidSect="00D34D1B">
      <w:pgSz w:w="11900" w:h="16840"/>
      <w:pgMar w:top="1440" w:right="1440" w:bottom="1382"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A5A752" w14:textId="77777777" w:rsidR="006D7DF2" w:rsidRDefault="006D7DF2" w:rsidP="00050900">
      <w:r>
        <w:separator/>
      </w:r>
    </w:p>
  </w:endnote>
  <w:endnote w:type="continuationSeparator" w:id="0">
    <w:p w14:paraId="0D0248A0" w14:textId="77777777" w:rsidR="006D7DF2" w:rsidRDefault="006D7DF2" w:rsidP="00050900">
      <w:r>
        <w:continuationSeparator/>
      </w:r>
    </w:p>
  </w:endnote>
  <w:endnote w:type="continuationNotice" w:id="1">
    <w:p w14:paraId="06CF69DB" w14:textId="77777777" w:rsidR="006D7DF2" w:rsidRDefault="006D7DF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09818014"/>
      <w:docPartObj>
        <w:docPartGallery w:val="Page Numbers (Bottom of Page)"/>
        <w:docPartUnique/>
      </w:docPartObj>
    </w:sdtPr>
    <w:sdtEndPr>
      <w:rPr>
        <w:noProof/>
      </w:rPr>
    </w:sdtEndPr>
    <w:sdtContent>
      <w:p w14:paraId="66F584F1" w14:textId="06C8B073" w:rsidR="007E4904" w:rsidRDefault="007E4904">
        <w:pPr>
          <w:pStyle w:val="Footer"/>
          <w:jc w:val="center"/>
        </w:pPr>
        <w:r>
          <w:fldChar w:fldCharType="begin"/>
        </w:r>
        <w:r>
          <w:instrText xml:space="preserve"> PAGE   \* MERGEFORMAT </w:instrText>
        </w:r>
        <w:r>
          <w:fldChar w:fldCharType="separate"/>
        </w:r>
        <w:r w:rsidR="00DA79C9">
          <w:rPr>
            <w:noProof/>
          </w:rPr>
          <w:t>21</w:t>
        </w:r>
        <w:r>
          <w:rPr>
            <w:noProof/>
          </w:rPr>
          <w:fldChar w:fldCharType="end"/>
        </w:r>
      </w:p>
    </w:sdtContent>
  </w:sdt>
  <w:p w14:paraId="1C14ABDF" w14:textId="77777777" w:rsidR="007E4904" w:rsidRDefault="007E49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7293D5" w14:textId="77777777" w:rsidR="006D7DF2" w:rsidRDefault="006D7DF2" w:rsidP="00050900">
      <w:r>
        <w:separator/>
      </w:r>
    </w:p>
  </w:footnote>
  <w:footnote w:type="continuationSeparator" w:id="0">
    <w:p w14:paraId="6657D7F7" w14:textId="77777777" w:rsidR="006D7DF2" w:rsidRDefault="006D7DF2" w:rsidP="00050900">
      <w:r>
        <w:continuationSeparator/>
      </w:r>
    </w:p>
  </w:footnote>
  <w:footnote w:type="continuationNotice" w:id="1">
    <w:p w14:paraId="03758B8C" w14:textId="77777777" w:rsidR="006D7DF2" w:rsidRDefault="006D7DF2"/>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D5DA2"/>
    <w:multiLevelType w:val="hybridMultilevel"/>
    <w:tmpl w:val="994ED4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3190A29"/>
    <w:multiLevelType w:val="hybridMultilevel"/>
    <w:tmpl w:val="FFEE1456"/>
    <w:lvl w:ilvl="0" w:tplc="1E76FA7C">
      <w:start w:val="1"/>
      <w:numFmt w:val="upperLetter"/>
      <w:lvlText w:val="(%1)"/>
      <w:lvlJc w:val="left"/>
      <w:pPr>
        <w:ind w:left="400" w:hanging="360"/>
      </w:pPr>
      <w:rPr>
        <w:rFonts w:hint="default"/>
      </w:rPr>
    </w:lvl>
    <w:lvl w:ilvl="1" w:tplc="08090019" w:tentative="1">
      <w:start w:val="1"/>
      <w:numFmt w:val="lowerLetter"/>
      <w:lvlText w:val="%2."/>
      <w:lvlJc w:val="left"/>
      <w:pPr>
        <w:ind w:left="1120" w:hanging="360"/>
      </w:pPr>
    </w:lvl>
    <w:lvl w:ilvl="2" w:tplc="0809001B" w:tentative="1">
      <w:start w:val="1"/>
      <w:numFmt w:val="lowerRoman"/>
      <w:lvlText w:val="%3."/>
      <w:lvlJc w:val="right"/>
      <w:pPr>
        <w:ind w:left="1840" w:hanging="180"/>
      </w:pPr>
    </w:lvl>
    <w:lvl w:ilvl="3" w:tplc="0809000F" w:tentative="1">
      <w:start w:val="1"/>
      <w:numFmt w:val="decimal"/>
      <w:lvlText w:val="%4."/>
      <w:lvlJc w:val="left"/>
      <w:pPr>
        <w:ind w:left="2560" w:hanging="360"/>
      </w:pPr>
    </w:lvl>
    <w:lvl w:ilvl="4" w:tplc="08090019" w:tentative="1">
      <w:start w:val="1"/>
      <w:numFmt w:val="lowerLetter"/>
      <w:lvlText w:val="%5."/>
      <w:lvlJc w:val="left"/>
      <w:pPr>
        <w:ind w:left="3280" w:hanging="360"/>
      </w:pPr>
    </w:lvl>
    <w:lvl w:ilvl="5" w:tplc="0809001B" w:tentative="1">
      <w:start w:val="1"/>
      <w:numFmt w:val="lowerRoman"/>
      <w:lvlText w:val="%6."/>
      <w:lvlJc w:val="right"/>
      <w:pPr>
        <w:ind w:left="4000" w:hanging="180"/>
      </w:pPr>
    </w:lvl>
    <w:lvl w:ilvl="6" w:tplc="0809000F" w:tentative="1">
      <w:start w:val="1"/>
      <w:numFmt w:val="decimal"/>
      <w:lvlText w:val="%7."/>
      <w:lvlJc w:val="left"/>
      <w:pPr>
        <w:ind w:left="4720" w:hanging="360"/>
      </w:pPr>
    </w:lvl>
    <w:lvl w:ilvl="7" w:tplc="08090019" w:tentative="1">
      <w:start w:val="1"/>
      <w:numFmt w:val="lowerLetter"/>
      <w:lvlText w:val="%8."/>
      <w:lvlJc w:val="left"/>
      <w:pPr>
        <w:ind w:left="5440" w:hanging="360"/>
      </w:pPr>
    </w:lvl>
    <w:lvl w:ilvl="8" w:tplc="0809001B" w:tentative="1">
      <w:start w:val="1"/>
      <w:numFmt w:val="lowerRoman"/>
      <w:lvlText w:val="%9."/>
      <w:lvlJc w:val="right"/>
      <w:pPr>
        <w:ind w:left="6160" w:hanging="180"/>
      </w:pPr>
    </w:lvl>
  </w:abstractNum>
  <w:abstractNum w:abstractNumId="2" w15:restartNumberingAfterBreak="0">
    <w:nsid w:val="441F2941"/>
    <w:multiLevelType w:val="hybridMultilevel"/>
    <w:tmpl w:val="AB0C5A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C907EC2"/>
    <w:multiLevelType w:val="hybridMultilevel"/>
    <w:tmpl w:val="B336C66A"/>
    <w:lvl w:ilvl="0" w:tplc="150E35A0">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70BB7B99"/>
    <w:multiLevelType w:val="hybridMultilevel"/>
    <w:tmpl w:val="EF9CBD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oNotDisplayPageBoundarie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PLoS Clean&lt;/Style&gt;&lt;LeftDelim&gt;{&lt;/LeftDelim&gt;&lt;RightDelim&gt;}&lt;/RightDelim&gt;&lt;FontName&gt;Calibri Light&lt;/FontName&gt;&lt;FontSize&gt;16&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0wszdzvyt9ds6ezaeapatdux2e2xzttprxz&quot;&gt;My EndNote Library&lt;record-ids&gt;&lt;item&gt;189&lt;/item&gt;&lt;item&gt;287&lt;/item&gt;&lt;item&gt;367&lt;/item&gt;&lt;item&gt;440&lt;/item&gt;&lt;item&gt;445&lt;/item&gt;&lt;item&gt;448&lt;/item&gt;&lt;item&gt;450&lt;/item&gt;&lt;item&gt;451&lt;/item&gt;&lt;item&gt;452&lt;/item&gt;&lt;item&gt;453&lt;/item&gt;&lt;item&gt;457&lt;/item&gt;&lt;item&gt;459&lt;/item&gt;&lt;item&gt;467&lt;/item&gt;&lt;item&gt;479&lt;/item&gt;&lt;item&gt;508&lt;/item&gt;&lt;item&gt;509&lt;/item&gt;&lt;item&gt;510&lt;/item&gt;&lt;item&gt;511&lt;/item&gt;&lt;item&gt;513&lt;/item&gt;&lt;item&gt;573&lt;/item&gt;&lt;item&gt;574&lt;/item&gt;&lt;item&gt;599&lt;/item&gt;&lt;item&gt;600&lt;/item&gt;&lt;item&gt;601&lt;/item&gt;&lt;item&gt;602&lt;/item&gt;&lt;item&gt;606&lt;/item&gt;&lt;item&gt;607&lt;/item&gt;&lt;item&gt;610&lt;/item&gt;&lt;item&gt;611&lt;/item&gt;&lt;item&gt;612&lt;/item&gt;&lt;item&gt;615&lt;/item&gt;&lt;item&gt;616&lt;/item&gt;&lt;item&gt;617&lt;/item&gt;&lt;item&gt;618&lt;/item&gt;&lt;item&gt;624&lt;/item&gt;&lt;item&gt;625&lt;/item&gt;&lt;item&gt;626&lt;/item&gt;&lt;item&gt;666&lt;/item&gt;&lt;item&gt;668&lt;/item&gt;&lt;item&gt;669&lt;/item&gt;&lt;item&gt;670&lt;/item&gt;&lt;item&gt;672&lt;/item&gt;&lt;item&gt;675&lt;/item&gt;&lt;item&gt;679&lt;/item&gt;&lt;item&gt;681&lt;/item&gt;&lt;item&gt;684&lt;/item&gt;&lt;item&gt;686&lt;/item&gt;&lt;item&gt;687&lt;/item&gt;&lt;/record-ids&gt;&lt;/item&gt;&lt;/Libraries&gt;"/>
  </w:docVars>
  <w:rsids>
    <w:rsidRoot w:val="00453946"/>
    <w:rsid w:val="000013DA"/>
    <w:rsid w:val="00003F11"/>
    <w:rsid w:val="00004759"/>
    <w:rsid w:val="00005C97"/>
    <w:rsid w:val="000076E5"/>
    <w:rsid w:val="00007970"/>
    <w:rsid w:val="00010326"/>
    <w:rsid w:val="00011081"/>
    <w:rsid w:val="00012612"/>
    <w:rsid w:val="00012E5B"/>
    <w:rsid w:val="000141A8"/>
    <w:rsid w:val="00014A2E"/>
    <w:rsid w:val="00017D21"/>
    <w:rsid w:val="000233F1"/>
    <w:rsid w:val="00027ECB"/>
    <w:rsid w:val="00036B84"/>
    <w:rsid w:val="00036BA2"/>
    <w:rsid w:val="00036C5D"/>
    <w:rsid w:val="00041C80"/>
    <w:rsid w:val="00042599"/>
    <w:rsid w:val="00043138"/>
    <w:rsid w:val="000432F7"/>
    <w:rsid w:val="00043A10"/>
    <w:rsid w:val="0004618F"/>
    <w:rsid w:val="000461FD"/>
    <w:rsid w:val="00047821"/>
    <w:rsid w:val="00050900"/>
    <w:rsid w:val="00051B3B"/>
    <w:rsid w:val="000537C7"/>
    <w:rsid w:val="0006459C"/>
    <w:rsid w:val="000662FB"/>
    <w:rsid w:val="000665E0"/>
    <w:rsid w:val="0007064E"/>
    <w:rsid w:val="00070913"/>
    <w:rsid w:val="00071AF7"/>
    <w:rsid w:val="00072A2B"/>
    <w:rsid w:val="00072E14"/>
    <w:rsid w:val="0007313B"/>
    <w:rsid w:val="00073765"/>
    <w:rsid w:val="00073DF3"/>
    <w:rsid w:val="000802F7"/>
    <w:rsid w:val="00083506"/>
    <w:rsid w:val="000846A7"/>
    <w:rsid w:val="000877DA"/>
    <w:rsid w:val="00087A3C"/>
    <w:rsid w:val="00090E21"/>
    <w:rsid w:val="00091890"/>
    <w:rsid w:val="000950EA"/>
    <w:rsid w:val="00095424"/>
    <w:rsid w:val="000979BA"/>
    <w:rsid w:val="00097C8F"/>
    <w:rsid w:val="00097ED5"/>
    <w:rsid w:val="000A0103"/>
    <w:rsid w:val="000A36F2"/>
    <w:rsid w:val="000A45B0"/>
    <w:rsid w:val="000A530B"/>
    <w:rsid w:val="000A5799"/>
    <w:rsid w:val="000A7551"/>
    <w:rsid w:val="000B2A85"/>
    <w:rsid w:val="000B30F6"/>
    <w:rsid w:val="000B4311"/>
    <w:rsid w:val="000B5C69"/>
    <w:rsid w:val="000B63FF"/>
    <w:rsid w:val="000B790E"/>
    <w:rsid w:val="000C12A7"/>
    <w:rsid w:val="000C131B"/>
    <w:rsid w:val="000C527E"/>
    <w:rsid w:val="000C6188"/>
    <w:rsid w:val="000C6CCA"/>
    <w:rsid w:val="000D52E0"/>
    <w:rsid w:val="000D5A82"/>
    <w:rsid w:val="000D6FA4"/>
    <w:rsid w:val="000E1FA0"/>
    <w:rsid w:val="000E247D"/>
    <w:rsid w:val="000E2C44"/>
    <w:rsid w:val="000E45BB"/>
    <w:rsid w:val="000E4938"/>
    <w:rsid w:val="000E5E06"/>
    <w:rsid w:val="000E5EDC"/>
    <w:rsid w:val="000F0A29"/>
    <w:rsid w:val="000F3011"/>
    <w:rsid w:val="000F334B"/>
    <w:rsid w:val="000F3664"/>
    <w:rsid w:val="000F41EC"/>
    <w:rsid w:val="000F500A"/>
    <w:rsid w:val="000F542A"/>
    <w:rsid w:val="000F5835"/>
    <w:rsid w:val="000F66EE"/>
    <w:rsid w:val="000F6DF1"/>
    <w:rsid w:val="000F75C4"/>
    <w:rsid w:val="000F799A"/>
    <w:rsid w:val="00102A21"/>
    <w:rsid w:val="00102AF0"/>
    <w:rsid w:val="001041BA"/>
    <w:rsid w:val="001062C7"/>
    <w:rsid w:val="001074EA"/>
    <w:rsid w:val="00107A4C"/>
    <w:rsid w:val="001113CC"/>
    <w:rsid w:val="001120A5"/>
    <w:rsid w:val="00112C87"/>
    <w:rsid w:val="001137CD"/>
    <w:rsid w:val="00115BD5"/>
    <w:rsid w:val="00115CF0"/>
    <w:rsid w:val="00120EAD"/>
    <w:rsid w:val="001210BC"/>
    <w:rsid w:val="00124A4E"/>
    <w:rsid w:val="00125451"/>
    <w:rsid w:val="00130AB8"/>
    <w:rsid w:val="001316BA"/>
    <w:rsid w:val="001323A7"/>
    <w:rsid w:val="00133F90"/>
    <w:rsid w:val="001356CD"/>
    <w:rsid w:val="00135BBE"/>
    <w:rsid w:val="00137743"/>
    <w:rsid w:val="00143377"/>
    <w:rsid w:val="00150150"/>
    <w:rsid w:val="00162E19"/>
    <w:rsid w:val="001631CA"/>
    <w:rsid w:val="00167872"/>
    <w:rsid w:val="00170025"/>
    <w:rsid w:val="001703CE"/>
    <w:rsid w:val="00172F1E"/>
    <w:rsid w:val="0017317D"/>
    <w:rsid w:val="001731A5"/>
    <w:rsid w:val="00174330"/>
    <w:rsid w:val="00174D34"/>
    <w:rsid w:val="00176B4F"/>
    <w:rsid w:val="00176DCD"/>
    <w:rsid w:val="00176F1A"/>
    <w:rsid w:val="00181A3D"/>
    <w:rsid w:val="0018253E"/>
    <w:rsid w:val="00183C80"/>
    <w:rsid w:val="00184D90"/>
    <w:rsid w:val="00185B7B"/>
    <w:rsid w:val="001865C2"/>
    <w:rsid w:val="00187CFE"/>
    <w:rsid w:val="001909DF"/>
    <w:rsid w:val="001916E8"/>
    <w:rsid w:val="001930AD"/>
    <w:rsid w:val="00193B74"/>
    <w:rsid w:val="00195C18"/>
    <w:rsid w:val="00197707"/>
    <w:rsid w:val="001A0340"/>
    <w:rsid w:val="001A227D"/>
    <w:rsid w:val="001A2AFD"/>
    <w:rsid w:val="001A2F9F"/>
    <w:rsid w:val="001A560F"/>
    <w:rsid w:val="001B17DA"/>
    <w:rsid w:val="001B1E48"/>
    <w:rsid w:val="001B2EFB"/>
    <w:rsid w:val="001B33C9"/>
    <w:rsid w:val="001B3FDC"/>
    <w:rsid w:val="001B4638"/>
    <w:rsid w:val="001C08B8"/>
    <w:rsid w:val="001C0907"/>
    <w:rsid w:val="001C2478"/>
    <w:rsid w:val="001C3DA8"/>
    <w:rsid w:val="001C53C7"/>
    <w:rsid w:val="001C584D"/>
    <w:rsid w:val="001D0FF9"/>
    <w:rsid w:val="001D15D5"/>
    <w:rsid w:val="001D1BCF"/>
    <w:rsid w:val="001D29CE"/>
    <w:rsid w:val="001D5C1B"/>
    <w:rsid w:val="001D5D83"/>
    <w:rsid w:val="001D6E5C"/>
    <w:rsid w:val="001D75AA"/>
    <w:rsid w:val="001E27D2"/>
    <w:rsid w:val="001E4E1F"/>
    <w:rsid w:val="001E737E"/>
    <w:rsid w:val="001F1C5A"/>
    <w:rsid w:val="001F2CBC"/>
    <w:rsid w:val="001F31DD"/>
    <w:rsid w:val="001F79D8"/>
    <w:rsid w:val="00201BC2"/>
    <w:rsid w:val="00201E33"/>
    <w:rsid w:val="00202012"/>
    <w:rsid w:val="00202173"/>
    <w:rsid w:val="002036D5"/>
    <w:rsid w:val="00207200"/>
    <w:rsid w:val="00211898"/>
    <w:rsid w:val="00211D4E"/>
    <w:rsid w:val="0021402E"/>
    <w:rsid w:val="0021445D"/>
    <w:rsid w:val="00214E41"/>
    <w:rsid w:val="00215E20"/>
    <w:rsid w:val="00217870"/>
    <w:rsid w:val="00220619"/>
    <w:rsid w:val="00224C84"/>
    <w:rsid w:val="00225D39"/>
    <w:rsid w:val="002273F0"/>
    <w:rsid w:val="00232F88"/>
    <w:rsid w:val="0023402B"/>
    <w:rsid w:val="00237B01"/>
    <w:rsid w:val="00240DFD"/>
    <w:rsid w:val="00244335"/>
    <w:rsid w:val="00245BC7"/>
    <w:rsid w:val="00252A50"/>
    <w:rsid w:val="00256F1B"/>
    <w:rsid w:val="00260E3F"/>
    <w:rsid w:val="002611C6"/>
    <w:rsid w:val="00262E66"/>
    <w:rsid w:val="002670E7"/>
    <w:rsid w:val="002702D4"/>
    <w:rsid w:val="002706B9"/>
    <w:rsid w:val="0027122C"/>
    <w:rsid w:val="00271D6D"/>
    <w:rsid w:val="00275758"/>
    <w:rsid w:val="0028078D"/>
    <w:rsid w:val="00281129"/>
    <w:rsid w:val="002837E9"/>
    <w:rsid w:val="002843FC"/>
    <w:rsid w:val="00284F04"/>
    <w:rsid w:val="00287F5C"/>
    <w:rsid w:val="00290417"/>
    <w:rsid w:val="002904DF"/>
    <w:rsid w:val="00290E1E"/>
    <w:rsid w:val="00293102"/>
    <w:rsid w:val="00293407"/>
    <w:rsid w:val="00294F71"/>
    <w:rsid w:val="002A213C"/>
    <w:rsid w:val="002A2626"/>
    <w:rsid w:val="002A2BB6"/>
    <w:rsid w:val="002A71BF"/>
    <w:rsid w:val="002B0087"/>
    <w:rsid w:val="002B14F2"/>
    <w:rsid w:val="002B181C"/>
    <w:rsid w:val="002B1E57"/>
    <w:rsid w:val="002B3194"/>
    <w:rsid w:val="002B4880"/>
    <w:rsid w:val="002B4FF0"/>
    <w:rsid w:val="002B59C3"/>
    <w:rsid w:val="002C4924"/>
    <w:rsid w:val="002C4E88"/>
    <w:rsid w:val="002C62BA"/>
    <w:rsid w:val="002D0308"/>
    <w:rsid w:val="002D19AC"/>
    <w:rsid w:val="002D46B5"/>
    <w:rsid w:val="002D5001"/>
    <w:rsid w:val="002E02FC"/>
    <w:rsid w:val="002E0600"/>
    <w:rsid w:val="002E2327"/>
    <w:rsid w:val="002F3B01"/>
    <w:rsid w:val="002F7B77"/>
    <w:rsid w:val="0030192A"/>
    <w:rsid w:val="00310340"/>
    <w:rsid w:val="00313D46"/>
    <w:rsid w:val="003155AB"/>
    <w:rsid w:val="00315D35"/>
    <w:rsid w:val="003217F4"/>
    <w:rsid w:val="003220B9"/>
    <w:rsid w:val="0032697F"/>
    <w:rsid w:val="00330E33"/>
    <w:rsid w:val="0033202F"/>
    <w:rsid w:val="003320ED"/>
    <w:rsid w:val="00334511"/>
    <w:rsid w:val="0034024E"/>
    <w:rsid w:val="0034070C"/>
    <w:rsid w:val="00340C6B"/>
    <w:rsid w:val="00343AF3"/>
    <w:rsid w:val="003446D1"/>
    <w:rsid w:val="00347950"/>
    <w:rsid w:val="00351329"/>
    <w:rsid w:val="003518B2"/>
    <w:rsid w:val="00354873"/>
    <w:rsid w:val="003549DA"/>
    <w:rsid w:val="00355949"/>
    <w:rsid w:val="00356035"/>
    <w:rsid w:val="00357523"/>
    <w:rsid w:val="00361C52"/>
    <w:rsid w:val="00362ECC"/>
    <w:rsid w:val="00363966"/>
    <w:rsid w:val="003642F3"/>
    <w:rsid w:val="0036594A"/>
    <w:rsid w:val="003670DF"/>
    <w:rsid w:val="00367CD9"/>
    <w:rsid w:val="0037246A"/>
    <w:rsid w:val="00380827"/>
    <w:rsid w:val="00381444"/>
    <w:rsid w:val="003820DF"/>
    <w:rsid w:val="00382215"/>
    <w:rsid w:val="003823FF"/>
    <w:rsid w:val="00382672"/>
    <w:rsid w:val="00383BCD"/>
    <w:rsid w:val="003843A0"/>
    <w:rsid w:val="003848B1"/>
    <w:rsid w:val="00390CD7"/>
    <w:rsid w:val="00390F3D"/>
    <w:rsid w:val="00391203"/>
    <w:rsid w:val="00391337"/>
    <w:rsid w:val="003940D8"/>
    <w:rsid w:val="00394DD5"/>
    <w:rsid w:val="003961E6"/>
    <w:rsid w:val="00397373"/>
    <w:rsid w:val="00397A0F"/>
    <w:rsid w:val="003A0140"/>
    <w:rsid w:val="003A030D"/>
    <w:rsid w:val="003A04C1"/>
    <w:rsid w:val="003A0A05"/>
    <w:rsid w:val="003A2B59"/>
    <w:rsid w:val="003A7486"/>
    <w:rsid w:val="003A7B87"/>
    <w:rsid w:val="003B006F"/>
    <w:rsid w:val="003B3DF9"/>
    <w:rsid w:val="003C004A"/>
    <w:rsid w:val="003C384E"/>
    <w:rsid w:val="003C4473"/>
    <w:rsid w:val="003C5A59"/>
    <w:rsid w:val="003C63EF"/>
    <w:rsid w:val="003C65B9"/>
    <w:rsid w:val="003D24A5"/>
    <w:rsid w:val="003D59B6"/>
    <w:rsid w:val="003D66BB"/>
    <w:rsid w:val="003E062C"/>
    <w:rsid w:val="003E1BF2"/>
    <w:rsid w:val="003E27DA"/>
    <w:rsid w:val="003E2D6D"/>
    <w:rsid w:val="003E311F"/>
    <w:rsid w:val="003E51E3"/>
    <w:rsid w:val="003E7CEA"/>
    <w:rsid w:val="003F1316"/>
    <w:rsid w:val="003F1E7F"/>
    <w:rsid w:val="003F3D1C"/>
    <w:rsid w:val="003F78DD"/>
    <w:rsid w:val="003F79F8"/>
    <w:rsid w:val="00401D2C"/>
    <w:rsid w:val="00405E73"/>
    <w:rsid w:val="00406315"/>
    <w:rsid w:val="004075ED"/>
    <w:rsid w:val="0041347D"/>
    <w:rsid w:val="004179FE"/>
    <w:rsid w:val="00421109"/>
    <w:rsid w:val="004211AB"/>
    <w:rsid w:val="00421B75"/>
    <w:rsid w:val="00423295"/>
    <w:rsid w:val="004244A0"/>
    <w:rsid w:val="00424969"/>
    <w:rsid w:val="00426C2D"/>
    <w:rsid w:val="00430D13"/>
    <w:rsid w:val="00434921"/>
    <w:rsid w:val="00437619"/>
    <w:rsid w:val="00437E73"/>
    <w:rsid w:val="00440008"/>
    <w:rsid w:val="00440243"/>
    <w:rsid w:val="00442CE3"/>
    <w:rsid w:val="004435FD"/>
    <w:rsid w:val="004452BD"/>
    <w:rsid w:val="004464C2"/>
    <w:rsid w:val="00447703"/>
    <w:rsid w:val="00450E02"/>
    <w:rsid w:val="004520A2"/>
    <w:rsid w:val="00453946"/>
    <w:rsid w:val="0045677A"/>
    <w:rsid w:val="00456DF9"/>
    <w:rsid w:val="00457573"/>
    <w:rsid w:val="00460849"/>
    <w:rsid w:val="00460C05"/>
    <w:rsid w:val="0046103C"/>
    <w:rsid w:val="0046336F"/>
    <w:rsid w:val="00463670"/>
    <w:rsid w:val="004639EF"/>
    <w:rsid w:val="00464D68"/>
    <w:rsid w:val="00465276"/>
    <w:rsid w:val="00470CA2"/>
    <w:rsid w:val="004724EA"/>
    <w:rsid w:val="00473380"/>
    <w:rsid w:val="004776A3"/>
    <w:rsid w:val="004812FB"/>
    <w:rsid w:val="00483E3F"/>
    <w:rsid w:val="00483F1A"/>
    <w:rsid w:val="0048409B"/>
    <w:rsid w:val="0048586F"/>
    <w:rsid w:val="00486E9B"/>
    <w:rsid w:val="004902F3"/>
    <w:rsid w:val="00490B38"/>
    <w:rsid w:val="0049184D"/>
    <w:rsid w:val="004932C0"/>
    <w:rsid w:val="004932FE"/>
    <w:rsid w:val="00494507"/>
    <w:rsid w:val="0049620E"/>
    <w:rsid w:val="0049635A"/>
    <w:rsid w:val="0049793B"/>
    <w:rsid w:val="004A2D5F"/>
    <w:rsid w:val="004A67E3"/>
    <w:rsid w:val="004B0817"/>
    <w:rsid w:val="004B45AA"/>
    <w:rsid w:val="004B7C05"/>
    <w:rsid w:val="004C0A5E"/>
    <w:rsid w:val="004C18AA"/>
    <w:rsid w:val="004C4431"/>
    <w:rsid w:val="004C5239"/>
    <w:rsid w:val="004C76F4"/>
    <w:rsid w:val="004D02FE"/>
    <w:rsid w:val="004D062A"/>
    <w:rsid w:val="004D1533"/>
    <w:rsid w:val="004D1D18"/>
    <w:rsid w:val="004D1D77"/>
    <w:rsid w:val="004D2BC3"/>
    <w:rsid w:val="004D49DE"/>
    <w:rsid w:val="004D5182"/>
    <w:rsid w:val="004D6CBE"/>
    <w:rsid w:val="004E10F7"/>
    <w:rsid w:val="004E37A6"/>
    <w:rsid w:val="004E4135"/>
    <w:rsid w:val="004E5CBD"/>
    <w:rsid w:val="004E745B"/>
    <w:rsid w:val="004F4477"/>
    <w:rsid w:val="004F46CB"/>
    <w:rsid w:val="004F5D6A"/>
    <w:rsid w:val="004F7C00"/>
    <w:rsid w:val="00504189"/>
    <w:rsid w:val="00504E99"/>
    <w:rsid w:val="00504F77"/>
    <w:rsid w:val="00511B62"/>
    <w:rsid w:val="00512276"/>
    <w:rsid w:val="00514086"/>
    <w:rsid w:val="00514C6C"/>
    <w:rsid w:val="00521679"/>
    <w:rsid w:val="00523D38"/>
    <w:rsid w:val="00524618"/>
    <w:rsid w:val="005277FF"/>
    <w:rsid w:val="0053025F"/>
    <w:rsid w:val="0053032D"/>
    <w:rsid w:val="00531166"/>
    <w:rsid w:val="0053233F"/>
    <w:rsid w:val="005344EB"/>
    <w:rsid w:val="0053491D"/>
    <w:rsid w:val="00535084"/>
    <w:rsid w:val="00536317"/>
    <w:rsid w:val="005377B1"/>
    <w:rsid w:val="00537969"/>
    <w:rsid w:val="0054095E"/>
    <w:rsid w:val="00542BFC"/>
    <w:rsid w:val="00543E87"/>
    <w:rsid w:val="00544486"/>
    <w:rsid w:val="005466BB"/>
    <w:rsid w:val="0054681E"/>
    <w:rsid w:val="00546D62"/>
    <w:rsid w:val="00555F80"/>
    <w:rsid w:val="00557B00"/>
    <w:rsid w:val="00561EBB"/>
    <w:rsid w:val="00561F8E"/>
    <w:rsid w:val="00562987"/>
    <w:rsid w:val="00562A09"/>
    <w:rsid w:val="00565537"/>
    <w:rsid w:val="00565745"/>
    <w:rsid w:val="0057346A"/>
    <w:rsid w:val="00573551"/>
    <w:rsid w:val="00574DD1"/>
    <w:rsid w:val="00575FC2"/>
    <w:rsid w:val="00577604"/>
    <w:rsid w:val="00582343"/>
    <w:rsid w:val="00582B9D"/>
    <w:rsid w:val="00584DA6"/>
    <w:rsid w:val="0058760C"/>
    <w:rsid w:val="00592060"/>
    <w:rsid w:val="00592D07"/>
    <w:rsid w:val="00593262"/>
    <w:rsid w:val="00596B09"/>
    <w:rsid w:val="005A16A6"/>
    <w:rsid w:val="005A3249"/>
    <w:rsid w:val="005A59E8"/>
    <w:rsid w:val="005A5BF7"/>
    <w:rsid w:val="005A786A"/>
    <w:rsid w:val="005B09EC"/>
    <w:rsid w:val="005B0A0F"/>
    <w:rsid w:val="005B16E5"/>
    <w:rsid w:val="005B1EF2"/>
    <w:rsid w:val="005B283D"/>
    <w:rsid w:val="005B41E6"/>
    <w:rsid w:val="005B41F1"/>
    <w:rsid w:val="005B455A"/>
    <w:rsid w:val="005B4F8E"/>
    <w:rsid w:val="005C0F33"/>
    <w:rsid w:val="005C1C5E"/>
    <w:rsid w:val="005C347B"/>
    <w:rsid w:val="005C3A13"/>
    <w:rsid w:val="005C4874"/>
    <w:rsid w:val="005C5308"/>
    <w:rsid w:val="005C77B0"/>
    <w:rsid w:val="005D5049"/>
    <w:rsid w:val="005D7083"/>
    <w:rsid w:val="005D7E69"/>
    <w:rsid w:val="005E2482"/>
    <w:rsid w:val="005E4F62"/>
    <w:rsid w:val="005F4267"/>
    <w:rsid w:val="005F4C75"/>
    <w:rsid w:val="005F5A17"/>
    <w:rsid w:val="005F62F1"/>
    <w:rsid w:val="00600155"/>
    <w:rsid w:val="00601666"/>
    <w:rsid w:val="006040E1"/>
    <w:rsid w:val="006057E4"/>
    <w:rsid w:val="00605ACA"/>
    <w:rsid w:val="00605E6B"/>
    <w:rsid w:val="00606D91"/>
    <w:rsid w:val="006106F5"/>
    <w:rsid w:val="00623A4C"/>
    <w:rsid w:val="006241E2"/>
    <w:rsid w:val="00625533"/>
    <w:rsid w:val="00627646"/>
    <w:rsid w:val="00630948"/>
    <w:rsid w:val="00633B0B"/>
    <w:rsid w:val="00637B92"/>
    <w:rsid w:val="0064087C"/>
    <w:rsid w:val="0064307B"/>
    <w:rsid w:val="006430B7"/>
    <w:rsid w:val="006459DE"/>
    <w:rsid w:val="00646F47"/>
    <w:rsid w:val="00651D4C"/>
    <w:rsid w:val="00653B7B"/>
    <w:rsid w:val="00655150"/>
    <w:rsid w:val="00656097"/>
    <w:rsid w:val="00657BC1"/>
    <w:rsid w:val="00657BF0"/>
    <w:rsid w:val="006625F3"/>
    <w:rsid w:val="00663314"/>
    <w:rsid w:val="0066580A"/>
    <w:rsid w:val="0067097C"/>
    <w:rsid w:val="00672B9A"/>
    <w:rsid w:val="00673ADD"/>
    <w:rsid w:val="00673B66"/>
    <w:rsid w:val="00673F23"/>
    <w:rsid w:val="006742E7"/>
    <w:rsid w:val="00675DCA"/>
    <w:rsid w:val="00676FE7"/>
    <w:rsid w:val="00677F62"/>
    <w:rsid w:val="00681393"/>
    <w:rsid w:val="006825B8"/>
    <w:rsid w:val="0068359E"/>
    <w:rsid w:val="00684A2D"/>
    <w:rsid w:val="00684D2D"/>
    <w:rsid w:val="00685949"/>
    <w:rsid w:val="00687387"/>
    <w:rsid w:val="0068771E"/>
    <w:rsid w:val="00687C25"/>
    <w:rsid w:val="00687C6D"/>
    <w:rsid w:val="006907C6"/>
    <w:rsid w:val="00692A9D"/>
    <w:rsid w:val="0069456C"/>
    <w:rsid w:val="00694B14"/>
    <w:rsid w:val="0069618F"/>
    <w:rsid w:val="006A21B1"/>
    <w:rsid w:val="006A2201"/>
    <w:rsid w:val="006A50D9"/>
    <w:rsid w:val="006A600A"/>
    <w:rsid w:val="006A7F8F"/>
    <w:rsid w:val="006B0A52"/>
    <w:rsid w:val="006B18C4"/>
    <w:rsid w:val="006B4D21"/>
    <w:rsid w:val="006B5CD7"/>
    <w:rsid w:val="006B68F8"/>
    <w:rsid w:val="006C1889"/>
    <w:rsid w:val="006C1CC5"/>
    <w:rsid w:val="006C2B60"/>
    <w:rsid w:val="006C2FD5"/>
    <w:rsid w:val="006C30A4"/>
    <w:rsid w:val="006C4406"/>
    <w:rsid w:val="006C6BFE"/>
    <w:rsid w:val="006C6E1D"/>
    <w:rsid w:val="006D222D"/>
    <w:rsid w:val="006D52B2"/>
    <w:rsid w:val="006D6A8D"/>
    <w:rsid w:val="006D7750"/>
    <w:rsid w:val="006D7D58"/>
    <w:rsid w:val="006D7DF2"/>
    <w:rsid w:val="006E2582"/>
    <w:rsid w:val="006E369F"/>
    <w:rsid w:val="006E4F1C"/>
    <w:rsid w:val="006E5216"/>
    <w:rsid w:val="006E6E5E"/>
    <w:rsid w:val="006F0D18"/>
    <w:rsid w:val="006F2BBD"/>
    <w:rsid w:val="006F32E8"/>
    <w:rsid w:val="006F39A3"/>
    <w:rsid w:val="006F3F4E"/>
    <w:rsid w:val="006F46FC"/>
    <w:rsid w:val="006F5D27"/>
    <w:rsid w:val="007004B6"/>
    <w:rsid w:val="00706EF6"/>
    <w:rsid w:val="00707621"/>
    <w:rsid w:val="007114BD"/>
    <w:rsid w:val="00712103"/>
    <w:rsid w:val="007128EE"/>
    <w:rsid w:val="00713D71"/>
    <w:rsid w:val="0071463B"/>
    <w:rsid w:val="00717221"/>
    <w:rsid w:val="00723276"/>
    <w:rsid w:val="00724932"/>
    <w:rsid w:val="00724CEA"/>
    <w:rsid w:val="00725853"/>
    <w:rsid w:val="0072647E"/>
    <w:rsid w:val="00732B1E"/>
    <w:rsid w:val="00734B7D"/>
    <w:rsid w:val="0073701D"/>
    <w:rsid w:val="0074522C"/>
    <w:rsid w:val="00746FA8"/>
    <w:rsid w:val="0075072B"/>
    <w:rsid w:val="00752AEC"/>
    <w:rsid w:val="0075519F"/>
    <w:rsid w:val="007623CB"/>
    <w:rsid w:val="00764637"/>
    <w:rsid w:val="0076615C"/>
    <w:rsid w:val="00775B76"/>
    <w:rsid w:val="00775FD4"/>
    <w:rsid w:val="007778D9"/>
    <w:rsid w:val="00780C14"/>
    <w:rsid w:val="00780FE5"/>
    <w:rsid w:val="0078198B"/>
    <w:rsid w:val="00781A16"/>
    <w:rsid w:val="007825EE"/>
    <w:rsid w:val="00783FF4"/>
    <w:rsid w:val="00785B67"/>
    <w:rsid w:val="007908E0"/>
    <w:rsid w:val="00793049"/>
    <w:rsid w:val="00794231"/>
    <w:rsid w:val="007978A6"/>
    <w:rsid w:val="007A0929"/>
    <w:rsid w:val="007A0E24"/>
    <w:rsid w:val="007A1B29"/>
    <w:rsid w:val="007A26A2"/>
    <w:rsid w:val="007A3153"/>
    <w:rsid w:val="007A5F24"/>
    <w:rsid w:val="007A6A05"/>
    <w:rsid w:val="007A7DD6"/>
    <w:rsid w:val="007B4E48"/>
    <w:rsid w:val="007C19D2"/>
    <w:rsid w:val="007C1D78"/>
    <w:rsid w:val="007C3ABD"/>
    <w:rsid w:val="007C4ED8"/>
    <w:rsid w:val="007C548E"/>
    <w:rsid w:val="007C74A8"/>
    <w:rsid w:val="007D0D91"/>
    <w:rsid w:val="007D0E96"/>
    <w:rsid w:val="007D10B9"/>
    <w:rsid w:val="007D54E1"/>
    <w:rsid w:val="007D7245"/>
    <w:rsid w:val="007E0C39"/>
    <w:rsid w:val="007E1D2B"/>
    <w:rsid w:val="007E223C"/>
    <w:rsid w:val="007E2647"/>
    <w:rsid w:val="007E4904"/>
    <w:rsid w:val="007E5A80"/>
    <w:rsid w:val="007E7B04"/>
    <w:rsid w:val="007F02BD"/>
    <w:rsid w:val="007F1330"/>
    <w:rsid w:val="007F3570"/>
    <w:rsid w:val="007F4EA0"/>
    <w:rsid w:val="007F513A"/>
    <w:rsid w:val="007F57A5"/>
    <w:rsid w:val="007F6808"/>
    <w:rsid w:val="00801EFD"/>
    <w:rsid w:val="008048CB"/>
    <w:rsid w:val="00807763"/>
    <w:rsid w:val="00807D13"/>
    <w:rsid w:val="00811503"/>
    <w:rsid w:val="00813BC3"/>
    <w:rsid w:val="00813D2C"/>
    <w:rsid w:val="00815536"/>
    <w:rsid w:val="00816746"/>
    <w:rsid w:val="00817295"/>
    <w:rsid w:val="0081746A"/>
    <w:rsid w:val="00817562"/>
    <w:rsid w:val="008175C3"/>
    <w:rsid w:val="0082108B"/>
    <w:rsid w:val="00827206"/>
    <w:rsid w:val="00832A71"/>
    <w:rsid w:val="00832C7E"/>
    <w:rsid w:val="00833FFA"/>
    <w:rsid w:val="00834EB6"/>
    <w:rsid w:val="00835330"/>
    <w:rsid w:val="00843496"/>
    <w:rsid w:val="00844DB4"/>
    <w:rsid w:val="00845A0C"/>
    <w:rsid w:val="00846289"/>
    <w:rsid w:val="00847810"/>
    <w:rsid w:val="00847C61"/>
    <w:rsid w:val="0085048E"/>
    <w:rsid w:val="00851DE7"/>
    <w:rsid w:val="00854AF5"/>
    <w:rsid w:val="008563F3"/>
    <w:rsid w:val="0085760F"/>
    <w:rsid w:val="00861A4E"/>
    <w:rsid w:val="00861C8F"/>
    <w:rsid w:val="0086278F"/>
    <w:rsid w:val="00862CC5"/>
    <w:rsid w:val="0086417A"/>
    <w:rsid w:val="008653E4"/>
    <w:rsid w:val="00867842"/>
    <w:rsid w:val="00870DF6"/>
    <w:rsid w:val="0087127F"/>
    <w:rsid w:val="00871898"/>
    <w:rsid w:val="00871FC6"/>
    <w:rsid w:val="00871FE2"/>
    <w:rsid w:val="008732DB"/>
    <w:rsid w:val="00874F70"/>
    <w:rsid w:val="00880B57"/>
    <w:rsid w:val="00884540"/>
    <w:rsid w:val="00890039"/>
    <w:rsid w:val="008901FF"/>
    <w:rsid w:val="008A2F75"/>
    <w:rsid w:val="008A4A67"/>
    <w:rsid w:val="008A506D"/>
    <w:rsid w:val="008B1248"/>
    <w:rsid w:val="008B206A"/>
    <w:rsid w:val="008B3139"/>
    <w:rsid w:val="008B31F7"/>
    <w:rsid w:val="008B5F8D"/>
    <w:rsid w:val="008B666B"/>
    <w:rsid w:val="008C21DE"/>
    <w:rsid w:val="008C3C1F"/>
    <w:rsid w:val="008C5250"/>
    <w:rsid w:val="008C6160"/>
    <w:rsid w:val="008D0602"/>
    <w:rsid w:val="008D0913"/>
    <w:rsid w:val="008D1032"/>
    <w:rsid w:val="008D1F62"/>
    <w:rsid w:val="008D3185"/>
    <w:rsid w:val="008D42BF"/>
    <w:rsid w:val="008D573A"/>
    <w:rsid w:val="008D5B31"/>
    <w:rsid w:val="008D7F7E"/>
    <w:rsid w:val="008E0CE0"/>
    <w:rsid w:val="008E2303"/>
    <w:rsid w:val="008E3359"/>
    <w:rsid w:val="008E3373"/>
    <w:rsid w:val="008E3C43"/>
    <w:rsid w:val="008E62D2"/>
    <w:rsid w:val="008E6942"/>
    <w:rsid w:val="008F251C"/>
    <w:rsid w:val="008F4C30"/>
    <w:rsid w:val="008F4CAA"/>
    <w:rsid w:val="008F4D08"/>
    <w:rsid w:val="0090160C"/>
    <w:rsid w:val="009055CC"/>
    <w:rsid w:val="00906920"/>
    <w:rsid w:val="0091195A"/>
    <w:rsid w:val="00916542"/>
    <w:rsid w:val="009169D4"/>
    <w:rsid w:val="00917719"/>
    <w:rsid w:val="00920055"/>
    <w:rsid w:val="00921295"/>
    <w:rsid w:val="009220CB"/>
    <w:rsid w:val="0092239A"/>
    <w:rsid w:val="009237FB"/>
    <w:rsid w:val="00924DA0"/>
    <w:rsid w:val="00925025"/>
    <w:rsid w:val="0093061F"/>
    <w:rsid w:val="00931724"/>
    <w:rsid w:val="00931DF0"/>
    <w:rsid w:val="0093299A"/>
    <w:rsid w:val="0093493D"/>
    <w:rsid w:val="00935896"/>
    <w:rsid w:val="00935E31"/>
    <w:rsid w:val="00935F7D"/>
    <w:rsid w:val="00940A51"/>
    <w:rsid w:val="00941F1C"/>
    <w:rsid w:val="0094281B"/>
    <w:rsid w:val="00945D4A"/>
    <w:rsid w:val="00947FBC"/>
    <w:rsid w:val="00950F3C"/>
    <w:rsid w:val="00952A9A"/>
    <w:rsid w:val="009607B7"/>
    <w:rsid w:val="009627D5"/>
    <w:rsid w:val="0096430C"/>
    <w:rsid w:val="00965191"/>
    <w:rsid w:val="00966CD5"/>
    <w:rsid w:val="00967CAC"/>
    <w:rsid w:val="00967F2C"/>
    <w:rsid w:val="009751C6"/>
    <w:rsid w:val="00977B03"/>
    <w:rsid w:val="0098373D"/>
    <w:rsid w:val="009840A3"/>
    <w:rsid w:val="00984B76"/>
    <w:rsid w:val="0098734A"/>
    <w:rsid w:val="00987D46"/>
    <w:rsid w:val="0099087F"/>
    <w:rsid w:val="00990FD4"/>
    <w:rsid w:val="009946ED"/>
    <w:rsid w:val="00997826"/>
    <w:rsid w:val="00997F7A"/>
    <w:rsid w:val="009A1C5D"/>
    <w:rsid w:val="009A52B0"/>
    <w:rsid w:val="009A66EA"/>
    <w:rsid w:val="009A6ACE"/>
    <w:rsid w:val="009B2D62"/>
    <w:rsid w:val="009B42B5"/>
    <w:rsid w:val="009B5933"/>
    <w:rsid w:val="009B652C"/>
    <w:rsid w:val="009B7976"/>
    <w:rsid w:val="009C2A04"/>
    <w:rsid w:val="009C57F4"/>
    <w:rsid w:val="009C6BFC"/>
    <w:rsid w:val="009D015B"/>
    <w:rsid w:val="009D0330"/>
    <w:rsid w:val="009D0999"/>
    <w:rsid w:val="009D0C05"/>
    <w:rsid w:val="009D1A4F"/>
    <w:rsid w:val="009D48FA"/>
    <w:rsid w:val="009D5878"/>
    <w:rsid w:val="009E0FB9"/>
    <w:rsid w:val="009E2134"/>
    <w:rsid w:val="009E256F"/>
    <w:rsid w:val="009E26A7"/>
    <w:rsid w:val="009E3C1F"/>
    <w:rsid w:val="009F0332"/>
    <w:rsid w:val="009F2381"/>
    <w:rsid w:val="009F6FB4"/>
    <w:rsid w:val="009F790C"/>
    <w:rsid w:val="009F7DA8"/>
    <w:rsid w:val="00A008E1"/>
    <w:rsid w:val="00A01489"/>
    <w:rsid w:val="00A0275E"/>
    <w:rsid w:val="00A06CF8"/>
    <w:rsid w:val="00A129F4"/>
    <w:rsid w:val="00A13A11"/>
    <w:rsid w:val="00A16D92"/>
    <w:rsid w:val="00A20CB4"/>
    <w:rsid w:val="00A249D4"/>
    <w:rsid w:val="00A2545C"/>
    <w:rsid w:val="00A25A15"/>
    <w:rsid w:val="00A25FE3"/>
    <w:rsid w:val="00A27B71"/>
    <w:rsid w:val="00A30176"/>
    <w:rsid w:val="00A3058B"/>
    <w:rsid w:val="00A329F8"/>
    <w:rsid w:val="00A3340C"/>
    <w:rsid w:val="00A43513"/>
    <w:rsid w:val="00A44424"/>
    <w:rsid w:val="00A45277"/>
    <w:rsid w:val="00A45433"/>
    <w:rsid w:val="00A46A05"/>
    <w:rsid w:val="00A513F5"/>
    <w:rsid w:val="00A534B2"/>
    <w:rsid w:val="00A5377F"/>
    <w:rsid w:val="00A53C59"/>
    <w:rsid w:val="00A57D59"/>
    <w:rsid w:val="00A60815"/>
    <w:rsid w:val="00A60831"/>
    <w:rsid w:val="00A67CCB"/>
    <w:rsid w:val="00A750FF"/>
    <w:rsid w:val="00A77CDA"/>
    <w:rsid w:val="00A803FB"/>
    <w:rsid w:val="00A81E8F"/>
    <w:rsid w:val="00A8350F"/>
    <w:rsid w:val="00A86131"/>
    <w:rsid w:val="00A87C47"/>
    <w:rsid w:val="00A91D12"/>
    <w:rsid w:val="00A9217C"/>
    <w:rsid w:val="00A9242C"/>
    <w:rsid w:val="00A92598"/>
    <w:rsid w:val="00A9357A"/>
    <w:rsid w:val="00A945E8"/>
    <w:rsid w:val="00A946BE"/>
    <w:rsid w:val="00A95738"/>
    <w:rsid w:val="00A95D6B"/>
    <w:rsid w:val="00A96BBA"/>
    <w:rsid w:val="00AA772A"/>
    <w:rsid w:val="00AB194C"/>
    <w:rsid w:val="00AB1DBE"/>
    <w:rsid w:val="00AB3C89"/>
    <w:rsid w:val="00AB47AD"/>
    <w:rsid w:val="00AB6A5F"/>
    <w:rsid w:val="00AC175D"/>
    <w:rsid w:val="00AC2049"/>
    <w:rsid w:val="00AC2585"/>
    <w:rsid w:val="00AC4976"/>
    <w:rsid w:val="00AC7F99"/>
    <w:rsid w:val="00AD1BF4"/>
    <w:rsid w:val="00AD4049"/>
    <w:rsid w:val="00AD4B89"/>
    <w:rsid w:val="00AD5683"/>
    <w:rsid w:val="00AD635E"/>
    <w:rsid w:val="00AE0D17"/>
    <w:rsid w:val="00AE1DBE"/>
    <w:rsid w:val="00AE2741"/>
    <w:rsid w:val="00AF36DB"/>
    <w:rsid w:val="00AF574E"/>
    <w:rsid w:val="00B00862"/>
    <w:rsid w:val="00B02671"/>
    <w:rsid w:val="00B041DB"/>
    <w:rsid w:val="00B0653E"/>
    <w:rsid w:val="00B1183C"/>
    <w:rsid w:val="00B11F40"/>
    <w:rsid w:val="00B120FE"/>
    <w:rsid w:val="00B1412B"/>
    <w:rsid w:val="00B14E3A"/>
    <w:rsid w:val="00B15A5E"/>
    <w:rsid w:val="00B2549A"/>
    <w:rsid w:val="00B2668E"/>
    <w:rsid w:val="00B267FF"/>
    <w:rsid w:val="00B26C4C"/>
    <w:rsid w:val="00B300A6"/>
    <w:rsid w:val="00B31126"/>
    <w:rsid w:val="00B3255A"/>
    <w:rsid w:val="00B337EA"/>
    <w:rsid w:val="00B337F6"/>
    <w:rsid w:val="00B3402B"/>
    <w:rsid w:val="00B34724"/>
    <w:rsid w:val="00B355F6"/>
    <w:rsid w:val="00B361A8"/>
    <w:rsid w:val="00B378EB"/>
    <w:rsid w:val="00B4139D"/>
    <w:rsid w:val="00B41FFB"/>
    <w:rsid w:val="00B46E22"/>
    <w:rsid w:val="00B51154"/>
    <w:rsid w:val="00B53CA6"/>
    <w:rsid w:val="00B5404A"/>
    <w:rsid w:val="00B5553F"/>
    <w:rsid w:val="00B576FC"/>
    <w:rsid w:val="00B600E8"/>
    <w:rsid w:val="00B606A3"/>
    <w:rsid w:val="00B6559E"/>
    <w:rsid w:val="00B65882"/>
    <w:rsid w:val="00B6631E"/>
    <w:rsid w:val="00B72216"/>
    <w:rsid w:val="00B72546"/>
    <w:rsid w:val="00B73A40"/>
    <w:rsid w:val="00B7753E"/>
    <w:rsid w:val="00B800DE"/>
    <w:rsid w:val="00B81E8E"/>
    <w:rsid w:val="00B827BC"/>
    <w:rsid w:val="00B829AD"/>
    <w:rsid w:val="00B835C0"/>
    <w:rsid w:val="00B837A4"/>
    <w:rsid w:val="00B84A77"/>
    <w:rsid w:val="00B85C15"/>
    <w:rsid w:val="00B8709C"/>
    <w:rsid w:val="00B9058D"/>
    <w:rsid w:val="00B9263B"/>
    <w:rsid w:val="00B943EB"/>
    <w:rsid w:val="00B94832"/>
    <w:rsid w:val="00B965AD"/>
    <w:rsid w:val="00B97341"/>
    <w:rsid w:val="00BA2CF8"/>
    <w:rsid w:val="00BA3D97"/>
    <w:rsid w:val="00BA5872"/>
    <w:rsid w:val="00BA599A"/>
    <w:rsid w:val="00BA5B8B"/>
    <w:rsid w:val="00BA605C"/>
    <w:rsid w:val="00BA7E57"/>
    <w:rsid w:val="00BB159A"/>
    <w:rsid w:val="00BB2F6E"/>
    <w:rsid w:val="00BB480A"/>
    <w:rsid w:val="00BB6688"/>
    <w:rsid w:val="00BB77C0"/>
    <w:rsid w:val="00BC11F9"/>
    <w:rsid w:val="00BC204E"/>
    <w:rsid w:val="00BC24E1"/>
    <w:rsid w:val="00BC46B7"/>
    <w:rsid w:val="00BC4E1A"/>
    <w:rsid w:val="00BC5CE8"/>
    <w:rsid w:val="00BD01FB"/>
    <w:rsid w:val="00BD0545"/>
    <w:rsid w:val="00BD2C86"/>
    <w:rsid w:val="00BD40E9"/>
    <w:rsid w:val="00BD61EF"/>
    <w:rsid w:val="00BD7E5F"/>
    <w:rsid w:val="00BE3570"/>
    <w:rsid w:val="00BE405E"/>
    <w:rsid w:val="00BE6E3D"/>
    <w:rsid w:val="00BF054D"/>
    <w:rsid w:val="00BF130F"/>
    <w:rsid w:val="00BF1864"/>
    <w:rsid w:val="00BF280B"/>
    <w:rsid w:val="00BF31C3"/>
    <w:rsid w:val="00BF47B6"/>
    <w:rsid w:val="00BF536D"/>
    <w:rsid w:val="00BF6D56"/>
    <w:rsid w:val="00C00D57"/>
    <w:rsid w:val="00C0225E"/>
    <w:rsid w:val="00C03B55"/>
    <w:rsid w:val="00C04673"/>
    <w:rsid w:val="00C055A8"/>
    <w:rsid w:val="00C067E4"/>
    <w:rsid w:val="00C10ADD"/>
    <w:rsid w:val="00C10B1E"/>
    <w:rsid w:val="00C10EA8"/>
    <w:rsid w:val="00C12D6B"/>
    <w:rsid w:val="00C14548"/>
    <w:rsid w:val="00C1461F"/>
    <w:rsid w:val="00C1511B"/>
    <w:rsid w:val="00C15670"/>
    <w:rsid w:val="00C16AAA"/>
    <w:rsid w:val="00C2144A"/>
    <w:rsid w:val="00C2390F"/>
    <w:rsid w:val="00C263AD"/>
    <w:rsid w:val="00C32B2B"/>
    <w:rsid w:val="00C341F1"/>
    <w:rsid w:val="00C40975"/>
    <w:rsid w:val="00C40BC8"/>
    <w:rsid w:val="00C41753"/>
    <w:rsid w:val="00C4351A"/>
    <w:rsid w:val="00C467FA"/>
    <w:rsid w:val="00C47CD2"/>
    <w:rsid w:val="00C50E7C"/>
    <w:rsid w:val="00C51221"/>
    <w:rsid w:val="00C51480"/>
    <w:rsid w:val="00C52F8E"/>
    <w:rsid w:val="00C53D83"/>
    <w:rsid w:val="00C54739"/>
    <w:rsid w:val="00C547A2"/>
    <w:rsid w:val="00C571D4"/>
    <w:rsid w:val="00C60439"/>
    <w:rsid w:val="00C605EA"/>
    <w:rsid w:val="00C617C7"/>
    <w:rsid w:val="00C67403"/>
    <w:rsid w:val="00C705D7"/>
    <w:rsid w:val="00C7128E"/>
    <w:rsid w:val="00C725CB"/>
    <w:rsid w:val="00C72CCB"/>
    <w:rsid w:val="00C7308C"/>
    <w:rsid w:val="00C76609"/>
    <w:rsid w:val="00C81544"/>
    <w:rsid w:val="00C8536A"/>
    <w:rsid w:val="00C91137"/>
    <w:rsid w:val="00C91864"/>
    <w:rsid w:val="00C9300B"/>
    <w:rsid w:val="00C932CD"/>
    <w:rsid w:val="00C95301"/>
    <w:rsid w:val="00C956F5"/>
    <w:rsid w:val="00CA0081"/>
    <w:rsid w:val="00CA3049"/>
    <w:rsid w:val="00CA4964"/>
    <w:rsid w:val="00CB2BA6"/>
    <w:rsid w:val="00CB3849"/>
    <w:rsid w:val="00CB62AC"/>
    <w:rsid w:val="00CB693B"/>
    <w:rsid w:val="00CB6A8E"/>
    <w:rsid w:val="00CC01C4"/>
    <w:rsid w:val="00CC1C06"/>
    <w:rsid w:val="00CC1E21"/>
    <w:rsid w:val="00CC2374"/>
    <w:rsid w:val="00CD0532"/>
    <w:rsid w:val="00CD1EB0"/>
    <w:rsid w:val="00CD1EE4"/>
    <w:rsid w:val="00CD3479"/>
    <w:rsid w:val="00CD686E"/>
    <w:rsid w:val="00CD72F9"/>
    <w:rsid w:val="00CE072E"/>
    <w:rsid w:val="00CE0758"/>
    <w:rsid w:val="00CE0F19"/>
    <w:rsid w:val="00CE1EEF"/>
    <w:rsid w:val="00CE5124"/>
    <w:rsid w:val="00CE560A"/>
    <w:rsid w:val="00CE577B"/>
    <w:rsid w:val="00CE7329"/>
    <w:rsid w:val="00CE7C90"/>
    <w:rsid w:val="00CF075B"/>
    <w:rsid w:val="00CF1326"/>
    <w:rsid w:val="00CF2326"/>
    <w:rsid w:val="00D007B6"/>
    <w:rsid w:val="00D04BF8"/>
    <w:rsid w:val="00D10DF9"/>
    <w:rsid w:val="00D1380D"/>
    <w:rsid w:val="00D13B46"/>
    <w:rsid w:val="00D14370"/>
    <w:rsid w:val="00D15AD5"/>
    <w:rsid w:val="00D1694C"/>
    <w:rsid w:val="00D21D07"/>
    <w:rsid w:val="00D26781"/>
    <w:rsid w:val="00D26848"/>
    <w:rsid w:val="00D27205"/>
    <w:rsid w:val="00D2752A"/>
    <w:rsid w:val="00D32D1B"/>
    <w:rsid w:val="00D33A05"/>
    <w:rsid w:val="00D34B9E"/>
    <w:rsid w:val="00D34D1B"/>
    <w:rsid w:val="00D34FFA"/>
    <w:rsid w:val="00D35E18"/>
    <w:rsid w:val="00D40405"/>
    <w:rsid w:val="00D43EE0"/>
    <w:rsid w:val="00D47BA4"/>
    <w:rsid w:val="00D50D51"/>
    <w:rsid w:val="00D518CE"/>
    <w:rsid w:val="00D52F21"/>
    <w:rsid w:val="00D54481"/>
    <w:rsid w:val="00D54862"/>
    <w:rsid w:val="00D562AF"/>
    <w:rsid w:val="00D619CD"/>
    <w:rsid w:val="00D62390"/>
    <w:rsid w:val="00D6394E"/>
    <w:rsid w:val="00D63A96"/>
    <w:rsid w:val="00D65054"/>
    <w:rsid w:val="00D651D6"/>
    <w:rsid w:val="00D6557F"/>
    <w:rsid w:val="00D67189"/>
    <w:rsid w:val="00D70E61"/>
    <w:rsid w:val="00D7427D"/>
    <w:rsid w:val="00D80004"/>
    <w:rsid w:val="00D83906"/>
    <w:rsid w:val="00D84AB5"/>
    <w:rsid w:val="00D85095"/>
    <w:rsid w:val="00D87274"/>
    <w:rsid w:val="00D935D5"/>
    <w:rsid w:val="00D94630"/>
    <w:rsid w:val="00D950A8"/>
    <w:rsid w:val="00D95D10"/>
    <w:rsid w:val="00DA009D"/>
    <w:rsid w:val="00DA21C7"/>
    <w:rsid w:val="00DA2775"/>
    <w:rsid w:val="00DA40F0"/>
    <w:rsid w:val="00DA68C9"/>
    <w:rsid w:val="00DA6F3F"/>
    <w:rsid w:val="00DA75AD"/>
    <w:rsid w:val="00DA770C"/>
    <w:rsid w:val="00DA79C9"/>
    <w:rsid w:val="00DB1334"/>
    <w:rsid w:val="00DB1B6F"/>
    <w:rsid w:val="00DB3042"/>
    <w:rsid w:val="00DB3E37"/>
    <w:rsid w:val="00DB41A4"/>
    <w:rsid w:val="00DC2285"/>
    <w:rsid w:val="00DC317B"/>
    <w:rsid w:val="00DC3256"/>
    <w:rsid w:val="00DC3D80"/>
    <w:rsid w:val="00DC7392"/>
    <w:rsid w:val="00DC75F1"/>
    <w:rsid w:val="00DD0B4A"/>
    <w:rsid w:val="00DD1739"/>
    <w:rsid w:val="00DD211F"/>
    <w:rsid w:val="00DD5C99"/>
    <w:rsid w:val="00DE0044"/>
    <w:rsid w:val="00DE0A14"/>
    <w:rsid w:val="00DE14B8"/>
    <w:rsid w:val="00DE2305"/>
    <w:rsid w:val="00DE3D8F"/>
    <w:rsid w:val="00DE58AC"/>
    <w:rsid w:val="00DE5A46"/>
    <w:rsid w:val="00DF423B"/>
    <w:rsid w:val="00DF4CC9"/>
    <w:rsid w:val="00E01873"/>
    <w:rsid w:val="00E02EDB"/>
    <w:rsid w:val="00E032B3"/>
    <w:rsid w:val="00E03B98"/>
    <w:rsid w:val="00E0454E"/>
    <w:rsid w:val="00E04D20"/>
    <w:rsid w:val="00E056F7"/>
    <w:rsid w:val="00E05DBC"/>
    <w:rsid w:val="00E07B23"/>
    <w:rsid w:val="00E101A3"/>
    <w:rsid w:val="00E14556"/>
    <w:rsid w:val="00E150FA"/>
    <w:rsid w:val="00E15291"/>
    <w:rsid w:val="00E20BF5"/>
    <w:rsid w:val="00E20E06"/>
    <w:rsid w:val="00E21773"/>
    <w:rsid w:val="00E23580"/>
    <w:rsid w:val="00E23C8A"/>
    <w:rsid w:val="00E2620D"/>
    <w:rsid w:val="00E33E61"/>
    <w:rsid w:val="00E351D5"/>
    <w:rsid w:val="00E3737B"/>
    <w:rsid w:val="00E44FE8"/>
    <w:rsid w:val="00E510B2"/>
    <w:rsid w:val="00E530A5"/>
    <w:rsid w:val="00E60F16"/>
    <w:rsid w:val="00E622DA"/>
    <w:rsid w:val="00E63244"/>
    <w:rsid w:val="00E72644"/>
    <w:rsid w:val="00E72695"/>
    <w:rsid w:val="00E73F2C"/>
    <w:rsid w:val="00E76AE7"/>
    <w:rsid w:val="00E76E3C"/>
    <w:rsid w:val="00E76F86"/>
    <w:rsid w:val="00E81F5B"/>
    <w:rsid w:val="00E83D26"/>
    <w:rsid w:val="00E854C0"/>
    <w:rsid w:val="00E8695F"/>
    <w:rsid w:val="00E86B78"/>
    <w:rsid w:val="00E9042A"/>
    <w:rsid w:val="00E90F42"/>
    <w:rsid w:val="00E91C89"/>
    <w:rsid w:val="00E928CA"/>
    <w:rsid w:val="00E933B5"/>
    <w:rsid w:val="00E9642F"/>
    <w:rsid w:val="00EA4564"/>
    <w:rsid w:val="00EA66B8"/>
    <w:rsid w:val="00EB2BC7"/>
    <w:rsid w:val="00EB5FC9"/>
    <w:rsid w:val="00EB6196"/>
    <w:rsid w:val="00EB662B"/>
    <w:rsid w:val="00EB7B06"/>
    <w:rsid w:val="00EC2776"/>
    <w:rsid w:val="00EC338A"/>
    <w:rsid w:val="00EC5298"/>
    <w:rsid w:val="00EC63E4"/>
    <w:rsid w:val="00EC6F95"/>
    <w:rsid w:val="00EC7CD5"/>
    <w:rsid w:val="00ED55F0"/>
    <w:rsid w:val="00ED7F3C"/>
    <w:rsid w:val="00EE1BFE"/>
    <w:rsid w:val="00EE335D"/>
    <w:rsid w:val="00EE3D9E"/>
    <w:rsid w:val="00EE3E81"/>
    <w:rsid w:val="00EE4E51"/>
    <w:rsid w:val="00EE5C2B"/>
    <w:rsid w:val="00EE67C3"/>
    <w:rsid w:val="00EE6DF3"/>
    <w:rsid w:val="00EE72FC"/>
    <w:rsid w:val="00EF0118"/>
    <w:rsid w:val="00EF01F2"/>
    <w:rsid w:val="00EF1056"/>
    <w:rsid w:val="00EF2028"/>
    <w:rsid w:val="00EF48D3"/>
    <w:rsid w:val="00F045FE"/>
    <w:rsid w:val="00F14784"/>
    <w:rsid w:val="00F1531A"/>
    <w:rsid w:val="00F15EAF"/>
    <w:rsid w:val="00F22258"/>
    <w:rsid w:val="00F24EEB"/>
    <w:rsid w:val="00F26A6C"/>
    <w:rsid w:val="00F26C3C"/>
    <w:rsid w:val="00F26DD2"/>
    <w:rsid w:val="00F26FF3"/>
    <w:rsid w:val="00F336CC"/>
    <w:rsid w:val="00F3489E"/>
    <w:rsid w:val="00F34BAB"/>
    <w:rsid w:val="00F411BD"/>
    <w:rsid w:val="00F41531"/>
    <w:rsid w:val="00F41579"/>
    <w:rsid w:val="00F42C68"/>
    <w:rsid w:val="00F44AEB"/>
    <w:rsid w:val="00F45EF8"/>
    <w:rsid w:val="00F553EB"/>
    <w:rsid w:val="00F55E72"/>
    <w:rsid w:val="00F5696C"/>
    <w:rsid w:val="00F57D72"/>
    <w:rsid w:val="00F60130"/>
    <w:rsid w:val="00F61D6B"/>
    <w:rsid w:val="00F646E7"/>
    <w:rsid w:val="00F66AF4"/>
    <w:rsid w:val="00F66CD1"/>
    <w:rsid w:val="00F67496"/>
    <w:rsid w:val="00F70F0A"/>
    <w:rsid w:val="00F71481"/>
    <w:rsid w:val="00F728A9"/>
    <w:rsid w:val="00F76292"/>
    <w:rsid w:val="00F7634F"/>
    <w:rsid w:val="00F800BC"/>
    <w:rsid w:val="00F81B7F"/>
    <w:rsid w:val="00F83578"/>
    <w:rsid w:val="00F84011"/>
    <w:rsid w:val="00F841F5"/>
    <w:rsid w:val="00F84DAC"/>
    <w:rsid w:val="00F84E3B"/>
    <w:rsid w:val="00F8608D"/>
    <w:rsid w:val="00F87E7A"/>
    <w:rsid w:val="00F9044D"/>
    <w:rsid w:val="00F91101"/>
    <w:rsid w:val="00F93984"/>
    <w:rsid w:val="00F93ABB"/>
    <w:rsid w:val="00F95D99"/>
    <w:rsid w:val="00F96D16"/>
    <w:rsid w:val="00FA19F3"/>
    <w:rsid w:val="00FA2CE6"/>
    <w:rsid w:val="00FA3760"/>
    <w:rsid w:val="00FA6BC6"/>
    <w:rsid w:val="00FA7826"/>
    <w:rsid w:val="00FB1544"/>
    <w:rsid w:val="00FB17BB"/>
    <w:rsid w:val="00FB2AAF"/>
    <w:rsid w:val="00FB2BC5"/>
    <w:rsid w:val="00FB5A9B"/>
    <w:rsid w:val="00FB66D2"/>
    <w:rsid w:val="00FB6E7E"/>
    <w:rsid w:val="00FB71F3"/>
    <w:rsid w:val="00FB7E3E"/>
    <w:rsid w:val="00FC0E9B"/>
    <w:rsid w:val="00FC1E0D"/>
    <w:rsid w:val="00FC256C"/>
    <w:rsid w:val="00FC31C5"/>
    <w:rsid w:val="00FC4C02"/>
    <w:rsid w:val="00FC61B2"/>
    <w:rsid w:val="00FC7DB5"/>
    <w:rsid w:val="00FD02C8"/>
    <w:rsid w:val="00FD2289"/>
    <w:rsid w:val="00FD2A4E"/>
    <w:rsid w:val="00FD2A7B"/>
    <w:rsid w:val="00FD475A"/>
    <w:rsid w:val="00FD5F62"/>
    <w:rsid w:val="00FD71E9"/>
    <w:rsid w:val="00FE3BC1"/>
    <w:rsid w:val="00FE5033"/>
    <w:rsid w:val="00FE5732"/>
    <w:rsid w:val="00FF3D7C"/>
    <w:rsid w:val="00FF51F5"/>
    <w:rsid w:val="00FF583C"/>
    <w:rsid w:val="00FF6067"/>
    <w:rsid w:val="00FF6E01"/>
    <w:rsid w:val="00FF7994"/>
    <w:rsid w:val="00FF7B6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AF9EED"/>
  <w15:chartTrackingRefBased/>
  <w15:docId w15:val="{DDC767EA-B837-D54C-8D81-E7013D8849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1126"/>
    <w:pPr>
      <w:jc w:val="both"/>
    </w:pPr>
  </w:style>
  <w:style w:type="paragraph" w:styleId="Heading1">
    <w:name w:val="heading 1"/>
    <w:basedOn w:val="Normal"/>
    <w:next w:val="Normal"/>
    <w:link w:val="Heading1Char"/>
    <w:uiPriority w:val="9"/>
    <w:qFormat/>
    <w:rsid w:val="00947FBC"/>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81544"/>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47FBC"/>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47FBC"/>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947FBC"/>
    <w:rPr>
      <w:rFonts w:asciiTheme="majorHAnsi" w:eastAsiaTheme="majorEastAsia" w:hAnsiTheme="majorHAnsi" w:cstheme="majorBidi"/>
      <w:color w:val="2F5496" w:themeColor="accent1" w:themeShade="BF"/>
      <w:sz w:val="32"/>
      <w:szCs w:val="32"/>
    </w:rPr>
  </w:style>
  <w:style w:type="character" w:styleId="PlaceholderText">
    <w:name w:val="Placeholder Text"/>
    <w:basedOn w:val="DefaultParagraphFont"/>
    <w:uiPriority w:val="99"/>
    <w:semiHidden/>
    <w:rsid w:val="00EE4E51"/>
    <w:rPr>
      <w:color w:val="808080"/>
    </w:rPr>
  </w:style>
  <w:style w:type="character" w:customStyle="1" w:styleId="Heading2Char">
    <w:name w:val="Heading 2 Char"/>
    <w:basedOn w:val="DefaultParagraphFont"/>
    <w:link w:val="Heading2"/>
    <w:uiPriority w:val="9"/>
    <w:rsid w:val="00C81544"/>
    <w:rPr>
      <w:rFonts w:asciiTheme="majorHAnsi" w:eastAsiaTheme="majorEastAsia" w:hAnsiTheme="majorHAnsi" w:cstheme="majorBidi"/>
      <w:color w:val="2F5496" w:themeColor="accent1" w:themeShade="BF"/>
      <w:sz w:val="26"/>
      <w:szCs w:val="26"/>
    </w:rPr>
  </w:style>
  <w:style w:type="character" w:styleId="CommentReference">
    <w:name w:val="annotation reference"/>
    <w:basedOn w:val="DefaultParagraphFont"/>
    <w:uiPriority w:val="99"/>
    <w:semiHidden/>
    <w:unhideWhenUsed/>
    <w:rsid w:val="00D95D10"/>
    <w:rPr>
      <w:sz w:val="16"/>
      <w:szCs w:val="16"/>
    </w:rPr>
  </w:style>
  <w:style w:type="paragraph" w:styleId="CommentText">
    <w:name w:val="annotation text"/>
    <w:basedOn w:val="Normal"/>
    <w:link w:val="CommentTextChar"/>
    <w:uiPriority w:val="99"/>
    <w:unhideWhenUsed/>
    <w:rsid w:val="00D95D10"/>
    <w:rPr>
      <w:sz w:val="20"/>
      <w:szCs w:val="20"/>
    </w:rPr>
  </w:style>
  <w:style w:type="character" w:customStyle="1" w:styleId="CommentTextChar">
    <w:name w:val="Comment Text Char"/>
    <w:basedOn w:val="DefaultParagraphFont"/>
    <w:link w:val="CommentText"/>
    <w:uiPriority w:val="99"/>
    <w:rsid w:val="00D95D10"/>
    <w:rPr>
      <w:sz w:val="20"/>
      <w:szCs w:val="20"/>
    </w:rPr>
  </w:style>
  <w:style w:type="paragraph" w:styleId="CommentSubject">
    <w:name w:val="annotation subject"/>
    <w:basedOn w:val="CommentText"/>
    <w:next w:val="CommentText"/>
    <w:link w:val="CommentSubjectChar"/>
    <w:uiPriority w:val="99"/>
    <w:semiHidden/>
    <w:unhideWhenUsed/>
    <w:rsid w:val="00D95D10"/>
    <w:rPr>
      <w:b/>
      <w:bCs/>
    </w:rPr>
  </w:style>
  <w:style w:type="character" w:customStyle="1" w:styleId="CommentSubjectChar">
    <w:name w:val="Comment Subject Char"/>
    <w:basedOn w:val="CommentTextChar"/>
    <w:link w:val="CommentSubject"/>
    <w:uiPriority w:val="99"/>
    <w:semiHidden/>
    <w:rsid w:val="00D95D10"/>
    <w:rPr>
      <w:b/>
      <w:bCs/>
      <w:sz w:val="20"/>
      <w:szCs w:val="20"/>
    </w:rPr>
  </w:style>
  <w:style w:type="paragraph" w:styleId="BalloonText">
    <w:name w:val="Balloon Text"/>
    <w:basedOn w:val="Normal"/>
    <w:link w:val="BalloonTextChar"/>
    <w:uiPriority w:val="99"/>
    <w:semiHidden/>
    <w:unhideWhenUsed/>
    <w:rsid w:val="00D95D10"/>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D95D10"/>
    <w:rPr>
      <w:rFonts w:ascii="Times New Roman" w:hAnsi="Times New Roman" w:cs="Times New Roman"/>
      <w:sz w:val="18"/>
      <w:szCs w:val="18"/>
    </w:rPr>
  </w:style>
  <w:style w:type="paragraph" w:styleId="NoSpacing">
    <w:name w:val="No Spacing"/>
    <w:uiPriority w:val="1"/>
    <w:qFormat/>
    <w:rsid w:val="00B31126"/>
    <w:pPr>
      <w:jc w:val="both"/>
    </w:pPr>
  </w:style>
  <w:style w:type="paragraph" w:customStyle="1" w:styleId="EndNoteBibliographyTitle">
    <w:name w:val="EndNote Bibliography Title"/>
    <w:basedOn w:val="Normal"/>
    <w:link w:val="EndNoteBibliographyTitleChar"/>
    <w:rsid w:val="00B31126"/>
    <w:pPr>
      <w:jc w:val="center"/>
    </w:pPr>
    <w:rPr>
      <w:rFonts w:ascii="Calibri Light" w:hAnsi="Calibri Light" w:cs="Calibri Light"/>
      <w:sz w:val="32"/>
      <w:lang w:val="en-US"/>
    </w:rPr>
  </w:style>
  <w:style w:type="character" w:customStyle="1" w:styleId="EndNoteBibliographyTitleChar">
    <w:name w:val="EndNote Bibliography Title Char"/>
    <w:basedOn w:val="DefaultParagraphFont"/>
    <w:link w:val="EndNoteBibliographyTitle"/>
    <w:rsid w:val="00B31126"/>
    <w:rPr>
      <w:rFonts w:ascii="Calibri Light" w:hAnsi="Calibri Light" w:cs="Calibri Light"/>
      <w:sz w:val="32"/>
      <w:lang w:val="en-US"/>
    </w:rPr>
  </w:style>
  <w:style w:type="paragraph" w:customStyle="1" w:styleId="EndNoteBibliography">
    <w:name w:val="EndNote Bibliography"/>
    <w:basedOn w:val="Normal"/>
    <w:link w:val="EndNoteBibliographyChar"/>
    <w:rsid w:val="00B31126"/>
    <w:rPr>
      <w:rFonts w:ascii="Calibri Light" w:hAnsi="Calibri Light" w:cs="Calibri Light"/>
      <w:sz w:val="32"/>
      <w:lang w:val="en-US"/>
    </w:rPr>
  </w:style>
  <w:style w:type="character" w:customStyle="1" w:styleId="EndNoteBibliographyChar">
    <w:name w:val="EndNote Bibliography Char"/>
    <w:basedOn w:val="DefaultParagraphFont"/>
    <w:link w:val="EndNoteBibliography"/>
    <w:rsid w:val="00B31126"/>
    <w:rPr>
      <w:rFonts w:ascii="Calibri Light" w:hAnsi="Calibri Light" w:cs="Calibri Light"/>
      <w:sz w:val="32"/>
      <w:lang w:val="en-US"/>
    </w:rPr>
  </w:style>
  <w:style w:type="paragraph" w:styleId="ListParagraph">
    <w:name w:val="List Paragraph"/>
    <w:basedOn w:val="Normal"/>
    <w:uiPriority w:val="34"/>
    <w:qFormat/>
    <w:rsid w:val="006825B8"/>
    <w:pPr>
      <w:ind w:left="720"/>
      <w:contextualSpacing/>
    </w:pPr>
  </w:style>
  <w:style w:type="table" w:styleId="TableGrid">
    <w:name w:val="Table Grid"/>
    <w:basedOn w:val="TableNormal"/>
    <w:uiPriority w:val="39"/>
    <w:rsid w:val="003912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E0454E"/>
    <w:pPr>
      <w:keepNext/>
      <w:spacing w:after="200"/>
    </w:pPr>
    <w:rPr>
      <w:b/>
      <w:bCs/>
      <w:i/>
      <w:iCs/>
    </w:rPr>
  </w:style>
  <w:style w:type="paragraph" w:styleId="Header">
    <w:name w:val="header"/>
    <w:basedOn w:val="Normal"/>
    <w:link w:val="HeaderChar"/>
    <w:uiPriority w:val="99"/>
    <w:unhideWhenUsed/>
    <w:rsid w:val="00050900"/>
    <w:pPr>
      <w:tabs>
        <w:tab w:val="center" w:pos="4513"/>
        <w:tab w:val="right" w:pos="9026"/>
      </w:tabs>
    </w:pPr>
  </w:style>
  <w:style w:type="character" w:customStyle="1" w:styleId="HeaderChar">
    <w:name w:val="Header Char"/>
    <w:basedOn w:val="DefaultParagraphFont"/>
    <w:link w:val="Header"/>
    <w:uiPriority w:val="99"/>
    <w:rsid w:val="00050900"/>
  </w:style>
  <w:style w:type="paragraph" w:styleId="Footer">
    <w:name w:val="footer"/>
    <w:basedOn w:val="Normal"/>
    <w:link w:val="FooterChar"/>
    <w:uiPriority w:val="99"/>
    <w:unhideWhenUsed/>
    <w:rsid w:val="00050900"/>
    <w:pPr>
      <w:tabs>
        <w:tab w:val="center" w:pos="4513"/>
        <w:tab w:val="right" w:pos="9026"/>
      </w:tabs>
    </w:pPr>
  </w:style>
  <w:style w:type="character" w:customStyle="1" w:styleId="FooterChar">
    <w:name w:val="Footer Char"/>
    <w:basedOn w:val="DefaultParagraphFont"/>
    <w:link w:val="Footer"/>
    <w:uiPriority w:val="99"/>
    <w:rsid w:val="00050900"/>
  </w:style>
  <w:style w:type="paragraph" w:styleId="Revision">
    <w:name w:val="Revision"/>
    <w:hidden/>
    <w:uiPriority w:val="99"/>
    <w:semiHidden/>
    <w:rsid w:val="00FC7DB5"/>
  </w:style>
  <w:style w:type="character" w:styleId="Hyperlink">
    <w:name w:val="Hyperlink"/>
    <w:basedOn w:val="DefaultParagraphFont"/>
    <w:uiPriority w:val="99"/>
    <w:unhideWhenUsed/>
    <w:rsid w:val="00FE5033"/>
    <w:rPr>
      <w:color w:val="0563C1" w:themeColor="hyperlink"/>
      <w:u w:val="single"/>
    </w:rPr>
  </w:style>
  <w:style w:type="character" w:customStyle="1" w:styleId="UnresolvedMention1">
    <w:name w:val="Unresolved Mention1"/>
    <w:basedOn w:val="DefaultParagraphFont"/>
    <w:uiPriority w:val="99"/>
    <w:semiHidden/>
    <w:unhideWhenUsed/>
    <w:rsid w:val="00FE5033"/>
    <w:rPr>
      <w:color w:val="605E5C"/>
      <w:shd w:val="clear" w:color="auto" w:fill="E1DFDD"/>
    </w:rPr>
  </w:style>
  <w:style w:type="character" w:customStyle="1" w:styleId="UnresolvedMention10">
    <w:name w:val="Unresolved Mention1"/>
    <w:basedOn w:val="DefaultParagraphFont"/>
    <w:uiPriority w:val="99"/>
    <w:semiHidden/>
    <w:unhideWhenUsed/>
    <w:rsid w:val="00B51154"/>
    <w:rPr>
      <w:color w:val="605E5C"/>
      <w:shd w:val="clear" w:color="auto" w:fill="E1DFDD"/>
    </w:rPr>
  </w:style>
  <w:style w:type="paragraph" w:customStyle="1" w:styleId="Body">
    <w:name w:val="Body"/>
    <w:link w:val="BodyChar"/>
    <w:rsid w:val="006F2BBD"/>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eastAsia="en-AU"/>
    </w:rPr>
  </w:style>
  <w:style w:type="character" w:customStyle="1" w:styleId="BodyChar">
    <w:name w:val="Body Char"/>
    <w:basedOn w:val="DefaultParagraphFont"/>
    <w:link w:val="Body"/>
    <w:rsid w:val="006F2BBD"/>
    <w:rPr>
      <w:rFonts w:ascii="Calibri" w:eastAsia="Calibri" w:hAnsi="Calibri" w:cs="Calibri"/>
      <w:color w:val="000000"/>
      <w:sz w:val="22"/>
      <w:szCs w:val="22"/>
      <w:u w:color="000000"/>
      <w:bdr w:val="nil"/>
      <w:lang w:eastAsia="en-AU"/>
    </w:rPr>
  </w:style>
  <w:style w:type="table" w:customStyle="1" w:styleId="PlainTable52">
    <w:name w:val="Plain Table 52"/>
    <w:basedOn w:val="TableNormal"/>
    <w:uiPriority w:val="45"/>
    <w:rsid w:val="006F2BBD"/>
    <w:rPr>
      <w:sz w:val="22"/>
      <w:szCs w:val="22"/>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Emphasis">
    <w:name w:val="Emphasis"/>
    <w:basedOn w:val="DefaultParagraphFont"/>
    <w:uiPriority w:val="20"/>
    <w:qFormat/>
    <w:rsid w:val="006F2BBD"/>
    <w:rPr>
      <w:i/>
      <w:iCs/>
    </w:rPr>
  </w:style>
  <w:style w:type="character" w:customStyle="1" w:styleId="UnresolvedMention2">
    <w:name w:val="Unresolved Mention2"/>
    <w:basedOn w:val="DefaultParagraphFont"/>
    <w:uiPriority w:val="99"/>
    <w:semiHidden/>
    <w:unhideWhenUsed/>
    <w:rsid w:val="00E510B2"/>
    <w:rPr>
      <w:color w:val="605E5C"/>
      <w:shd w:val="clear" w:color="auto" w:fill="E1DFDD"/>
    </w:rPr>
  </w:style>
  <w:style w:type="character" w:styleId="FollowedHyperlink">
    <w:name w:val="FollowedHyperlink"/>
    <w:basedOn w:val="DefaultParagraphFont"/>
    <w:uiPriority w:val="99"/>
    <w:semiHidden/>
    <w:unhideWhenUsed/>
    <w:rsid w:val="008A506D"/>
    <w:rPr>
      <w:color w:val="954F72" w:themeColor="followedHyperlink"/>
      <w:u w:val="single"/>
    </w:rPr>
  </w:style>
  <w:style w:type="character" w:customStyle="1" w:styleId="UnresolvedMention3">
    <w:name w:val="Unresolved Mention3"/>
    <w:basedOn w:val="DefaultParagraphFont"/>
    <w:uiPriority w:val="99"/>
    <w:semiHidden/>
    <w:unhideWhenUsed/>
    <w:rsid w:val="00FC61B2"/>
    <w:rPr>
      <w:color w:val="605E5C"/>
      <w:shd w:val="clear" w:color="auto" w:fill="E1DFDD"/>
    </w:rPr>
  </w:style>
  <w:style w:type="character" w:styleId="UnresolvedMention">
    <w:name w:val="Unresolved Mention"/>
    <w:basedOn w:val="DefaultParagraphFont"/>
    <w:uiPriority w:val="99"/>
    <w:semiHidden/>
    <w:unhideWhenUsed/>
    <w:rsid w:val="00EE3E81"/>
    <w:rPr>
      <w:color w:val="605E5C"/>
      <w:shd w:val="clear" w:color="auto" w:fill="E1DFDD"/>
    </w:rPr>
  </w:style>
  <w:style w:type="character" w:customStyle="1" w:styleId="UnresolvedMention4">
    <w:name w:val="Unresolved Mention4"/>
    <w:basedOn w:val="DefaultParagraphFont"/>
    <w:uiPriority w:val="99"/>
    <w:semiHidden/>
    <w:unhideWhenUsed/>
    <w:rsid w:val="003548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383700">
      <w:bodyDiv w:val="1"/>
      <w:marLeft w:val="0"/>
      <w:marRight w:val="0"/>
      <w:marTop w:val="0"/>
      <w:marBottom w:val="0"/>
      <w:divBdr>
        <w:top w:val="none" w:sz="0" w:space="0" w:color="auto"/>
        <w:left w:val="none" w:sz="0" w:space="0" w:color="auto"/>
        <w:bottom w:val="none" w:sz="0" w:space="0" w:color="auto"/>
        <w:right w:val="none" w:sz="0" w:space="0" w:color="auto"/>
      </w:divBdr>
    </w:div>
    <w:div w:id="46148379">
      <w:bodyDiv w:val="1"/>
      <w:marLeft w:val="0"/>
      <w:marRight w:val="0"/>
      <w:marTop w:val="0"/>
      <w:marBottom w:val="0"/>
      <w:divBdr>
        <w:top w:val="none" w:sz="0" w:space="0" w:color="auto"/>
        <w:left w:val="none" w:sz="0" w:space="0" w:color="auto"/>
        <w:bottom w:val="none" w:sz="0" w:space="0" w:color="auto"/>
        <w:right w:val="none" w:sz="0" w:space="0" w:color="auto"/>
      </w:divBdr>
    </w:div>
    <w:div w:id="64114793">
      <w:bodyDiv w:val="1"/>
      <w:marLeft w:val="0"/>
      <w:marRight w:val="0"/>
      <w:marTop w:val="0"/>
      <w:marBottom w:val="0"/>
      <w:divBdr>
        <w:top w:val="none" w:sz="0" w:space="0" w:color="auto"/>
        <w:left w:val="none" w:sz="0" w:space="0" w:color="auto"/>
        <w:bottom w:val="none" w:sz="0" w:space="0" w:color="auto"/>
        <w:right w:val="none" w:sz="0" w:space="0" w:color="auto"/>
      </w:divBdr>
    </w:div>
    <w:div w:id="185754405">
      <w:bodyDiv w:val="1"/>
      <w:marLeft w:val="0"/>
      <w:marRight w:val="0"/>
      <w:marTop w:val="0"/>
      <w:marBottom w:val="0"/>
      <w:divBdr>
        <w:top w:val="none" w:sz="0" w:space="0" w:color="auto"/>
        <w:left w:val="none" w:sz="0" w:space="0" w:color="auto"/>
        <w:bottom w:val="none" w:sz="0" w:space="0" w:color="auto"/>
        <w:right w:val="none" w:sz="0" w:space="0" w:color="auto"/>
      </w:divBdr>
    </w:div>
    <w:div w:id="339739968">
      <w:bodyDiv w:val="1"/>
      <w:marLeft w:val="0"/>
      <w:marRight w:val="0"/>
      <w:marTop w:val="0"/>
      <w:marBottom w:val="0"/>
      <w:divBdr>
        <w:top w:val="none" w:sz="0" w:space="0" w:color="auto"/>
        <w:left w:val="none" w:sz="0" w:space="0" w:color="auto"/>
        <w:bottom w:val="none" w:sz="0" w:space="0" w:color="auto"/>
        <w:right w:val="none" w:sz="0" w:space="0" w:color="auto"/>
      </w:divBdr>
    </w:div>
    <w:div w:id="347605130">
      <w:bodyDiv w:val="1"/>
      <w:marLeft w:val="0"/>
      <w:marRight w:val="0"/>
      <w:marTop w:val="0"/>
      <w:marBottom w:val="0"/>
      <w:divBdr>
        <w:top w:val="none" w:sz="0" w:space="0" w:color="auto"/>
        <w:left w:val="none" w:sz="0" w:space="0" w:color="auto"/>
        <w:bottom w:val="none" w:sz="0" w:space="0" w:color="auto"/>
        <w:right w:val="none" w:sz="0" w:space="0" w:color="auto"/>
      </w:divBdr>
    </w:div>
    <w:div w:id="361705973">
      <w:bodyDiv w:val="1"/>
      <w:marLeft w:val="0"/>
      <w:marRight w:val="0"/>
      <w:marTop w:val="0"/>
      <w:marBottom w:val="0"/>
      <w:divBdr>
        <w:top w:val="none" w:sz="0" w:space="0" w:color="auto"/>
        <w:left w:val="none" w:sz="0" w:space="0" w:color="auto"/>
        <w:bottom w:val="none" w:sz="0" w:space="0" w:color="auto"/>
        <w:right w:val="none" w:sz="0" w:space="0" w:color="auto"/>
      </w:divBdr>
    </w:div>
    <w:div w:id="462310486">
      <w:bodyDiv w:val="1"/>
      <w:marLeft w:val="0"/>
      <w:marRight w:val="0"/>
      <w:marTop w:val="0"/>
      <w:marBottom w:val="0"/>
      <w:divBdr>
        <w:top w:val="none" w:sz="0" w:space="0" w:color="auto"/>
        <w:left w:val="none" w:sz="0" w:space="0" w:color="auto"/>
        <w:bottom w:val="none" w:sz="0" w:space="0" w:color="auto"/>
        <w:right w:val="none" w:sz="0" w:space="0" w:color="auto"/>
      </w:divBdr>
    </w:div>
    <w:div w:id="467480792">
      <w:bodyDiv w:val="1"/>
      <w:marLeft w:val="0"/>
      <w:marRight w:val="0"/>
      <w:marTop w:val="0"/>
      <w:marBottom w:val="0"/>
      <w:divBdr>
        <w:top w:val="none" w:sz="0" w:space="0" w:color="auto"/>
        <w:left w:val="none" w:sz="0" w:space="0" w:color="auto"/>
        <w:bottom w:val="none" w:sz="0" w:space="0" w:color="auto"/>
        <w:right w:val="none" w:sz="0" w:space="0" w:color="auto"/>
      </w:divBdr>
    </w:div>
    <w:div w:id="601956646">
      <w:bodyDiv w:val="1"/>
      <w:marLeft w:val="0"/>
      <w:marRight w:val="0"/>
      <w:marTop w:val="0"/>
      <w:marBottom w:val="0"/>
      <w:divBdr>
        <w:top w:val="none" w:sz="0" w:space="0" w:color="auto"/>
        <w:left w:val="none" w:sz="0" w:space="0" w:color="auto"/>
        <w:bottom w:val="none" w:sz="0" w:space="0" w:color="auto"/>
        <w:right w:val="none" w:sz="0" w:space="0" w:color="auto"/>
      </w:divBdr>
    </w:div>
    <w:div w:id="660086504">
      <w:bodyDiv w:val="1"/>
      <w:marLeft w:val="0"/>
      <w:marRight w:val="0"/>
      <w:marTop w:val="0"/>
      <w:marBottom w:val="0"/>
      <w:divBdr>
        <w:top w:val="none" w:sz="0" w:space="0" w:color="auto"/>
        <w:left w:val="none" w:sz="0" w:space="0" w:color="auto"/>
        <w:bottom w:val="none" w:sz="0" w:space="0" w:color="auto"/>
        <w:right w:val="none" w:sz="0" w:space="0" w:color="auto"/>
      </w:divBdr>
    </w:div>
    <w:div w:id="754204808">
      <w:bodyDiv w:val="1"/>
      <w:marLeft w:val="0"/>
      <w:marRight w:val="0"/>
      <w:marTop w:val="0"/>
      <w:marBottom w:val="0"/>
      <w:divBdr>
        <w:top w:val="none" w:sz="0" w:space="0" w:color="auto"/>
        <w:left w:val="none" w:sz="0" w:space="0" w:color="auto"/>
        <w:bottom w:val="none" w:sz="0" w:space="0" w:color="auto"/>
        <w:right w:val="none" w:sz="0" w:space="0" w:color="auto"/>
      </w:divBdr>
    </w:div>
    <w:div w:id="832838987">
      <w:bodyDiv w:val="1"/>
      <w:marLeft w:val="0"/>
      <w:marRight w:val="0"/>
      <w:marTop w:val="0"/>
      <w:marBottom w:val="0"/>
      <w:divBdr>
        <w:top w:val="none" w:sz="0" w:space="0" w:color="auto"/>
        <w:left w:val="none" w:sz="0" w:space="0" w:color="auto"/>
        <w:bottom w:val="none" w:sz="0" w:space="0" w:color="auto"/>
        <w:right w:val="none" w:sz="0" w:space="0" w:color="auto"/>
      </w:divBdr>
    </w:div>
    <w:div w:id="982084502">
      <w:bodyDiv w:val="1"/>
      <w:marLeft w:val="0"/>
      <w:marRight w:val="0"/>
      <w:marTop w:val="0"/>
      <w:marBottom w:val="0"/>
      <w:divBdr>
        <w:top w:val="none" w:sz="0" w:space="0" w:color="auto"/>
        <w:left w:val="none" w:sz="0" w:space="0" w:color="auto"/>
        <w:bottom w:val="none" w:sz="0" w:space="0" w:color="auto"/>
        <w:right w:val="none" w:sz="0" w:space="0" w:color="auto"/>
      </w:divBdr>
      <w:divsChild>
        <w:div w:id="1683429953">
          <w:marLeft w:val="0"/>
          <w:marRight w:val="0"/>
          <w:marTop w:val="0"/>
          <w:marBottom w:val="0"/>
          <w:divBdr>
            <w:top w:val="none" w:sz="0" w:space="0" w:color="auto"/>
            <w:left w:val="none" w:sz="0" w:space="0" w:color="auto"/>
            <w:bottom w:val="none" w:sz="0" w:space="0" w:color="auto"/>
            <w:right w:val="none" w:sz="0" w:space="0" w:color="auto"/>
          </w:divBdr>
          <w:divsChild>
            <w:div w:id="616839758">
              <w:marLeft w:val="0"/>
              <w:marRight w:val="0"/>
              <w:marTop w:val="0"/>
              <w:marBottom w:val="0"/>
              <w:divBdr>
                <w:top w:val="none" w:sz="0" w:space="0" w:color="auto"/>
                <w:left w:val="none" w:sz="0" w:space="0" w:color="auto"/>
                <w:bottom w:val="none" w:sz="0" w:space="0" w:color="auto"/>
                <w:right w:val="none" w:sz="0" w:space="0" w:color="auto"/>
              </w:divBdr>
              <w:divsChild>
                <w:div w:id="1872837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282755">
      <w:bodyDiv w:val="1"/>
      <w:marLeft w:val="0"/>
      <w:marRight w:val="0"/>
      <w:marTop w:val="0"/>
      <w:marBottom w:val="0"/>
      <w:divBdr>
        <w:top w:val="none" w:sz="0" w:space="0" w:color="auto"/>
        <w:left w:val="none" w:sz="0" w:space="0" w:color="auto"/>
        <w:bottom w:val="none" w:sz="0" w:space="0" w:color="auto"/>
        <w:right w:val="none" w:sz="0" w:space="0" w:color="auto"/>
      </w:divBdr>
    </w:div>
    <w:div w:id="1195658892">
      <w:bodyDiv w:val="1"/>
      <w:marLeft w:val="0"/>
      <w:marRight w:val="0"/>
      <w:marTop w:val="0"/>
      <w:marBottom w:val="0"/>
      <w:divBdr>
        <w:top w:val="none" w:sz="0" w:space="0" w:color="auto"/>
        <w:left w:val="none" w:sz="0" w:space="0" w:color="auto"/>
        <w:bottom w:val="none" w:sz="0" w:space="0" w:color="auto"/>
        <w:right w:val="none" w:sz="0" w:space="0" w:color="auto"/>
      </w:divBdr>
    </w:div>
    <w:div w:id="1209494862">
      <w:bodyDiv w:val="1"/>
      <w:marLeft w:val="0"/>
      <w:marRight w:val="0"/>
      <w:marTop w:val="0"/>
      <w:marBottom w:val="0"/>
      <w:divBdr>
        <w:top w:val="none" w:sz="0" w:space="0" w:color="auto"/>
        <w:left w:val="none" w:sz="0" w:space="0" w:color="auto"/>
        <w:bottom w:val="none" w:sz="0" w:space="0" w:color="auto"/>
        <w:right w:val="none" w:sz="0" w:space="0" w:color="auto"/>
      </w:divBdr>
    </w:div>
    <w:div w:id="1224633713">
      <w:bodyDiv w:val="1"/>
      <w:marLeft w:val="0"/>
      <w:marRight w:val="0"/>
      <w:marTop w:val="0"/>
      <w:marBottom w:val="0"/>
      <w:divBdr>
        <w:top w:val="none" w:sz="0" w:space="0" w:color="auto"/>
        <w:left w:val="none" w:sz="0" w:space="0" w:color="auto"/>
        <w:bottom w:val="none" w:sz="0" w:space="0" w:color="auto"/>
        <w:right w:val="none" w:sz="0" w:space="0" w:color="auto"/>
      </w:divBdr>
    </w:div>
    <w:div w:id="1243023718">
      <w:bodyDiv w:val="1"/>
      <w:marLeft w:val="0"/>
      <w:marRight w:val="0"/>
      <w:marTop w:val="0"/>
      <w:marBottom w:val="0"/>
      <w:divBdr>
        <w:top w:val="none" w:sz="0" w:space="0" w:color="auto"/>
        <w:left w:val="none" w:sz="0" w:space="0" w:color="auto"/>
        <w:bottom w:val="none" w:sz="0" w:space="0" w:color="auto"/>
        <w:right w:val="none" w:sz="0" w:space="0" w:color="auto"/>
      </w:divBdr>
    </w:div>
    <w:div w:id="1257136678">
      <w:bodyDiv w:val="1"/>
      <w:marLeft w:val="0"/>
      <w:marRight w:val="0"/>
      <w:marTop w:val="0"/>
      <w:marBottom w:val="0"/>
      <w:divBdr>
        <w:top w:val="none" w:sz="0" w:space="0" w:color="auto"/>
        <w:left w:val="none" w:sz="0" w:space="0" w:color="auto"/>
        <w:bottom w:val="none" w:sz="0" w:space="0" w:color="auto"/>
        <w:right w:val="none" w:sz="0" w:space="0" w:color="auto"/>
      </w:divBdr>
    </w:div>
    <w:div w:id="1276401817">
      <w:bodyDiv w:val="1"/>
      <w:marLeft w:val="0"/>
      <w:marRight w:val="0"/>
      <w:marTop w:val="0"/>
      <w:marBottom w:val="0"/>
      <w:divBdr>
        <w:top w:val="none" w:sz="0" w:space="0" w:color="auto"/>
        <w:left w:val="none" w:sz="0" w:space="0" w:color="auto"/>
        <w:bottom w:val="none" w:sz="0" w:space="0" w:color="auto"/>
        <w:right w:val="none" w:sz="0" w:space="0" w:color="auto"/>
      </w:divBdr>
    </w:div>
    <w:div w:id="1297299534">
      <w:bodyDiv w:val="1"/>
      <w:marLeft w:val="0"/>
      <w:marRight w:val="0"/>
      <w:marTop w:val="0"/>
      <w:marBottom w:val="0"/>
      <w:divBdr>
        <w:top w:val="none" w:sz="0" w:space="0" w:color="auto"/>
        <w:left w:val="none" w:sz="0" w:space="0" w:color="auto"/>
        <w:bottom w:val="none" w:sz="0" w:space="0" w:color="auto"/>
        <w:right w:val="none" w:sz="0" w:space="0" w:color="auto"/>
      </w:divBdr>
    </w:div>
    <w:div w:id="1314869926">
      <w:bodyDiv w:val="1"/>
      <w:marLeft w:val="0"/>
      <w:marRight w:val="0"/>
      <w:marTop w:val="0"/>
      <w:marBottom w:val="0"/>
      <w:divBdr>
        <w:top w:val="none" w:sz="0" w:space="0" w:color="auto"/>
        <w:left w:val="none" w:sz="0" w:space="0" w:color="auto"/>
        <w:bottom w:val="none" w:sz="0" w:space="0" w:color="auto"/>
        <w:right w:val="none" w:sz="0" w:space="0" w:color="auto"/>
      </w:divBdr>
    </w:div>
    <w:div w:id="1354578412">
      <w:bodyDiv w:val="1"/>
      <w:marLeft w:val="0"/>
      <w:marRight w:val="0"/>
      <w:marTop w:val="0"/>
      <w:marBottom w:val="0"/>
      <w:divBdr>
        <w:top w:val="none" w:sz="0" w:space="0" w:color="auto"/>
        <w:left w:val="none" w:sz="0" w:space="0" w:color="auto"/>
        <w:bottom w:val="none" w:sz="0" w:space="0" w:color="auto"/>
        <w:right w:val="none" w:sz="0" w:space="0" w:color="auto"/>
      </w:divBdr>
      <w:divsChild>
        <w:div w:id="1510291394">
          <w:marLeft w:val="0"/>
          <w:marRight w:val="0"/>
          <w:marTop w:val="0"/>
          <w:marBottom w:val="0"/>
          <w:divBdr>
            <w:top w:val="none" w:sz="0" w:space="0" w:color="auto"/>
            <w:left w:val="none" w:sz="0" w:space="0" w:color="auto"/>
            <w:bottom w:val="none" w:sz="0" w:space="0" w:color="auto"/>
            <w:right w:val="none" w:sz="0" w:space="0" w:color="auto"/>
          </w:divBdr>
          <w:divsChild>
            <w:div w:id="11864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296587">
      <w:bodyDiv w:val="1"/>
      <w:marLeft w:val="0"/>
      <w:marRight w:val="0"/>
      <w:marTop w:val="0"/>
      <w:marBottom w:val="0"/>
      <w:divBdr>
        <w:top w:val="none" w:sz="0" w:space="0" w:color="auto"/>
        <w:left w:val="none" w:sz="0" w:space="0" w:color="auto"/>
        <w:bottom w:val="none" w:sz="0" w:space="0" w:color="auto"/>
        <w:right w:val="none" w:sz="0" w:space="0" w:color="auto"/>
      </w:divBdr>
    </w:div>
    <w:div w:id="1431508783">
      <w:bodyDiv w:val="1"/>
      <w:marLeft w:val="0"/>
      <w:marRight w:val="0"/>
      <w:marTop w:val="0"/>
      <w:marBottom w:val="0"/>
      <w:divBdr>
        <w:top w:val="none" w:sz="0" w:space="0" w:color="auto"/>
        <w:left w:val="none" w:sz="0" w:space="0" w:color="auto"/>
        <w:bottom w:val="none" w:sz="0" w:space="0" w:color="auto"/>
        <w:right w:val="none" w:sz="0" w:space="0" w:color="auto"/>
      </w:divBdr>
    </w:div>
    <w:div w:id="1564099471">
      <w:bodyDiv w:val="1"/>
      <w:marLeft w:val="0"/>
      <w:marRight w:val="0"/>
      <w:marTop w:val="0"/>
      <w:marBottom w:val="0"/>
      <w:divBdr>
        <w:top w:val="none" w:sz="0" w:space="0" w:color="auto"/>
        <w:left w:val="none" w:sz="0" w:space="0" w:color="auto"/>
        <w:bottom w:val="none" w:sz="0" w:space="0" w:color="auto"/>
        <w:right w:val="none" w:sz="0" w:space="0" w:color="auto"/>
      </w:divBdr>
    </w:div>
    <w:div w:id="1605961417">
      <w:bodyDiv w:val="1"/>
      <w:marLeft w:val="0"/>
      <w:marRight w:val="0"/>
      <w:marTop w:val="0"/>
      <w:marBottom w:val="0"/>
      <w:divBdr>
        <w:top w:val="none" w:sz="0" w:space="0" w:color="auto"/>
        <w:left w:val="none" w:sz="0" w:space="0" w:color="auto"/>
        <w:bottom w:val="none" w:sz="0" w:space="0" w:color="auto"/>
        <w:right w:val="none" w:sz="0" w:space="0" w:color="auto"/>
      </w:divBdr>
    </w:div>
    <w:div w:id="1617834723">
      <w:bodyDiv w:val="1"/>
      <w:marLeft w:val="0"/>
      <w:marRight w:val="0"/>
      <w:marTop w:val="0"/>
      <w:marBottom w:val="0"/>
      <w:divBdr>
        <w:top w:val="none" w:sz="0" w:space="0" w:color="auto"/>
        <w:left w:val="none" w:sz="0" w:space="0" w:color="auto"/>
        <w:bottom w:val="none" w:sz="0" w:space="0" w:color="auto"/>
        <w:right w:val="none" w:sz="0" w:space="0" w:color="auto"/>
      </w:divBdr>
    </w:div>
    <w:div w:id="1663967870">
      <w:bodyDiv w:val="1"/>
      <w:marLeft w:val="0"/>
      <w:marRight w:val="0"/>
      <w:marTop w:val="0"/>
      <w:marBottom w:val="0"/>
      <w:divBdr>
        <w:top w:val="none" w:sz="0" w:space="0" w:color="auto"/>
        <w:left w:val="none" w:sz="0" w:space="0" w:color="auto"/>
        <w:bottom w:val="none" w:sz="0" w:space="0" w:color="auto"/>
        <w:right w:val="none" w:sz="0" w:space="0" w:color="auto"/>
      </w:divBdr>
    </w:div>
    <w:div w:id="1665206552">
      <w:bodyDiv w:val="1"/>
      <w:marLeft w:val="0"/>
      <w:marRight w:val="0"/>
      <w:marTop w:val="0"/>
      <w:marBottom w:val="0"/>
      <w:divBdr>
        <w:top w:val="none" w:sz="0" w:space="0" w:color="auto"/>
        <w:left w:val="none" w:sz="0" w:space="0" w:color="auto"/>
        <w:bottom w:val="none" w:sz="0" w:space="0" w:color="auto"/>
        <w:right w:val="none" w:sz="0" w:space="0" w:color="auto"/>
      </w:divBdr>
    </w:div>
    <w:div w:id="1690599030">
      <w:bodyDiv w:val="1"/>
      <w:marLeft w:val="0"/>
      <w:marRight w:val="0"/>
      <w:marTop w:val="0"/>
      <w:marBottom w:val="0"/>
      <w:divBdr>
        <w:top w:val="none" w:sz="0" w:space="0" w:color="auto"/>
        <w:left w:val="none" w:sz="0" w:space="0" w:color="auto"/>
        <w:bottom w:val="none" w:sz="0" w:space="0" w:color="auto"/>
        <w:right w:val="none" w:sz="0" w:space="0" w:color="auto"/>
      </w:divBdr>
    </w:div>
    <w:div w:id="1757969342">
      <w:bodyDiv w:val="1"/>
      <w:marLeft w:val="0"/>
      <w:marRight w:val="0"/>
      <w:marTop w:val="0"/>
      <w:marBottom w:val="0"/>
      <w:divBdr>
        <w:top w:val="none" w:sz="0" w:space="0" w:color="auto"/>
        <w:left w:val="none" w:sz="0" w:space="0" w:color="auto"/>
        <w:bottom w:val="none" w:sz="0" w:space="0" w:color="auto"/>
        <w:right w:val="none" w:sz="0" w:space="0" w:color="auto"/>
      </w:divBdr>
    </w:div>
    <w:div w:id="1784959083">
      <w:bodyDiv w:val="1"/>
      <w:marLeft w:val="0"/>
      <w:marRight w:val="0"/>
      <w:marTop w:val="0"/>
      <w:marBottom w:val="0"/>
      <w:divBdr>
        <w:top w:val="none" w:sz="0" w:space="0" w:color="auto"/>
        <w:left w:val="none" w:sz="0" w:space="0" w:color="auto"/>
        <w:bottom w:val="none" w:sz="0" w:space="0" w:color="auto"/>
        <w:right w:val="none" w:sz="0" w:space="0" w:color="auto"/>
      </w:divBdr>
    </w:div>
    <w:div w:id="1962565393">
      <w:bodyDiv w:val="1"/>
      <w:marLeft w:val="0"/>
      <w:marRight w:val="0"/>
      <w:marTop w:val="0"/>
      <w:marBottom w:val="0"/>
      <w:divBdr>
        <w:top w:val="none" w:sz="0" w:space="0" w:color="auto"/>
        <w:left w:val="none" w:sz="0" w:space="0" w:color="auto"/>
        <w:bottom w:val="none" w:sz="0" w:space="0" w:color="auto"/>
        <w:right w:val="none" w:sz="0" w:space="0" w:color="auto"/>
      </w:divBdr>
    </w:div>
    <w:div w:id="2131364335">
      <w:bodyDiv w:val="1"/>
      <w:marLeft w:val="0"/>
      <w:marRight w:val="0"/>
      <w:marTop w:val="0"/>
      <w:marBottom w:val="0"/>
      <w:divBdr>
        <w:top w:val="none" w:sz="0" w:space="0" w:color="auto"/>
        <w:left w:val="none" w:sz="0" w:space="0" w:color="auto"/>
        <w:bottom w:val="none" w:sz="0" w:space="0" w:color="auto"/>
        <w:right w:val="none" w:sz="0" w:space="0" w:color="auto"/>
      </w:divBdr>
    </w:div>
    <w:div w:id="21344446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8CFD1BBF316C34F8AF713A90802630C" ma:contentTypeVersion="14" ma:contentTypeDescription="Create a new document." ma:contentTypeScope="" ma:versionID="c298ef1bc50c4cf5b38bf58301b60ce5">
  <xsd:schema xmlns:xsd="http://www.w3.org/2001/XMLSchema" xmlns:xs="http://www.w3.org/2001/XMLSchema" xmlns:p="http://schemas.microsoft.com/office/2006/metadata/properties" xmlns:ns3="2782991e-892c-4e06-90b4-9e20d0f992f2" xmlns:ns4="2c3829ae-790b-4b7f-9842-1b6a84a2039e" targetNamespace="http://schemas.microsoft.com/office/2006/metadata/properties" ma:root="true" ma:fieldsID="0f97c4ceddd1cd27e006edd9b80fc70b" ns3:_="" ns4:_="">
    <xsd:import namespace="2782991e-892c-4e06-90b4-9e20d0f992f2"/>
    <xsd:import namespace="2c3829ae-790b-4b7f-9842-1b6a84a2039e"/>
    <xsd:element name="properties">
      <xsd:complexType>
        <xsd:sequence>
          <xsd:element name="documentManagement">
            <xsd:complexType>
              <xsd:all>
                <xsd:element ref="ns3:SharedWithDetails" minOccurs="0"/>
                <xsd:element ref="ns3:SharedWithUser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GenerationTime" minOccurs="0"/>
                <xsd:element ref="ns4:MediaServiceEventHashCode" minOccurs="0"/>
                <xsd:element ref="ns4:MediaServiceDateTaken" minOccurs="0"/>
                <xsd:element ref="ns4:MediaServiceOCR" minOccurs="0"/>
                <xsd:element ref="ns4:MediaLengthInSecond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82991e-892c-4e06-90b4-9e20d0f992f2" elementFormDefault="qualified">
    <xsd:import namespace="http://schemas.microsoft.com/office/2006/documentManagement/types"/>
    <xsd:import namespace="http://schemas.microsoft.com/office/infopath/2007/PartnerControls"/>
    <xsd:element name="SharedWithDetails" ma:index="8" nillable="true" ma:displayName="Shared With Details" ma:internalName="SharedWithDetails" ma:readOnly="true">
      <xsd:simpleType>
        <xsd:restriction base="dms:Note">
          <xsd:maxLength value="255"/>
        </xsd:restriction>
      </xsd:simpleType>
    </xsd:element>
    <xsd:element name="SharedWithUsers" ma:index="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c3829ae-790b-4b7f-9842-1b6a84a2039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48955BC-02C5-4410-B8DA-09533FF86C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782991e-892c-4e06-90b4-9e20d0f992f2"/>
    <ds:schemaRef ds:uri="2c3829ae-790b-4b7f-9842-1b6a84a203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2760E83-D494-45AE-AC61-E12F6C1386E5}">
  <ds:schemaRefs>
    <ds:schemaRef ds:uri="http://schemas.microsoft.com/sharepoint/v3/contenttype/forms"/>
  </ds:schemaRefs>
</ds:datastoreItem>
</file>

<file path=customXml/itemProps3.xml><?xml version="1.0" encoding="utf-8"?>
<ds:datastoreItem xmlns:ds="http://schemas.openxmlformats.org/officeDocument/2006/customXml" ds:itemID="{00C9C0D0-D3C9-440E-80B0-FDEECB92E605}">
  <ds:schemaRefs>
    <ds:schemaRef ds:uri="http://schemas.openxmlformats.org/officeDocument/2006/bibliography"/>
  </ds:schemaRefs>
</ds:datastoreItem>
</file>

<file path=customXml/itemProps4.xml><?xml version="1.0" encoding="utf-8"?>
<ds:datastoreItem xmlns:ds="http://schemas.openxmlformats.org/officeDocument/2006/customXml" ds:itemID="{356A5F59-A800-45A5-B612-BEB74000014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9</Pages>
  <Words>1522</Words>
  <Characters>8677</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Angus McLure</dc:creator>
  <cp:keywords/>
  <dc:description/>
  <cp:lastModifiedBy>Angus McLure</cp:lastModifiedBy>
  <cp:revision>4</cp:revision>
  <cp:lastPrinted>2022-05-12T04:08:00Z</cp:lastPrinted>
  <dcterms:created xsi:type="dcterms:W3CDTF">2022-06-10T00:35:00Z</dcterms:created>
  <dcterms:modified xsi:type="dcterms:W3CDTF">2022-06-10T01:02:00Z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d6aa9fe-4ab7-4a7c-8e39-ccc0b3ffed53_Enabled">
    <vt:lpwstr>true</vt:lpwstr>
  </property>
  <property fmtid="{D5CDD505-2E9C-101B-9397-08002B2CF9AE}" pid="3" name="MSIP_Label_3d6aa9fe-4ab7-4a7c-8e39-ccc0b3ffed53_SetDate">
    <vt:lpwstr>2021-09-16T09:02:19Z</vt:lpwstr>
  </property>
  <property fmtid="{D5CDD505-2E9C-101B-9397-08002B2CF9AE}" pid="4" name="MSIP_Label_3d6aa9fe-4ab7-4a7c-8e39-ccc0b3ffed53_Method">
    <vt:lpwstr>Privileged</vt:lpwstr>
  </property>
  <property fmtid="{D5CDD505-2E9C-101B-9397-08002B2CF9AE}" pid="5" name="MSIP_Label_3d6aa9fe-4ab7-4a7c-8e39-ccc0b3ffed53_Name">
    <vt:lpwstr>3d6aa9fe-4ab7-4a7c-8e39-ccc0b3ffed53</vt:lpwstr>
  </property>
  <property fmtid="{D5CDD505-2E9C-101B-9397-08002B2CF9AE}" pid="6" name="MSIP_Label_3d6aa9fe-4ab7-4a7c-8e39-ccc0b3ffed53_SiteId">
    <vt:lpwstr>c0e0601f-0fac-449c-9c88-a104c4eb9f28</vt:lpwstr>
  </property>
  <property fmtid="{D5CDD505-2E9C-101B-9397-08002B2CF9AE}" pid="7" name="MSIP_Label_3d6aa9fe-4ab7-4a7c-8e39-ccc0b3ffed53_ActionId">
    <vt:lpwstr>3adec477-769d-411e-937e-999e89cb2246</vt:lpwstr>
  </property>
  <property fmtid="{D5CDD505-2E9C-101B-9397-08002B2CF9AE}" pid="8" name="MSIP_Label_3d6aa9fe-4ab7-4a7c-8e39-ccc0b3ffed53_ContentBits">
    <vt:lpwstr>0</vt:lpwstr>
  </property>
  <property fmtid="{D5CDD505-2E9C-101B-9397-08002B2CF9AE}" pid="9" name="MSIP_Label_0f488380-630a-4f55-a077-a19445e3f360_Enabled">
    <vt:lpwstr>true</vt:lpwstr>
  </property>
  <property fmtid="{D5CDD505-2E9C-101B-9397-08002B2CF9AE}" pid="10" name="MSIP_Label_0f488380-630a-4f55-a077-a19445e3f360_SetDate">
    <vt:lpwstr>2022-04-20T07:09:30Z</vt:lpwstr>
  </property>
  <property fmtid="{D5CDD505-2E9C-101B-9397-08002B2CF9AE}" pid="11" name="MSIP_Label_0f488380-630a-4f55-a077-a19445e3f360_Method">
    <vt:lpwstr>Standard</vt:lpwstr>
  </property>
  <property fmtid="{D5CDD505-2E9C-101B-9397-08002B2CF9AE}" pid="12" name="MSIP_Label_0f488380-630a-4f55-a077-a19445e3f360_Name">
    <vt:lpwstr>OFFICIAL - INTERNAL</vt:lpwstr>
  </property>
  <property fmtid="{D5CDD505-2E9C-101B-9397-08002B2CF9AE}" pid="13" name="MSIP_Label_0f488380-630a-4f55-a077-a19445e3f360_SiteId">
    <vt:lpwstr>b6e377cf-9db3-46cb-91a2-fad9605bb15c</vt:lpwstr>
  </property>
  <property fmtid="{D5CDD505-2E9C-101B-9397-08002B2CF9AE}" pid="14" name="MSIP_Label_0f488380-630a-4f55-a077-a19445e3f360_ActionId">
    <vt:lpwstr>d69c623d-e45c-4202-8ef1-760b15b2ec57</vt:lpwstr>
  </property>
  <property fmtid="{D5CDD505-2E9C-101B-9397-08002B2CF9AE}" pid="15" name="MSIP_Label_0f488380-630a-4f55-a077-a19445e3f360_ContentBits">
    <vt:lpwstr>0</vt:lpwstr>
  </property>
  <property fmtid="{D5CDD505-2E9C-101B-9397-08002B2CF9AE}" pid="16" name="ContentTypeId">
    <vt:lpwstr>0x01010068CFD1BBF316C34F8AF713A90802630C</vt:lpwstr>
  </property>
</Properties>
</file>