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E83" w14:textId="0324C622" w:rsidR="00831AE0" w:rsidRDefault="00831AE0" w:rsidP="00831AE0">
      <w:pPr>
        <w:ind w:leftChars="-342" w:left="-718" w:firstLineChars="100" w:firstLine="241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/>
          <w:b/>
          <w:bCs/>
          <w:iCs/>
          <w:kern w:val="0"/>
          <w:sz w:val="24"/>
          <w:szCs w:val="20"/>
        </w:rPr>
        <w:t>Table</w:t>
      </w:r>
      <w:r>
        <w:rPr>
          <w:rFonts w:ascii="Times New Roman" w:eastAsia="宋体" w:hAnsi="Times New Roman" w:cs="Times New Roman"/>
          <w:b/>
          <w:sz w:val="24"/>
          <w:szCs w:val="20"/>
        </w:rPr>
        <w:t xml:space="preserve"> S</w:t>
      </w:r>
      <w:r w:rsidR="00710465">
        <w:rPr>
          <w:rFonts w:ascii="Times New Roman" w:eastAsia="宋体" w:hAnsi="Times New Roman" w:cs="Times New Roman"/>
          <w:b/>
          <w:sz w:val="24"/>
          <w:szCs w:val="20"/>
        </w:rPr>
        <w:t>8</w:t>
      </w:r>
      <w:r>
        <w:rPr>
          <w:rFonts w:ascii="Times New Roman" w:eastAsia="宋体" w:hAnsi="Times New Roman" w:cs="Times New Roman"/>
          <w:b/>
          <w:sz w:val="24"/>
          <w:szCs w:val="20"/>
        </w:rPr>
        <w:t>.</w:t>
      </w:r>
      <w:r>
        <w:rPr>
          <w:rFonts w:ascii="Times New Roman" w:eastAsia="宋体" w:hAnsi="Times New Roman" w:cs="Times New Roman"/>
          <w:sz w:val="24"/>
          <w:szCs w:val="20"/>
        </w:rPr>
        <w:t xml:space="preserve"> Overall results comparing TLTG with LATG</w:t>
      </w:r>
      <w:r w:rsidR="00F548B6">
        <w:rPr>
          <w:rFonts w:ascii="Times New Roman" w:eastAsia="宋体" w:hAnsi="Times New Roman" w:cs="Times New Roman"/>
          <w:sz w:val="24"/>
          <w:szCs w:val="20"/>
        </w:rPr>
        <w:t xml:space="preserve"> </w:t>
      </w:r>
      <w:r w:rsidR="00F548B6" w:rsidRPr="00F548B6">
        <w:rPr>
          <w:rFonts w:ascii="Times New Roman" w:eastAsia="宋体" w:hAnsi="Times New Roman" w:cs="Times New Roman"/>
          <w:sz w:val="24"/>
          <w:szCs w:val="20"/>
        </w:rPr>
        <w:t>exclud</w:t>
      </w:r>
      <w:r w:rsidR="00F548B6">
        <w:rPr>
          <w:rFonts w:ascii="Times New Roman" w:eastAsia="宋体" w:hAnsi="Times New Roman" w:cs="Times New Roman" w:hint="eastAsia"/>
          <w:sz w:val="24"/>
          <w:szCs w:val="20"/>
        </w:rPr>
        <w:t>ing</w:t>
      </w:r>
      <w:r w:rsidR="00F548B6" w:rsidRPr="00F548B6">
        <w:rPr>
          <w:rFonts w:ascii="Times New Roman" w:eastAsia="宋体" w:hAnsi="Times New Roman" w:cs="Times New Roman"/>
          <w:sz w:val="24"/>
          <w:szCs w:val="20"/>
        </w:rPr>
        <w:t xml:space="preserve"> these articles</w:t>
      </w:r>
      <w:r w:rsidR="00F548B6">
        <w:rPr>
          <w:rFonts w:ascii="Times New Roman" w:eastAsia="宋体" w:hAnsi="Times New Roman" w:cs="Times New Roman"/>
          <w:sz w:val="24"/>
          <w:szCs w:val="20"/>
        </w:rPr>
        <w:t xml:space="preserve"> </w:t>
      </w:r>
      <w:r w:rsidR="00F548B6" w:rsidRPr="00F548B6">
        <w:rPr>
          <w:rFonts w:ascii="Times New Roman" w:eastAsia="宋体" w:hAnsi="Times New Roman" w:cs="Times New Roman"/>
          <w:sz w:val="24"/>
          <w:szCs w:val="20"/>
        </w:rPr>
        <w:t>contributed to the heterogeneit</w:t>
      </w:r>
      <w:r w:rsidR="00F548B6">
        <w:rPr>
          <w:rFonts w:ascii="Times New Roman" w:eastAsia="宋体" w:hAnsi="Times New Roman" w:cs="Times New Roman"/>
          <w:sz w:val="24"/>
          <w:szCs w:val="20"/>
        </w:rPr>
        <w:t>y</w:t>
      </w:r>
    </w:p>
    <w:tbl>
      <w:tblPr>
        <w:tblW w:w="13065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3117"/>
        <w:gridCol w:w="169"/>
        <w:gridCol w:w="911"/>
        <w:gridCol w:w="607"/>
        <w:gridCol w:w="2820"/>
        <w:gridCol w:w="1362"/>
        <w:gridCol w:w="1358"/>
        <w:gridCol w:w="1357"/>
        <w:gridCol w:w="1358"/>
        <w:gridCol w:w="6"/>
      </w:tblGrid>
      <w:tr w:rsidR="00831AE0" w14:paraId="761FDB9D" w14:textId="77777777" w:rsidTr="00FC12C2">
        <w:tc>
          <w:tcPr>
            <w:tcW w:w="762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092F8" w14:textId="77777777" w:rsidR="00831AE0" w:rsidRDefault="00831AE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430397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Test for Overall Effect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DAD57" w14:textId="77777777" w:rsidR="00831AE0" w:rsidRDefault="00831AE0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Test for Heterogeneity</w:t>
            </w:r>
          </w:p>
        </w:tc>
      </w:tr>
      <w:tr w:rsidR="00831AE0" w14:paraId="691FCF87" w14:textId="77777777" w:rsidTr="00FC12C2">
        <w:trPr>
          <w:gridAfter w:val="1"/>
          <w:wAfter w:w="6" w:type="dxa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38FD49" w14:textId="77777777" w:rsidR="00831AE0" w:rsidRDefault="00831AE0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Items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59BF0D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Type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30DEA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n</w:t>
            </w:r>
            <w:r>
              <w:rPr>
                <w:rFonts w:ascii="Times New Roman" w:eastAsia="宋体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9D30D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WMD or RR  95% CI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27C1B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i/>
                <w:szCs w:val="20"/>
              </w:rPr>
              <w:t>Z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FDE51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i/>
                <w:szCs w:val="20"/>
              </w:rPr>
              <w:t>P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40A058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i/>
                <w:kern w:val="0"/>
                <w:szCs w:val="20"/>
              </w:rPr>
              <w:t>I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41E6B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i/>
                <w:szCs w:val="20"/>
              </w:rPr>
              <w:t>P</w:t>
            </w:r>
          </w:p>
        </w:tc>
      </w:tr>
      <w:tr w:rsidR="00831AE0" w14:paraId="4F4314F4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04695406" w14:textId="77777777" w:rsidR="00831AE0" w:rsidRDefault="00831AE0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Operative time(min)</w:t>
            </w:r>
          </w:p>
        </w:tc>
        <w:tc>
          <w:tcPr>
            <w:tcW w:w="911" w:type="dxa"/>
            <w:hideMark/>
          </w:tcPr>
          <w:p w14:paraId="57C925D2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5ABCD99B" w14:textId="2BCF16EE" w:rsidR="00831AE0" w:rsidRDefault="00B53A4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7</w:t>
            </w:r>
          </w:p>
        </w:tc>
        <w:tc>
          <w:tcPr>
            <w:tcW w:w="2820" w:type="dxa"/>
            <w:hideMark/>
          </w:tcPr>
          <w:p w14:paraId="19F4F3DD" w14:textId="03BD89BC" w:rsidR="00831AE0" w:rsidRDefault="000763D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5.47</w:t>
            </w:r>
            <w:r w:rsidR="00B610AD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831AE0">
              <w:rPr>
                <w:rFonts w:ascii="Times New Roman" w:eastAsia="宋体" w:hAnsi="Times New Roman" w:cs="Times New Roman"/>
                <w:szCs w:val="20"/>
              </w:rPr>
              <w:t>(-</w:t>
            </w:r>
            <w:r>
              <w:rPr>
                <w:rFonts w:ascii="Times New Roman" w:eastAsia="宋体" w:hAnsi="Times New Roman" w:cs="Times New Roman"/>
                <w:szCs w:val="20"/>
              </w:rPr>
              <w:t>0.65</w:t>
            </w:r>
            <w:r w:rsidR="00831AE0">
              <w:rPr>
                <w:rFonts w:ascii="Times New Roman" w:eastAsia="宋体" w:hAnsi="Times New Roman" w:cs="Times New Roman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/>
                <w:szCs w:val="20"/>
              </w:rPr>
              <w:t>11.58</w:t>
            </w:r>
            <w:r w:rsidR="00831AE0"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653C35FB" w14:textId="08E46EA4" w:rsidR="00831AE0" w:rsidRDefault="000763D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1.75</w:t>
            </w:r>
          </w:p>
        </w:tc>
        <w:tc>
          <w:tcPr>
            <w:tcW w:w="1358" w:type="dxa"/>
            <w:hideMark/>
          </w:tcPr>
          <w:p w14:paraId="51EFD013" w14:textId="72A7D846" w:rsidR="00831AE0" w:rsidRDefault="00831AE0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Cs w:val="20"/>
              </w:rPr>
              <w:t>0.</w:t>
            </w:r>
            <w:r w:rsidR="000763D8">
              <w:rPr>
                <w:rFonts w:ascii="Times New Roman" w:eastAsia="宋体" w:hAnsi="Times New Roman" w:cs="Times New Roman"/>
                <w:bCs/>
                <w:szCs w:val="20"/>
              </w:rPr>
              <w:t>080</w:t>
            </w:r>
          </w:p>
        </w:tc>
        <w:tc>
          <w:tcPr>
            <w:tcW w:w="1357" w:type="dxa"/>
            <w:hideMark/>
          </w:tcPr>
          <w:p w14:paraId="780E4656" w14:textId="1327AE7D" w:rsidR="00831AE0" w:rsidRDefault="000763D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0.0</w:t>
            </w:r>
            <w:r w:rsidR="00831AE0">
              <w:rPr>
                <w:rFonts w:ascii="Times New Roman" w:eastAsia="宋体" w:hAnsi="Times New Roman" w:cs="Times New Roman"/>
                <w:szCs w:val="20"/>
              </w:rPr>
              <w:t>0%</w:t>
            </w:r>
          </w:p>
        </w:tc>
        <w:tc>
          <w:tcPr>
            <w:tcW w:w="1358" w:type="dxa"/>
            <w:hideMark/>
          </w:tcPr>
          <w:p w14:paraId="56AD3E7D" w14:textId="512C2752" w:rsidR="00831AE0" w:rsidRPr="00385B6D" w:rsidRDefault="00385B6D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385B6D">
              <w:rPr>
                <w:rFonts w:ascii="Times New Roman" w:eastAsia="宋体" w:hAnsi="Times New Roman" w:cs="Times New Roman" w:hint="eastAsia"/>
                <w:bCs/>
                <w:szCs w:val="20"/>
              </w:rPr>
              <w:t>0.</w:t>
            </w:r>
            <w:r w:rsidR="000763D8">
              <w:rPr>
                <w:rFonts w:ascii="Times New Roman" w:eastAsia="宋体" w:hAnsi="Times New Roman" w:cs="Times New Roman"/>
                <w:bCs/>
                <w:szCs w:val="20"/>
              </w:rPr>
              <w:t>821</w:t>
            </w:r>
          </w:p>
        </w:tc>
      </w:tr>
      <w:tr w:rsidR="00831AE0" w14:paraId="4493D146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5B87C2C9" w14:textId="77777777" w:rsidR="00831AE0" w:rsidRDefault="00831AE0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Number of harvested lymph nodes</w:t>
            </w:r>
          </w:p>
        </w:tc>
        <w:tc>
          <w:tcPr>
            <w:tcW w:w="911" w:type="dxa"/>
            <w:hideMark/>
          </w:tcPr>
          <w:p w14:paraId="02487350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307C72D2" w14:textId="7BC52A52" w:rsidR="00831AE0" w:rsidRDefault="00ED2AF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8</w:t>
            </w:r>
          </w:p>
        </w:tc>
        <w:tc>
          <w:tcPr>
            <w:tcW w:w="2820" w:type="dxa"/>
            <w:hideMark/>
          </w:tcPr>
          <w:p w14:paraId="314DA2F5" w14:textId="43944A7C" w:rsidR="00831AE0" w:rsidRDefault="00831AE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4.</w:t>
            </w:r>
            <w:r w:rsidR="00ED2AF0">
              <w:rPr>
                <w:rFonts w:ascii="Times New Roman" w:eastAsia="宋体" w:hAnsi="Times New Roman" w:cs="Times New Roman"/>
                <w:szCs w:val="20"/>
              </w:rPr>
              <w:t>6</w:t>
            </w:r>
            <w:r w:rsidR="002614D5">
              <w:rPr>
                <w:rFonts w:ascii="Times New Roman" w:eastAsia="宋体" w:hAnsi="Times New Roman" w:cs="Times New Roman" w:hint="eastAsia"/>
                <w:szCs w:val="20"/>
              </w:rPr>
              <w:t>7</w:t>
            </w:r>
            <w:r w:rsidR="00B610AD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0"/>
              </w:rPr>
              <w:t>(3.</w:t>
            </w:r>
            <w:r w:rsidR="002614D5">
              <w:rPr>
                <w:rFonts w:ascii="Times New Roman" w:eastAsia="宋体" w:hAnsi="Times New Roman" w:cs="Times New Roman" w:hint="eastAsia"/>
                <w:szCs w:val="20"/>
              </w:rPr>
              <w:t>4</w:t>
            </w:r>
            <w:r w:rsidR="00ED2AF0">
              <w:rPr>
                <w:rFonts w:ascii="Times New Roman" w:eastAsia="宋体" w:hAnsi="Times New Roman" w:cs="Times New Roman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, </w:t>
            </w:r>
            <w:r w:rsidR="00ED2AF0">
              <w:rPr>
                <w:rFonts w:ascii="Times New Roman" w:eastAsia="宋体" w:hAnsi="Times New Roman" w:cs="Times New Roman"/>
                <w:szCs w:val="20"/>
              </w:rPr>
              <w:t>5.86</w:t>
            </w:r>
            <w:r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0A71521F" w14:textId="7C1E06D5" w:rsidR="00831AE0" w:rsidRDefault="002614D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7.</w:t>
            </w:r>
            <w:r w:rsidR="00ED2AF0">
              <w:rPr>
                <w:rFonts w:ascii="Times New Roman" w:eastAsia="宋体" w:hAnsi="Times New Roman" w:cs="Times New Roman"/>
                <w:szCs w:val="20"/>
              </w:rPr>
              <w:t>66</w:t>
            </w:r>
          </w:p>
        </w:tc>
        <w:tc>
          <w:tcPr>
            <w:tcW w:w="1358" w:type="dxa"/>
            <w:hideMark/>
          </w:tcPr>
          <w:p w14:paraId="38681CD2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Cs w:val="20"/>
              </w:rPr>
              <w:t>&lt;0.001</w:t>
            </w:r>
          </w:p>
        </w:tc>
        <w:tc>
          <w:tcPr>
            <w:tcW w:w="1357" w:type="dxa"/>
            <w:hideMark/>
          </w:tcPr>
          <w:p w14:paraId="0D26688D" w14:textId="3A4A6ECD" w:rsidR="00831AE0" w:rsidRDefault="002614D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0.00</w:t>
            </w:r>
            <w:r w:rsidR="00831AE0"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58" w:type="dxa"/>
            <w:hideMark/>
          </w:tcPr>
          <w:p w14:paraId="1585AEE9" w14:textId="330CEA39" w:rsidR="00831AE0" w:rsidRDefault="00831AE0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Cs w:val="20"/>
              </w:rPr>
              <w:t>0.</w:t>
            </w:r>
            <w:r w:rsidR="00ED2AF0">
              <w:rPr>
                <w:rFonts w:ascii="Times New Roman" w:eastAsia="宋体" w:hAnsi="Times New Roman" w:cs="Times New Roman"/>
                <w:bCs/>
                <w:szCs w:val="20"/>
              </w:rPr>
              <w:t>690</w:t>
            </w:r>
          </w:p>
        </w:tc>
      </w:tr>
      <w:tr w:rsidR="00DD4D1B" w:rsidRPr="0007605D" w14:paraId="61E4680E" w14:textId="77777777" w:rsidTr="00FC12C2">
        <w:tblPrEx>
          <w:tblLook w:val="0000" w:firstRow="0" w:lastRow="0" w:firstColumn="0" w:lastColumn="0" w:noHBand="0" w:noVBand="0"/>
        </w:tblPrEx>
        <w:tc>
          <w:tcPr>
            <w:tcW w:w="3286" w:type="dxa"/>
            <w:gridSpan w:val="2"/>
          </w:tcPr>
          <w:p w14:paraId="0C90DFFC" w14:textId="77777777" w:rsidR="00DD4D1B" w:rsidRPr="00AA13FB" w:rsidRDefault="00DD4D1B" w:rsidP="005304D0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Blood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L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oss</w:t>
            </w:r>
            <w:r>
              <w:rPr>
                <w:rFonts w:ascii="Times New Roman" w:eastAsia="宋体" w:hAnsi="Times New Roman" w:cs="Times New Roman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ml</w:t>
            </w:r>
            <w:r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911" w:type="dxa"/>
          </w:tcPr>
          <w:p w14:paraId="2CED887C" w14:textId="77777777" w:rsidR="00DD4D1B" w:rsidRPr="00AD26E1" w:rsidRDefault="00DD4D1B" w:rsidP="005304D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N</w:t>
            </w:r>
            <w:r>
              <w:rPr>
                <w:rFonts w:ascii="Times New Roman" w:eastAsia="宋体" w:hAnsi="Times New Roman" w:cs="Times New Roman"/>
                <w:szCs w:val="20"/>
              </w:rPr>
              <w:t>RS</w:t>
            </w:r>
          </w:p>
        </w:tc>
        <w:tc>
          <w:tcPr>
            <w:tcW w:w="607" w:type="dxa"/>
          </w:tcPr>
          <w:p w14:paraId="2F99D0E5" w14:textId="021766C9" w:rsidR="00DD4D1B" w:rsidRPr="00AD26E1" w:rsidRDefault="00622C09" w:rsidP="005304D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6</w:t>
            </w:r>
          </w:p>
        </w:tc>
        <w:tc>
          <w:tcPr>
            <w:tcW w:w="2820" w:type="dxa"/>
          </w:tcPr>
          <w:p w14:paraId="3AEF9E7C" w14:textId="7017D2B3" w:rsidR="00DD4D1B" w:rsidRDefault="00DD4D1B" w:rsidP="005304D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-</w:t>
            </w:r>
            <w:r w:rsidR="00622C09">
              <w:rPr>
                <w:rFonts w:ascii="Times New Roman" w:eastAsia="宋体" w:hAnsi="Times New Roman" w:cs="Times New Roman"/>
                <w:szCs w:val="20"/>
              </w:rPr>
              <w:t>52.95</w:t>
            </w:r>
            <w:r>
              <w:rPr>
                <w:rFonts w:ascii="Times New Roman" w:eastAsia="宋体" w:hAnsi="Times New Roman" w:cs="Times New Roman"/>
                <w:szCs w:val="20"/>
              </w:rPr>
              <w:t>(-</w:t>
            </w:r>
            <w:r w:rsidR="00622C09">
              <w:rPr>
                <w:rFonts w:ascii="Times New Roman" w:eastAsia="宋体" w:hAnsi="Times New Roman" w:cs="Times New Roman"/>
                <w:szCs w:val="20"/>
              </w:rPr>
              <w:t>61.93</w:t>
            </w:r>
            <w:r>
              <w:rPr>
                <w:rFonts w:ascii="Times New Roman" w:eastAsia="宋体" w:hAnsi="Times New Roman" w:cs="Times New Roman"/>
                <w:szCs w:val="20"/>
              </w:rPr>
              <w:t>, -</w:t>
            </w:r>
            <w:r w:rsidR="00622C09">
              <w:rPr>
                <w:rFonts w:ascii="Times New Roman" w:eastAsia="宋体" w:hAnsi="Times New Roman" w:cs="Times New Roman"/>
                <w:szCs w:val="20"/>
              </w:rPr>
              <w:t>43.96</w:t>
            </w:r>
            <w:r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</w:tcPr>
          <w:p w14:paraId="159FC4DB" w14:textId="1DF79507" w:rsidR="00DD4D1B" w:rsidRDefault="00DD4D1B" w:rsidP="005304D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11.</w:t>
            </w:r>
            <w:r w:rsidR="00622C09">
              <w:rPr>
                <w:rFonts w:ascii="Times New Roman" w:eastAsia="宋体" w:hAnsi="Times New Roman" w:cs="Times New Roman"/>
                <w:szCs w:val="20"/>
              </w:rPr>
              <w:t>55</w:t>
            </w:r>
          </w:p>
        </w:tc>
        <w:tc>
          <w:tcPr>
            <w:tcW w:w="1358" w:type="dxa"/>
          </w:tcPr>
          <w:p w14:paraId="2D4FB5D0" w14:textId="77777777" w:rsidR="00DD4D1B" w:rsidRPr="00AD26E1" w:rsidRDefault="00DD4D1B" w:rsidP="005304D0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b/>
                <w:szCs w:val="20"/>
              </w:rPr>
              <w:t>&lt;0.001</w:t>
            </w:r>
          </w:p>
        </w:tc>
        <w:tc>
          <w:tcPr>
            <w:tcW w:w="1357" w:type="dxa"/>
          </w:tcPr>
          <w:p w14:paraId="65FEC580" w14:textId="27E98DAE" w:rsidR="00DD4D1B" w:rsidRDefault="00DD4D1B" w:rsidP="005304D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3</w:t>
            </w:r>
            <w:r w:rsidR="00622C09">
              <w:rPr>
                <w:rFonts w:ascii="Times New Roman" w:eastAsia="宋体" w:hAnsi="Times New Roman" w:cs="Times New Roman"/>
                <w:szCs w:val="20"/>
              </w:rPr>
              <w:t>8.8</w:t>
            </w:r>
            <w:r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64" w:type="dxa"/>
            <w:gridSpan w:val="2"/>
          </w:tcPr>
          <w:p w14:paraId="79EBB0A3" w14:textId="0F04F531" w:rsidR="00DD4D1B" w:rsidRPr="00DD4D1B" w:rsidRDefault="00DD4D1B" w:rsidP="005304D0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DD4D1B">
              <w:rPr>
                <w:rFonts w:ascii="Times New Roman" w:eastAsia="宋体" w:hAnsi="Times New Roman" w:cs="Times New Roman" w:hint="eastAsia"/>
                <w:bCs/>
                <w:szCs w:val="20"/>
              </w:rPr>
              <w:t>0</w:t>
            </w:r>
            <w:r w:rsidRPr="00DD4D1B">
              <w:rPr>
                <w:rFonts w:ascii="Times New Roman" w:eastAsia="宋体" w:hAnsi="Times New Roman" w:cs="Times New Roman"/>
                <w:bCs/>
                <w:szCs w:val="20"/>
              </w:rPr>
              <w:t>.</w:t>
            </w:r>
            <w:r w:rsidR="00622C09">
              <w:rPr>
                <w:rFonts w:ascii="Times New Roman" w:eastAsia="宋体" w:hAnsi="Times New Roman" w:cs="Times New Roman"/>
                <w:bCs/>
                <w:szCs w:val="20"/>
              </w:rPr>
              <w:t>133</w:t>
            </w:r>
          </w:p>
        </w:tc>
      </w:tr>
      <w:tr w:rsidR="00831AE0" w14:paraId="418A64A4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75D03FD8" w14:textId="77777777" w:rsidR="00831AE0" w:rsidRDefault="00831AE0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Gas-passing(days)</w:t>
            </w:r>
          </w:p>
        </w:tc>
        <w:tc>
          <w:tcPr>
            <w:tcW w:w="911" w:type="dxa"/>
            <w:hideMark/>
          </w:tcPr>
          <w:p w14:paraId="512E445E" w14:textId="77777777" w:rsidR="00831AE0" w:rsidRDefault="00831AE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7701B093" w14:textId="2F709BC3" w:rsidR="00831AE0" w:rsidRDefault="009C61A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7</w:t>
            </w:r>
          </w:p>
        </w:tc>
        <w:tc>
          <w:tcPr>
            <w:tcW w:w="2820" w:type="dxa"/>
            <w:hideMark/>
          </w:tcPr>
          <w:p w14:paraId="16DFDCDC" w14:textId="727D5F4B" w:rsidR="00831AE0" w:rsidRDefault="00831AE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0.</w:t>
            </w:r>
            <w:r w:rsidR="009C61A5">
              <w:rPr>
                <w:rFonts w:ascii="Times New Roman" w:eastAsia="宋体" w:hAnsi="Times New Roman" w:cs="Times New Roman"/>
                <w:szCs w:val="20"/>
              </w:rPr>
              <w:t>08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(-0.</w:t>
            </w:r>
            <w:r w:rsidR="00B610AD">
              <w:rPr>
                <w:rFonts w:ascii="Times New Roman" w:eastAsia="宋体" w:hAnsi="Times New Roman" w:cs="Times New Roman" w:hint="eastAsia"/>
                <w:szCs w:val="20"/>
              </w:rPr>
              <w:t>0</w:t>
            </w:r>
            <w:r w:rsidR="009C61A5">
              <w:rPr>
                <w:rFonts w:ascii="Times New Roman" w:eastAsia="宋体" w:hAnsi="Times New Roman" w:cs="Times New Roman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Cs w:val="20"/>
              </w:rPr>
              <w:t>, 0.</w:t>
            </w:r>
            <w:r w:rsidR="009C61A5">
              <w:rPr>
                <w:rFonts w:ascii="Times New Roman" w:eastAsia="宋体" w:hAnsi="Times New Roman" w:cs="Times New Roman"/>
                <w:szCs w:val="20"/>
              </w:rPr>
              <w:t>20</w:t>
            </w:r>
            <w:r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2528954D" w14:textId="27FBE702" w:rsidR="00831AE0" w:rsidRDefault="009C61A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1.51</w:t>
            </w:r>
          </w:p>
        </w:tc>
        <w:tc>
          <w:tcPr>
            <w:tcW w:w="1358" w:type="dxa"/>
            <w:hideMark/>
          </w:tcPr>
          <w:p w14:paraId="20F4795A" w14:textId="7DA98397" w:rsidR="00831AE0" w:rsidRDefault="009C61A5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Cs w:val="20"/>
              </w:rPr>
              <w:t>0.131</w:t>
            </w:r>
          </w:p>
        </w:tc>
        <w:tc>
          <w:tcPr>
            <w:tcW w:w="1357" w:type="dxa"/>
            <w:hideMark/>
          </w:tcPr>
          <w:p w14:paraId="5DE02505" w14:textId="60197A1F" w:rsidR="00831AE0" w:rsidRDefault="00B610A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0.00</w:t>
            </w:r>
            <w:r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58" w:type="dxa"/>
            <w:hideMark/>
          </w:tcPr>
          <w:p w14:paraId="7AF91AE9" w14:textId="095ACFDC" w:rsidR="00831AE0" w:rsidRPr="00B610AD" w:rsidRDefault="009C61A5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Cs w:val="20"/>
              </w:rPr>
              <w:t>0.726</w:t>
            </w:r>
          </w:p>
        </w:tc>
      </w:tr>
      <w:tr w:rsidR="00FC12C2" w14:paraId="66B5DA0D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7543B520" w14:textId="50111534" w:rsidR="00FC12C2" w:rsidRDefault="00FC12C2" w:rsidP="00FC12C2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S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tart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of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liquid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diet</w:t>
            </w:r>
            <w:r>
              <w:rPr>
                <w:rFonts w:ascii="Times New Roman" w:eastAsia="宋体" w:hAnsi="Times New Roman" w:cs="Times New Roman"/>
                <w:szCs w:val="20"/>
              </w:rPr>
              <w:t>(days)</w:t>
            </w:r>
          </w:p>
        </w:tc>
        <w:tc>
          <w:tcPr>
            <w:tcW w:w="911" w:type="dxa"/>
            <w:hideMark/>
          </w:tcPr>
          <w:p w14:paraId="41888CC1" w14:textId="2904706C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2E8C92F8" w14:textId="4E8B462B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5</w:t>
            </w:r>
          </w:p>
        </w:tc>
        <w:tc>
          <w:tcPr>
            <w:tcW w:w="2820" w:type="dxa"/>
            <w:hideMark/>
          </w:tcPr>
          <w:p w14:paraId="61EEF92D" w14:textId="22983C20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zCs w:val="20"/>
              </w:rPr>
              <w:t>18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-0.</w:t>
            </w:r>
            <w:r>
              <w:rPr>
                <w:rFonts w:ascii="Times New Roman" w:eastAsia="宋体" w:hAnsi="Times New Roman" w:cs="Times New Roman"/>
                <w:szCs w:val="20"/>
              </w:rPr>
              <w:t>03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zCs w:val="20"/>
              </w:rPr>
              <w:t>39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27DA1F52" w14:textId="27E0EB5E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1.72</w:t>
            </w:r>
          </w:p>
        </w:tc>
        <w:tc>
          <w:tcPr>
            <w:tcW w:w="1358" w:type="dxa"/>
            <w:hideMark/>
          </w:tcPr>
          <w:p w14:paraId="75F05CCF" w14:textId="23CCA5C2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zCs w:val="20"/>
              </w:rPr>
              <w:t>085</w:t>
            </w:r>
          </w:p>
        </w:tc>
        <w:tc>
          <w:tcPr>
            <w:tcW w:w="1357" w:type="dxa"/>
            <w:hideMark/>
          </w:tcPr>
          <w:p w14:paraId="2125711B" w14:textId="7D6A4EA6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0.00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58" w:type="dxa"/>
            <w:hideMark/>
          </w:tcPr>
          <w:p w14:paraId="3470CEAF" w14:textId="3BB47C0C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zCs w:val="20"/>
              </w:rPr>
              <w:t>895</w:t>
            </w:r>
          </w:p>
        </w:tc>
      </w:tr>
      <w:tr w:rsidR="00FC12C2" w14:paraId="51938020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697B13B0" w14:textId="128B0984" w:rsidR="00FC12C2" w:rsidRDefault="00FC12C2" w:rsidP="00FC12C2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S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tart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of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soft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diet</w:t>
            </w:r>
            <w:r>
              <w:rPr>
                <w:rFonts w:ascii="Times New Roman" w:eastAsia="宋体" w:hAnsi="Times New Roman" w:cs="Times New Roman"/>
                <w:szCs w:val="20"/>
              </w:rPr>
              <w:t>(days)</w:t>
            </w:r>
          </w:p>
        </w:tc>
        <w:tc>
          <w:tcPr>
            <w:tcW w:w="911" w:type="dxa"/>
            <w:hideMark/>
          </w:tcPr>
          <w:p w14:paraId="31AF4784" w14:textId="33CFEF93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2C57611B" w14:textId="5C7AD329" w:rsidR="00FC12C2" w:rsidRDefault="00B232D9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4</w:t>
            </w:r>
          </w:p>
        </w:tc>
        <w:tc>
          <w:tcPr>
            <w:tcW w:w="2820" w:type="dxa"/>
            <w:hideMark/>
          </w:tcPr>
          <w:p w14:paraId="2F350D98" w14:textId="37ADB950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-0.</w:t>
            </w:r>
            <w:r w:rsidR="00F310E8">
              <w:rPr>
                <w:rFonts w:ascii="Times New Roman" w:eastAsia="宋体" w:hAnsi="Times New Roman" w:cs="Times New Roman"/>
                <w:szCs w:val="20"/>
              </w:rPr>
              <w:t>09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Cs w:val="20"/>
              </w:rPr>
              <w:t>-</w:t>
            </w:r>
            <w:r w:rsidR="00F310E8">
              <w:rPr>
                <w:rFonts w:ascii="Times New Roman" w:eastAsia="宋体" w:hAnsi="Times New Roman" w:cs="Times New Roman"/>
                <w:szCs w:val="20"/>
              </w:rPr>
              <w:t>0.78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 xml:space="preserve">, </w:t>
            </w:r>
            <w:r w:rsidR="00B232D9">
              <w:rPr>
                <w:rFonts w:ascii="Times New Roman" w:eastAsia="宋体" w:hAnsi="Times New Roman" w:cs="Times New Roman"/>
                <w:szCs w:val="20"/>
              </w:rPr>
              <w:t>0.6</w:t>
            </w:r>
            <w:r w:rsidR="00F310E8">
              <w:rPr>
                <w:rFonts w:ascii="Times New Roman" w:eastAsia="宋体" w:hAnsi="Times New Roman" w:cs="Times New Roman"/>
                <w:szCs w:val="20"/>
              </w:rPr>
              <w:t>0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21575052" w14:textId="20D806E8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0.</w:t>
            </w:r>
            <w:r w:rsidR="00B232D9">
              <w:rPr>
                <w:rFonts w:ascii="Times New Roman" w:eastAsia="宋体" w:hAnsi="Times New Roman" w:cs="Times New Roman"/>
                <w:szCs w:val="20"/>
              </w:rPr>
              <w:t>2</w:t>
            </w:r>
            <w:r w:rsidR="00F310E8">
              <w:rPr>
                <w:rFonts w:ascii="Times New Roman" w:eastAsia="宋体" w:hAnsi="Times New Roman" w:cs="Times New Roman"/>
                <w:szCs w:val="20"/>
              </w:rPr>
              <w:t>6</w:t>
            </w:r>
          </w:p>
        </w:tc>
        <w:tc>
          <w:tcPr>
            <w:tcW w:w="1358" w:type="dxa"/>
            <w:hideMark/>
          </w:tcPr>
          <w:p w14:paraId="2DB113EF" w14:textId="715C7B72" w:rsidR="00FC12C2" w:rsidRPr="00B610AD" w:rsidRDefault="00FC12C2" w:rsidP="00FC12C2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812CF2">
              <w:rPr>
                <w:rFonts w:ascii="Times New Roman" w:eastAsia="宋体" w:hAnsi="Times New Roman" w:cs="Times New Roman"/>
                <w:bCs/>
                <w:szCs w:val="20"/>
              </w:rPr>
              <w:t>0.</w:t>
            </w:r>
            <w:r w:rsidR="00B232D9">
              <w:rPr>
                <w:rFonts w:ascii="Times New Roman" w:eastAsia="宋体" w:hAnsi="Times New Roman" w:cs="Times New Roman"/>
                <w:bCs/>
                <w:szCs w:val="20"/>
              </w:rPr>
              <w:t>7</w:t>
            </w:r>
            <w:r w:rsidR="00F310E8">
              <w:rPr>
                <w:rFonts w:ascii="Times New Roman" w:eastAsia="宋体" w:hAnsi="Times New Roman" w:cs="Times New Roman"/>
                <w:bCs/>
                <w:szCs w:val="20"/>
              </w:rPr>
              <w:t>94</w:t>
            </w:r>
          </w:p>
        </w:tc>
        <w:tc>
          <w:tcPr>
            <w:tcW w:w="1357" w:type="dxa"/>
            <w:hideMark/>
          </w:tcPr>
          <w:p w14:paraId="7D568FDD" w14:textId="0120DEFA" w:rsidR="00FC12C2" w:rsidRDefault="00B232D9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25.8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58" w:type="dxa"/>
            <w:hideMark/>
          </w:tcPr>
          <w:p w14:paraId="7CD9FB88" w14:textId="7E4A0A44" w:rsidR="00FC12C2" w:rsidRPr="00B232D9" w:rsidRDefault="00B232D9" w:rsidP="00FC12C2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B232D9">
              <w:rPr>
                <w:rFonts w:ascii="Times New Roman" w:eastAsia="宋体" w:hAnsi="Times New Roman" w:cs="Times New Roman"/>
                <w:bCs/>
                <w:szCs w:val="20"/>
              </w:rPr>
              <w:t>0.257</w:t>
            </w:r>
          </w:p>
        </w:tc>
      </w:tr>
      <w:tr w:rsidR="00FC12C2" w14:paraId="3A6CDEDE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22A71EDF" w14:textId="1E4822B7" w:rsidR="00FC12C2" w:rsidRDefault="00FC12C2" w:rsidP="00FC12C2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 xml:space="preserve">Postoperative hospital </w:t>
            </w:r>
            <w:proofErr w:type="gramStart"/>
            <w:r>
              <w:rPr>
                <w:rFonts w:ascii="Times New Roman" w:eastAsia="宋体" w:hAnsi="Times New Roman" w:cs="Times New Roman"/>
                <w:szCs w:val="20"/>
              </w:rPr>
              <w:t>stay</w:t>
            </w:r>
            <w:proofErr w:type="gramEnd"/>
            <w:r>
              <w:rPr>
                <w:rFonts w:ascii="Times New Roman" w:eastAsia="宋体" w:hAnsi="Times New Roman" w:cs="Times New Roman"/>
                <w:szCs w:val="20"/>
              </w:rPr>
              <w:t>(days)</w:t>
            </w:r>
          </w:p>
        </w:tc>
        <w:tc>
          <w:tcPr>
            <w:tcW w:w="911" w:type="dxa"/>
            <w:hideMark/>
          </w:tcPr>
          <w:p w14:paraId="0058234A" w14:textId="546EAE6A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504E6BEE" w14:textId="79A172E2" w:rsidR="00FC12C2" w:rsidRDefault="00F310E8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8</w:t>
            </w:r>
          </w:p>
        </w:tc>
        <w:tc>
          <w:tcPr>
            <w:tcW w:w="2820" w:type="dxa"/>
            <w:hideMark/>
          </w:tcPr>
          <w:p w14:paraId="6B8F5D14" w14:textId="297139DA" w:rsidR="00FC12C2" w:rsidRDefault="00F310E8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0.125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(</w:t>
            </w:r>
            <w:r w:rsidR="00FC12C2">
              <w:rPr>
                <w:rFonts w:ascii="Times New Roman" w:eastAsia="宋体" w:hAnsi="Times New Roman" w:cs="Times New Roman"/>
                <w:szCs w:val="20"/>
              </w:rPr>
              <w:t>-0.</w:t>
            </w:r>
            <w:r>
              <w:rPr>
                <w:rFonts w:ascii="Times New Roman" w:eastAsia="宋体" w:hAnsi="Times New Roman" w:cs="Times New Roman"/>
                <w:szCs w:val="20"/>
              </w:rPr>
              <w:t>56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, 0.</w:t>
            </w:r>
            <w:r>
              <w:rPr>
                <w:rFonts w:ascii="Times New Roman" w:eastAsia="宋体" w:hAnsi="Times New Roman" w:cs="Times New Roman"/>
                <w:szCs w:val="20"/>
              </w:rPr>
              <w:t>81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75F2CBC3" w14:textId="4AEFA504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0.</w:t>
            </w:r>
            <w:r w:rsidR="00F310E8">
              <w:rPr>
                <w:rFonts w:ascii="Times New Roman" w:eastAsia="宋体" w:hAnsi="Times New Roman" w:cs="Times New Roman"/>
                <w:szCs w:val="20"/>
              </w:rPr>
              <w:t>36</w:t>
            </w:r>
          </w:p>
        </w:tc>
        <w:tc>
          <w:tcPr>
            <w:tcW w:w="1358" w:type="dxa"/>
            <w:hideMark/>
          </w:tcPr>
          <w:p w14:paraId="7E7FEFA6" w14:textId="09D8796B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B52A33">
              <w:rPr>
                <w:rFonts w:ascii="Times New Roman" w:eastAsia="宋体" w:hAnsi="Times New Roman" w:cs="Times New Roman"/>
                <w:bCs/>
                <w:szCs w:val="20"/>
              </w:rPr>
              <w:t>0.</w:t>
            </w:r>
            <w:r w:rsidR="00F310E8">
              <w:rPr>
                <w:rFonts w:ascii="Times New Roman" w:eastAsia="宋体" w:hAnsi="Times New Roman" w:cs="Times New Roman"/>
                <w:bCs/>
                <w:szCs w:val="20"/>
              </w:rPr>
              <w:t>721</w:t>
            </w:r>
          </w:p>
        </w:tc>
        <w:tc>
          <w:tcPr>
            <w:tcW w:w="1357" w:type="dxa"/>
            <w:hideMark/>
          </w:tcPr>
          <w:p w14:paraId="0D199E3B" w14:textId="02F01B7F" w:rsidR="00FC12C2" w:rsidRDefault="00F310E8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0.00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58" w:type="dxa"/>
            <w:hideMark/>
          </w:tcPr>
          <w:p w14:paraId="2AD7F8B4" w14:textId="076908D4" w:rsidR="00FC12C2" w:rsidRPr="00F310E8" w:rsidRDefault="00F310E8" w:rsidP="00FC12C2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F310E8">
              <w:rPr>
                <w:rFonts w:ascii="Times New Roman" w:eastAsia="宋体" w:hAnsi="Times New Roman" w:cs="Times New Roman"/>
                <w:bCs/>
                <w:szCs w:val="20"/>
              </w:rPr>
              <w:t>0.909</w:t>
            </w:r>
          </w:p>
        </w:tc>
      </w:tr>
      <w:tr w:rsidR="00FC12C2" w14:paraId="7262BE51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hideMark/>
          </w:tcPr>
          <w:p w14:paraId="7DAEBD71" w14:textId="33B65AD2" w:rsidR="00FC12C2" w:rsidRDefault="00FC12C2" w:rsidP="00FC12C2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266A3">
              <w:rPr>
                <w:rFonts w:ascii="Times New Roman" w:eastAsia="宋体" w:hAnsi="Times New Roman" w:cs="Times New Roman"/>
                <w:szCs w:val="20"/>
              </w:rPr>
              <w:t>Overall complications</w:t>
            </w:r>
          </w:p>
        </w:tc>
        <w:tc>
          <w:tcPr>
            <w:tcW w:w="911" w:type="dxa"/>
            <w:hideMark/>
          </w:tcPr>
          <w:p w14:paraId="33A68D3D" w14:textId="6AFF854F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hideMark/>
          </w:tcPr>
          <w:p w14:paraId="17853A4C" w14:textId="4068BF6D" w:rsidR="00FC12C2" w:rsidRDefault="00E72FE4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9</w:t>
            </w:r>
          </w:p>
        </w:tc>
        <w:tc>
          <w:tcPr>
            <w:tcW w:w="2820" w:type="dxa"/>
            <w:hideMark/>
          </w:tcPr>
          <w:p w14:paraId="6D1A46FB" w14:textId="0DAB14D5" w:rsidR="00FC12C2" w:rsidRDefault="00E72FE4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0.97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 xml:space="preserve"> (</w:t>
            </w:r>
            <w:r w:rsidR="00FC12C2">
              <w:rPr>
                <w:rFonts w:ascii="Times New Roman" w:eastAsia="宋体" w:hAnsi="Times New Roman" w:cs="Times New Roman" w:hint="eastAsia"/>
                <w:szCs w:val="20"/>
              </w:rPr>
              <w:t>0.8</w:t>
            </w:r>
            <w:r>
              <w:rPr>
                <w:rFonts w:ascii="Times New Roman" w:eastAsia="宋体" w:hAnsi="Times New Roman" w:cs="Times New Roman"/>
                <w:szCs w:val="20"/>
              </w:rPr>
              <w:t>1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 xml:space="preserve">, </w:t>
            </w:r>
            <w:r w:rsidR="00FC12C2">
              <w:rPr>
                <w:rFonts w:ascii="Times New Roman" w:eastAsia="宋体" w:hAnsi="Times New Roman" w:cs="Times New Roman" w:hint="eastAsia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szCs w:val="20"/>
              </w:rPr>
              <w:t>15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hideMark/>
          </w:tcPr>
          <w:p w14:paraId="2421EF11" w14:textId="0792691E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</w:t>
            </w:r>
            <w:r w:rsidR="00E72FE4">
              <w:rPr>
                <w:rFonts w:ascii="Times New Roman" w:eastAsia="宋体" w:hAnsi="Times New Roman" w:cs="Times New Roman"/>
                <w:szCs w:val="20"/>
              </w:rPr>
              <w:t>40</w:t>
            </w:r>
          </w:p>
        </w:tc>
        <w:tc>
          <w:tcPr>
            <w:tcW w:w="1358" w:type="dxa"/>
            <w:hideMark/>
          </w:tcPr>
          <w:p w14:paraId="44DD1799" w14:textId="297E7CE9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4266A3">
              <w:rPr>
                <w:rFonts w:ascii="Times New Roman" w:eastAsia="宋体" w:hAnsi="Times New Roman" w:cs="Times New Roman" w:hint="eastAsia"/>
                <w:bCs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bCs/>
                <w:szCs w:val="20"/>
              </w:rPr>
              <w:t>6</w:t>
            </w:r>
            <w:r w:rsidR="00E72FE4">
              <w:rPr>
                <w:rFonts w:ascii="Times New Roman" w:eastAsia="宋体" w:hAnsi="Times New Roman" w:cs="Times New Roman"/>
                <w:bCs/>
                <w:szCs w:val="20"/>
              </w:rPr>
              <w:t>89</w:t>
            </w:r>
          </w:p>
        </w:tc>
        <w:tc>
          <w:tcPr>
            <w:tcW w:w="1357" w:type="dxa"/>
            <w:hideMark/>
          </w:tcPr>
          <w:p w14:paraId="70DF19CD" w14:textId="0DF02067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0.00</w:t>
            </w:r>
            <w:r w:rsidRPr="00AD26E1">
              <w:rPr>
                <w:rFonts w:ascii="Times New Roman" w:eastAsia="宋体" w:hAnsi="Times New Roman" w:cs="Times New Roman"/>
                <w:szCs w:val="20"/>
              </w:rPr>
              <w:t>%</w:t>
            </w:r>
          </w:p>
        </w:tc>
        <w:tc>
          <w:tcPr>
            <w:tcW w:w="1358" w:type="dxa"/>
            <w:hideMark/>
          </w:tcPr>
          <w:p w14:paraId="39EDC9C8" w14:textId="0263B355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 w:rsidRPr="004266A3">
              <w:rPr>
                <w:rFonts w:ascii="Times New Roman" w:eastAsia="宋体" w:hAnsi="Times New Roman" w:cs="Times New Roman" w:hint="eastAsia"/>
                <w:bCs/>
                <w:szCs w:val="20"/>
              </w:rPr>
              <w:t>0.</w:t>
            </w:r>
            <w:r w:rsidR="00E72FE4">
              <w:rPr>
                <w:rFonts w:ascii="Times New Roman" w:eastAsia="宋体" w:hAnsi="Times New Roman" w:cs="Times New Roman"/>
                <w:bCs/>
                <w:szCs w:val="20"/>
              </w:rPr>
              <w:t>889</w:t>
            </w:r>
          </w:p>
        </w:tc>
      </w:tr>
      <w:tr w:rsidR="00FC12C2" w14:paraId="66ACEFCB" w14:textId="77777777" w:rsidTr="00FC12C2">
        <w:trPr>
          <w:gridAfter w:val="1"/>
          <w:wAfter w:w="6" w:type="dxa"/>
        </w:trPr>
        <w:tc>
          <w:tcPr>
            <w:tcW w:w="3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2C2043" w14:textId="1FA07F04" w:rsidR="00FC12C2" w:rsidRDefault="00FC12C2" w:rsidP="00FC12C2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266A3">
              <w:rPr>
                <w:rFonts w:ascii="Times New Roman" w:eastAsia="宋体" w:hAnsi="Times New Roman" w:cs="Times New Roman"/>
                <w:szCs w:val="20"/>
              </w:rPr>
              <w:t>Anastomosis-related complications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DE877A" w14:textId="7D94FDCD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D26E1">
              <w:rPr>
                <w:rFonts w:ascii="Times New Roman" w:eastAsia="宋体" w:hAnsi="Times New Roman" w:cs="Times New Roman"/>
                <w:szCs w:val="20"/>
              </w:rPr>
              <w:t>NRS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0024B2" w14:textId="158CBC42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1</w:t>
            </w:r>
            <w:r w:rsidR="00095F77">
              <w:rPr>
                <w:rFonts w:ascii="Times New Roman" w:eastAsia="宋体" w:hAnsi="Times New Roman" w:cs="Times New Roman"/>
                <w:szCs w:val="2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8C7E2F" w14:textId="4BF86356" w:rsidR="00FC12C2" w:rsidRDefault="00095F77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1.03</w:t>
            </w:r>
            <w:r w:rsidR="00FC12C2">
              <w:rPr>
                <w:rFonts w:ascii="Times New Roman" w:eastAsia="宋体" w:hAnsi="Times New Roman" w:cs="Times New Roman" w:hint="eastAsia"/>
                <w:szCs w:val="20"/>
              </w:rPr>
              <w:t>(0.</w:t>
            </w:r>
            <w:r>
              <w:rPr>
                <w:rFonts w:ascii="Times New Roman" w:eastAsia="宋体" w:hAnsi="Times New Roman" w:cs="Times New Roman"/>
                <w:szCs w:val="20"/>
              </w:rPr>
              <w:t>69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,</w:t>
            </w:r>
            <w:r w:rsidR="00FC12C2">
              <w:rPr>
                <w:rFonts w:ascii="Times New Roman" w:eastAsia="宋体" w:hAnsi="Times New Roman" w:cs="Times New Roman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szCs w:val="20"/>
              </w:rPr>
              <w:t>54</w:t>
            </w:r>
            <w:r w:rsidR="00FC12C2" w:rsidRPr="00AD26E1">
              <w:rPr>
                <w:rFonts w:ascii="Times New Roman" w:eastAsia="宋体" w:hAnsi="Times New Roman" w:cs="Times New Roman"/>
                <w:szCs w:val="20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0D1896C" w14:textId="7526C52B" w:rsidR="00FC12C2" w:rsidRDefault="00FC12C2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0.</w:t>
            </w:r>
            <w:r w:rsidR="00095F77">
              <w:rPr>
                <w:rFonts w:ascii="Times New Roman" w:eastAsia="宋体" w:hAnsi="Times New Roman" w:cs="Times New Roman"/>
                <w:szCs w:val="2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91BE7D" w14:textId="195CB3D9" w:rsidR="00FC12C2" w:rsidRDefault="00095F77" w:rsidP="00FC12C2">
            <w:pPr>
              <w:jc w:val="center"/>
              <w:rPr>
                <w:rFonts w:ascii="Times New Roman" w:eastAsia="宋体" w:hAnsi="Times New Roman" w:cs="Times New Roman"/>
                <w:bCs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Cs w:val="20"/>
              </w:rPr>
              <w:t>0.887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459B79" w14:textId="51D20301" w:rsidR="00FC12C2" w:rsidRDefault="00095F77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36.1%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C6A578A" w14:textId="2CED7C06" w:rsidR="00FC12C2" w:rsidRPr="00095F77" w:rsidRDefault="00095F77" w:rsidP="00FC12C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095F77">
              <w:rPr>
                <w:rFonts w:ascii="Times New Roman" w:eastAsia="宋体" w:hAnsi="Times New Roman" w:cs="Times New Roman"/>
                <w:szCs w:val="20"/>
              </w:rPr>
              <w:t>0.110</w:t>
            </w:r>
          </w:p>
        </w:tc>
      </w:tr>
    </w:tbl>
    <w:p w14:paraId="13783476" w14:textId="77777777" w:rsidR="00831AE0" w:rsidRDefault="00831AE0" w:rsidP="00831AE0">
      <w:pPr>
        <w:ind w:leftChars="-342" w:left="-718" w:rightChars="-265" w:right="-556"/>
        <w:rPr>
          <w:rFonts w:ascii="Times New Roman" w:eastAsia="AdvTimes" w:hAnsi="Times New Roman" w:cs="Times New Roman"/>
          <w:kern w:val="0"/>
          <w:sz w:val="24"/>
          <w:szCs w:val="20"/>
        </w:rPr>
      </w:pPr>
      <w:r>
        <w:rPr>
          <w:rFonts w:ascii="Times New Roman" w:eastAsia="AdvTimes" w:hAnsi="Times New Roman" w:cs="Times New Roman"/>
          <w:kern w:val="0"/>
          <w:sz w:val="24"/>
          <w:szCs w:val="20"/>
        </w:rPr>
        <w:t>CI, confidence interval; TLTG, total laparoscopic total gastrectomy; LATG, laparoscopic-assisted total gastrectomy; RR, relative risks; WMD, weighed mean difference; NRS, non-randomized studies;</w:t>
      </w:r>
      <w:r>
        <w:rPr>
          <w:rFonts w:ascii="Times New Roman" w:eastAsia="宋体" w:hAnsi="Times New Roman" w:cs="Times New Roman"/>
          <w:sz w:val="24"/>
          <w:szCs w:val="20"/>
          <w:shd w:val="clear" w:color="auto" w:fill="FFFFFF"/>
        </w:rPr>
        <w:t xml:space="preserve"> data in bold, significant </w:t>
      </w:r>
      <w:r>
        <w:rPr>
          <w:rFonts w:ascii="Times New Roman" w:eastAsia="宋体" w:hAnsi="Times New Roman" w:cs="Times New Roman"/>
          <w:i/>
          <w:iCs/>
          <w:sz w:val="24"/>
          <w:szCs w:val="20"/>
          <w:shd w:val="clear" w:color="auto" w:fill="FFFFFF"/>
        </w:rPr>
        <w:t>P</w:t>
      </w:r>
      <w:r>
        <w:rPr>
          <w:rFonts w:ascii="Times New Roman" w:eastAsia="宋体" w:hAnsi="Times New Roman" w:cs="Times New Roman"/>
          <w:sz w:val="24"/>
          <w:szCs w:val="20"/>
          <w:shd w:val="clear" w:color="auto" w:fill="FFFFFF"/>
        </w:rPr>
        <w:t>-value.</w:t>
      </w:r>
    </w:p>
    <w:p w14:paraId="0581540F" w14:textId="77777777" w:rsidR="00831AE0" w:rsidRDefault="00831AE0" w:rsidP="00831AE0">
      <w:pPr>
        <w:ind w:leftChars="-342" w:left="-718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/>
          <w:sz w:val="24"/>
          <w:szCs w:val="20"/>
          <w:vertAlign w:val="superscript"/>
        </w:rPr>
        <w:t>a</w:t>
      </w:r>
      <w:r>
        <w:rPr>
          <w:rFonts w:ascii="Times New Roman" w:eastAsia="宋体" w:hAnsi="Times New Roman" w:cs="Times New Roman"/>
          <w:sz w:val="24"/>
          <w:szCs w:val="20"/>
        </w:rPr>
        <w:t xml:space="preserve"> Number of comparisons.</w:t>
      </w:r>
    </w:p>
    <w:p w14:paraId="4D8277F9" w14:textId="77777777" w:rsidR="00831AE0" w:rsidRDefault="00831AE0" w:rsidP="00831AE0">
      <w:r>
        <w:rPr>
          <w:rFonts w:ascii="Times New Roman" w:eastAsia="宋体" w:hAnsi="Times New Roman" w:cs="Times New Roman"/>
          <w:kern w:val="0"/>
          <w:szCs w:val="20"/>
        </w:rPr>
        <w:br w:type="page"/>
      </w:r>
    </w:p>
    <w:p w14:paraId="5F986DDF" w14:textId="77777777" w:rsidR="00CB03F9" w:rsidRDefault="00710465"/>
    <w:sectPr w:rsidR="00CB03F9" w:rsidSect="00831A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42"/>
    <w:rsid w:val="000763D8"/>
    <w:rsid w:val="00095F77"/>
    <w:rsid w:val="002614D5"/>
    <w:rsid w:val="00385B6D"/>
    <w:rsid w:val="003B3A29"/>
    <w:rsid w:val="00622C09"/>
    <w:rsid w:val="00710465"/>
    <w:rsid w:val="00831AE0"/>
    <w:rsid w:val="00863C76"/>
    <w:rsid w:val="00914092"/>
    <w:rsid w:val="009C61A5"/>
    <w:rsid w:val="00B232D9"/>
    <w:rsid w:val="00B53A45"/>
    <w:rsid w:val="00B610AD"/>
    <w:rsid w:val="00BB4742"/>
    <w:rsid w:val="00DD4D1B"/>
    <w:rsid w:val="00E30E3B"/>
    <w:rsid w:val="00E72FE4"/>
    <w:rsid w:val="00ED2AF0"/>
    <w:rsid w:val="00F310E8"/>
    <w:rsid w:val="00F548B6"/>
    <w:rsid w:val="00FC11A1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26F0"/>
  <w15:chartTrackingRefBased/>
  <w15:docId w15:val="{C71C48CF-1C95-4B36-833C-BCC40D0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Galon</dc:creator>
  <cp:keywords/>
  <dc:description/>
  <cp:lastModifiedBy>Black Galon</cp:lastModifiedBy>
  <cp:revision>16</cp:revision>
  <dcterms:created xsi:type="dcterms:W3CDTF">2021-02-02T08:39:00Z</dcterms:created>
  <dcterms:modified xsi:type="dcterms:W3CDTF">2021-08-05T02:47:00Z</dcterms:modified>
</cp:coreProperties>
</file>