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60" w:type="dxa"/>
        <w:tblLook w:val="04A0" w:firstRow="1" w:lastRow="0" w:firstColumn="1" w:lastColumn="0" w:noHBand="0" w:noVBand="1"/>
      </w:tblPr>
      <w:tblGrid>
        <w:gridCol w:w="1464"/>
        <w:gridCol w:w="2740"/>
        <w:gridCol w:w="5040"/>
        <w:gridCol w:w="3116"/>
      </w:tblGrid>
      <w:tr w:rsidR="0003081C" w:rsidRPr="005E4875" w14:paraId="5EAE90CE" w14:textId="77777777" w:rsidTr="00666423">
        <w:trPr>
          <w:trHeight w:val="412"/>
        </w:trPr>
        <w:tc>
          <w:tcPr>
            <w:tcW w:w="1236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26E867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Additional File 2: Social Network Analysis Network Metric Definitions and Formulas</w:t>
            </w:r>
            <w:bookmarkStart w:id="0" w:name="_GoBack"/>
            <w:bookmarkEnd w:id="0"/>
          </w:p>
        </w:tc>
      </w:tr>
      <w:tr w:rsidR="0003081C" w:rsidRPr="005E4875" w14:paraId="021B55AC" w14:textId="77777777" w:rsidTr="00666423">
        <w:trPr>
          <w:trHeight w:val="28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236C" w14:textId="77777777" w:rsidR="0003081C" w:rsidRP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03081C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 xml:space="preserve">Network Metric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D85A" w14:textId="77777777" w:rsidR="0003081C" w:rsidRP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03081C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Definition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C0AC" w14:textId="77777777" w:rsidR="0003081C" w:rsidRP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03081C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Calculation/Formula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675D" w14:textId="77777777" w:rsidR="0003081C" w:rsidRP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03081C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UCINET</w:t>
            </w:r>
          </w:p>
        </w:tc>
      </w:tr>
      <w:tr w:rsidR="0003081C" w:rsidRPr="005E4875" w14:paraId="6DB76848" w14:textId="77777777" w:rsidTr="0003081C">
        <w:trPr>
          <w:trHeight w:val="440"/>
        </w:trPr>
        <w:tc>
          <w:tcPr>
            <w:tcW w:w="12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B256C3" w14:textId="77777777" w:rsidR="0003081C" w:rsidRPr="0003081C" w:rsidRDefault="0003081C" w:rsidP="000308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03081C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Actor- level</w:t>
            </w:r>
          </w:p>
        </w:tc>
      </w:tr>
      <w:tr w:rsidR="0003081C" w:rsidRPr="005E4875" w14:paraId="26392F7A" w14:textId="77777777" w:rsidTr="00EA078E">
        <w:trPr>
          <w:trHeight w:val="311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8339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Betweeness</w:t>
            </w:r>
            <w:proofErr w:type="spell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Centrality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EFF4B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The number of geodesic paths (the shortest path between two actors) that </w:t>
            </w:r>
            <w:proofErr w:type="gram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pass through</w:t>
            </w:r>
            <w:proofErr w:type="gram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 given actor.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B511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There are different ways of calculating </w:t>
            </w:r>
            <w:proofErr w:type="spell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betweeness</w:t>
            </w:r>
            <w:proofErr w:type="spell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centrality, for our purposes we used Freeman's </w:t>
            </w:r>
            <w:proofErr w:type="spell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Betweeness</w:t>
            </w:r>
            <w:proofErr w:type="spell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Centrality.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As described by Analytic technologies: "More precisely, if </w:t>
            </w:r>
            <w:proofErr w:type="spell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gij</w:t>
            </w:r>
            <w:proofErr w:type="spell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is the number of geodesic paths from </w:t>
            </w:r>
            <w:proofErr w:type="spell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i</w:t>
            </w:r>
            <w:proofErr w:type="spell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to j and </w:t>
            </w:r>
            <w:proofErr w:type="spell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gikj</w:t>
            </w:r>
            <w:proofErr w:type="spell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is the number of paths from </w:t>
            </w:r>
            <w:proofErr w:type="spell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i</w:t>
            </w:r>
            <w:proofErr w:type="spell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to j that </w:t>
            </w:r>
            <w:proofErr w:type="gram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pass through</w:t>
            </w:r>
            <w:proofErr w:type="gram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k, then </w:t>
            </w:r>
            <w:proofErr w:type="spell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gikj</w:t>
            </w:r>
            <w:proofErr w:type="spell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/</w:t>
            </w:r>
            <w:proofErr w:type="spell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gij</w:t>
            </w:r>
            <w:proofErr w:type="spell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is the proportion of geodesic paths from </w:t>
            </w:r>
            <w:proofErr w:type="spell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i</w:t>
            </w:r>
            <w:proofErr w:type="spell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to j that pass through k. The sum </w:t>
            </w:r>
            <w:proofErr w:type="spell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ck</w:t>
            </w:r>
            <w:proofErr w:type="spell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= </w:t>
            </w:r>
            <w:proofErr w:type="spell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gikj</w:t>
            </w:r>
            <w:proofErr w:type="spell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/</w:t>
            </w:r>
            <w:proofErr w:type="spell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gij</w:t>
            </w:r>
            <w:proofErr w:type="spell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for all </w:t>
            </w:r>
            <w:proofErr w:type="spellStart"/>
            <w:proofErr w:type="gram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i,j</w:t>
            </w:r>
            <w:proofErr w:type="spellEnd"/>
            <w:proofErr w:type="gram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pairs is betweenness centrality.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Normalized betweenness divides simple betweenness by its maximum value."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1854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Network&gt;Centrality and Power&gt;Freemans </w:t>
            </w:r>
            <w:proofErr w:type="spell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Betweeness</w:t>
            </w:r>
            <w:proofErr w:type="spell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&gt; Node </w:t>
            </w:r>
            <w:proofErr w:type="spell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Betweeness</w:t>
            </w:r>
            <w:proofErr w:type="spell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Output report look at actor with the highest value, report </w:t>
            </w:r>
            <w:proofErr w:type="spell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nBetweeness</w:t>
            </w:r>
            <w:proofErr w:type="spell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(normalized).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  <w:tr w:rsidR="0003081C" w:rsidRPr="005E4875" w14:paraId="75E0DF29" w14:textId="77777777" w:rsidTr="00EA078E">
        <w:trPr>
          <w:trHeight w:val="3247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F1071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Out Degree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B6EF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In a directed network, out degree centrality is the number or ratio of ties a given actor nominates, or initiates a direct relation towards another actor.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E0A3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It can be expressed either </w:t>
            </w:r>
            <w:proofErr w:type="gram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as a whole number</w:t>
            </w:r>
            <w:proofErr w:type="gram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or a ratio.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gram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As a whole number</w:t>
            </w:r>
            <w:proofErr w:type="gram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it is the sum of outward directed ties to other actors.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As a ratio, this sum is then divided by the total number of possible ties (n-1), the number of actors within the network, minus 1 (as the actor in question cannot have a tie with itself)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ACA0D" w14:textId="77777777" w:rsid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Network&gt;Centrality&gt;Degree</w:t>
            </w: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Output report provides two tables.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The first table provides actor level Out Degree centrality in first column, </w:t>
            </w:r>
            <w:proofErr w:type="spell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OutDegree</w:t>
            </w:r>
            <w:proofErr w:type="spell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gram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as a whole number</w:t>
            </w:r>
            <w:proofErr w:type="gram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, and as a normalized percentage in the third column under </w:t>
            </w:r>
            <w:proofErr w:type="spell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NrmOutDegree</w:t>
            </w:r>
            <w:proofErr w:type="spellEnd"/>
          </w:p>
          <w:p w14:paraId="20B5F984" w14:textId="77777777" w:rsid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14:paraId="0031F78D" w14:textId="77777777" w:rsid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14:paraId="17F29159" w14:textId="77777777" w:rsid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14:paraId="4FBED4DB" w14:textId="77777777" w:rsid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14:paraId="66F8AF60" w14:textId="77777777" w:rsid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14:paraId="6D6CF5C6" w14:textId="77777777" w:rsid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14:paraId="081DAF75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03081C" w:rsidRPr="005E4875" w14:paraId="1CF6FB93" w14:textId="77777777" w:rsidTr="00EA078E">
        <w:trPr>
          <w:trHeight w:val="28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28EC" w14:textId="77777777" w:rsidR="0003081C" w:rsidRP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03081C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lastRenderedPageBreak/>
              <w:t xml:space="preserve">Network Metric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B77B" w14:textId="77777777" w:rsidR="0003081C" w:rsidRP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03081C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Definition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CA0A" w14:textId="77777777" w:rsidR="0003081C" w:rsidRP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03081C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Calculation/Formula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D21A" w14:textId="77777777" w:rsidR="0003081C" w:rsidRP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03081C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UCINET</w:t>
            </w:r>
          </w:p>
        </w:tc>
      </w:tr>
      <w:tr w:rsidR="0003081C" w:rsidRPr="005E4875" w14:paraId="30683594" w14:textId="77777777" w:rsidTr="00EA078E">
        <w:trPr>
          <w:trHeight w:val="328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DFEDC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In Degree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0A32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In a directed network, in degree centrality is the number or ration of ties a given actor receives from other actors within the network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1CEC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It can be expressed either </w:t>
            </w:r>
            <w:proofErr w:type="gram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as a whole number</w:t>
            </w:r>
            <w:proofErr w:type="gram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or a ratio.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gram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As a whole number</w:t>
            </w:r>
            <w:proofErr w:type="gram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it is the sum of all ties initiated from other actors.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As a ratio, this sum is then divided by the total number of possible ties (n-1)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4DD9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Network&gt;Centrality&gt;Degree</w:t>
            </w: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Output report provides two tables.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The first table provides actor level In Degree centrality in the second column, </w:t>
            </w:r>
            <w:proofErr w:type="spell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InDegree</w:t>
            </w:r>
            <w:proofErr w:type="spell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gram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as a whole number</w:t>
            </w:r>
            <w:proofErr w:type="gram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, and as a normalized percentage in the fourth column under </w:t>
            </w:r>
            <w:proofErr w:type="spell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NrmInDegree</w:t>
            </w:r>
            <w:proofErr w:type="spellEnd"/>
          </w:p>
        </w:tc>
      </w:tr>
      <w:tr w:rsidR="0003081C" w:rsidRPr="005E4875" w14:paraId="7A9067BC" w14:textId="77777777" w:rsidTr="00EA078E">
        <w:trPr>
          <w:trHeight w:val="396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4E00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Eigenvector centrality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92AAC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This is a weighted centrality metric.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As with most centrality metrics it reflects the number of ties between an actor and the other actors within the network.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6C5B3" w14:textId="77777777" w:rsid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With Eigenvector centrality, the centrality of actors directly connected to the actor is </w:t>
            </w:r>
            <w:proofErr w:type="gram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taken into account</w:t>
            </w:r>
            <w:proofErr w:type="gram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Those connected to more central actors have higher eigenvector centrality metrics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. </w:t>
            </w: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According to Analytic Technologies: Eigenvector centrality "is like recursive version of degree centrality: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Start by assigning centrality score of 1 to all nodes (vi = 1 for all </w:t>
            </w:r>
            <w:proofErr w:type="spell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i</w:t>
            </w:r>
            <w:proofErr w:type="spell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), </w:t>
            </w:r>
            <w:proofErr w:type="spell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Recompute</w:t>
            </w:r>
            <w:proofErr w:type="spell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scores of each node as weighted sum of centralities of all nodes in a node's </w:t>
            </w:r>
            <w:proofErr w:type="spell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neighborhood</w:t>
            </w:r>
            <w:proofErr w:type="spell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: vi = </w:t>
            </w:r>
            <w:proofErr w:type="spell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xijvj</w:t>
            </w:r>
            <w:proofErr w:type="spell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, </w:t>
            </w:r>
            <w:proofErr w:type="gram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Normalize</w:t>
            </w:r>
            <w:proofErr w:type="gram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v by dividing each value by the largest value, Repeat steps ii and iii until values of v stop changing."</w:t>
            </w:r>
          </w:p>
          <w:p w14:paraId="446B4D3A" w14:textId="77777777" w:rsid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14:paraId="637E84CE" w14:textId="77777777" w:rsid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14:paraId="07B9D1C5" w14:textId="77777777" w:rsid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14:paraId="7EB11A80" w14:textId="77777777" w:rsid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14:paraId="6B529995" w14:textId="77777777" w:rsid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14:paraId="5ADAD759" w14:textId="77777777" w:rsid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14:paraId="188452AB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1BBA" w14:textId="77777777" w:rsid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Network&gt;centrality&gt;eigenvector</w:t>
            </w: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Output report node(s) with the highest values, as these are the nodes who along with </w:t>
            </w:r>
            <w:proofErr w:type="gram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their</w:t>
            </w:r>
            <w:proofErr w:type="gram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alters’ ties are the most connected.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  <w:p w14:paraId="46886B7D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03081C" w:rsidRPr="005E4875" w14:paraId="768D3F14" w14:textId="77777777" w:rsidTr="00EA078E">
        <w:trPr>
          <w:trHeight w:val="28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8286" w14:textId="77777777" w:rsidR="0003081C" w:rsidRP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03081C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 xml:space="preserve">Network Metric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FF75" w14:textId="77777777" w:rsidR="0003081C" w:rsidRP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03081C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Definition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0EDC" w14:textId="77777777" w:rsidR="0003081C" w:rsidRP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03081C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Calculation/Formula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E238" w14:textId="77777777" w:rsidR="0003081C" w:rsidRP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03081C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UCINET</w:t>
            </w:r>
          </w:p>
        </w:tc>
      </w:tr>
      <w:tr w:rsidR="0003081C" w:rsidRPr="005E4875" w14:paraId="2CD5EB7B" w14:textId="77777777" w:rsidTr="0003081C">
        <w:trPr>
          <w:trHeight w:val="434"/>
        </w:trPr>
        <w:tc>
          <w:tcPr>
            <w:tcW w:w="12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B9E013" w14:textId="77777777" w:rsidR="0003081C" w:rsidRP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03081C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Network-level </w:t>
            </w:r>
          </w:p>
        </w:tc>
      </w:tr>
      <w:tr w:rsidR="0003081C" w:rsidRPr="005E4875" w14:paraId="5F21E3ED" w14:textId="77777777" w:rsidTr="00EA078E">
        <w:trPr>
          <w:trHeight w:val="1728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79877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Centralization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0CB59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Degree Centralization captures direct, or incident ties to other actors at the network level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DF11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It is expressed as a ratio or a percentage.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To find network degree centralization, you must find the most central actor (C*). Then calculate the variation in degree centrality to the other network actors (Ci) *and sum the differences: Σ(C*-Ci),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then divide this by the largest possible degree centralization, Max Σ(C*-Ci).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Formula: Σ(C*-Ci) / Max Σ(C*-Ci)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From UCSD ppt "network measures web"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B3876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Network&gt;Centrality&gt;Degree</w:t>
            </w: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UCINET Report graph centralization scores at end of output</w:t>
            </w:r>
          </w:p>
        </w:tc>
      </w:tr>
      <w:tr w:rsidR="0003081C" w:rsidRPr="005E4875" w14:paraId="29F1258D" w14:textId="77777777" w:rsidTr="00EA078E">
        <w:trPr>
          <w:trHeight w:val="1728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1EBDE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Out Degree Centralization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6549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In a directed network, the ratio of ties </w:t>
            </w:r>
            <w:proofErr w:type="gram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actors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’</w:t>
            </w:r>
            <w:proofErr w:type="gram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nominate, or initiate towards other actors out of those possible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7FDA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It is expressed as a ratio or percentage.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All outward directed ties are summed, then divided by the total number of possible ties (the number of actors within the network)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9C255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Network&gt;Centrality&gt;Degree (old)</w:t>
            </w: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UCINET Report Network centralization (outdegree) percentage for each matrix following the actor level table and the descriptive statistics table</w:t>
            </w:r>
          </w:p>
        </w:tc>
      </w:tr>
      <w:tr w:rsidR="0003081C" w:rsidRPr="005E4875" w14:paraId="53FCC94C" w14:textId="77777777" w:rsidTr="00EA078E">
        <w:trPr>
          <w:trHeight w:val="2486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50A4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In Degree Centralization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462D2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In a directed network, the ratio of ties actors </w:t>
            </w:r>
            <w:proofErr w:type="gram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receive</w:t>
            </w:r>
            <w:proofErr w:type="gram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from other actors out of those possible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D174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It is expressed as a ratio or percentage.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All inward directed ties are summed, then divided by the total number of possible ties (the number of actors within the network)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2DB3" w14:textId="77777777" w:rsid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Network&gt;Centrality&gt;Degree (old)</w:t>
            </w: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br w:type="page"/>
              <w:t>UCINET Report Network centralization (indegree) percentage for each matrix following the actor level table and the descriptive statistics table</w:t>
            </w: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br w:type="page"/>
            </w:r>
          </w:p>
          <w:p w14:paraId="748D0EB4" w14:textId="77777777" w:rsid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14:paraId="627A180F" w14:textId="77777777" w:rsid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14:paraId="00F9DD48" w14:textId="77777777" w:rsid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14:paraId="0CAAC0DE" w14:textId="77777777" w:rsid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14:paraId="0DB5B07C" w14:textId="77777777" w:rsid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14:paraId="0E404DFE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03081C" w:rsidRPr="005E4875" w14:paraId="60B6517B" w14:textId="77777777" w:rsidTr="00EA078E">
        <w:trPr>
          <w:trHeight w:val="28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5DC3" w14:textId="77777777" w:rsidR="0003081C" w:rsidRP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03081C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 xml:space="preserve">Network Metric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C846" w14:textId="77777777" w:rsidR="0003081C" w:rsidRP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03081C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Definition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F560" w14:textId="77777777" w:rsidR="0003081C" w:rsidRP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03081C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Calculation/Formula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5CCE" w14:textId="77777777" w:rsidR="0003081C" w:rsidRP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03081C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UCINET</w:t>
            </w:r>
          </w:p>
        </w:tc>
      </w:tr>
      <w:tr w:rsidR="0003081C" w:rsidRPr="005E4875" w14:paraId="147C4C32" w14:textId="77777777" w:rsidTr="0003081C">
        <w:trPr>
          <w:trHeight w:val="434"/>
        </w:trPr>
        <w:tc>
          <w:tcPr>
            <w:tcW w:w="12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60C542" w14:textId="77777777" w:rsidR="0003081C" w:rsidRPr="0003081C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03081C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Network-level </w:t>
            </w:r>
          </w:p>
        </w:tc>
      </w:tr>
      <w:tr w:rsidR="0003081C" w:rsidRPr="005E4875" w14:paraId="37F2220D" w14:textId="77777777" w:rsidTr="00EA078E">
        <w:trPr>
          <w:trHeight w:val="1152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3DE1F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Density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41CD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Density of a network is the total number of relational ties divided by the total possible number of relational ties.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216BD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total number of relational ties divided by the total possible number of relational ties d=L/ [n(n-1)/2], when L equals the actual number of ties (</w:t>
            </w:r>
            <w:proofErr w:type="spellStart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Prell</w:t>
            </w:r>
            <w:proofErr w:type="spellEnd"/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p.167)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0C27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Network&gt;Cohesion&gt;Density (overall)</w:t>
            </w: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Output report first column (density)</w:t>
            </w:r>
          </w:p>
        </w:tc>
      </w:tr>
      <w:tr w:rsidR="0003081C" w:rsidRPr="005E4875" w14:paraId="1C43BA04" w14:textId="77777777" w:rsidTr="00EA078E">
        <w:trPr>
          <w:trHeight w:val="864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121D7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Number of Ties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1C22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Total number of ties between all actors in a network.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14D4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Sum of all ties between all actors (dichotomized)within a network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BFA3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Network&gt;Cohesion&gt;Density (overall)</w:t>
            </w: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Output report second column (No. of ties)</w:t>
            </w:r>
          </w:p>
        </w:tc>
      </w:tr>
      <w:tr w:rsidR="0003081C" w:rsidRPr="005E4875" w14:paraId="76092AD1" w14:textId="77777777" w:rsidTr="00EA078E">
        <w:trPr>
          <w:trHeight w:val="864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3F135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Distance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8293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Length of optimal path between actors in a network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33936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Average length of optimal path between actors in a network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B778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Network&gt;Cohesion&gt;Geodesic Distances </w:t>
            </w: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Output report average value</w:t>
            </w:r>
          </w:p>
        </w:tc>
      </w:tr>
      <w:tr w:rsidR="0003081C" w:rsidRPr="005E4875" w14:paraId="5CF7BCCE" w14:textId="77777777" w:rsidTr="00EA078E">
        <w:trPr>
          <w:trHeight w:val="576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C84EB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Isolates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01EA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An actor with no ties to other actors within the network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3FFA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>The number of actors without any ties for a given network are totalled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4F15" w14:textId="77777777" w:rsidR="0003081C" w:rsidRPr="005E4875" w:rsidRDefault="0003081C" w:rsidP="00EA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487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N/A</w:t>
            </w:r>
          </w:p>
        </w:tc>
      </w:tr>
    </w:tbl>
    <w:p w14:paraId="2713257F" w14:textId="77777777" w:rsidR="0003081C" w:rsidRDefault="0003081C" w:rsidP="0003081C">
      <w:pPr>
        <w:tabs>
          <w:tab w:val="left" w:pos="13752"/>
        </w:tabs>
      </w:pPr>
    </w:p>
    <w:p w14:paraId="249239E0" w14:textId="77777777" w:rsidR="0003081C" w:rsidRDefault="0003081C" w:rsidP="0003081C">
      <w:r>
        <w:br w:type="page"/>
      </w:r>
    </w:p>
    <w:p w14:paraId="18C31DD2" w14:textId="77777777" w:rsidR="008F6EC4" w:rsidRDefault="008F6EC4"/>
    <w:sectPr w:rsidR="008F6EC4" w:rsidSect="000308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1C"/>
    <w:rsid w:val="0003081C"/>
    <w:rsid w:val="00237A30"/>
    <w:rsid w:val="006274FE"/>
    <w:rsid w:val="00666423"/>
    <w:rsid w:val="008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CE123"/>
  <w15:chartTrackingRefBased/>
  <w15:docId w15:val="{36B95169-19F7-41C4-801A-A2A3DA10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81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Sabot</dc:creator>
  <cp:keywords/>
  <dc:description/>
  <cp:lastModifiedBy>Kate Sabot</cp:lastModifiedBy>
  <cp:revision>4</cp:revision>
  <dcterms:created xsi:type="dcterms:W3CDTF">2017-11-11T08:49:00Z</dcterms:created>
  <dcterms:modified xsi:type="dcterms:W3CDTF">2017-11-11T11:27:00Z</dcterms:modified>
</cp:coreProperties>
</file>