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01F" w:rsidRPr="00087407" w:rsidRDefault="008C1D7C" w:rsidP="00087407">
      <w:pPr>
        <w:jc w:val="center"/>
        <w:rPr>
          <w:rFonts w:ascii="Times New Roman" w:hAnsi="Times New Roman" w:cs="Times New Roman"/>
          <w:b/>
          <w:sz w:val="36"/>
          <w:u w:val="single"/>
          <w:lang w:val="en-US"/>
        </w:rPr>
      </w:pPr>
      <w:r w:rsidRPr="00087407">
        <w:rPr>
          <w:rFonts w:ascii="Times New Roman" w:hAnsi="Times New Roman" w:cs="Times New Roman"/>
          <w:b/>
          <w:sz w:val="36"/>
          <w:u w:val="single"/>
          <w:lang w:val="en-US"/>
        </w:rPr>
        <w:t xml:space="preserve">Supplementary </w:t>
      </w:r>
      <w:r w:rsidR="00D87DAE">
        <w:rPr>
          <w:rFonts w:ascii="Times New Roman" w:hAnsi="Times New Roman" w:cs="Times New Roman"/>
          <w:b/>
          <w:sz w:val="36"/>
          <w:u w:val="single"/>
          <w:lang w:val="en-US"/>
        </w:rPr>
        <w:t>Information</w:t>
      </w:r>
    </w:p>
    <w:p w:rsidR="00F931B7" w:rsidRDefault="008C1D7C" w:rsidP="00F931B7">
      <w:pPr>
        <w:rPr>
          <w:rStyle w:val="markedcontent"/>
          <w:rFonts w:ascii="Times New Roman" w:hAnsi="Times New Roman" w:cs="Times New Roman"/>
          <w:b/>
          <w:sz w:val="25"/>
          <w:szCs w:val="25"/>
          <w:lang w:val="en-US"/>
        </w:rPr>
      </w:pPr>
      <w:r>
        <w:rPr>
          <w:rFonts w:ascii="Times New Roman" w:hAnsi="Times New Roman" w:cs="Times New Roman"/>
          <w:b/>
          <w:noProof/>
          <w:sz w:val="36"/>
          <w:lang w:eastAsia="de-AT"/>
        </w:rPr>
        <w:drawing>
          <wp:inline distT="0" distB="0" distL="0" distR="0">
            <wp:extent cx="4510646" cy="5276850"/>
            <wp:effectExtent l="0" t="0" r="4445" b="0"/>
            <wp:docPr id="3" name="Grafik 3" descr="C:\Users\dasp\AppData\Local\Microsoft\Windows\INetCache\Content.Word\Supp Fig 1 - cross ne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sp\AppData\Local\Microsoft\Windows\INetCache\Content.Word\Supp Fig 1 - cross neut.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4631" cy="5281512"/>
                    </a:xfrm>
                    <a:prstGeom prst="rect">
                      <a:avLst/>
                    </a:prstGeom>
                    <a:noFill/>
                    <a:ln>
                      <a:noFill/>
                    </a:ln>
                  </pic:spPr>
                </pic:pic>
              </a:graphicData>
            </a:graphic>
          </wp:inline>
        </w:drawing>
      </w:r>
    </w:p>
    <w:p w:rsidR="00F931B7" w:rsidRPr="00043154" w:rsidRDefault="00815BB6" w:rsidP="00F931B7">
      <w:pPr>
        <w:rPr>
          <w:rStyle w:val="markedcontent"/>
          <w:rFonts w:ascii="Times New Roman" w:hAnsi="Times New Roman" w:cs="Times New Roman"/>
          <w:b/>
          <w:lang w:val="en-US"/>
        </w:rPr>
      </w:pPr>
      <w:r w:rsidRPr="00043154">
        <w:rPr>
          <w:rStyle w:val="markedcontent"/>
          <w:rFonts w:ascii="Times New Roman" w:hAnsi="Times New Roman" w:cs="Times New Roman"/>
          <w:b/>
          <w:lang w:val="en-US"/>
        </w:rPr>
        <w:t>Supplementary</w:t>
      </w:r>
      <w:r w:rsidR="00F931B7" w:rsidRPr="00043154">
        <w:rPr>
          <w:rStyle w:val="markedcontent"/>
          <w:rFonts w:ascii="Times New Roman" w:hAnsi="Times New Roman" w:cs="Times New Roman"/>
          <w:b/>
          <w:lang w:val="en-US"/>
        </w:rPr>
        <w:t xml:space="preserve"> Figure 1: Matching of the two cohorts according to NT titers, age and sampling time points</w:t>
      </w:r>
    </w:p>
    <w:p w:rsidR="00F931B7" w:rsidRPr="00034774" w:rsidRDefault="00F931B7" w:rsidP="00F931B7">
      <w:pPr>
        <w:pStyle w:val="EndNoteBibliography"/>
        <w:rPr>
          <w:rStyle w:val="markedcontent"/>
          <w:rFonts w:ascii="Times New Roman" w:hAnsi="Times New Roman" w:cs="Times New Roman"/>
        </w:rPr>
      </w:pPr>
      <w:r w:rsidRPr="00034774">
        <w:rPr>
          <w:rFonts w:ascii="Times New Roman" w:hAnsi="Times New Roman" w:cs="Times New Roman"/>
        </w:rPr>
        <w:br/>
      </w:r>
      <w:r w:rsidRPr="00034774">
        <w:rPr>
          <w:rStyle w:val="markedcontent"/>
          <w:rFonts w:ascii="Times New Roman" w:hAnsi="Times New Roman" w:cs="Times New Roman"/>
        </w:rPr>
        <w:t>Blue dots: Control cohort (n = 43, WT); red dots: omicron cohort (n = 37); a) Neutralizing activity of serum samples of the omicron cohort against BA.1, BA.2, Delta and an ancestral WT strain with the D614G mutation. b) Comparison of the WT-specific NT titer levels of the control cohort vs. the Omicron (BA.1/BA.2) NT titer levels. No significant difference in a two-tailed Mann Whitney U test (p = 0.42). c) Comparison of the age ofthe two cohorts at the time of PCR positivity (not significant, p = 0.32; Mann Whitney U test as above); d) Comparison of the time between disease onset (defined as the first positive PCR test) and</w:t>
      </w:r>
      <w:r w:rsidR="00043154">
        <w:rPr>
          <w:rStyle w:val="markedcontent"/>
          <w:rFonts w:ascii="Times New Roman" w:hAnsi="Times New Roman" w:cs="Times New Roman"/>
        </w:rPr>
        <w:t xml:space="preserve"> </w:t>
      </w:r>
      <w:r w:rsidRPr="00034774">
        <w:rPr>
          <w:rStyle w:val="markedcontent"/>
          <w:rFonts w:ascii="Times New Roman" w:hAnsi="Times New Roman" w:cs="Times New Roman"/>
        </w:rPr>
        <w:t>the blood sampling of the two cohorts (not significant, p = 0.86; Mann Whitney U test as above);</w:t>
      </w:r>
      <w:r w:rsidR="00043154">
        <w:rPr>
          <w:rStyle w:val="markedcontent"/>
          <w:rFonts w:ascii="Times New Roman" w:hAnsi="Times New Roman" w:cs="Times New Roman"/>
        </w:rPr>
        <w:t xml:space="preserve"> </w:t>
      </w:r>
      <w:r w:rsidRPr="00034774">
        <w:rPr>
          <w:rStyle w:val="markedcontent"/>
          <w:rFonts w:ascii="Times New Roman" w:hAnsi="Times New Roman" w:cs="Times New Roman"/>
        </w:rPr>
        <w:t>n.s.: not significant (p &gt; 0.05)</w:t>
      </w:r>
    </w:p>
    <w:p w:rsidR="00F931B7" w:rsidRPr="00F931B7" w:rsidRDefault="00F931B7" w:rsidP="00F931B7">
      <w:pPr>
        <w:pStyle w:val="EndNoteBibliography"/>
        <w:ind w:left="720" w:hanging="720"/>
        <w:rPr>
          <w:rStyle w:val="markedcontent"/>
          <w:rFonts w:ascii="Times New Roman" w:hAnsi="Times New Roman" w:cs="Times New Roman"/>
          <w:szCs w:val="22"/>
        </w:rPr>
      </w:pPr>
    </w:p>
    <w:p w:rsidR="00F931B7" w:rsidRPr="00F931B7" w:rsidRDefault="00F931B7" w:rsidP="00F931B7">
      <w:pPr>
        <w:pStyle w:val="EndNoteBibliography"/>
        <w:ind w:left="720" w:hanging="720"/>
        <w:rPr>
          <w:rStyle w:val="markedcontent"/>
          <w:rFonts w:ascii="Times New Roman" w:hAnsi="Times New Roman" w:cs="Times New Roman"/>
          <w:szCs w:val="22"/>
        </w:rPr>
      </w:pPr>
    </w:p>
    <w:p w:rsidR="00F931B7" w:rsidRPr="00815BB6" w:rsidRDefault="00F931B7" w:rsidP="00F931B7">
      <w:pPr>
        <w:pStyle w:val="EndNoteBibliography"/>
        <w:ind w:left="-14" w:firstLine="3"/>
        <w:rPr>
          <w:rFonts w:ascii="Times New Roman" w:hAnsi="Times New Roman" w:cs="Times New Roman"/>
        </w:rPr>
      </w:pPr>
      <w:r w:rsidRPr="00815BB6">
        <w:rPr>
          <w:rStyle w:val="markedcontent"/>
          <w:rFonts w:ascii="Times New Roman" w:hAnsi="Times New Roman" w:cs="Times New Roman"/>
          <w:szCs w:val="22"/>
        </w:rPr>
        <w:tab/>
      </w:r>
      <w:r w:rsidR="00815BB6" w:rsidRPr="00815BB6">
        <w:rPr>
          <w:rStyle w:val="markedcontent"/>
          <w:rFonts w:ascii="Times New Roman" w:hAnsi="Times New Roman" w:cs="Times New Roman"/>
          <w:szCs w:val="22"/>
        </w:rPr>
        <w:t>Supplementary</w:t>
      </w:r>
      <w:r w:rsidRPr="00815BB6">
        <w:rPr>
          <w:rStyle w:val="markedcontent"/>
          <w:rFonts w:ascii="Times New Roman" w:hAnsi="Times New Roman" w:cs="Times New Roman"/>
          <w:szCs w:val="22"/>
        </w:rPr>
        <w:t xml:space="preserve"> Fig</w:t>
      </w:r>
      <w:r w:rsidR="00815BB6" w:rsidRPr="00815BB6">
        <w:rPr>
          <w:rStyle w:val="markedcontent"/>
          <w:rFonts w:ascii="Times New Roman" w:hAnsi="Times New Roman" w:cs="Times New Roman"/>
          <w:szCs w:val="22"/>
        </w:rPr>
        <w:t>ure</w:t>
      </w:r>
      <w:r w:rsidRPr="00815BB6">
        <w:rPr>
          <w:rStyle w:val="markedcontent"/>
          <w:rFonts w:ascii="Times New Roman" w:hAnsi="Times New Roman" w:cs="Times New Roman"/>
          <w:szCs w:val="22"/>
        </w:rPr>
        <w:t xml:space="preserve"> 1a illustrates data from 29 convalescent Omicron infections already described in detail in Medits et al. 2022 (manuscript submitted, pre-print available: </w:t>
      </w:r>
      <w:r w:rsidRPr="00815BB6">
        <w:rPr>
          <w:rFonts w:ascii="Times New Roman" w:hAnsi="Times New Roman" w:cs="Times New Roman"/>
        </w:rPr>
        <w:t>Medits I</w:t>
      </w:r>
      <w:r w:rsidRPr="00815BB6">
        <w:rPr>
          <w:rFonts w:ascii="Times New Roman" w:hAnsi="Times New Roman" w:cs="Times New Roman"/>
          <w:i/>
        </w:rPr>
        <w:t>, et al.</w:t>
      </w:r>
      <w:r w:rsidRPr="00815BB6">
        <w:rPr>
          <w:rFonts w:ascii="Times New Roman" w:hAnsi="Times New Roman" w:cs="Times New Roman"/>
        </w:rPr>
        <w:t xml:space="preserve"> Human primary Omicron BA.1 and BA.2 infections result in sub-lineage-specific neutralization (PREPRINT (Version 1) available at Research Square [</w:t>
      </w:r>
      <w:hyperlink r:id="rId7" w:history="1">
        <w:r w:rsidRPr="00815BB6">
          <w:rPr>
            <w:rStyle w:val="Hyperlink"/>
            <w:rFonts w:ascii="Times New Roman" w:hAnsi="Times New Roman" w:cs="Times New Roman"/>
          </w:rPr>
          <w:t>https://doi.org/10.21203/rs.3.rs-1536794/v1</w:t>
        </w:r>
      </w:hyperlink>
      <w:r w:rsidRPr="00815BB6">
        <w:rPr>
          <w:rFonts w:ascii="Times New Roman" w:hAnsi="Times New Roman" w:cs="Times New Roman"/>
        </w:rPr>
        <w:t xml:space="preserve">].  (2022).) </w:t>
      </w:r>
    </w:p>
    <w:p w:rsidR="00F931B7" w:rsidRDefault="00F931B7">
      <w:pPr>
        <w:rPr>
          <w:lang w:val="en-US"/>
        </w:rPr>
      </w:pPr>
      <w:r w:rsidRPr="00F931B7">
        <w:rPr>
          <w:rStyle w:val="markedcontent"/>
          <w:rFonts w:ascii="Times New Roman" w:hAnsi="Times New Roman" w:cs="Times New Roman"/>
          <w:noProof/>
          <w:sz w:val="24"/>
          <w:lang w:eastAsia="de-AT"/>
        </w:rPr>
        <w:lastRenderedPageBreak/>
        <w:drawing>
          <wp:inline distT="0" distB="0" distL="0" distR="0" wp14:anchorId="21C41749" wp14:editId="7ABE0596">
            <wp:extent cx="5752465" cy="6017895"/>
            <wp:effectExtent l="0" t="0" r="635" b="1905"/>
            <wp:docPr id="1" name="Grafik 1" descr="C:\Users\dasp\AppData\Local\Microsoft\Windows\INetCache\Content.Word\Supp Fig 2 - Virachip Ig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sp\AppData\Local\Microsoft\Windows\INetCache\Content.Word\Supp Fig 2 - Virachip IgG.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6017895"/>
                    </a:xfrm>
                    <a:prstGeom prst="rect">
                      <a:avLst/>
                    </a:prstGeom>
                    <a:noFill/>
                    <a:ln>
                      <a:noFill/>
                    </a:ln>
                  </pic:spPr>
                </pic:pic>
              </a:graphicData>
            </a:graphic>
          </wp:inline>
        </w:drawing>
      </w:r>
    </w:p>
    <w:p w:rsidR="00034774" w:rsidRDefault="00034774">
      <w:pPr>
        <w:rPr>
          <w:lang w:val="en-US"/>
        </w:rPr>
      </w:pPr>
    </w:p>
    <w:p w:rsidR="00954850" w:rsidRPr="00A667D8" w:rsidRDefault="00034774" w:rsidP="00954850">
      <w:pPr>
        <w:spacing w:line="240" w:lineRule="auto"/>
        <w:jc w:val="both"/>
        <w:rPr>
          <w:rFonts w:ascii="Times New Roman" w:hAnsi="Times New Roman" w:cs="Times New Roman"/>
          <w:b/>
          <w:bCs/>
          <w:lang w:val="en-US"/>
        </w:rPr>
      </w:pPr>
      <w:r>
        <w:rPr>
          <w:rFonts w:ascii="Times New Roman" w:hAnsi="Times New Roman" w:cs="Times New Roman"/>
          <w:b/>
          <w:bCs/>
          <w:lang w:val="en-US"/>
        </w:rPr>
        <w:t xml:space="preserve">Supplementary </w:t>
      </w:r>
      <w:r w:rsidRPr="00F9691B">
        <w:rPr>
          <w:rFonts w:ascii="Times New Roman" w:hAnsi="Times New Roman" w:cs="Times New Roman"/>
          <w:b/>
          <w:bCs/>
          <w:lang w:val="en-US"/>
        </w:rPr>
        <w:t>Figure 2:</w:t>
      </w:r>
      <w:r>
        <w:rPr>
          <w:rFonts w:ascii="Times New Roman" w:hAnsi="Times New Roman" w:cs="Times New Roman"/>
          <w:b/>
          <w:lang w:val="en-US"/>
        </w:rPr>
        <w:t xml:space="preserve"> </w:t>
      </w:r>
      <w:r w:rsidR="00954850">
        <w:rPr>
          <w:rFonts w:ascii="Times New Roman" w:hAnsi="Times New Roman" w:cs="Times New Roman"/>
          <w:b/>
          <w:lang w:val="en-GB"/>
        </w:rPr>
        <w:t xml:space="preserve">Correlation of </w:t>
      </w:r>
      <w:proofErr w:type="spellStart"/>
      <w:r w:rsidR="00954850">
        <w:rPr>
          <w:rFonts w:ascii="Times New Roman" w:hAnsi="Times New Roman" w:cs="Times New Roman"/>
          <w:b/>
          <w:lang w:val="en-GB"/>
        </w:rPr>
        <w:t>Virachip</w:t>
      </w:r>
      <w:proofErr w:type="spellEnd"/>
      <w:r w:rsidR="00954850">
        <w:rPr>
          <w:rFonts w:ascii="Times New Roman" w:hAnsi="Times New Roman" w:cs="Times New Roman"/>
          <w:b/>
          <w:lang w:val="en-GB"/>
        </w:rPr>
        <w:t xml:space="preserve"> IgG microarray antibody levels with variant-specific NT </w:t>
      </w:r>
      <w:proofErr w:type="spellStart"/>
      <w:r w:rsidR="00954850">
        <w:rPr>
          <w:rFonts w:ascii="Times New Roman" w:hAnsi="Times New Roman" w:cs="Times New Roman"/>
          <w:b/>
          <w:lang w:val="en-GB"/>
        </w:rPr>
        <w:t>titers</w:t>
      </w:r>
      <w:proofErr w:type="spellEnd"/>
      <w:r w:rsidR="00954850">
        <w:rPr>
          <w:rFonts w:ascii="Times New Roman" w:hAnsi="Times New Roman" w:cs="Times New Roman"/>
          <w:b/>
          <w:lang w:val="en-GB"/>
        </w:rPr>
        <w:t xml:space="preserve"> in SARS-CoV-2 </w:t>
      </w:r>
      <w:proofErr w:type="spellStart"/>
      <w:r w:rsidR="00954850">
        <w:rPr>
          <w:rFonts w:ascii="Times New Roman" w:hAnsi="Times New Roman" w:cs="Times New Roman"/>
          <w:b/>
          <w:lang w:val="en-GB"/>
        </w:rPr>
        <w:t>wildtype</w:t>
      </w:r>
      <w:proofErr w:type="spellEnd"/>
      <w:r w:rsidR="00954850">
        <w:rPr>
          <w:rFonts w:ascii="Times New Roman" w:hAnsi="Times New Roman" w:cs="Times New Roman"/>
          <w:b/>
          <w:lang w:val="en-GB"/>
        </w:rPr>
        <w:t xml:space="preserve"> (WT) and Omicron primary </w:t>
      </w:r>
      <w:r w:rsidR="00954850" w:rsidRPr="00A667D8">
        <w:rPr>
          <w:rFonts w:ascii="Times New Roman" w:hAnsi="Times New Roman" w:cs="Times New Roman"/>
          <w:b/>
          <w:lang w:val="en-GB"/>
        </w:rPr>
        <w:t xml:space="preserve">infections </w:t>
      </w:r>
    </w:p>
    <w:p w:rsidR="00954850" w:rsidRDefault="00954850" w:rsidP="00954850">
      <w:pPr>
        <w:spacing w:line="240" w:lineRule="auto"/>
        <w:rPr>
          <w:rFonts w:ascii="Times New Roman" w:hAnsi="Times New Roman" w:cs="Times New Roman"/>
          <w:lang w:val="en-US"/>
        </w:rPr>
      </w:pPr>
      <w:r w:rsidRPr="00954850">
        <w:rPr>
          <w:rFonts w:ascii="Times New Roman" w:hAnsi="Times New Roman" w:cs="Times New Roman"/>
          <w:lang w:val="en-US"/>
        </w:rPr>
        <w:t xml:space="preserve">Graphical description of the correlation and the linear regression of the quantitative results by the </w:t>
      </w:r>
      <w:proofErr w:type="spellStart"/>
      <w:r w:rsidRPr="00954850">
        <w:rPr>
          <w:rFonts w:ascii="Times New Roman" w:hAnsi="Times New Roman" w:cs="Times New Roman"/>
          <w:lang w:val="en-US"/>
        </w:rPr>
        <w:t>Virachip</w:t>
      </w:r>
      <w:proofErr w:type="spellEnd"/>
      <w:r w:rsidRPr="00954850">
        <w:rPr>
          <w:rFonts w:ascii="Times New Roman" w:hAnsi="Times New Roman" w:cs="Times New Roman"/>
          <w:lang w:val="en-US"/>
        </w:rPr>
        <w:t xml:space="preserve"> IgG microarray in </w:t>
      </w:r>
      <w:proofErr w:type="spellStart"/>
      <w:r w:rsidRPr="00954850">
        <w:rPr>
          <w:rFonts w:ascii="Times New Roman" w:hAnsi="Times New Roman" w:cs="Times New Roman"/>
          <w:lang w:val="en-US"/>
        </w:rPr>
        <w:t>Virachip</w:t>
      </w:r>
      <w:proofErr w:type="spellEnd"/>
      <w:r w:rsidRPr="00954850">
        <w:rPr>
          <w:rFonts w:ascii="Times New Roman" w:hAnsi="Times New Roman" w:cs="Times New Roman"/>
          <w:lang w:val="en-US"/>
        </w:rPr>
        <w:t xml:space="preserve"> Units (VU) to the respective titers of variant-specific NTs (Omicron, WT; titer in log transformation). The </w:t>
      </w:r>
      <w:proofErr w:type="spellStart"/>
      <w:r w:rsidRPr="00954850">
        <w:rPr>
          <w:rFonts w:ascii="Times New Roman" w:hAnsi="Times New Roman" w:cs="Times New Roman"/>
          <w:lang w:val="en-US"/>
        </w:rPr>
        <w:t>Virachip</w:t>
      </w:r>
      <w:proofErr w:type="spellEnd"/>
      <w:r w:rsidRPr="00954850">
        <w:rPr>
          <w:rFonts w:ascii="Times New Roman" w:hAnsi="Times New Roman" w:cs="Times New Roman"/>
          <w:lang w:val="en-US"/>
        </w:rPr>
        <w:t xml:space="preserve"> IgG </w:t>
      </w:r>
      <w:r w:rsidR="000C5B4B">
        <w:rPr>
          <w:rFonts w:ascii="Times New Roman" w:hAnsi="Times New Roman" w:cs="Times New Roman"/>
          <w:lang w:val="en-US"/>
        </w:rPr>
        <w:t xml:space="preserve">test </w:t>
      </w:r>
      <w:r w:rsidRPr="00954850">
        <w:rPr>
          <w:rFonts w:ascii="Times New Roman" w:hAnsi="Times New Roman" w:cs="Times New Roman"/>
          <w:lang w:val="en-US"/>
        </w:rPr>
        <w:t>assesses several target antigens simultaneously (</w:t>
      </w:r>
      <w:r w:rsidR="000C5B4B">
        <w:rPr>
          <w:rFonts w:ascii="Times New Roman" w:hAnsi="Times New Roman" w:cs="Times New Roman"/>
          <w:lang w:val="en-US"/>
        </w:rPr>
        <w:t>S1, S2, RBD, RBD-Delta and</w:t>
      </w:r>
      <w:r w:rsidRPr="00954850">
        <w:rPr>
          <w:rFonts w:ascii="Times New Roman" w:hAnsi="Times New Roman" w:cs="Times New Roman"/>
          <w:lang w:val="en-US"/>
        </w:rPr>
        <w:t xml:space="preserve"> NC). </w:t>
      </w:r>
      <w:proofErr w:type="gramStart"/>
      <w:r w:rsidRPr="00954850">
        <w:rPr>
          <w:rFonts w:ascii="Times New Roman" w:hAnsi="Times New Roman" w:cs="Times New Roman"/>
          <w:lang w:val="en-US"/>
        </w:rPr>
        <w:t>a</w:t>
      </w:r>
      <w:proofErr w:type="gramEnd"/>
      <w:r w:rsidRPr="00954850">
        <w:rPr>
          <w:rFonts w:ascii="Times New Roman" w:hAnsi="Times New Roman" w:cs="Times New Roman"/>
          <w:lang w:val="en-US"/>
        </w:rPr>
        <w:t xml:space="preserve">) S1 vs. WT NT (blue) and S1 vs. Omicron NT (red) ). b) S2 vs. WT NT (blue) and S2 vs. Omicron NT (red)  c) RBD vs. WT NT (blue) and RBD vs. Omicron NT (red)  d) RBD-Delta vs. WT NT (blue) and RBD-Delta vs. Omicron NT (red)  e) NC vs. WT NT (blue) and NC vs. Omicron NT (red). </w:t>
      </w:r>
      <w:proofErr w:type="gramStart"/>
      <w:r w:rsidRPr="00954850">
        <w:rPr>
          <w:rFonts w:ascii="Times New Roman" w:hAnsi="Times New Roman" w:cs="Times New Roman"/>
          <w:lang w:val="en-US"/>
        </w:rPr>
        <w:t>a-d</w:t>
      </w:r>
      <w:proofErr w:type="gramEnd"/>
      <w:r w:rsidRPr="00954850">
        <w:rPr>
          <w:rFonts w:ascii="Times New Roman" w:hAnsi="Times New Roman" w:cs="Times New Roman"/>
          <w:lang w:val="en-US"/>
        </w:rPr>
        <w:t xml:space="preserve">: </w:t>
      </w:r>
      <w:r w:rsidR="00D92535">
        <w:rPr>
          <w:rFonts w:ascii="Times New Roman" w:hAnsi="Times New Roman" w:cs="Times New Roman"/>
          <w:lang w:val="en-US"/>
        </w:rPr>
        <w:t>anti-S IgG assays; e</w:t>
      </w:r>
      <w:r w:rsidRPr="00954850">
        <w:rPr>
          <w:rFonts w:ascii="Times New Roman" w:hAnsi="Times New Roman" w:cs="Times New Roman"/>
          <w:lang w:val="en-US"/>
        </w:rPr>
        <w:t>: anti-NC IgG antibody assay. Dashed lines indicate the cutoff as recommended by the manufacturer. Blue dots: WT cohort (n = 43)</w:t>
      </w:r>
      <w:proofErr w:type="gramStart"/>
      <w:r w:rsidRPr="00954850">
        <w:rPr>
          <w:rFonts w:ascii="Times New Roman" w:hAnsi="Times New Roman" w:cs="Times New Roman"/>
          <w:lang w:val="en-US"/>
        </w:rPr>
        <w:t>;</w:t>
      </w:r>
      <w:proofErr w:type="gramEnd"/>
      <w:r w:rsidRPr="00954850">
        <w:rPr>
          <w:rFonts w:ascii="Times New Roman" w:hAnsi="Times New Roman" w:cs="Times New Roman"/>
          <w:lang w:val="en-US"/>
        </w:rPr>
        <w:t xml:space="preserve"> red dots: Omicron cohort (n = 37). </w:t>
      </w:r>
      <w:proofErr w:type="gramStart"/>
      <w:r w:rsidRPr="00954850">
        <w:rPr>
          <w:rFonts w:ascii="Times New Roman" w:hAnsi="Times New Roman" w:cs="Times New Roman"/>
          <w:lang w:val="en-US"/>
        </w:rPr>
        <w:t>p-values</w:t>
      </w:r>
      <w:proofErr w:type="gramEnd"/>
      <w:r w:rsidRPr="00954850">
        <w:rPr>
          <w:rFonts w:ascii="Times New Roman" w:hAnsi="Times New Roman" w:cs="Times New Roman"/>
          <w:lang w:val="en-US"/>
        </w:rPr>
        <w:t xml:space="preserve">, correlation coefficients r and R² were calculated using Pearson correlation (* p &lt; 0.05; ** p &lt; 0.01, *** p &lt; 0.001). </w:t>
      </w:r>
    </w:p>
    <w:p w:rsidR="000C5B4B" w:rsidRDefault="000C5B4B" w:rsidP="00954850">
      <w:pPr>
        <w:spacing w:line="240" w:lineRule="auto"/>
        <w:rPr>
          <w:rFonts w:ascii="Times New Roman" w:hAnsi="Times New Roman" w:cs="Times New Roman"/>
          <w:lang w:val="en-US"/>
        </w:rPr>
      </w:pPr>
    </w:p>
    <w:p w:rsidR="000C5B4B" w:rsidRDefault="000C5B4B" w:rsidP="00954850">
      <w:pPr>
        <w:spacing w:line="240" w:lineRule="auto"/>
        <w:rPr>
          <w:rFonts w:ascii="Times New Roman" w:hAnsi="Times New Roman" w:cs="Times New Roman"/>
          <w:lang w:val="en-US"/>
        </w:rPr>
      </w:pPr>
    </w:p>
    <w:p w:rsidR="000C5B4B" w:rsidRPr="00954850" w:rsidRDefault="00043154" w:rsidP="00954850">
      <w:pPr>
        <w:spacing w:line="240" w:lineRule="auto"/>
        <w:rPr>
          <w:rFonts w:ascii="Times New Roman" w:hAnsi="Times New Roman" w:cs="Times New Roman"/>
          <w:b/>
          <w:lang w:val="en-GB"/>
        </w:rPr>
      </w:pPr>
      <w:r>
        <w:rPr>
          <w:rFonts w:ascii="Times New Roman" w:hAnsi="Times New Roman" w:cs="Times New Roman"/>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46pt">
            <v:imagedata r:id="rId9" o:title="Supp Fig 3 - recomLine IgG"/>
          </v:shape>
        </w:pict>
      </w:r>
    </w:p>
    <w:p w:rsidR="000C5B4B" w:rsidRPr="00A667D8" w:rsidRDefault="000C5B4B" w:rsidP="000C5B4B">
      <w:pPr>
        <w:spacing w:line="240" w:lineRule="auto"/>
        <w:jc w:val="both"/>
        <w:rPr>
          <w:rFonts w:ascii="Times New Roman" w:hAnsi="Times New Roman" w:cs="Times New Roman"/>
          <w:b/>
          <w:bCs/>
          <w:lang w:val="en-US"/>
        </w:rPr>
      </w:pPr>
      <w:r>
        <w:rPr>
          <w:rFonts w:ascii="Times New Roman" w:hAnsi="Times New Roman" w:cs="Times New Roman"/>
          <w:b/>
          <w:bCs/>
          <w:lang w:val="en-US"/>
        </w:rPr>
        <w:t xml:space="preserve">Supplementary </w:t>
      </w:r>
      <w:r w:rsidRPr="00F9691B">
        <w:rPr>
          <w:rFonts w:ascii="Times New Roman" w:hAnsi="Times New Roman" w:cs="Times New Roman"/>
          <w:b/>
          <w:bCs/>
          <w:lang w:val="en-US"/>
        </w:rPr>
        <w:t xml:space="preserve">Figure </w:t>
      </w:r>
      <w:r>
        <w:rPr>
          <w:rFonts w:ascii="Times New Roman" w:hAnsi="Times New Roman" w:cs="Times New Roman"/>
          <w:b/>
          <w:bCs/>
          <w:lang w:val="en-US"/>
        </w:rPr>
        <w:t>3</w:t>
      </w:r>
      <w:r w:rsidRPr="00F9691B">
        <w:rPr>
          <w:rFonts w:ascii="Times New Roman" w:hAnsi="Times New Roman" w:cs="Times New Roman"/>
          <w:b/>
          <w:bCs/>
          <w:lang w:val="en-US"/>
        </w:rPr>
        <w:t>:</w:t>
      </w:r>
      <w:r>
        <w:rPr>
          <w:rFonts w:ascii="Times New Roman" w:hAnsi="Times New Roman" w:cs="Times New Roman"/>
          <w:b/>
          <w:lang w:val="en-US"/>
        </w:rPr>
        <w:t xml:space="preserve"> </w:t>
      </w:r>
      <w:r>
        <w:rPr>
          <w:rFonts w:ascii="Times New Roman" w:hAnsi="Times New Roman" w:cs="Times New Roman"/>
          <w:b/>
          <w:lang w:val="en-GB"/>
        </w:rPr>
        <w:t xml:space="preserve">Correlation of recomLine SARS-COV-2 IgG immunoblot antibody levels with variant-specific NT titers in SARS-CoV-2 wildtype (WT) and Omicron primary </w:t>
      </w:r>
      <w:r w:rsidRPr="00A667D8">
        <w:rPr>
          <w:rFonts w:ascii="Times New Roman" w:hAnsi="Times New Roman" w:cs="Times New Roman"/>
          <w:b/>
          <w:lang w:val="en-GB"/>
        </w:rPr>
        <w:t xml:space="preserve">infections </w:t>
      </w:r>
    </w:p>
    <w:p w:rsidR="000C5B4B" w:rsidRDefault="000C5B4B" w:rsidP="000C5B4B">
      <w:pPr>
        <w:spacing w:line="240" w:lineRule="auto"/>
        <w:rPr>
          <w:rFonts w:ascii="Times New Roman" w:hAnsi="Times New Roman" w:cs="Times New Roman"/>
          <w:lang w:val="en-US"/>
        </w:rPr>
      </w:pPr>
      <w:r w:rsidRPr="00954850">
        <w:rPr>
          <w:rFonts w:ascii="Times New Roman" w:hAnsi="Times New Roman" w:cs="Times New Roman"/>
          <w:lang w:val="en-US"/>
        </w:rPr>
        <w:t xml:space="preserve">Graphical description of the correlation and the linear regression of the quantitative results by the </w:t>
      </w:r>
      <w:r>
        <w:rPr>
          <w:rFonts w:ascii="Times New Roman" w:hAnsi="Times New Roman" w:cs="Times New Roman"/>
          <w:lang w:val="en-US"/>
        </w:rPr>
        <w:t>recomLine IgG immunoblot</w:t>
      </w:r>
      <w:r w:rsidRPr="00954850">
        <w:rPr>
          <w:rFonts w:ascii="Times New Roman" w:hAnsi="Times New Roman" w:cs="Times New Roman"/>
          <w:lang w:val="en-US"/>
        </w:rPr>
        <w:t xml:space="preserve"> </w:t>
      </w:r>
      <w:r>
        <w:rPr>
          <w:rFonts w:ascii="Times New Roman" w:hAnsi="Times New Roman" w:cs="Times New Roman"/>
          <w:lang w:val="en-US"/>
        </w:rPr>
        <w:t>as (cutoff-) Ratio</w:t>
      </w:r>
      <w:r w:rsidRPr="00954850">
        <w:rPr>
          <w:rFonts w:ascii="Times New Roman" w:hAnsi="Times New Roman" w:cs="Times New Roman"/>
          <w:lang w:val="en-US"/>
        </w:rPr>
        <w:t xml:space="preserve"> to the respective titers of variant-specific NTs (Omicron, WT; </w:t>
      </w:r>
      <w:r>
        <w:rPr>
          <w:rFonts w:ascii="Times New Roman" w:hAnsi="Times New Roman" w:cs="Times New Roman"/>
          <w:lang w:val="en-US"/>
        </w:rPr>
        <w:t>both</w:t>
      </w:r>
      <w:r w:rsidRPr="00954850">
        <w:rPr>
          <w:rFonts w:ascii="Times New Roman" w:hAnsi="Times New Roman" w:cs="Times New Roman"/>
          <w:lang w:val="en-US"/>
        </w:rPr>
        <w:t xml:space="preserve"> in log transformation). The </w:t>
      </w:r>
      <w:r>
        <w:rPr>
          <w:rFonts w:ascii="Times New Roman" w:hAnsi="Times New Roman" w:cs="Times New Roman"/>
          <w:lang w:val="en-US"/>
        </w:rPr>
        <w:t>recomLine</w:t>
      </w:r>
      <w:r w:rsidRPr="00954850">
        <w:rPr>
          <w:rFonts w:ascii="Times New Roman" w:hAnsi="Times New Roman" w:cs="Times New Roman"/>
          <w:lang w:val="en-US"/>
        </w:rPr>
        <w:t xml:space="preserve"> </w:t>
      </w:r>
      <w:r>
        <w:rPr>
          <w:rFonts w:ascii="Times New Roman" w:hAnsi="Times New Roman" w:cs="Times New Roman"/>
          <w:lang w:val="en-US"/>
        </w:rPr>
        <w:t xml:space="preserve">IgG test </w:t>
      </w:r>
      <w:r w:rsidRPr="00954850">
        <w:rPr>
          <w:rFonts w:ascii="Times New Roman" w:hAnsi="Times New Roman" w:cs="Times New Roman"/>
          <w:lang w:val="en-US"/>
        </w:rPr>
        <w:t>assesses several target antigens simultaneously (</w:t>
      </w:r>
      <w:r>
        <w:rPr>
          <w:rFonts w:ascii="Times New Roman" w:hAnsi="Times New Roman" w:cs="Times New Roman"/>
          <w:lang w:val="en-US"/>
        </w:rPr>
        <w:t>S1, RBD, and</w:t>
      </w:r>
      <w:r w:rsidRPr="00954850">
        <w:rPr>
          <w:rFonts w:ascii="Times New Roman" w:hAnsi="Times New Roman" w:cs="Times New Roman"/>
          <w:lang w:val="en-US"/>
        </w:rPr>
        <w:t xml:space="preserve"> NC). a) S1 vs. WT NT (blue) and S1 vs. Omicron NT (red) ). b) </w:t>
      </w:r>
      <w:r>
        <w:rPr>
          <w:rFonts w:ascii="Times New Roman" w:hAnsi="Times New Roman" w:cs="Times New Roman"/>
          <w:lang w:val="en-US"/>
        </w:rPr>
        <w:t>RBD</w:t>
      </w:r>
      <w:r w:rsidRPr="00954850">
        <w:rPr>
          <w:rFonts w:ascii="Times New Roman" w:hAnsi="Times New Roman" w:cs="Times New Roman"/>
          <w:lang w:val="en-US"/>
        </w:rPr>
        <w:t xml:space="preserve"> vs. WT NT (blue) and </w:t>
      </w:r>
      <w:r>
        <w:rPr>
          <w:rFonts w:ascii="Times New Roman" w:hAnsi="Times New Roman" w:cs="Times New Roman"/>
          <w:lang w:val="en-US"/>
        </w:rPr>
        <w:t>RBD</w:t>
      </w:r>
      <w:r w:rsidRPr="00954850">
        <w:rPr>
          <w:rFonts w:ascii="Times New Roman" w:hAnsi="Times New Roman" w:cs="Times New Roman"/>
          <w:lang w:val="en-US"/>
        </w:rPr>
        <w:t xml:space="preserve"> vs. Omicron NT (red)  c) </w:t>
      </w:r>
      <w:r>
        <w:rPr>
          <w:rFonts w:ascii="Times New Roman" w:hAnsi="Times New Roman" w:cs="Times New Roman"/>
          <w:lang w:val="en-US"/>
        </w:rPr>
        <w:t>NC</w:t>
      </w:r>
      <w:r w:rsidRPr="00954850">
        <w:rPr>
          <w:rFonts w:ascii="Times New Roman" w:hAnsi="Times New Roman" w:cs="Times New Roman"/>
          <w:lang w:val="en-US"/>
        </w:rPr>
        <w:t xml:space="preserve"> vs. WT NT (blue) and </w:t>
      </w:r>
      <w:r>
        <w:rPr>
          <w:rFonts w:ascii="Times New Roman" w:hAnsi="Times New Roman" w:cs="Times New Roman"/>
          <w:lang w:val="en-US"/>
        </w:rPr>
        <w:t>NC</w:t>
      </w:r>
      <w:r w:rsidRPr="00954850">
        <w:rPr>
          <w:rFonts w:ascii="Times New Roman" w:hAnsi="Times New Roman" w:cs="Times New Roman"/>
          <w:lang w:val="en-US"/>
        </w:rPr>
        <w:t xml:space="preserve"> vs. Omicron NT (red)  </w:t>
      </w:r>
      <w:r w:rsidR="00D92535">
        <w:rPr>
          <w:rFonts w:ascii="Times New Roman" w:hAnsi="Times New Roman" w:cs="Times New Roman"/>
          <w:lang w:val="en-US"/>
        </w:rPr>
        <w:t>a and b</w:t>
      </w:r>
      <w:r w:rsidRPr="00954850">
        <w:rPr>
          <w:rFonts w:ascii="Times New Roman" w:hAnsi="Times New Roman" w:cs="Times New Roman"/>
          <w:lang w:val="en-US"/>
        </w:rPr>
        <w:t xml:space="preserve">: </w:t>
      </w:r>
      <w:r w:rsidR="00D92535">
        <w:rPr>
          <w:rFonts w:ascii="Times New Roman" w:hAnsi="Times New Roman" w:cs="Times New Roman"/>
          <w:lang w:val="en-US"/>
        </w:rPr>
        <w:t>anti-S IgG assays; c</w:t>
      </w:r>
      <w:r w:rsidRPr="00954850">
        <w:rPr>
          <w:rFonts w:ascii="Times New Roman" w:hAnsi="Times New Roman" w:cs="Times New Roman"/>
          <w:lang w:val="en-US"/>
        </w:rPr>
        <w:t xml:space="preserve">: anti-NC IgG antibody assay. Dashed lines indicate the cutoff as recommended by the manufacturer. Blue dots: WT cohort (n = 43); </w:t>
      </w:r>
      <w:r w:rsidR="00F12081">
        <w:rPr>
          <w:rFonts w:ascii="Times New Roman" w:hAnsi="Times New Roman" w:cs="Times New Roman"/>
          <w:lang w:val="en-US"/>
        </w:rPr>
        <w:t>red dots: Omicron cohort (n = 36</w:t>
      </w:r>
      <w:r w:rsidRPr="00954850">
        <w:rPr>
          <w:rFonts w:ascii="Times New Roman" w:hAnsi="Times New Roman" w:cs="Times New Roman"/>
          <w:lang w:val="en-US"/>
        </w:rPr>
        <w:t xml:space="preserve">). p-values, correlation coefficients r and R² were calculated using Pearson correlation (* p &lt; 0.05; ** p &lt; 0.01, *** p &lt; 0.001). </w:t>
      </w:r>
    </w:p>
    <w:p w:rsidR="00D92535" w:rsidRDefault="00D92535" w:rsidP="000C5B4B">
      <w:pPr>
        <w:spacing w:line="240" w:lineRule="auto"/>
        <w:rPr>
          <w:rFonts w:ascii="Times New Roman" w:hAnsi="Times New Roman" w:cs="Times New Roman"/>
          <w:lang w:val="en-US"/>
        </w:rPr>
      </w:pPr>
    </w:p>
    <w:p w:rsidR="00D92535" w:rsidRDefault="00D92535" w:rsidP="000C5B4B">
      <w:pPr>
        <w:spacing w:line="240" w:lineRule="auto"/>
        <w:rPr>
          <w:rFonts w:ascii="Times New Roman" w:hAnsi="Times New Roman" w:cs="Times New Roman"/>
          <w:lang w:val="en-US"/>
        </w:rPr>
      </w:pPr>
    </w:p>
    <w:p w:rsidR="00D92535" w:rsidRDefault="00D92535" w:rsidP="000C5B4B">
      <w:pPr>
        <w:spacing w:line="240" w:lineRule="auto"/>
        <w:rPr>
          <w:rFonts w:ascii="Times New Roman" w:hAnsi="Times New Roman" w:cs="Times New Roman"/>
          <w:lang w:val="en-US"/>
        </w:rPr>
      </w:pPr>
    </w:p>
    <w:p w:rsidR="00D92535" w:rsidRDefault="00D92535" w:rsidP="000C5B4B">
      <w:pPr>
        <w:spacing w:line="240" w:lineRule="auto"/>
        <w:rPr>
          <w:rFonts w:ascii="Times New Roman" w:hAnsi="Times New Roman" w:cs="Times New Roman"/>
          <w:lang w:val="en-US"/>
        </w:rPr>
      </w:pPr>
    </w:p>
    <w:p w:rsidR="00043154" w:rsidRDefault="00043154" w:rsidP="00043154">
      <w:pPr>
        <w:spacing w:line="240" w:lineRule="auto"/>
        <w:rPr>
          <w:rFonts w:ascii="Times New Roman" w:hAnsi="Times New Roman" w:cs="Times New Roman"/>
          <w:b/>
          <w:lang w:val="en-GB"/>
        </w:rPr>
      </w:pPr>
      <w:r>
        <w:rPr>
          <w:rFonts w:ascii="Times New Roman" w:hAnsi="Times New Roman" w:cs="Times New Roman"/>
          <w:lang w:val="en-US"/>
        </w:rPr>
        <w:lastRenderedPageBreak/>
        <w:pict>
          <v:shape id="_x0000_i1026" type="#_x0000_t75" style="width:453.75pt;height:243pt">
            <v:imagedata r:id="rId10" o:title="Supp Fig 4 - ELISA IgG + tAB Spike"/>
          </v:shape>
        </w:pict>
      </w:r>
    </w:p>
    <w:p w:rsidR="00043154" w:rsidRDefault="00043154" w:rsidP="00043154">
      <w:pPr>
        <w:spacing w:line="240" w:lineRule="auto"/>
        <w:rPr>
          <w:rFonts w:ascii="Times New Roman" w:hAnsi="Times New Roman" w:cs="Times New Roman"/>
          <w:b/>
          <w:lang w:val="en-GB"/>
        </w:rPr>
      </w:pPr>
    </w:p>
    <w:p w:rsidR="00D92535" w:rsidRPr="00043154" w:rsidRDefault="00D92535" w:rsidP="00043154">
      <w:pPr>
        <w:spacing w:line="240" w:lineRule="auto"/>
        <w:rPr>
          <w:rFonts w:ascii="Times New Roman" w:hAnsi="Times New Roman" w:cs="Times New Roman"/>
          <w:b/>
          <w:lang w:val="en-GB"/>
        </w:rPr>
      </w:pPr>
      <w:r>
        <w:rPr>
          <w:rFonts w:ascii="Times New Roman" w:hAnsi="Times New Roman" w:cs="Times New Roman"/>
          <w:b/>
          <w:bCs/>
          <w:lang w:val="en-US"/>
        </w:rPr>
        <w:t xml:space="preserve">Supplementary </w:t>
      </w:r>
      <w:r w:rsidRPr="00D92535">
        <w:rPr>
          <w:rFonts w:ascii="Times New Roman" w:hAnsi="Times New Roman" w:cs="Times New Roman"/>
          <w:b/>
          <w:bCs/>
          <w:lang w:val="en-US"/>
        </w:rPr>
        <w:t xml:space="preserve">Figure </w:t>
      </w:r>
      <w:r w:rsidR="00016C51">
        <w:rPr>
          <w:rFonts w:ascii="Times New Roman" w:hAnsi="Times New Roman" w:cs="Times New Roman"/>
          <w:b/>
          <w:bCs/>
          <w:lang w:val="en-US"/>
        </w:rPr>
        <w:t>4</w:t>
      </w:r>
      <w:r w:rsidRPr="00D92535">
        <w:rPr>
          <w:rFonts w:ascii="Times New Roman" w:hAnsi="Times New Roman" w:cs="Times New Roman"/>
          <w:b/>
          <w:bCs/>
          <w:lang w:val="en-US"/>
        </w:rPr>
        <w:t>: Correlation of anti-Spike (S</w:t>
      </w:r>
      <w:proofErr w:type="gramStart"/>
      <w:r w:rsidRPr="00D92535">
        <w:rPr>
          <w:rFonts w:ascii="Times New Roman" w:hAnsi="Times New Roman" w:cs="Times New Roman"/>
          <w:b/>
          <w:bCs/>
          <w:lang w:val="en-US"/>
        </w:rPr>
        <w:t>)-</w:t>
      </w:r>
      <w:proofErr w:type="gramEnd"/>
      <w:r w:rsidRPr="00D92535">
        <w:rPr>
          <w:rFonts w:ascii="Times New Roman" w:hAnsi="Times New Roman" w:cs="Times New Roman"/>
          <w:b/>
          <w:bCs/>
          <w:lang w:val="en-US"/>
        </w:rPr>
        <w:t xml:space="preserve"> antibody levels with variant-specific NT titers in SARS-CoV-2 wildtype (WT) and Omicron primary infections </w:t>
      </w:r>
    </w:p>
    <w:p w:rsidR="00D92535" w:rsidRPr="00D92535" w:rsidRDefault="00D92535" w:rsidP="00D92535">
      <w:pPr>
        <w:spacing w:line="240" w:lineRule="auto"/>
        <w:jc w:val="both"/>
        <w:rPr>
          <w:rFonts w:ascii="Times New Roman" w:hAnsi="Times New Roman" w:cs="Times New Roman"/>
          <w:lang w:val="en-US"/>
        </w:rPr>
      </w:pPr>
      <w:r w:rsidRPr="00D92535">
        <w:rPr>
          <w:rFonts w:ascii="Times New Roman" w:hAnsi="Times New Roman" w:cs="Times New Roman"/>
          <w:bCs/>
          <w:lang w:val="en-US"/>
        </w:rPr>
        <w:t>Graphical description of the correlation and the linear regression</w:t>
      </w:r>
      <w:r w:rsidR="00F12081">
        <w:rPr>
          <w:rFonts w:ascii="Times New Roman" w:hAnsi="Times New Roman" w:cs="Times New Roman"/>
          <w:bCs/>
          <w:lang w:val="en-US"/>
        </w:rPr>
        <w:t xml:space="preserve"> of the quantitative results of one </w:t>
      </w:r>
      <w:r w:rsidR="00016C51">
        <w:rPr>
          <w:rFonts w:ascii="Times New Roman" w:hAnsi="Times New Roman" w:cs="Times New Roman"/>
          <w:bCs/>
          <w:lang w:val="en-US"/>
        </w:rPr>
        <w:t>Anti-</w:t>
      </w:r>
      <w:r w:rsidR="00F12081">
        <w:rPr>
          <w:rFonts w:ascii="Times New Roman" w:hAnsi="Times New Roman" w:cs="Times New Roman"/>
          <w:bCs/>
          <w:lang w:val="en-US"/>
        </w:rPr>
        <w:t>IgG assay (Abbott) and two total antibody assays (Wantai, Elecsys)</w:t>
      </w:r>
      <w:r w:rsidRPr="00D92535">
        <w:rPr>
          <w:rFonts w:ascii="Times New Roman" w:hAnsi="Times New Roman" w:cs="Times New Roman"/>
          <w:bCs/>
          <w:lang w:val="en-US"/>
        </w:rPr>
        <w:t xml:space="preserve"> to the respective titers of variant-specific NTs (Omicron, WT; both in log transformation). a) </w:t>
      </w:r>
      <w:r w:rsidR="00F12081">
        <w:rPr>
          <w:rFonts w:ascii="Times New Roman" w:hAnsi="Times New Roman" w:cs="Times New Roman"/>
          <w:bCs/>
          <w:lang w:val="en-US"/>
        </w:rPr>
        <w:t>SARS-CoV-2 IgG II Quant-Assay</w:t>
      </w:r>
      <w:r w:rsidRPr="00D92535">
        <w:rPr>
          <w:rFonts w:ascii="Times New Roman" w:hAnsi="Times New Roman" w:cs="Times New Roman"/>
          <w:bCs/>
          <w:lang w:val="en-US"/>
        </w:rPr>
        <w:t xml:space="preserve"> by </w:t>
      </w:r>
      <w:r w:rsidR="00F12081">
        <w:rPr>
          <w:rFonts w:ascii="Times New Roman" w:hAnsi="Times New Roman" w:cs="Times New Roman"/>
          <w:bCs/>
          <w:lang w:val="en-US"/>
        </w:rPr>
        <w:t>Abbott (in BAU/ml)</w:t>
      </w:r>
      <w:r w:rsidRPr="00D92535">
        <w:rPr>
          <w:rFonts w:ascii="Times New Roman" w:hAnsi="Times New Roman" w:cs="Times New Roman"/>
          <w:bCs/>
          <w:lang w:val="en-US"/>
        </w:rPr>
        <w:t xml:space="preserve"> vs. </w:t>
      </w:r>
      <w:r w:rsidR="00F12081">
        <w:rPr>
          <w:rFonts w:ascii="Times New Roman" w:hAnsi="Times New Roman" w:cs="Times New Roman"/>
          <w:bCs/>
          <w:lang w:val="en-US"/>
        </w:rPr>
        <w:t>W</w:t>
      </w:r>
      <w:r w:rsidRPr="00D92535">
        <w:rPr>
          <w:rFonts w:ascii="Times New Roman" w:hAnsi="Times New Roman" w:cs="Times New Roman"/>
          <w:bCs/>
          <w:lang w:val="en-US"/>
        </w:rPr>
        <w:t>T NT</w:t>
      </w:r>
      <w:r w:rsidR="00F12081">
        <w:rPr>
          <w:rFonts w:ascii="Times New Roman" w:hAnsi="Times New Roman" w:cs="Times New Roman"/>
          <w:bCs/>
          <w:lang w:val="en-US"/>
        </w:rPr>
        <w:t xml:space="preserve"> (blue)</w:t>
      </w:r>
      <w:r w:rsidRPr="00D92535">
        <w:rPr>
          <w:rFonts w:ascii="Times New Roman" w:hAnsi="Times New Roman" w:cs="Times New Roman"/>
          <w:bCs/>
          <w:lang w:val="en-US"/>
        </w:rPr>
        <w:t xml:space="preserve"> </w:t>
      </w:r>
      <w:r w:rsidR="00F12081">
        <w:rPr>
          <w:rFonts w:ascii="Times New Roman" w:hAnsi="Times New Roman" w:cs="Times New Roman"/>
          <w:bCs/>
          <w:lang w:val="en-US"/>
        </w:rPr>
        <w:t>and</w:t>
      </w:r>
      <w:r w:rsidR="00F12081" w:rsidRPr="00D92535">
        <w:rPr>
          <w:rFonts w:ascii="Times New Roman" w:hAnsi="Times New Roman" w:cs="Times New Roman"/>
          <w:bCs/>
          <w:lang w:val="en-US"/>
        </w:rPr>
        <w:t xml:space="preserve"> </w:t>
      </w:r>
      <w:r w:rsidR="00F12081">
        <w:rPr>
          <w:rFonts w:ascii="Times New Roman" w:hAnsi="Times New Roman" w:cs="Times New Roman"/>
          <w:bCs/>
          <w:lang w:val="en-US"/>
        </w:rPr>
        <w:t>SARS-CoV-2 IgG II Quant-Assay</w:t>
      </w:r>
      <w:r w:rsidR="00F12081" w:rsidRPr="00D92535">
        <w:rPr>
          <w:rFonts w:ascii="Times New Roman" w:hAnsi="Times New Roman" w:cs="Times New Roman"/>
          <w:bCs/>
          <w:lang w:val="en-US"/>
        </w:rPr>
        <w:t xml:space="preserve"> </w:t>
      </w:r>
      <w:r w:rsidR="00F12081">
        <w:rPr>
          <w:rFonts w:ascii="Times New Roman" w:hAnsi="Times New Roman" w:cs="Times New Roman"/>
          <w:bCs/>
          <w:lang w:val="en-US"/>
        </w:rPr>
        <w:t>vs. Omicron (red) b) Wantai SARS-CoV-2 Ab (in cutoff ratio (A/CO))</w:t>
      </w:r>
      <w:r w:rsidRPr="00D92535">
        <w:rPr>
          <w:rFonts w:ascii="Times New Roman" w:hAnsi="Times New Roman" w:cs="Times New Roman"/>
          <w:bCs/>
          <w:lang w:val="en-US"/>
        </w:rPr>
        <w:t xml:space="preserve"> vs WT NT </w:t>
      </w:r>
      <w:r w:rsidR="00F12081">
        <w:rPr>
          <w:rFonts w:ascii="Times New Roman" w:hAnsi="Times New Roman" w:cs="Times New Roman"/>
          <w:bCs/>
          <w:lang w:val="en-US"/>
        </w:rPr>
        <w:t>(blue) and Wantai SARS-CoV-2 Ab</w:t>
      </w:r>
      <w:r w:rsidR="00F12081" w:rsidRPr="00D92535">
        <w:rPr>
          <w:rFonts w:ascii="Times New Roman" w:hAnsi="Times New Roman" w:cs="Times New Roman"/>
          <w:bCs/>
          <w:lang w:val="en-US"/>
        </w:rPr>
        <w:t xml:space="preserve"> </w:t>
      </w:r>
      <w:r w:rsidR="00F12081">
        <w:rPr>
          <w:rFonts w:ascii="Times New Roman" w:hAnsi="Times New Roman" w:cs="Times New Roman"/>
          <w:bCs/>
          <w:lang w:val="en-US"/>
        </w:rPr>
        <w:t xml:space="preserve">vs. Omicron NT (red) </w:t>
      </w:r>
      <w:r w:rsidRPr="00D92535">
        <w:rPr>
          <w:rFonts w:ascii="Times New Roman" w:hAnsi="Times New Roman" w:cs="Times New Roman"/>
          <w:bCs/>
          <w:lang w:val="en-US"/>
        </w:rPr>
        <w:t>Dashed lines indicate the cutoff as recommended by the manufacturer. Blue dots: WT cohort (n = 43); red dots: Omicron cohort (n = 37)</w:t>
      </w:r>
      <w:r w:rsidR="00F12081">
        <w:rPr>
          <w:rFonts w:ascii="Times New Roman" w:hAnsi="Times New Roman" w:cs="Times New Roman"/>
          <w:bCs/>
          <w:lang w:val="en-US"/>
        </w:rPr>
        <w:t>, except for Abbott (panel a) where Omicron n = 36 (no sample material left for one sample)</w:t>
      </w:r>
      <w:r w:rsidRPr="00D92535">
        <w:rPr>
          <w:rFonts w:ascii="Times New Roman" w:hAnsi="Times New Roman" w:cs="Times New Roman"/>
          <w:bCs/>
          <w:lang w:val="en-US"/>
        </w:rPr>
        <w:t xml:space="preserve">. p-values, correlation coefficients r and R² were calculated using Pearson correlation (* p &lt; 0.05; ** p &lt; 0.01, *** p &lt; 0.001). </w:t>
      </w:r>
    </w:p>
    <w:p w:rsidR="00D92535" w:rsidRDefault="00D92535" w:rsidP="00D92535">
      <w:pPr>
        <w:spacing w:line="240" w:lineRule="auto"/>
        <w:jc w:val="both"/>
        <w:rPr>
          <w:rFonts w:ascii="Times New Roman" w:hAnsi="Times New Roman" w:cs="Times New Roman"/>
          <w:lang w:val="en-GB"/>
        </w:rPr>
      </w:pPr>
    </w:p>
    <w:p w:rsidR="00D471CD" w:rsidRPr="00D92535" w:rsidRDefault="00043154" w:rsidP="00D92535">
      <w:pPr>
        <w:spacing w:line="240" w:lineRule="auto"/>
        <w:jc w:val="both"/>
        <w:rPr>
          <w:rFonts w:ascii="Times New Roman" w:hAnsi="Times New Roman" w:cs="Times New Roman"/>
          <w:lang w:val="en-GB"/>
        </w:rPr>
      </w:pPr>
      <w:r>
        <w:rPr>
          <w:rFonts w:ascii="Times New Roman" w:hAnsi="Times New Roman" w:cs="Times New Roman"/>
          <w:lang w:val="en-GB"/>
        </w:rPr>
        <w:lastRenderedPageBreak/>
        <w:pict>
          <v:shape id="_x0000_i1027" type="#_x0000_t75" style="width:453pt;height:364.5pt">
            <v:imagedata r:id="rId11" o:title="Supp Fig 5 - Virachip IgM"/>
          </v:shape>
        </w:pict>
      </w:r>
    </w:p>
    <w:p w:rsidR="00034774" w:rsidRDefault="00034774">
      <w:pPr>
        <w:rPr>
          <w:lang w:val="en-US"/>
        </w:rPr>
      </w:pPr>
    </w:p>
    <w:p w:rsidR="00D471CD" w:rsidRPr="00A667D8" w:rsidRDefault="00D471CD" w:rsidP="00D471CD">
      <w:pPr>
        <w:spacing w:line="240" w:lineRule="auto"/>
        <w:jc w:val="both"/>
        <w:rPr>
          <w:rFonts w:ascii="Times New Roman" w:hAnsi="Times New Roman" w:cs="Times New Roman"/>
          <w:b/>
          <w:bCs/>
          <w:lang w:val="en-US"/>
        </w:rPr>
      </w:pPr>
      <w:r>
        <w:rPr>
          <w:rFonts w:ascii="Times New Roman" w:hAnsi="Times New Roman" w:cs="Times New Roman"/>
          <w:b/>
          <w:bCs/>
          <w:lang w:val="en-US"/>
        </w:rPr>
        <w:t xml:space="preserve">Supplementary </w:t>
      </w:r>
      <w:r w:rsidRPr="00F9691B">
        <w:rPr>
          <w:rFonts w:ascii="Times New Roman" w:hAnsi="Times New Roman" w:cs="Times New Roman"/>
          <w:b/>
          <w:bCs/>
          <w:lang w:val="en-US"/>
        </w:rPr>
        <w:t xml:space="preserve">Figure </w:t>
      </w:r>
      <w:r w:rsidR="00016C51">
        <w:rPr>
          <w:rFonts w:ascii="Times New Roman" w:hAnsi="Times New Roman" w:cs="Times New Roman"/>
          <w:b/>
          <w:bCs/>
          <w:lang w:val="en-US"/>
        </w:rPr>
        <w:t>5</w:t>
      </w:r>
      <w:r w:rsidRPr="00F9691B">
        <w:rPr>
          <w:rFonts w:ascii="Times New Roman" w:hAnsi="Times New Roman" w:cs="Times New Roman"/>
          <w:b/>
          <w:bCs/>
          <w:lang w:val="en-US"/>
        </w:rPr>
        <w:t>:</w:t>
      </w:r>
      <w:r>
        <w:rPr>
          <w:rFonts w:ascii="Times New Roman" w:hAnsi="Times New Roman" w:cs="Times New Roman"/>
          <w:b/>
          <w:lang w:val="en-US"/>
        </w:rPr>
        <w:t xml:space="preserve"> </w:t>
      </w:r>
      <w:r>
        <w:rPr>
          <w:rFonts w:ascii="Times New Roman" w:hAnsi="Times New Roman" w:cs="Times New Roman"/>
          <w:b/>
          <w:lang w:val="en-GB"/>
        </w:rPr>
        <w:t xml:space="preserve">Correlation of Virachip IgM microarray antibody levels with variant-specific NT titers in SARS-CoV-2 wildtype (WT) and Omicron primary </w:t>
      </w:r>
      <w:r w:rsidRPr="00A667D8">
        <w:rPr>
          <w:rFonts w:ascii="Times New Roman" w:hAnsi="Times New Roman" w:cs="Times New Roman"/>
          <w:b/>
          <w:lang w:val="en-GB"/>
        </w:rPr>
        <w:t xml:space="preserve">infections </w:t>
      </w:r>
    </w:p>
    <w:p w:rsidR="00D471CD" w:rsidRDefault="00D471CD" w:rsidP="00D471CD">
      <w:pPr>
        <w:spacing w:line="240" w:lineRule="auto"/>
        <w:rPr>
          <w:rFonts w:ascii="Times New Roman" w:hAnsi="Times New Roman" w:cs="Times New Roman"/>
          <w:lang w:val="en-US"/>
        </w:rPr>
      </w:pPr>
      <w:r w:rsidRPr="00954850">
        <w:rPr>
          <w:rFonts w:ascii="Times New Roman" w:hAnsi="Times New Roman" w:cs="Times New Roman"/>
          <w:lang w:val="en-US"/>
        </w:rPr>
        <w:t>Graphical description of the correlation and the linear regression of the quantitative results by the Virachip Ig</w:t>
      </w:r>
      <w:r w:rsidR="007E1537">
        <w:rPr>
          <w:rFonts w:ascii="Times New Roman" w:hAnsi="Times New Roman" w:cs="Times New Roman"/>
          <w:lang w:val="en-US"/>
        </w:rPr>
        <w:t>M</w:t>
      </w:r>
      <w:r w:rsidRPr="00954850">
        <w:rPr>
          <w:rFonts w:ascii="Times New Roman" w:hAnsi="Times New Roman" w:cs="Times New Roman"/>
          <w:lang w:val="en-US"/>
        </w:rPr>
        <w:t xml:space="preserve"> microarray in Virachip Units (VU) to the respective titers of variant-specific NTs (Omicron, WT; titer in log transformation). The Virachip Ig</w:t>
      </w:r>
      <w:r>
        <w:rPr>
          <w:rFonts w:ascii="Times New Roman" w:hAnsi="Times New Roman" w:cs="Times New Roman"/>
          <w:lang w:val="en-US"/>
        </w:rPr>
        <w:t>M</w:t>
      </w:r>
      <w:r w:rsidRPr="00954850">
        <w:rPr>
          <w:rFonts w:ascii="Times New Roman" w:hAnsi="Times New Roman" w:cs="Times New Roman"/>
          <w:lang w:val="en-US"/>
        </w:rPr>
        <w:t xml:space="preserve"> </w:t>
      </w:r>
      <w:r>
        <w:rPr>
          <w:rFonts w:ascii="Times New Roman" w:hAnsi="Times New Roman" w:cs="Times New Roman"/>
          <w:lang w:val="en-US"/>
        </w:rPr>
        <w:t xml:space="preserve">test </w:t>
      </w:r>
      <w:r w:rsidRPr="00954850">
        <w:rPr>
          <w:rFonts w:ascii="Times New Roman" w:hAnsi="Times New Roman" w:cs="Times New Roman"/>
          <w:lang w:val="en-US"/>
        </w:rPr>
        <w:t>assesses several target antigens simultaneously (</w:t>
      </w:r>
      <w:r>
        <w:rPr>
          <w:rFonts w:ascii="Times New Roman" w:hAnsi="Times New Roman" w:cs="Times New Roman"/>
          <w:lang w:val="en-US"/>
        </w:rPr>
        <w:t>S1, S2, RBD, and</w:t>
      </w:r>
      <w:r w:rsidRPr="00954850">
        <w:rPr>
          <w:rFonts w:ascii="Times New Roman" w:hAnsi="Times New Roman" w:cs="Times New Roman"/>
          <w:lang w:val="en-US"/>
        </w:rPr>
        <w:t xml:space="preserve"> NC). a) S1 vs. WT NT (blue) and S1 vs. Omicron NT (red) ). b) S2 vs. WT NT (blue) and S2 vs. Omicron NT (red)  c) RBD vs. WT NT (blue) and RBD vs. Omicron NT (red)  </w:t>
      </w:r>
      <w:r>
        <w:rPr>
          <w:rFonts w:ascii="Times New Roman" w:hAnsi="Times New Roman" w:cs="Times New Roman"/>
          <w:lang w:val="en-US"/>
        </w:rPr>
        <w:t>d</w:t>
      </w:r>
      <w:r w:rsidRPr="00954850">
        <w:rPr>
          <w:rFonts w:ascii="Times New Roman" w:hAnsi="Times New Roman" w:cs="Times New Roman"/>
          <w:lang w:val="en-US"/>
        </w:rPr>
        <w:t>) NC vs. WT NT (blue) and NC vs. Omicron NT (red). a-</w:t>
      </w:r>
      <w:r>
        <w:rPr>
          <w:rFonts w:ascii="Times New Roman" w:hAnsi="Times New Roman" w:cs="Times New Roman"/>
          <w:lang w:val="en-US"/>
        </w:rPr>
        <w:t>c</w:t>
      </w:r>
      <w:r w:rsidRPr="00954850">
        <w:rPr>
          <w:rFonts w:ascii="Times New Roman" w:hAnsi="Times New Roman" w:cs="Times New Roman"/>
          <w:lang w:val="en-US"/>
        </w:rPr>
        <w:t xml:space="preserve">: </w:t>
      </w:r>
      <w:r>
        <w:rPr>
          <w:rFonts w:ascii="Times New Roman" w:hAnsi="Times New Roman" w:cs="Times New Roman"/>
          <w:lang w:val="en-US"/>
        </w:rPr>
        <w:t>anti-S IgG assays; d</w:t>
      </w:r>
      <w:r w:rsidRPr="00954850">
        <w:rPr>
          <w:rFonts w:ascii="Times New Roman" w:hAnsi="Times New Roman" w:cs="Times New Roman"/>
          <w:lang w:val="en-US"/>
        </w:rPr>
        <w:t xml:space="preserve">: anti-NC IgG antibody assay. Dashed lines indicate the cutoff as recommended by the manufacturer. Blue dots: WT cohort (n = 43); red dots: Omicron cohort (n = 37). p-values, correlation coefficients r and R² were calculated using Pearson correlation (* p &lt; 0.05; ** p &lt; 0.01, *** p &lt; 0.001). </w:t>
      </w:r>
    </w:p>
    <w:p w:rsidR="00D471CD" w:rsidRDefault="00D471CD" w:rsidP="00D471CD">
      <w:pPr>
        <w:spacing w:line="240" w:lineRule="auto"/>
        <w:rPr>
          <w:rFonts w:ascii="Times New Roman" w:hAnsi="Times New Roman" w:cs="Times New Roman"/>
          <w:lang w:val="en-US"/>
        </w:rPr>
      </w:pPr>
    </w:p>
    <w:p w:rsidR="00D471CD" w:rsidRDefault="00D471CD" w:rsidP="00D471CD">
      <w:pPr>
        <w:spacing w:line="240" w:lineRule="auto"/>
        <w:rPr>
          <w:rFonts w:ascii="Times New Roman" w:hAnsi="Times New Roman" w:cs="Times New Roman"/>
          <w:lang w:val="en-US"/>
        </w:rPr>
      </w:pPr>
    </w:p>
    <w:p w:rsidR="00D471CD" w:rsidRDefault="00D471CD" w:rsidP="00D471CD">
      <w:pPr>
        <w:spacing w:line="240" w:lineRule="auto"/>
        <w:rPr>
          <w:rFonts w:ascii="Times New Roman" w:hAnsi="Times New Roman" w:cs="Times New Roman"/>
          <w:lang w:val="en-US"/>
        </w:rPr>
      </w:pPr>
    </w:p>
    <w:p w:rsidR="00D471CD" w:rsidRDefault="00D471CD" w:rsidP="00D471CD">
      <w:pPr>
        <w:spacing w:line="240" w:lineRule="auto"/>
        <w:rPr>
          <w:rFonts w:ascii="Times New Roman" w:hAnsi="Times New Roman" w:cs="Times New Roman"/>
          <w:lang w:val="en-US"/>
        </w:rPr>
      </w:pPr>
    </w:p>
    <w:p w:rsidR="00D471CD" w:rsidRDefault="00D471CD" w:rsidP="00D471CD">
      <w:pPr>
        <w:spacing w:line="240" w:lineRule="auto"/>
        <w:rPr>
          <w:rFonts w:ascii="Times New Roman" w:hAnsi="Times New Roman" w:cs="Times New Roman"/>
          <w:lang w:val="en-US"/>
        </w:rPr>
      </w:pPr>
    </w:p>
    <w:p w:rsidR="00D471CD" w:rsidRDefault="00D471CD" w:rsidP="00D471CD">
      <w:pPr>
        <w:spacing w:line="240" w:lineRule="auto"/>
        <w:rPr>
          <w:rFonts w:ascii="Times New Roman" w:hAnsi="Times New Roman" w:cs="Times New Roman"/>
          <w:lang w:val="en-US"/>
        </w:rPr>
      </w:pPr>
    </w:p>
    <w:p w:rsidR="00D471CD" w:rsidRDefault="00D471CD" w:rsidP="00D471CD">
      <w:pPr>
        <w:spacing w:line="240" w:lineRule="auto"/>
        <w:rPr>
          <w:rFonts w:ascii="Times New Roman" w:hAnsi="Times New Roman" w:cs="Times New Roman"/>
          <w:lang w:val="en-US"/>
        </w:rPr>
      </w:pPr>
    </w:p>
    <w:p w:rsidR="00D471CD" w:rsidRDefault="00D471CD" w:rsidP="00D471CD">
      <w:pPr>
        <w:spacing w:line="240" w:lineRule="auto"/>
        <w:rPr>
          <w:rFonts w:ascii="Times New Roman" w:hAnsi="Times New Roman" w:cs="Times New Roman"/>
          <w:lang w:val="en-US"/>
        </w:rPr>
      </w:pPr>
    </w:p>
    <w:p w:rsidR="00D471CD" w:rsidRDefault="00D471CD" w:rsidP="00D471CD">
      <w:pPr>
        <w:spacing w:line="240" w:lineRule="auto"/>
        <w:rPr>
          <w:rFonts w:ascii="Times New Roman" w:hAnsi="Times New Roman" w:cs="Times New Roman"/>
          <w:lang w:val="en-US"/>
        </w:rPr>
      </w:pPr>
    </w:p>
    <w:p w:rsidR="00D471CD" w:rsidRDefault="00043154" w:rsidP="00D471CD">
      <w:pPr>
        <w:spacing w:line="240" w:lineRule="auto"/>
        <w:rPr>
          <w:rFonts w:ascii="Times New Roman" w:hAnsi="Times New Roman" w:cs="Times New Roman"/>
          <w:lang w:val="en-US"/>
        </w:rPr>
      </w:pPr>
      <w:r>
        <w:rPr>
          <w:rFonts w:ascii="Times New Roman" w:hAnsi="Times New Roman" w:cs="Times New Roman"/>
          <w:lang w:val="en-US"/>
        </w:rPr>
        <w:pict>
          <v:shape id="_x0000_i1028" type="#_x0000_t75" style="width:453pt;height:249pt">
            <v:imagedata r:id="rId12" o:title="Supp Fig 6 - ELISA IgM Spike"/>
          </v:shape>
        </w:pict>
      </w:r>
    </w:p>
    <w:p w:rsidR="00043154" w:rsidRDefault="00043154" w:rsidP="00016C51">
      <w:pPr>
        <w:spacing w:line="240" w:lineRule="auto"/>
        <w:jc w:val="both"/>
        <w:rPr>
          <w:rFonts w:ascii="Times New Roman" w:hAnsi="Times New Roman" w:cs="Times New Roman"/>
          <w:b/>
          <w:bCs/>
          <w:lang w:val="en-US"/>
        </w:rPr>
      </w:pPr>
    </w:p>
    <w:p w:rsidR="00016C51" w:rsidRPr="00D92535" w:rsidRDefault="00016C51" w:rsidP="00016C51">
      <w:pPr>
        <w:spacing w:line="240" w:lineRule="auto"/>
        <w:jc w:val="both"/>
        <w:rPr>
          <w:rFonts w:ascii="Times New Roman" w:hAnsi="Times New Roman" w:cs="Times New Roman"/>
          <w:b/>
          <w:bCs/>
          <w:lang w:val="en-US"/>
        </w:rPr>
      </w:pPr>
      <w:r>
        <w:rPr>
          <w:rFonts w:ascii="Times New Roman" w:hAnsi="Times New Roman" w:cs="Times New Roman"/>
          <w:b/>
          <w:bCs/>
          <w:lang w:val="en-US"/>
        </w:rPr>
        <w:t xml:space="preserve">Supplementary </w:t>
      </w:r>
      <w:r w:rsidRPr="00D92535">
        <w:rPr>
          <w:rFonts w:ascii="Times New Roman" w:hAnsi="Times New Roman" w:cs="Times New Roman"/>
          <w:b/>
          <w:bCs/>
          <w:lang w:val="en-US"/>
        </w:rPr>
        <w:t xml:space="preserve">Figure </w:t>
      </w:r>
      <w:r>
        <w:rPr>
          <w:rFonts w:ascii="Times New Roman" w:hAnsi="Times New Roman" w:cs="Times New Roman"/>
          <w:b/>
          <w:bCs/>
          <w:lang w:val="en-US"/>
        </w:rPr>
        <w:t>6</w:t>
      </w:r>
      <w:r w:rsidRPr="00D92535">
        <w:rPr>
          <w:rFonts w:ascii="Times New Roman" w:hAnsi="Times New Roman" w:cs="Times New Roman"/>
          <w:b/>
          <w:bCs/>
          <w:lang w:val="en-US"/>
        </w:rPr>
        <w:t>: Correlation of anti-Spike (S</w:t>
      </w:r>
      <w:proofErr w:type="gramStart"/>
      <w:r w:rsidRPr="00D92535">
        <w:rPr>
          <w:rFonts w:ascii="Times New Roman" w:hAnsi="Times New Roman" w:cs="Times New Roman"/>
          <w:b/>
          <w:bCs/>
          <w:lang w:val="en-US"/>
        </w:rPr>
        <w:t>)-</w:t>
      </w:r>
      <w:proofErr w:type="gramEnd"/>
      <w:r>
        <w:rPr>
          <w:rFonts w:ascii="Times New Roman" w:hAnsi="Times New Roman" w:cs="Times New Roman"/>
          <w:b/>
          <w:bCs/>
          <w:lang w:val="en-US"/>
        </w:rPr>
        <w:t xml:space="preserve"> and anti-RBD</w:t>
      </w:r>
      <w:r w:rsidRPr="00D92535">
        <w:rPr>
          <w:rFonts w:ascii="Times New Roman" w:hAnsi="Times New Roman" w:cs="Times New Roman"/>
          <w:b/>
          <w:bCs/>
          <w:lang w:val="en-US"/>
        </w:rPr>
        <w:t xml:space="preserve"> </w:t>
      </w:r>
      <w:r>
        <w:rPr>
          <w:rFonts w:ascii="Times New Roman" w:hAnsi="Times New Roman" w:cs="Times New Roman"/>
          <w:b/>
          <w:bCs/>
          <w:lang w:val="en-US"/>
        </w:rPr>
        <w:t xml:space="preserve">IgM </w:t>
      </w:r>
      <w:r w:rsidRPr="00D92535">
        <w:rPr>
          <w:rFonts w:ascii="Times New Roman" w:hAnsi="Times New Roman" w:cs="Times New Roman"/>
          <w:b/>
          <w:bCs/>
          <w:lang w:val="en-US"/>
        </w:rPr>
        <w:t xml:space="preserve">antibody levels with variant-specific NT titers in SARS-CoV-2 wildtype (WT) and Omicron primary infections </w:t>
      </w:r>
    </w:p>
    <w:p w:rsidR="00016C51" w:rsidRDefault="00016C51" w:rsidP="00016C51">
      <w:pPr>
        <w:spacing w:line="240" w:lineRule="auto"/>
        <w:jc w:val="both"/>
        <w:rPr>
          <w:rFonts w:ascii="Times New Roman" w:hAnsi="Times New Roman" w:cs="Times New Roman"/>
          <w:bCs/>
          <w:lang w:val="en-US"/>
        </w:rPr>
      </w:pPr>
      <w:r w:rsidRPr="00D92535">
        <w:rPr>
          <w:rFonts w:ascii="Times New Roman" w:hAnsi="Times New Roman" w:cs="Times New Roman"/>
          <w:bCs/>
          <w:lang w:val="en-US"/>
        </w:rPr>
        <w:t>Graphical description of the correlation and the linear regression</w:t>
      </w:r>
      <w:r>
        <w:rPr>
          <w:rFonts w:ascii="Times New Roman" w:hAnsi="Times New Roman" w:cs="Times New Roman"/>
          <w:bCs/>
          <w:lang w:val="en-US"/>
        </w:rPr>
        <w:t xml:space="preserve"> of the quantitative results of three Anti-IgM assays </w:t>
      </w:r>
      <w:r w:rsidRPr="00D92535">
        <w:rPr>
          <w:rFonts w:ascii="Times New Roman" w:hAnsi="Times New Roman" w:cs="Times New Roman"/>
          <w:bCs/>
          <w:lang w:val="en-US"/>
        </w:rPr>
        <w:t xml:space="preserve">to the respective titers of variant-specific NTs (Omicron, WT; both in log transformation). a) </w:t>
      </w:r>
      <w:r>
        <w:rPr>
          <w:rFonts w:ascii="Times New Roman" w:hAnsi="Times New Roman" w:cs="Times New Roman"/>
          <w:bCs/>
          <w:lang w:val="en-US"/>
        </w:rPr>
        <w:t>Liaison SARS-CoV-2 IgM</w:t>
      </w:r>
      <w:r w:rsidRPr="00D92535">
        <w:rPr>
          <w:rFonts w:ascii="Times New Roman" w:hAnsi="Times New Roman" w:cs="Times New Roman"/>
          <w:bCs/>
          <w:lang w:val="en-US"/>
        </w:rPr>
        <w:t xml:space="preserve"> by </w:t>
      </w:r>
      <w:r>
        <w:rPr>
          <w:rFonts w:ascii="Times New Roman" w:hAnsi="Times New Roman" w:cs="Times New Roman"/>
          <w:bCs/>
          <w:lang w:val="en-US"/>
        </w:rPr>
        <w:t>DiaSorin (as (cutoff-) index)</w:t>
      </w:r>
      <w:r w:rsidRPr="00D92535">
        <w:rPr>
          <w:rFonts w:ascii="Times New Roman" w:hAnsi="Times New Roman" w:cs="Times New Roman"/>
          <w:bCs/>
          <w:lang w:val="en-US"/>
        </w:rPr>
        <w:t xml:space="preserve"> vs. </w:t>
      </w:r>
      <w:r>
        <w:rPr>
          <w:rFonts w:ascii="Times New Roman" w:hAnsi="Times New Roman" w:cs="Times New Roman"/>
          <w:bCs/>
          <w:lang w:val="en-US"/>
        </w:rPr>
        <w:t>W</w:t>
      </w:r>
      <w:r w:rsidRPr="00D92535">
        <w:rPr>
          <w:rFonts w:ascii="Times New Roman" w:hAnsi="Times New Roman" w:cs="Times New Roman"/>
          <w:bCs/>
          <w:lang w:val="en-US"/>
        </w:rPr>
        <w:t>T NT</w:t>
      </w:r>
      <w:r>
        <w:rPr>
          <w:rFonts w:ascii="Times New Roman" w:hAnsi="Times New Roman" w:cs="Times New Roman"/>
          <w:bCs/>
          <w:lang w:val="en-US"/>
        </w:rPr>
        <w:t xml:space="preserve"> (blue)</w:t>
      </w:r>
      <w:r w:rsidRPr="00D92535">
        <w:rPr>
          <w:rFonts w:ascii="Times New Roman" w:hAnsi="Times New Roman" w:cs="Times New Roman"/>
          <w:bCs/>
          <w:lang w:val="en-US"/>
        </w:rPr>
        <w:t xml:space="preserve"> </w:t>
      </w:r>
      <w:r>
        <w:rPr>
          <w:rFonts w:ascii="Times New Roman" w:hAnsi="Times New Roman" w:cs="Times New Roman"/>
          <w:bCs/>
          <w:lang w:val="en-US"/>
        </w:rPr>
        <w:t>and</w:t>
      </w:r>
      <w:r w:rsidRPr="00D92535">
        <w:rPr>
          <w:rFonts w:ascii="Times New Roman" w:hAnsi="Times New Roman" w:cs="Times New Roman"/>
          <w:bCs/>
          <w:lang w:val="en-US"/>
        </w:rPr>
        <w:t xml:space="preserve"> </w:t>
      </w:r>
      <w:r>
        <w:rPr>
          <w:rFonts w:ascii="Times New Roman" w:hAnsi="Times New Roman" w:cs="Times New Roman"/>
          <w:bCs/>
          <w:lang w:val="en-US"/>
        </w:rPr>
        <w:t xml:space="preserve">Liaison SARS-CoV-2 IgM </w:t>
      </w:r>
      <w:r w:rsidRPr="00D92535">
        <w:rPr>
          <w:rFonts w:ascii="Times New Roman" w:hAnsi="Times New Roman" w:cs="Times New Roman"/>
          <w:bCs/>
          <w:lang w:val="en-US"/>
        </w:rPr>
        <w:t xml:space="preserve">vs. </w:t>
      </w:r>
      <w:r>
        <w:rPr>
          <w:rFonts w:ascii="Times New Roman" w:hAnsi="Times New Roman" w:cs="Times New Roman"/>
          <w:bCs/>
          <w:lang w:val="en-US"/>
        </w:rPr>
        <w:t xml:space="preserve"> Omicron (red) b) Wantai SARS-CoV-2 IgM (in cutoff ratio (A/CO))</w:t>
      </w:r>
      <w:r w:rsidRPr="00D92535">
        <w:rPr>
          <w:rFonts w:ascii="Times New Roman" w:hAnsi="Times New Roman" w:cs="Times New Roman"/>
          <w:bCs/>
          <w:lang w:val="en-US"/>
        </w:rPr>
        <w:t xml:space="preserve"> vs WT NT </w:t>
      </w:r>
      <w:r>
        <w:rPr>
          <w:rFonts w:ascii="Times New Roman" w:hAnsi="Times New Roman" w:cs="Times New Roman"/>
          <w:bCs/>
          <w:lang w:val="en-US"/>
        </w:rPr>
        <w:t>(blue) and Wantai SARS-CoV-2 vs. Omicron NT (red) c) SARS-CoV-2-IgM by Abbott (as (cutoff-) index)</w:t>
      </w:r>
      <w:r w:rsidRPr="00D92535">
        <w:rPr>
          <w:rFonts w:ascii="Times New Roman" w:hAnsi="Times New Roman" w:cs="Times New Roman"/>
          <w:bCs/>
          <w:lang w:val="en-US"/>
        </w:rPr>
        <w:t xml:space="preserve"> vs WT NT </w:t>
      </w:r>
      <w:r>
        <w:rPr>
          <w:rFonts w:ascii="Times New Roman" w:hAnsi="Times New Roman" w:cs="Times New Roman"/>
          <w:bCs/>
          <w:lang w:val="en-US"/>
        </w:rPr>
        <w:t xml:space="preserve">(blue) and SARS-CoV-2-IgM vs. Omicron NT (red). </w:t>
      </w:r>
      <w:r w:rsidRPr="00D92535">
        <w:rPr>
          <w:rFonts w:ascii="Times New Roman" w:hAnsi="Times New Roman" w:cs="Times New Roman"/>
          <w:bCs/>
          <w:lang w:val="en-US"/>
        </w:rPr>
        <w:t>Dashed lines indicate the cutoff as recommended by the manufacturer. Blue dots: WT cohort (n = 43); red dots: Omicron cohort (n = 37). p-values, correlation coefficients r and R² were calculated using Pearson correlation (* p &lt; 0.05; ** p &lt; 0.01, *** p &lt; 0.001).</w:t>
      </w:r>
      <w:r w:rsidR="007E1537">
        <w:rPr>
          <w:rFonts w:ascii="Times New Roman" w:hAnsi="Times New Roman" w:cs="Times New Roman"/>
          <w:bCs/>
          <w:lang w:val="en-US"/>
        </w:rPr>
        <w:t xml:space="preserve"> </w:t>
      </w: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Default="007E1537" w:rsidP="00016C51">
      <w:pPr>
        <w:spacing w:line="240" w:lineRule="auto"/>
        <w:jc w:val="both"/>
        <w:rPr>
          <w:rFonts w:ascii="Times New Roman" w:hAnsi="Times New Roman" w:cs="Times New Roman"/>
          <w:bCs/>
          <w:lang w:val="en-US"/>
        </w:rPr>
      </w:pPr>
    </w:p>
    <w:p w:rsidR="007E1537" w:rsidRPr="00016C51" w:rsidRDefault="00043154" w:rsidP="00016C51">
      <w:pPr>
        <w:spacing w:line="240" w:lineRule="auto"/>
        <w:jc w:val="both"/>
        <w:rPr>
          <w:rFonts w:ascii="Times New Roman" w:hAnsi="Times New Roman" w:cs="Times New Roman"/>
          <w:bCs/>
          <w:lang w:val="en-US"/>
        </w:rPr>
      </w:pPr>
      <w:r>
        <w:rPr>
          <w:rFonts w:ascii="Times New Roman" w:hAnsi="Times New Roman" w:cs="Times New Roman"/>
          <w:bCs/>
          <w:lang w:val="en-US"/>
        </w:rPr>
        <w:pict>
          <v:shape id="_x0000_i1029" type="#_x0000_t75" style="width:453.75pt;height:354pt">
            <v:imagedata r:id="rId13" o:title="Supp Fig 7 - Virachip IgA"/>
          </v:shape>
        </w:pict>
      </w:r>
    </w:p>
    <w:p w:rsidR="00D471CD" w:rsidRDefault="00D471CD">
      <w:pPr>
        <w:rPr>
          <w:lang w:val="en-US"/>
        </w:rPr>
      </w:pPr>
    </w:p>
    <w:p w:rsidR="007E1537" w:rsidRPr="00A667D8" w:rsidRDefault="007E1537" w:rsidP="007E1537">
      <w:pPr>
        <w:spacing w:line="240" w:lineRule="auto"/>
        <w:jc w:val="both"/>
        <w:rPr>
          <w:rFonts w:ascii="Times New Roman" w:hAnsi="Times New Roman" w:cs="Times New Roman"/>
          <w:b/>
          <w:bCs/>
          <w:lang w:val="en-US"/>
        </w:rPr>
      </w:pPr>
      <w:r>
        <w:rPr>
          <w:rFonts w:ascii="Times New Roman" w:hAnsi="Times New Roman" w:cs="Times New Roman"/>
          <w:b/>
          <w:bCs/>
          <w:lang w:val="en-US"/>
        </w:rPr>
        <w:t xml:space="preserve">Supplementary </w:t>
      </w:r>
      <w:r w:rsidRPr="00F9691B">
        <w:rPr>
          <w:rFonts w:ascii="Times New Roman" w:hAnsi="Times New Roman" w:cs="Times New Roman"/>
          <w:b/>
          <w:bCs/>
          <w:lang w:val="en-US"/>
        </w:rPr>
        <w:t xml:space="preserve">Figure </w:t>
      </w:r>
      <w:r>
        <w:rPr>
          <w:rFonts w:ascii="Times New Roman" w:hAnsi="Times New Roman" w:cs="Times New Roman"/>
          <w:b/>
          <w:bCs/>
          <w:lang w:val="en-US"/>
        </w:rPr>
        <w:t>7</w:t>
      </w:r>
      <w:r w:rsidRPr="00F9691B">
        <w:rPr>
          <w:rFonts w:ascii="Times New Roman" w:hAnsi="Times New Roman" w:cs="Times New Roman"/>
          <w:b/>
          <w:bCs/>
          <w:lang w:val="en-US"/>
        </w:rPr>
        <w:t>:</w:t>
      </w:r>
      <w:r>
        <w:rPr>
          <w:rFonts w:ascii="Times New Roman" w:hAnsi="Times New Roman" w:cs="Times New Roman"/>
          <w:b/>
          <w:lang w:val="en-US"/>
        </w:rPr>
        <w:t xml:space="preserve"> </w:t>
      </w:r>
      <w:r>
        <w:rPr>
          <w:rFonts w:ascii="Times New Roman" w:hAnsi="Times New Roman" w:cs="Times New Roman"/>
          <w:b/>
          <w:lang w:val="en-GB"/>
        </w:rPr>
        <w:t xml:space="preserve">Correlation of Virachip IgA microarray antibody levels with variant-specific NT titers in SARS-CoV-2 wildtype (WT) and Omicron primary </w:t>
      </w:r>
      <w:r w:rsidRPr="00A667D8">
        <w:rPr>
          <w:rFonts w:ascii="Times New Roman" w:hAnsi="Times New Roman" w:cs="Times New Roman"/>
          <w:b/>
          <w:lang w:val="en-GB"/>
        </w:rPr>
        <w:t xml:space="preserve">infections </w:t>
      </w:r>
    </w:p>
    <w:p w:rsidR="007E1537" w:rsidRDefault="007E1537" w:rsidP="007E1537">
      <w:pPr>
        <w:spacing w:line="240" w:lineRule="auto"/>
        <w:rPr>
          <w:rFonts w:ascii="Times New Roman" w:hAnsi="Times New Roman" w:cs="Times New Roman"/>
          <w:lang w:val="en-US"/>
        </w:rPr>
      </w:pPr>
      <w:r w:rsidRPr="00954850">
        <w:rPr>
          <w:rFonts w:ascii="Times New Roman" w:hAnsi="Times New Roman" w:cs="Times New Roman"/>
          <w:lang w:val="en-US"/>
        </w:rPr>
        <w:t>Graphical description of the correlation and the linear regression of the quantitative results by the Virachip Ig</w:t>
      </w:r>
      <w:r>
        <w:rPr>
          <w:rFonts w:ascii="Times New Roman" w:hAnsi="Times New Roman" w:cs="Times New Roman"/>
          <w:lang w:val="en-US"/>
        </w:rPr>
        <w:t>A</w:t>
      </w:r>
      <w:r w:rsidRPr="00954850">
        <w:rPr>
          <w:rFonts w:ascii="Times New Roman" w:hAnsi="Times New Roman" w:cs="Times New Roman"/>
          <w:lang w:val="en-US"/>
        </w:rPr>
        <w:t xml:space="preserve"> microarray in Virachip Units (VU) to the respective titers of variant-specific NTs (Omicron, WT; titer in log transformation). The Virachip Ig</w:t>
      </w:r>
      <w:r>
        <w:rPr>
          <w:rFonts w:ascii="Times New Roman" w:hAnsi="Times New Roman" w:cs="Times New Roman"/>
          <w:lang w:val="en-US"/>
        </w:rPr>
        <w:t>A</w:t>
      </w:r>
      <w:r w:rsidRPr="00954850">
        <w:rPr>
          <w:rFonts w:ascii="Times New Roman" w:hAnsi="Times New Roman" w:cs="Times New Roman"/>
          <w:lang w:val="en-US"/>
        </w:rPr>
        <w:t xml:space="preserve"> </w:t>
      </w:r>
      <w:r>
        <w:rPr>
          <w:rFonts w:ascii="Times New Roman" w:hAnsi="Times New Roman" w:cs="Times New Roman"/>
          <w:lang w:val="en-US"/>
        </w:rPr>
        <w:t xml:space="preserve">test </w:t>
      </w:r>
      <w:r w:rsidRPr="00954850">
        <w:rPr>
          <w:rFonts w:ascii="Times New Roman" w:hAnsi="Times New Roman" w:cs="Times New Roman"/>
          <w:lang w:val="en-US"/>
        </w:rPr>
        <w:t>assesses several target antigens simultaneously (</w:t>
      </w:r>
      <w:r>
        <w:rPr>
          <w:rFonts w:ascii="Times New Roman" w:hAnsi="Times New Roman" w:cs="Times New Roman"/>
          <w:lang w:val="en-US"/>
        </w:rPr>
        <w:t>S1, S2, RBD, and</w:t>
      </w:r>
      <w:r w:rsidRPr="00954850">
        <w:rPr>
          <w:rFonts w:ascii="Times New Roman" w:hAnsi="Times New Roman" w:cs="Times New Roman"/>
          <w:lang w:val="en-US"/>
        </w:rPr>
        <w:t xml:space="preserve"> NC). a) S1 vs. WT NT (blue) and S1 vs. Omicron NT (red) ). b) S2 vs. WT NT (blue) and S2 vs. Omicron NT (red)  c) RBD vs. WT NT (blue) and RBD vs. Omicron NT (red)  </w:t>
      </w:r>
      <w:r>
        <w:rPr>
          <w:rFonts w:ascii="Times New Roman" w:hAnsi="Times New Roman" w:cs="Times New Roman"/>
          <w:lang w:val="en-US"/>
        </w:rPr>
        <w:t>d</w:t>
      </w:r>
      <w:r w:rsidRPr="00954850">
        <w:rPr>
          <w:rFonts w:ascii="Times New Roman" w:hAnsi="Times New Roman" w:cs="Times New Roman"/>
          <w:lang w:val="en-US"/>
        </w:rPr>
        <w:t>) NC vs. WT NT (blue) and NC vs. Omicron NT (red). a-</w:t>
      </w:r>
      <w:r>
        <w:rPr>
          <w:rFonts w:ascii="Times New Roman" w:hAnsi="Times New Roman" w:cs="Times New Roman"/>
          <w:lang w:val="en-US"/>
        </w:rPr>
        <w:t>c</w:t>
      </w:r>
      <w:r w:rsidRPr="00954850">
        <w:rPr>
          <w:rFonts w:ascii="Times New Roman" w:hAnsi="Times New Roman" w:cs="Times New Roman"/>
          <w:lang w:val="en-US"/>
        </w:rPr>
        <w:t xml:space="preserve">: </w:t>
      </w:r>
      <w:r>
        <w:rPr>
          <w:rFonts w:ascii="Times New Roman" w:hAnsi="Times New Roman" w:cs="Times New Roman"/>
          <w:lang w:val="en-US"/>
        </w:rPr>
        <w:t>anti-S IgG assays; d</w:t>
      </w:r>
      <w:r w:rsidRPr="00954850">
        <w:rPr>
          <w:rFonts w:ascii="Times New Roman" w:hAnsi="Times New Roman" w:cs="Times New Roman"/>
          <w:lang w:val="en-US"/>
        </w:rPr>
        <w:t xml:space="preserve">: anti-NC IgG antibody assay. Dashed lines indicate the cutoff as recommended by the manufacturer. Blue dots: WT cohort (n = 43); red dots: Omicron cohort (n = 37). p-values, correlation coefficients r and R² were calculated using Pearson correlation (* p &lt; 0.05; ** p &lt; 0.01, *** p &lt; 0.001). </w:t>
      </w:r>
    </w:p>
    <w:p w:rsidR="00C85104" w:rsidRDefault="00C85104" w:rsidP="007E1537">
      <w:pPr>
        <w:spacing w:line="240" w:lineRule="auto"/>
        <w:rPr>
          <w:rFonts w:ascii="Times New Roman" w:hAnsi="Times New Roman" w:cs="Times New Roman"/>
          <w:lang w:val="en-US"/>
        </w:rPr>
      </w:pPr>
    </w:p>
    <w:p w:rsidR="00C85104" w:rsidRDefault="00C85104" w:rsidP="007E1537">
      <w:pPr>
        <w:spacing w:line="240" w:lineRule="auto"/>
        <w:rPr>
          <w:rFonts w:ascii="Times New Roman" w:hAnsi="Times New Roman" w:cs="Times New Roman"/>
          <w:lang w:val="en-US"/>
        </w:rPr>
      </w:pPr>
    </w:p>
    <w:p w:rsidR="00C85104" w:rsidRDefault="00C85104" w:rsidP="007E1537">
      <w:pPr>
        <w:spacing w:line="240" w:lineRule="auto"/>
        <w:rPr>
          <w:rFonts w:ascii="Times New Roman" w:hAnsi="Times New Roman" w:cs="Times New Roman"/>
          <w:lang w:val="en-US"/>
        </w:rPr>
      </w:pPr>
    </w:p>
    <w:p w:rsidR="00C85104" w:rsidRDefault="00C85104" w:rsidP="007E1537">
      <w:pPr>
        <w:spacing w:line="240" w:lineRule="auto"/>
        <w:rPr>
          <w:rFonts w:ascii="Times New Roman" w:hAnsi="Times New Roman" w:cs="Times New Roman"/>
          <w:lang w:val="en-US"/>
        </w:rPr>
      </w:pPr>
    </w:p>
    <w:p w:rsidR="00C85104" w:rsidRDefault="00043154" w:rsidP="007E1537">
      <w:pPr>
        <w:spacing w:line="240" w:lineRule="auto"/>
        <w:rPr>
          <w:rFonts w:ascii="Times New Roman" w:hAnsi="Times New Roman" w:cs="Times New Roman"/>
          <w:lang w:val="en-US"/>
        </w:rPr>
      </w:pPr>
      <w:r>
        <w:rPr>
          <w:rFonts w:ascii="Times New Roman" w:hAnsi="Times New Roman" w:cs="Times New Roman"/>
          <w:lang w:val="en-US"/>
        </w:rPr>
        <w:lastRenderedPageBreak/>
        <w:pict>
          <v:shape id="_x0000_i1030" type="#_x0000_t75" style="width:453pt;height:204.75pt">
            <v:imagedata r:id="rId14" o:title="Supp Fig 8 - ELISA IgA Spike"/>
          </v:shape>
        </w:pict>
      </w:r>
    </w:p>
    <w:p w:rsidR="00043154" w:rsidRDefault="00043154" w:rsidP="00C85104">
      <w:pPr>
        <w:spacing w:line="240" w:lineRule="auto"/>
        <w:jc w:val="both"/>
        <w:rPr>
          <w:rFonts w:ascii="Times New Roman" w:hAnsi="Times New Roman" w:cs="Times New Roman"/>
          <w:b/>
          <w:bCs/>
          <w:lang w:val="en-US"/>
        </w:rPr>
      </w:pPr>
    </w:p>
    <w:p w:rsidR="00C85104" w:rsidRPr="00D92535" w:rsidRDefault="00C85104" w:rsidP="00C85104">
      <w:pPr>
        <w:spacing w:line="240" w:lineRule="auto"/>
        <w:jc w:val="both"/>
        <w:rPr>
          <w:rFonts w:ascii="Times New Roman" w:hAnsi="Times New Roman" w:cs="Times New Roman"/>
          <w:b/>
          <w:bCs/>
          <w:lang w:val="en-US"/>
        </w:rPr>
      </w:pPr>
      <w:r>
        <w:rPr>
          <w:rFonts w:ascii="Times New Roman" w:hAnsi="Times New Roman" w:cs="Times New Roman"/>
          <w:b/>
          <w:bCs/>
          <w:lang w:val="en-US"/>
        </w:rPr>
        <w:t xml:space="preserve">Supplementary </w:t>
      </w:r>
      <w:r w:rsidRPr="00D92535">
        <w:rPr>
          <w:rFonts w:ascii="Times New Roman" w:hAnsi="Times New Roman" w:cs="Times New Roman"/>
          <w:b/>
          <w:bCs/>
          <w:lang w:val="en-US"/>
        </w:rPr>
        <w:t xml:space="preserve">Figure </w:t>
      </w:r>
      <w:r>
        <w:rPr>
          <w:rFonts w:ascii="Times New Roman" w:hAnsi="Times New Roman" w:cs="Times New Roman"/>
          <w:b/>
          <w:bCs/>
          <w:lang w:val="en-US"/>
        </w:rPr>
        <w:t>8</w:t>
      </w:r>
      <w:r w:rsidRPr="00D92535">
        <w:rPr>
          <w:rFonts w:ascii="Times New Roman" w:hAnsi="Times New Roman" w:cs="Times New Roman"/>
          <w:b/>
          <w:bCs/>
          <w:lang w:val="en-US"/>
        </w:rPr>
        <w:t>: Correlation of anti-Spike (S)-</w:t>
      </w:r>
      <w:r>
        <w:rPr>
          <w:rFonts w:ascii="Times New Roman" w:hAnsi="Times New Roman" w:cs="Times New Roman"/>
          <w:b/>
          <w:bCs/>
          <w:lang w:val="en-US"/>
        </w:rPr>
        <w:t xml:space="preserve">IgA </w:t>
      </w:r>
      <w:r w:rsidRPr="00D92535">
        <w:rPr>
          <w:rFonts w:ascii="Times New Roman" w:hAnsi="Times New Roman" w:cs="Times New Roman"/>
          <w:b/>
          <w:bCs/>
          <w:lang w:val="en-US"/>
        </w:rPr>
        <w:t xml:space="preserve">antibody levels with variant-specific NT titers in SARS-CoV-2 wildtype (WT) and Omicron primary infections </w:t>
      </w:r>
    </w:p>
    <w:p w:rsidR="00C85104" w:rsidRDefault="00C85104" w:rsidP="00C85104">
      <w:pPr>
        <w:spacing w:line="240" w:lineRule="auto"/>
        <w:jc w:val="both"/>
        <w:rPr>
          <w:rFonts w:ascii="Times New Roman" w:hAnsi="Times New Roman" w:cs="Times New Roman"/>
          <w:bCs/>
          <w:lang w:val="en-US"/>
        </w:rPr>
      </w:pPr>
      <w:r w:rsidRPr="00D92535">
        <w:rPr>
          <w:rFonts w:ascii="Times New Roman" w:hAnsi="Times New Roman" w:cs="Times New Roman"/>
          <w:bCs/>
          <w:lang w:val="en-US"/>
        </w:rPr>
        <w:t>Graphical description of the correlation and the linear regression</w:t>
      </w:r>
      <w:r>
        <w:rPr>
          <w:rFonts w:ascii="Times New Roman" w:hAnsi="Times New Roman" w:cs="Times New Roman"/>
          <w:bCs/>
          <w:lang w:val="en-US"/>
        </w:rPr>
        <w:t xml:space="preserve"> of the quantitative results of the Anti-SARS-CoV-2-ELISA (IgA) by Euroimmun (in (cutoff-)ratio) to the</w:t>
      </w:r>
      <w:r w:rsidRPr="00D92535">
        <w:rPr>
          <w:rFonts w:ascii="Times New Roman" w:hAnsi="Times New Roman" w:cs="Times New Roman"/>
          <w:bCs/>
          <w:lang w:val="en-US"/>
        </w:rPr>
        <w:t xml:space="preserve"> respective titers of variant-specific NTs (Omicron, WT; both in log transformation). a) </w:t>
      </w:r>
      <w:r>
        <w:rPr>
          <w:rFonts w:ascii="Times New Roman" w:hAnsi="Times New Roman" w:cs="Times New Roman"/>
          <w:bCs/>
          <w:lang w:val="en-US"/>
        </w:rPr>
        <w:t xml:space="preserve">Anti-SARS-CoV-2-ELISA IgA </w:t>
      </w:r>
      <w:r w:rsidRPr="00D92535">
        <w:rPr>
          <w:rFonts w:ascii="Times New Roman" w:hAnsi="Times New Roman" w:cs="Times New Roman"/>
          <w:bCs/>
          <w:lang w:val="en-US"/>
        </w:rPr>
        <w:t xml:space="preserve">vs. </w:t>
      </w:r>
      <w:r>
        <w:rPr>
          <w:rFonts w:ascii="Times New Roman" w:hAnsi="Times New Roman" w:cs="Times New Roman"/>
          <w:bCs/>
          <w:lang w:val="en-US"/>
        </w:rPr>
        <w:t>W</w:t>
      </w:r>
      <w:r w:rsidRPr="00D92535">
        <w:rPr>
          <w:rFonts w:ascii="Times New Roman" w:hAnsi="Times New Roman" w:cs="Times New Roman"/>
          <w:bCs/>
          <w:lang w:val="en-US"/>
        </w:rPr>
        <w:t>T NT</w:t>
      </w:r>
      <w:r>
        <w:rPr>
          <w:rFonts w:ascii="Times New Roman" w:hAnsi="Times New Roman" w:cs="Times New Roman"/>
          <w:bCs/>
          <w:lang w:val="en-US"/>
        </w:rPr>
        <w:t xml:space="preserve"> (blue)</w:t>
      </w:r>
      <w:r w:rsidRPr="00D92535">
        <w:rPr>
          <w:rFonts w:ascii="Times New Roman" w:hAnsi="Times New Roman" w:cs="Times New Roman"/>
          <w:bCs/>
          <w:lang w:val="en-US"/>
        </w:rPr>
        <w:t xml:space="preserve"> </w:t>
      </w:r>
      <w:r>
        <w:rPr>
          <w:rFonts w:ascii="Times New Roman" w:hAnsi="Times New Roman" w:cs="Times New Roman"/>
          <w:bCs/>
          <w:lang w:val="en-US"/>
        </w:rPr>
        <w:t xml:space="preserve">b) Anti-SARS-CoV-2-ELISA IgA vs. Omicron NT (red). </w:t>
      </w:r>
      <w:r w:rsidRPr="00D92535">
        <w:rPr>
          <w:rFonts w:ascii="Times New Roman" w:hAnsi="Times New Roman" w:cs="Times New Roman"/>
          <w:bCs/>
          <w:lang w:val="en-US"/>
        </w:rPr>
        <w:t>Dashed lines indicate the cutoff as recommended by the manufacturer. Blue dots: WT cohort (n = 43); red dots: Omicron cohort (n = 37</w:t>
      </w:r>
      <w:r w:rsidR="00293B18">
        <w:rPr>
          <w:rFonts w:ascii="Times New Roman" w:hAnsi="Times New Roman" w:cs="Times New Roman"/>
          <w:bCs/>
          <w:lang w:val="en-US"/>
        </w:rPr>
        <w:t xml:space="preserve">). </w:t>
      </w:r>
      <w:r w:rsidRPr="00D92535">
        <w:rPr>
          <w:rFonts w:ascii="Times New Roman" w:hAnsi="Times New Roman" w:cs="Times New Roman"/>
          <w:bCs/>
          <w:lang w:val="en-US"/>
        </w:rPr>
        <w:t>p-values, correlation coefficients r and R² were calculated using Pearson correlation (* p &lt; 0.05; ** p &lt; 0.01, *** p &lt; 0.001).</w:t>
      </w:r>
      <w:r>
        <w:rPr>
          <w:rFonts w:ascii="Times New Roman" w:hAnsi="Times New Roman" w:cs="Times New Roman"/>
          <w:bCs/>
          <w:lang w:val="en-US"/>
        </w:rPr>
        <w:t xml:space="preserve"> </w:t>
      </w:r>
    </w:p>
    <w:p w:rsidR="00C85104" w:rsidRDefault="00C85104" w:rsidP="00C85104">
      <w:pPr>
        <w:spacing w:line="240" w:lineRule="auto"/>
        <w:jc w:val="both"/>
        <w:rPr>
          <w:rFonts w:ascii="Times New Roman" w:hAnsi="Times New Roman" w:cs="Times New Roman"/>
          <w:bCs/>
          <w:lang w:val="en-US"/>
        </w:rPr>
      </w:pPr>
    </w:p>
    <w:p w:rsidR="00C85104" w:rsidRDefault="00C85104" w:rsidP="00C85104">
      <w:pPr>
        <w:spacing w:line="240" w:lineRule="auto"/>
        <w:jc w:val="both"/>
        <w:rPr>
          <w:rFonts w:ascii="Times New Roman" w:hAnsi="Times New Roman" w:cs="Times New Roman"/>
          <w:bCs/>
          <w:lang w:val="en-US"/>
        </w:rPr>
      </w:pPr>
    </w:p>
    <w:p w:rsidR="00C85104" w:rsidRDefault="00C85104" w:rsidP="00C85104">
      <w:pPr>
        <w:spacing w:line="240" w:lineRule="auto"/>
        <w:jc w:val="both"/>
        <w:rPr>
          <w:rFonts w:ascii="Times New Roman" w:hAnsi="Times New Roman" w:cs="Times New Roman"/>
          <w:bCs/>
          <w:lang w:val="en-US"/>
        </w:rPr>
      </w:pPr>
    </w:p>
    <w:p w:rsidR="00C85104" w:rsidRDefault="00C85104" w:rsidP="00C85104">
      <w:pPr>
        <w:spacing w:line="240" w:lineRule="auto"/>
        <w:jc w:val="both"/>
        <w:rPr>
          <w:rFonts w:ascii="Times New Roman" w:hAnsi="Times New Roman" w:cs="Times New Roman"/>
          <w:bCs/>
          <w:lang w:val="en-US"/>
        </w:rPr>
      </w:pPr>
    </w:p>
    <w:p w:rsidR="00C85104" w:rsidRDefault="00C85104" w:rsidP="00C85104">
      <w:pPr>
        <w:spacing w:line="240" w:lineRule="auto"/>
        <w:jc w:val="both"/>
        <w:rPr>
          <w:rFonts w:ascii="Times New Roman" w:hAnsi="Times New Roman" w:cs="Times New Roman"/>
          <w:bCs/>
          <w:lang w:val="en-US"/>
        </w:rPr>
      </w:pPr>
    </w:p>
    <w:p w:rsidR="00C85104" w:rsidRDefault="00C85104" w:rsidP="00C85104">
      <w:pPr>
        <w:spacing w:line="240" w:lineRule="auto"/>
        <w:jc w:val="both"/>
        <w:rPr>
          <w:rFonts w:ascii="Times New Roman" w:hAnsi="Times New Roman" w:cs="Times New Roman"/>
          <w:bCs/>
          <w:lang w:val="en-US"/>
        </w:rPr>
      </w:pPr>
    </w:p>
    <w:p w:rsidR="00C85104" w:rsidRDefault="00C85104" w:rsidP="00C85104">
      <w:pPr>
        <w:spacing w:line="240" w:lineRule="auto"/>
        <w:jc w:val="both"/>
        <w:rPr>
          <w:rFonts w:ascii="Times New Roman" w:hAnsi="Times New Roman" w:cs="Times New Roman"/>
          <w:bCs/>
          <w:lang w:val="en-US"/>
        </w:rPr>
      </w:pPr>
    </w:p>
    <w:p w:rsidR="00C85104" w:rsidRDefault="00043154" w:rsidP="00C85104">
      <w:pPr>
        <w:spacing w:line="240" w:lineRule="auto"/>
        <w:jc w:val="both"/>
        <w:rPr>
          <w:rFonts w:ascii="Times New Roman" w:hAnsi="Times New Roman" w:cs="Times New Roman"/>
          <w:bCs/>
          <w:lang w:val="en-US"/>
        </w:rPr>
      </w:pPr>
      <w:r>
        <w:rPr>
          <w:rFonts w:ascii="Times New Roman" w:hAnsi="Times New Roman" w:cs="Times New Roman"/>
          <w:bCs/>
          <w:lang w:val="en-US"/>
        </w:rPr>
        <w:lastRenderedPageBreak/>
        <w:pict>
          <v:shape id="_x0000_i1031" type="#_x0000_t75" style="width:453pt;height:228pt">
            <v:imagedata r:id="rId15" o:title="Supp Fig 9 - ELISA NCP"/>
          </v:shape>
        </w:pict>
      </w:r>
    </w:p>
    <w:p w:rsidR="00043154" w:rsidRDefault="00043154" w:rsidP="00C85104">
      <w:pPr>
        <w:spacing w:line="240" w:lineRule="auto"/>
        <w:jc w:val="both"/>
        <w:rPr>
          <w:rFonts w:ascii="Times New Roman" w:hAnsi="Times New Roman" w:cs="Times New Roman"/>
          <w:b/>
          <w:bCs/>
          <w:lang w:val="en-US"/>
        </w:rPr>
      </w:pPr>
    </w:p>
    <w:p w:rsidR="00C85104" w:rsidRPr="00D92535" w:rsidRDefault="00C85104" w:rsidP="00C85104">
      <w:pPr>
        <w:spacing w:line="240" w:lineRule="auto"/>
        <w:jc w:val="both"/>
        <w:rPr>
          <w:rFonts w:ascii="Times New Roman" w:hAnsi="Times New Roman" w:cs="Times New Roman"/>
          <w:b/>
          <w:bCs/>
          <w:lang w:val="en-US"/>
        </w:rPr>
      </w:pPr>
      <w:r>
        <w:rPr>
          <w:rFonts w:ascii="Times New Roman" w:hAnsi="Times New Roman" w:cs="Times New Roman"/>
          <w:b/>
          <w:bCs/>
          <w:lang w:val="en-US"/>
        </w:rPr>
        <w:t xml:space="preserve">Supplementary </w:t>
      </w:r>
      <w:r w:rsidRPr="00D92535">
        <w:rPr>
          <w:rFonts w:ascii="Times New Roman" w:hAnsi="Times New Roman" w:cs="Times New Roman"/>
          <w:b/>
          <w:bCs/>
          <w:lang w:val="en-US"/>
        </w:rPr>
        <w:t xml:space="preserve">Figure </w:t>
      </w:r>
      <w:r>
        <w:rPr>
          <w:rFonts w:ascii="Times New Roman" w:hAnsi="Times New Roman" w:cs="Times New Roman"/>
          <w:b/>
          <w:bCs/>
          <w:lang w:val="en-US"/>
        </w:rPr>
        <w:t>9</w:t>
      </w:r>
      <w:r w:rsidRPr="00D92535">
        <w:rPr>
          <w:rFonts w:ascii="Times New Roman" w:hAnsi="Times New Roman" w:cs="Times New Roman"/>
          <w:b/>
          <w:bCs/>
          <w:lang w:val="en-US"/>
        </w:rPr>
        <w:t>: Correlation of anti-</w:t>
      </w:r>
      <w:r>
        <w:rPr>
          <w:rFonts w:ascii="Times New Roman" w:hAnsi="Times New Roman" w:cs="Times New Roman"/>
          <w:b/>
          <w:bCs/>
          <w:lang w:val="en-US"/>
        </w:rPr>
        <w:t>Nucleocapid (NC</w:t>
      </w:r>
      <w:r w:rsidRPr="00D92535">
        <w:rPr>
          <w:rFonts w:ascii="Times New Roman" w:hAnsi="Times New Roman" w:cs="Times New Roman"/>
          <w:b/>
          <w:bCs/>
          <w:lang w:val="en-US"/>
        </w:rPr>
        <w:t xml:space="preserve">)-antibody levels with variant-specific NT titers in SARS-CoV-2 wildtype (WT) and Omicron primary infections </w:t>
      </w:r>
    </w:p>
    <w:p w:rsidR="00C85104" w:rsidRDefault="00C85104" w:rsidP="00C85104">
      <w:pPr>
        <w:spacing w:line="240" w:lineRule="auto"/>
        <w:jc w:val="both"/>
        <w:rPr>
          <w:rFonts w:ascii="Times New Roman" w:hAnsi="Times New Roman" w:cs="Times New Roman"/>
          <w:bCs/>
          <w:lang w:val="en-US"/>
        </w:rPr>
      </w:pPr>
      <w:r w:rsidRPr="00D92535">
        <w:rPr>
          <w:rFonts w:ascii="Times New Roman" w:hAnsi="Times New Roman" w:cs="Times New Roman"/>
          <w:bCs/>
          <w:lang w:val="en-US"/>
        </w:rPr>
        <w:t>Graphical description of the correlation and the linear regression</w:t>
      </w:r>
      <w:r>
        <w:rPr>
          <w:rFonts w:ascii="Times New Roman" w:hAnsi="Times New Roman" w:cs="Times New Roman"/>
          <w:bCs/>
          <w:lang w:val="en-US"/>
        </w:rPr>
        <w:t xml:space="preserve"> of the quantitative results of three Anti-Nucleocapsid assays (as cutoff ratio expressed as COI, ratio or index) to the</w:t>
      </w:r>
      <w:r w:rsidRPr="00D92535">
        <w:rPr>
          <w:rFonts w:ascii="Times New Roman" w:hAnsi="Times New Roman" w:cs="Times New Roman"/>
          <w:bCs/>
          <w:lang w:val="en-US"/>
        </w:rPr>
        <w:t xml:space="preserve"> respective titers of variant-specific NTs (Omicron, WT; both in log transformation). a) </w:t>
      </w:r>
      <w:r>
        <w:rPr>
          <w:rFonts w:ascii="Times New Roman" w:hAnsi="Times New Roman" w:cs="Times New Roman"/>
          <w:bCs/>
          <w:lang w:val="en-US"/>
        </w:rPr>
        <w:t xml:space="preserve">Elecsys Anti-SARS-CoV-2 N by Roche </w:t>
      </w:r>
      <w:r w:rsidRPr="00D92535">
        <w:rPr>
          <w:rFonts w:ascii="Times New Roman" w:hAnsi="Times New Roman" w:cs="Times New Roman"/>
          <w:bCs/>
          <w:lang w:val="en-US"/>
        </w:rPr>
        <w:t xml:space="preserve">vs. </w:t>
      </w:r>
      <w:r>
        <w:rPr>
          <w:rFonts w:ascii="Times New Roman" w:hAnsi="Times New Roman" w:cs="Times New Roman"/>
          <w:bCs/>
          <w:lang w:val="en-US"/>
        </w:rPr>
        <w:t>W</w:t>
      </w:r>
      <w:r w:rsidRPr="00D92535">
        <w:rPr>
          <w:rFonts w:ascii="Times New Roman" w:hAnsi="Times New Roman" w:cs="Times New Roman"/>
          <w:bCs/>
          <w:lang w:val="en-US"/>
        </w:rPr>
        <w:t>T NT</w:t>
      </w:r>
      <w:r>
        <w:rPr>
          <w:rFonts w:ascii="Times New Roman" w:hAnsi="Times New Roman" w:cs="Times New Roman"/>
          <w:bCs/>
          <w:lang w:val="en-US"/>
        </w:rPr>
        <w:t xml:space="preserve"> (blue) and Elecsys Anti-SARS-CoV-2 N vs Omicron NT (red)</w:t>
      </w:r>
      <w:r w:rsidRPr="00D92535">
        <w:rPr>
          <w:rFonts w:ascii="Times New Roman" w:hAnsi="Times New Roman" w:cs="Times New Roman"/>
          <w:bCs/>
          <w:lang w:val="en-US"/>
        </w:rPr>
        <w:t xml:space="preserve"> </w:t>
      </w:r>
      <w:r>
        <w:rPr>
          <w:rFonts w:ascii="Times New Roman" w:hAnsi="Times New Roman" w:cs="Times New Roman"/>
          <w:bCs/>
          <w:lang w:val="en-US"/>
        </w:rPr>
        <w:t xml:space="preserve">b) Anti-SARS-CoV-2-NCP-ELISA (IgM) by Euroimmun vs. WT NT (blue) and Anti-SARS-CoV-2-NCP-ELISA (IgM) vs Omicron NT (red). C) SARS-CoV-2 IgG (NC) by Abbott vs. WT NT (blue) and SARS-CoV-2 IgG (NC) by Abbott vs. Omicron NT (red).  </w:t>
      </w:r>
      <w:r w:rsidRPr="00D92535">
        <w:rPr>
          <w:rFonts w:ascii="Times New Roman" w:hAnsi="Times New Roman" w:cs="Times New Roman"/>
          <w:bCs/>
          <w:lang w:val="en-US"/>
        </w:rPr>
        <w:t>Dashed lines indicate the cutoff as recommended by the manufacturer. Blue dots: WT cohort (n = 43); red dots: Omicron cohort (n = 37)</w:t>
      </w:r>
      <w:r>
        <w:rPr>
          <w:rFonts w:ascii="Times New Roman" w:hAnsi="Times New Roman" w:cs="Times New Roman"/>
          <w:bCs/>
          <w:lang w:val="en-US"/>
        </w:rPr>
        <w:t xml:space="preserve">. </w:t>
      </w:r>
      <w:r w:rsidRPr="00D92535">
        <w:rPr>
          <w:rFonts w:ascii="Times New Roman" w:hAnsi="Times New Roman" w:cs="Times New Roman"/>
          <w:bCs/>
          <w:lang w:val="en-US"/>
        </w:rPr>
        <w:t>p-values, correlation coefficients r and R² were calculated using Pearson correlation (* p &lt; 0.05; ** p &lt; 0.01, *** p &lt; 0.001).</w:t>
      </w:r>
      <w:r>
        <w:rPr>
          <w:rFonts w:ascii="Times New Roman" w:hAnsi="Times New Roman" w:cs="Times New Roman"/>
          <w:bCs/>
          <w:lang w:val="en-US"/>
        </w:rPr>
        <w:t xml:space="preserve"> </w:t>
      </w:r>
    </w:p>
    <w:p w:rsidR="00DD384B" w:rsidRDefault="00DD384B">
      <w:pPr>
        <w:rPr>
          <w:lang w:val="en-US"/>
        </w:rPr>
      </w:pPr>
    </w:p>
    <w:p w:rsidR="00760A83" w:rsidRDefault="00760A83">
      <w:pPr>
        <w:rPr>
          <w:lang w:val="en-US"/>
        </w:rPr>
      </w:pPr>
    </w:p>
    <w:p w:rsidR="00043154" w:rsidRDefault="00043154">
      <w:pPr>
        <w:rPr>
          <w:rFonts w:ascii="Times New Roman" w:hAnsi="Times New Roman" w:cs="Times New Roman"/>
          <w:b/>
          <w:sz w:val="28"/>
          <w:szCs w:val="24"/>
          <w:u w:val="single"/>
          <w:lang w:val="en-US"/>
        </w:rPr>
      </w:pPr>
      <w:r>
        <w:rPr>
          <w:rFonts w:ascii="Times New Roman" w:hAnsi="Times New Roman" w:cs="Times New Roman"/>
          <w:b/>
          <w:sz w:val="28"/>
          <w:szCs w:val="24"/>
          <w:u w:val="single"/>
          <w:lang w:val="en-US"/>
        </w:rPr>
        <w:br w:type="page"/>
      </w:r>
    </w:p>
    <w:p w:rsidR="00043154" w:rsidRPr="00043154" w:rsidRDefault="00043154">
      <w:pPr>
        <w:rPr>
          <w:rFonts w:ascii="Times New Roman" w:hAnsi="Times New Roman" w:cs="Times New Roman"/>
          <w:b/>
          <w:lang w:val="en-US"/>
        </w:rPr>
      </w:pPr>
      <w:r w:rsidRPr="00D2508E">
        <w:rPr>
          <w:rFonts w:ascii="Times New Roman" w:hAnsi="Times New Roman" w:cs="Times New Roman"/>
          <w:b/>
          <w:lang w:val="en-US"/>
        </w:rPr>
        <w:lastRenderedPageBreak/>
        <w:t>Supp</w:t>
      </w:r>
      <w:r>
        <w:rPr>
          <w:rFonts w:ascii="Times New Roman" w:hAnsi="Times New Roman" w:cs="Times New Roman"/>
          <w:b/>
          <w:lang w:val="en-US"/>
        </w:rPr>
        <w:t>lemental</w:t>
      </w:r>
      <w:r w:rsidRPr="00D2508E">
        <w:rPr>
          <w:rFonts w:ascii="Times New Roman" w:hAnsi="Times New Roman" w:cs="Times New Roman"/>
          <w:b/>
          <w:lang w:val="en-US"/>
        </w:rPr>
        <w:t xml:space="preserve"> Table </w:t>
      </w:r>
      <w:r>
        <w:rPr>
          <w:rFonts w:ascii="Times New Roman" w:hAnsi="Times New Roman" w:cs="Times New Roman"/>
          <w:b/>
          <w:lang w:val="en-US"/>
        </w:rPr>
        <w:t>1</w:t>
      </w:r>
      <w:r w:rsidRPr="00D2508E">
        <w:rPr>
          <w:rFonts w:ascii="Times New Roman" w:hAnsi="Times New Roman" w:cs="Times New Roman"/>
          <w:b/>
          <w:lang w:val="en-US"/>
        </w:rPr>
        <w:t>: Evaluated antibody assays and cutoffs</w:t>
      </w:r>
    </w:p>
    <w:tbl>
      <w:tblPr>
        <w:tblStyle w:val="EinfacheTabelle2"/>
        <w:tblpPr w:leftFromText="141" w:rightFromText="141" w:vertAnchor="page" w:horzAnchor="margin" w:tblpY="1877"/>
        <w:tblW w:w="9072" w:type="dxa"/>
        <w:tblLook w:val="04A0" w:firstRow="1" w:lastRow="0" w:firstColumn="1" w:lastColumn="0" w:noHBand="0" w:noVBand="1"/>
      </w:tblPr>
      <w:tblGrid>
        <w:gridCol w:w="2134"/>
        <w:gridCol w:w="2261"/>
        <w:gridCol w:w="1441"/>
        <w:gridCol w:w="961"/>
        <w:gridCol w:w="1247"/>
        <w:gridCol w:w="1028"/>
      </w:tblGrid>
      <w:tr w:rsidR="00760A83" w:rsidRPr="00D2508E" w:rsidTr="00910CD8">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134" w:type="dxa"/>
            <w:vMerge w:val="restart"/>
            <w:hideMark/>
          </w:tcPr>
          <w:p w:rsidR="00760A83" w:rsidRPr="008536BE" w:rsidRDefault="00760A83" w:rsidP="00910CD8">
            <w:pPr>
              <w:jc w:val="center"/>
              <w:rPr>
                <w:rFonts w:ascii="Times New Roman" w:hAnsi="Times New Roman" w:cs="Times New Roman"/>
                <w:color w:val="000000"/>
                <w:sz w:val="20"/>
                <w:szCs w:val="20"/>
                <w:lang w:val="en-GB"/>
              </w:rPr>
            </w:pPr>
            <w:r w:rsidRPr="008536BE">
              <w:rPr>
                <w:rFonts w:ascii="Times New Roman" w:hAnsi="Times New Roman" w:cs="Times New Roman"/>
                <w:color w:val="000000"/>
                <w:sz w:val="20"/>
                <w:szCs w:val="20"/>
                <w:lang w:val="en-GB"/>
              </w:rPr>
              <w:t>Abbott Laboratories, North Chicago, USA</w:t>
            </w:r>
          </w:p>
          <w:p w:rsidR="00760A83" w:rsidRPr="008536BE" w:rsidRDefault="00760A83" w:rsidP="00910CD8">
            <w:pPr>
              <w:jc w:val="center"/>
              <w:rPr>
                <w:rFonts w:ascii="Times New Roman" w:hAnsi="Times New Roman" w:cs="Times New Roman"/>
                <w:color w:val="000000"/>
                <w:sz w:val="20"/>
                <w:szCs w:val="20"/>
                <w:lang w:val="en-GB"/>
              </w:rPr>
            </w:pPr>
          </w:p>
          <w:p w:rsidR="00760A83" w:rsidRPr="008536BE" w:rsidRDefault="00760A83" w:rsidP="00910CD8">
            <w:pPr>
              <w:jc w:val="center"/>
              <w:rPr>
                <w:rFonts w:ascii="Times New Roman" w:hAnsi="Times New Roman" w:cs="Times New Roman"/>
                <w:color w:val="000000"/>
                <w:sz w:val="20"/>
                <w:szCs w:val="20"/>
                <w:lang w:val="en-GB"/>
              </w:rPr>
            </w:pPr>
          </w:p>
        </w:tc>
        <w:tc>
          <w:tcPr>
            <w:tcW w:w="2261" w:type="dxa"/>
            <w:hideMark/>
          </w:tcPr>
          <w:p w:rsidR="00760A83" w:rsidRPr="00154EFA" w:rsidRDefault="00760A83" w:rsidP="00910C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de-AT"/>
              </w:rPr>
            </w:pPr>
            <w:r w:rsidRPr="00154EFA">
              <w:rPr>
                <w:rFonts w:ascii="Times New Roman" w:eastAsia="Times New Roman" w:hAnsi="Times New Roman" w:cs="Times New Roman"/>
                <w:b w:val="0"/>
                <w:color w:val="000000"/>
                <w:sz w:val="20"/>
                <w:szCs w:val="20"/>
                <w:lang w:eastAsia="de-AT"/>
              </w:rPr>
              <w:t>SARS-CoV-2 IgG assay</w:t>
            </w:r>
          </w:p>
        </w:tc>
        <w:tc>
          <w:tcPr>
            <w:tcW w:w="1441" w:type="dxa"/>
            <w:noWrap/>
            <w:hideMark/>
          </w:tcPr>
          <w:p w:rsidR="00760A83" w:rsidRPr="00D2508E" w:rsidRDefault="00760A83" w:rsidP="00910C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CMIA</w:t>
            </w:r>
          </w:p>
        </w:tc>
        <w:tc>
          <w:tcPr>
            <w:tcW w:w="961" w:type="dxa"/>
            <w:hideMark/>
          </w:tcPr>
          <w:p w:rsidR="00760A83" w:rsidRPr="00D2508E" w:rsidRDefault="00760A83" w:rsidP="00910C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NC</w:t>
            </w:r>
          </w:p>
        </w:tc>
        <w:tc>
          <w:tcPr>
            <w:tcW w:w="1247" w:type="dxa"/>
            <w:noWrap/>
            <w:hideMark/>
          </w:tcPr>
          <w:p w:rsidR="00760A83" w:rsidRPr="00D2508E" w:rsidRDefault="00760A83" w:rsidP="00910C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Semi-Quant.</w:t>
            </w:r>
          </w:p>
        </w:tc>
        <w:tc>
          <w:tcPr>
            <w:tcW w:w="1028" w:type="dxa"/>
            <w:hideMark/>
          </w:tcPr>
          <w:p w:rsidR="00760A83" w:rsidRPr="00D2508E" w:rsidRDefault="00760A83" w:rsidP="00910C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1.4 Index</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0"/>
                <w:szCs w:val="20"/>
                <w:lang w:eastAsia="de-AT"/>
              </w:rPr>
            </w:pPr>
            <w:r w:rsidRPr="00D2508E">
              <w:rPr>
                <w:rFonts w:ascii="Times New Roman" w:eastAsia="Times New Roman" w:hAnsi="Times New Roman" w:cs="Times New Roman"/>
                <w:color w:val="333333"/>
                <w:sz w:val="20"/>
                <w:szCs w:val="20"/>
                <w:lang w:eastAsia="de-AT"/>
              </w:rPr>
              <w:t>SARS-CoV-2 IgM</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CMIA</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Semi-Quant.</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 Index</w:t>
            </w:r>
          </w:p>
        </w:tc>
      </w:tr>
      <w:tr w:rsidR="00760A83" w:rsidRPr="00D2508E" w:rsidTr="00910CD8">
        <w:trPr>
          <w:trHeight w:val="363"/>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SARS-CoV-2 IgG II Quant-Assay</w:t>
            </w:r>
          </w:p>
        </w:tc>
        <w:tc>
          <w:tcPr>
            <w:tcW w:w="1441"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CMIA</w:t>
            </w:r>
          </w:p>
        </w:tc>
        <w:tc>
          <w:tcPr>
            <w:tcW w:w="9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w:t>
            </w:r>
          </w:p>
        </w:tc>
        <w:tc>
          <w:tcPr>
            <w:tcW w:w="1247"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7.1 BAU/ml</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134" w:type="dxa"/>
            <w:vMerge w:val="restart"/>
            <w:hideMark/>
          </w:tcPr>
          <w:p w:rsidR="00760A83" w:rsidRPr="00D2508E" w:rsidRDefault="00760A83" w:rsidP="00910CD8">
            <w:pPr>
              <w:jc w:val="center"/>
              <w:rPr>
                <w:rFonts w:ascii="Times New Roman" w:hAnsi="Times New Roman" w:cs="Times New Roman"/>
                <w:color w:val="000000"/>
                <w:sz w:val="20"/>
                <w:szCs w:val="20"/>
              </w:rPr>
            </w:pPr>
            <w:r w:rsidRPr="00D2508E">
              <w:rPr>
                <w:rFonts w:ascii="Times New Roman" w:hAnsi="Times New Roman" w:cs="Times New Roman"/>
                <w:color w:val="000000"/>
                <w:sz w:val="20"/>
                <w:szCs w:val="20"/>
              </w:rPr>
              <w:t>Beijing Wantai, Beijing, China</w:t>
            </w:r>
          </w:p>
          <w:p w:rsidR="00760A83" w:rsidRPr="00D2508E" w:rsidRDefault="00760A83" w:rsidP="00910CD8">
            <w:pPr>
              <w:jc w:val="center"/>
              <w:rPr>
                <w:rFonts w:ascii="Times New Roman" w:hAnsi="Times New Roman" w:cs="Times New Roman"/>
                <w:color w:val="000000"/>
                <w:sz w:val="20"/>
                <w:szCs w:val="20"/>
              </w:rPr>
            </w:pP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WANTAI SARS-CoV-2 Ab ELISA</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ELISA</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RBD</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Semi-Quant.</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 A/CO</w:t>
            </w:r>
          </w:p>
        </w:tc>
      </w:tr>
      <w:tr w:rsidR="00760A83" w:rsidRPr="00D2508E" w:rsidTr="00910CD8">
        <w:trPr>
          <w:trHeight w:val="506"/>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WANTAI SARS-CoV-2 IgM ELISA</w:t>
            </w:r>
          </w:p>
        </w:tc>
        <w:tc>
          <w:tcPr>
            <w:tcW w:w="1441"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ELISA</w:t>
            </w:r>
          </w:p>
        </w:tc>
        <w:tc>
          <w:tcPr>
            <w:tcW w:w="9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RBD</w:t>
            </w:r>
          </w:p>
        </w:tc>
        <w:tc>
          <w:tcPr>
            <w:tcW w:w="1247"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Semi-Quant.</w:t>
            </w:r>
          </w:p>
        </w:tc>
        <w:tc>
          <w:tcPr>
            <w:tcW w:w="1028"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1.1 A/CO</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34" w:type="dxa"/>
            <w:vMerge w:val="restart"/>
            <w:hideMark/>
          </w:tcPr>
          <w:p w:rsidR="00760A83" w:rsidRPr="00D2508E" w:rsidRDefault="00760A83" w:rsidP="00910CD8">
            <w:pPr>
              <w:jc w:val="center"/>
              <w:rPr>
                <w:rFonts w:ascii="Times New Roman" w:hAnsi="Times New Roman" w:cs="Times New Roman"/>
                <w:color w:val="000000"/>
                <w:sz w:val="20"/>
                <w:szCs w:val="20"/>
                <w:lang w:val="en-US"/>
              </w:rPr>
            </w:pPr>
            <w:r w:rsidRPr="00D2508E">
              <w:rPr>
                <w:rFonts w:ascii="Times New Roman" w:hAnsi="Times New Roman" w:cs="Times New Roman"/>
                <w:color w:val="000000"/>
                <w:sz w:val="20"/>
                <w:szCs w:val="20"/>
                <w:lang w:val="en-US"/>
              </w:rPr>
              <w:t>DiaSorin S.p.A, Saluggia, Italy</w:t>
            </w:r>
          </w:p>
          <w:p w:rsidR="00760A83" w:rsidRPr="00D2508E" w:rsidRDefault="00760A83" w:rsidP="00910CD8">
            <w:pPr>
              <w:jc w:val="center"/>
              <w:rPr>
                <w:rFonts w:ascii="Times New Roman" w:hAnsi="Times New Roman" w:cs="Times New Roman"/>
                <w:color w:val="000000"/>
                <w:sz w:val="20"/>
                <w:szCs w:val="20"/>
                <w:lang w:val="en-US"/>
              </w:rPr>
            </w:pP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LIAISON® SARS-CoV-2 IgM</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ELISA</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S1 + RBD</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1.1 Index</w:t>
            </w:r>
          </w:p>
        </w:tc>
      </w:tr>
      <w:tr w:rsidR="00760A83" w:rsidRPr="00D2508E" w:rsidTr="00910CD8">
        <w:trPr>
          <w:trHeight w:val="480"/>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LIAISON® SARS-CoV-2 TrimericS IgG assay</w:t>
            </w:r>
          </w:p>
        </w:tc>
        <w:tc>
          <w:tcPr>
            <w:tcW w:w="1441"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ELISA</w:t>
            </w:r>
          </w:p>
        </w:tc>
        <w:tc>
          <w:tcPr>
            <w:tcW w:w="9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w:t>
            </w:r>
          </w:p>
        </w:tc>
        <w:tc>
          <w:tcPr>
            <w:tcW w:w="1247"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33.8 BAU/ml</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134" w:type="dxa"/>
            <w:vMerge w:val="restart"/>
            <w:hideMark/>
          </w:tcPr>
          <w:p w:rsidR="00760A83" w:rsidRPr="00D2508E" w:rsidRDefault="00760A83" w:rsidP="00910CD8">
            <w:pPr>
              <w:jc w:val="center"/>
              <w:rPr>
                <w:rFonts w:ascii="Times New Roman" w:hAnsi="Times New Roman" w:cs="Times New Roman"/>
                <w:color w:val="000000"/>
                <w:sz w:val="20"/>
                <w:szCs w:val="20"/>
              </w:rPr>
            </w:pPr>
            <w:r w:rsidRPr="00D2508E">
              <w:rPr>
                <w:rFonts w:ascii="Times New Roman" w:hAnsi="Times New Roman" w:cs="Times New Roman"/>
                <w:color w:val="000000"/>
                <w:sz w:val="20"/>
                <w:szCs w:val="20"/>
              </w:rPr>
              <w:t>EUROIMMUN Medizinische Labordiagnostika AG, Lübeck, Germany</w:t>
            </w:r>
          </w:p>
          <w:p w:rsidR="00760A83" w:rsidRPr="00D2508E" w:rsidRDefault="00760A83" w:rsidP="00910CD8">
            <w:pPr>
              <w:jc w:val="center"/>
              <w:rPr>
                <w:rFonts w:ascii="Times New Roman" w:hAnsi="Times New Roman" w:cs="Times New Roman"/>
                <w:color w:val="000000"/>
                <w:sz w:val="20"/>
                <w:szCs w:val="20"/>
              </w:rPr>
            </w:pPr>
          </w:p>
          <w:p w:rsidR="00760A83" w:rsidRPr="00D2508E" w:rsidRDefault="00760A83" w:rsidP="00910CD8">
            <w:pPr>
              <w:jc w:val="center"/>
              <w:rPr>
                <w:rFonts w:ascii="Times New Roman" w:hAnsi="Times New Roman" w:cs="Times New Roman"/>
                <w:color w:val="000000"/>
                <w:sz w:val="20"/>
                <w:szCs w:val="20"/>
              </w:rPr>
            </w:pPr>
          </w:p>
          <w:p w:rsidR="00760A83" w:rsidRPr="00D2508E" w:rsidRDefault="00760A83" w:rsidP="00910CD8">
            <w:pPr>
              <w:jc w:val="center"/>
              <w:rPr>
                <w:rFonts w:ascii="Times New Roman" w:hAnsi="Times New Roman" w:cs="Times New Roman"/>
                <w:color w:val="000000"/>
                <w:sz w:val="20"/>
                <w:szCs w:val="20"/>
              </w:rPr>
            </w:pPr>
          </w:p>
          <w:p w:rsidR="00760A83" w:rsidRPr="00D2508E" w:rsidRDefault="00760A83" w:rsidP="00910CD8">
            <w:pPr>
              <w:jc w:val="center"/>
              <w:rPr>
                <w:rFonts w:ascii="Times New Roman" w:hAnsi="Times New Roman" w:cs="Times New Roman"/>
                <w:color w:val="000000"/>
                <w:sz w:val="20"/>
                <w:szCs w:val="20"/>
              </w:rPr>
            </w:pP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Anti-SARS-CoV-2-QuantiVac-ELISA (IgG)</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ELISA</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35.2 BAU/ml</w:t>
            </w:r>
          </w:p>
        </w:tc>
      </w:tr>
      <w:tr w:rsidR="00760A83" w:rsidRPr="00D2508E" w:rsidTr="00910CD8">
        <w:trPr>
          <w:trHeight w:val="363"/>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SARS-CoV-2-NeutraLISA</w:t>
            </w:r>
          </w:p>
        </w:tc>
        <w:tc>
          <w:tcPr>
            <w:tcW w:w="1441"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ELISA</w:t>
            </w:r>
          </w:p>
        </w:tc>
        <w:tc>
          <w:tcPr>
            <w:tcW w:w="9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RBD</w:t>
            </w:r>
          </w:p>
        </w:tc>
        <w:tc>
          <w:tcPr>
            <w:tcW w:w="1247"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Semi-Quant.</w:t>
            </w:r>
          </w:p>
        </w:tc>
        <w:tc>
          <w:tcPr>
            <w:tcW w:w="1028"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35%</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Anti-SARS-CoV-2-ELISA (IgA)</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ELISA</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Semi-Quant.</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1.1 Ratio</w:t>
            </w:r>
          </w:p>
        </w:tc>
      </w:tr>
      <w:tr w:rsidR="00760A83" w:rsidRPr="00D2508E" w:rsidTr="00910CD8">
        <w:trPr>
          <w:trHeight w:val="363"/>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bookmarkStart w:id="0" w:name="OLE_LINK1"/>
            <w:r w:rsidRPr="00D2508E">
              <w:rPr>
                <w:rFonts w:ascii="Times New Roman" w:eastAsia="Times New Roman" w:hAnsi="Times New Roman" w:cs="Times New Roman"/>
                <w:color w:val="000000"/>
                <w:sz w:val="20"/>
                <w:szCs w:val="20"/>
                <w:lang w:val="en-US" w:eastAsia="de-AT"/>
              </w:rPr>
              <w:t>Anti-SARS-CoV-2-NCP-ELISA (IgG)</w:t>
            </w:r>
            <w:bookmarkEnd w:id="0"/>
          </w:p>
        </w:tc>
        <w:tc>
          <w:tcPr>
            <w:tcW w:w="1441"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ELISA</w:t>
            </w:r>
          </w:p>
        </w:tc>
        <w:tc>
          <w:tcPr>
            <w:tcW w:w="9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NC</w:t>
            </w:r>
          </w:p>
        </w:tc>
        <w:tc>
          <w:tcPr>
            <w:tcW w:w="1247"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Semi-Quant.</w:t>
            </w:r>
          </w:p>
        </w:tc>
        <w:tc>
          <w:tcPr>
            <w:tcW w:w="1028"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1.1 Ratio</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Anti-SARS-CoV-2-NCP-ELISA (IgM)</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ELISA</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NC</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Semi-Quant.</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1.1 Ratio</w:t>
            </w:r>
          </w:p>
        </w:tc>
      </w:tr>
      <w:tr w:rsidR="00760A83" w:rsidRPr="00D2508E" w:rsidTr="00910CD8">
        <w:trPr>
          <w:trHeight w:val="453"/>
        </w:trPr>
        <w:tc>
          <w:tcPr>
            <w:cnfStyle w:val="001000000000" w:firstRow="0" w:lastRow="0" w:firstColumn="1" w:lastColumn="0" w:oddVBand="0" w:evenVBand="0" w:oddHBand="0" w:evenHBand="0" w:firstRowFirstColumn="0" w:firstRowLastColumn="0" w:lastRowFirstColumn="0" w:lastRowLastColumn="0"/>
            <w:tcW w:w="2134" w:type="dxa"/>
            <w:hideMark/>
          </w:tcPr>
          <w:p w:rsidR="00760A83" w:rsidRPr="00D2508E" w:rsidRDefault="00760A83" w:rsidP="00910CD8">
            <w:pPr>
              <w:jc w:val="center"/>
              <w:rPr>
                <w:rFonts w:ascii="Times New Roman" w:hAnsi="Times New Roman" w:cs="Times New Roman"/>
                <w:color w:val="000000"/>
                <w:sz w:val="20"/>
                <w:szCs w:val="20"/>
              </w:rPr>
            </w:pPr>
            <w:r w:rsidRPr="00D2508E">
              <w:rPr>
                <w:rFonts w:ascii="Times New Roman" w:hAnsi="Times New Roman" w:cs="Times New Roman"/>
                <w:color w:val="000000"/>
                <w:sz w:val="20"/>
                <w:szCs w:val="20"/>
              </w:rPr>
              <w:t>GenScript, New Jearsey, USA</w:t>
            </w:r>
          </w:p>
        </w:tc>
        <w:tc>
          <w:tcPr>
            <w:tcW w:w="22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cPass ® SARS-CoV-2 Neutralization Antibody Detection Kit</w:t>
            </w:r>
          </w:p>
        </w:tc>
        <w:tc>
          <w:tcPr>
            <w:tcW w:w="1441"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sVNT</w:t>
            </w:r>
          </w:p>
        </w:tc>
        <w:tc>
          <w:tcPr>
            <w:tcW w:w="9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RBD-ACE2</w:t>
            </w:r>
          </w:p>
        </w:tc>
        <w:tc>
          <w:tcPr>
            <w:tcW w:w="1247"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30 % IH</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34" w:type="dxa"/>
            <w:hideMark/>
          </w:tcPr>
          <w:p w:rsidR="00760A83" w:rsidRPr="00D2508E" w:rsidRDefault="00760A83" w:rsidP="00910CD8">
            <w:pPr>
              <w:jc w:val="center"/>
              <w:rPr>
                <w:rFonts w:ascii="Times New Roman" w:hAnsi="Times New Roman" w:cs="Times New Roman"/>
                <w:color w:val="000000"/>
                <w:sz w:val="20"/>
                <w:szCs w:val="20"/>
              </w:rPr>
            </w:pPr>
            <w:r w:rsidRPr="00D2508E">
              <w:rPr>
                <w:rFonts w:ascii="Times New Roman" w:hAnsi="Times New Roman" w:cs="Times New Roman"/>
                <w:color w:val="000000"/>
                <w:sz w:val="20"/>
                <w:szCs w:val="20"/>
              </w:rPr>
              <w:t>MIKROGEN GMBH, Neuried, Germany</w:t>
            </w: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recomLine SARS-CoV-2 IgG</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Immunoblot</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S1, RBD, NC</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Qual.</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 signal  ≥ 1Ratio</w:t>
            </w:r>
          </w:p>
        </w:tc>
      </w:tr>
      <w:tr w:rsidR="00760A83" w:rsidRPr="00D2508E" w:rsidTr="00910CD8">
        <w:trPr>
          <w:trHeight w:val="363"/>
        </w:trPr>
        <w:tc>
          <w:tcPr>
            <w:cnfStyle w:val="001000000000" w:firstRow="0" w:lastRow="0" w:firstColumn="1" w:lastColumn="0" w:oddVBand="0" w:evenVBand="0" w:oddHBand="0" w:evenHBand="0" w:firstRowFirstColumn="0" w:firstRowLastColumn="0" w:lastRowFirstColumn="0" w:lastRowLastColumn="0"/>
            <w:tcW w:w="2134" w:type="dxa"/>
            <w:vMerge w:val="restart"/>
            <w:hideMark/>
          </w:tcPr>
          <w:p w:rsidR="00760A83" w:rsidRPr="00D2508E" w:rsidRDefault="00760A83" w:rsidP="00910CD8">
            <w:pPr>
              <w:jc w:val="center"/>
              <w:rPr>
                <w:rFonts w:ascii="Times New Roman" w:hAnsi="Times New Roman" w:cs="Times New Roman"/>
                <w:color w:val="000000"/>
                <w:sz w:val="20"/>
                <w:szCs w:val="20"/>
              </w:rPr>
            </w:pPr>
            <w:r w:rsidRPr="00D2508E">
              <w:rPr>
                <w:rFonts w:ascii="Times New Roman" w:hAnsi="Times New Roman" w:cs="Times New Roman"/>
                <w:color w:val="000000"/>
                <w:sz w:val="20"/>
                <w:szCs w:val="20"/>
              </w:rPr>
              <w:t>Roche Diagnostics GmbH, Mannheim, Germany</w:t>
            </w:r>
          </w:p>
          <w:p w:rsidR="00760A83" w:rsidRPr="00D2508E" w:rsidRDefault="00760A83" w:rsidP="00910CD8">
            <w:pPr>
              <w:jc w:val="center"/>
              <w:rPr>
                <w:rFonts w:ascii="Times New Roman" w:hAnsi="Times New Roman" w:cs="Times New Roman"/>
                <w:color w:val="000000"/>
                <w:sz w:val="20"/>
                <w:szCs w:val="20"/>
              </w:rPr>
            </w:pPr>
          </w:p>
        </w:tc>
        <w:tc>
          <w:tcPr>
            <w:tcW w:w="22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Elecsys Anti-SARS-CoV-2 N</w:t>
            </w:r>
          </w:p>
        </w:tc>
        <w:tc>
          <w:tcPr>
            <w:tcW w:w="1441"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ECLIA</w:t>
            </w:r>
          </w:p>
        </w:tc>
        <w:tc>
          <w:tcPr>
            <w:tcW w:w="9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NC</w:t>
            </w:r>
          </w:p>
        </w:tc>
        <w:tc>
          <w:tcPr>
            <w:tcW w:w="1247"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Pr>
                <w:rFonts w:ascii="Times New Roman" w:eastAsia="Times New Roman" w:hAnsi="Times New Roman" w:cs="Times New Roman"/>
                <w:color w:val="000000"/>
                <w:sz w:val="20"/>
                <w:szCs w:val="20"/>
                <w:lang w:eastAsia="de-AT"/>
              </w:rPr>
              <w:t>Semi-</w:t>
            </w: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Pr>
                <w:rFonts w:ascii="Times New Roman" w:eastAsia="Times New Roman" w:hAnsi="Times New Roman" w:cs="Times New Roman"/>
                <w:color w:val="000000"/>
                <w:sz w:val="20"/>
                <w:szCs w:val="20"/>
                <w:lang w:eastAsia="de-AT"/>
              </w:rPr>
              <w:t>1 COI</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Elecsys Anti-SARS-CoV-2 S</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ECLIA</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RBD</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Pr>
                <w:rFonts w:ascii="Times New Roman" w:eastAsia="Times New Roman" w:hAnsi="Times New Roman" w:cs="Times New Roman"/>
                <w:color w:val="000000"/>
                <w:sz w:val="20"/>
                <w:szCs w:val="20"/>
                <w:lang w:eastAsia="de-AT"/>
              </w:rPr>
              <w:t>0.</w:t>
            </w:r>
            <w:r w:rsidRPr="00D2508E">
              <w:rPr>
                <w:rFonts w:ascii="Times New Roman" w:eastAsia="Times New Roman" w:hAnsi="Times New Roman" w:cs="Times New Roman"/>
                <w:color w:val="000000"/>
                <w:sz w:val="20"/>
                <w:szCs w:val="20"/>
                <w:lang w:eastAsia="de-AT"/>
              </w:rPr>
              <w:t>8</w:t>
            </w:r>
            <w:r>
              <w:rPr>
                <w:rFonts w:ascii="Times New Roman" w:eastAsia="Times New Roman" w:hAnsi="Times New Roman" w:cs="Times New Roman"/>
                <w:color w:val="000000"/>
                <w:sz w:val="20"/>
                <w:szCs w:val="20"/>
                <w:lang w:eastAsia="de-AT"/>
              </w:rPr>
              <w:t xml:space="preserve"> BA</w:t>
            </w:r>
            <w:r w:rsidRPr="00D2508E">
              <w:rPr>
                <w:rFonts w:ascii="Times New Roman" w:eastAsia="Times New Roman" w:hAnsi="Times New Roman" w:cs="Times New Roman"/>
                <w:color w:val="000000"/>
                <w:sz w:val="20"/>
                <w:szCs w:val="20"/>
                <w:lang w:eastAsia="de-AT"/>
              </w:rPr>
              <w:t>U/ml</w:t>
            </w:r>
          </w:p>
        </w:tc>
      </w:tr>
      <w:tr w:rsidR="00760A83" w:rsidRPr="00D2508E" w:rsidTr="00910CD8">
        <w:trPr>
          <w:trHeight w:val="610"/>
        </w:trPr>
        <w:tc>
          <w:tcPr>
            <w:cnfStyle w:val="001000000000" w:firstRow="0" w:lastRow="0" w:firstColumn="1" w:lastColumn="0" w:oddVBand="0" w:evenVBand="0" w:oddHBand="0" w:evenHBand="0" w:firstRowFirstColumn="0" w:firstRowLastColumn="0" w:lastRowFirstColumn="0" w:lastRowLastColumn="0"/>
            <w:tcW w:w="2134" w:type="dxa"/>
            <w:hideMark/>
          </w:tcPr>
          <w:p w:rsidR="00760A83" w:rsidRPr="00D2508E" w:rsidRDefault="00760A83" w:rsidP="00910CD8">
            <w:pPr>
              <w:jc w:val="center"/>
              <w:rPr>
                <w:rFonts w:ascii="Times New Roman" w:hAnsi="Times New Roman" w:cs="Times New Roman"/>
                <w:color w:val="000000"/>
                <w:sz w:val="20"/>
                <w:szCs w:val="20"/>
              </w:rPr>
            </w:pPr>
            <w:r w:rsidRPr="00D2508E">
              <w:rPr>
                <w:rFonts w:ascii="Times New Roman" w:hAnsi="Times New Roman" w:cs="Times New Roman"/>
                <w:color w:val="000000"/>
                <w:sz w:val="20"/>
                <w:szCs w:val="20"/>
              </w:rPr>
              <w:t>TECOmedical AG, Sissach, Switzerland</w:t>
            </w:r>
          </w:p>
        </w:tc>
        <w:tc>
          <w:tcPr>
            <w:tcW w:w="22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TECO® SARS-CoV-2 Neutralization Antibody Assay</w:t>
            </w:r>
          </w:p>
        </w:tc>
        <w:tc>
          <w:tcPr>
            <w:tcW w:w="1441"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sVNT</w:t>
            </w:r>
          </w:p>
        </w:tc>
        <w:tc>
          <w:tcPr>
            <w:tcW w:w="9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RBD-ACE2</w:t>
            </w:r>
          </w:p>
        </w:tc>
        <w:tc>
          <w:tcPr>
            <w:tcW w:w="1247"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20 % IH</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4" w:type="dxa"/>
            <w:vMerge w:val="restart"/>
            <w:hideMark/>
          </w:tcPr>
          <w:p w:rsidR="00760A83" w:rsidRPr="00D2508E" w:rsidRDefault="00760A83" w:rsidP="00910CD8">
            <w:pPr>
              <w:jc w:val="center"/>
              <w:rPr>
                <w:rFonts w:ascii="Times New Roman" w:hAnsi="Times New Roman" w:cs="Times New Roman"/>
                <w:color w:val="000000"/>
                <w:sz w:val="20"/>
                <w:szCs w:val="20"/>
                <w:lang w:val="en-US"/>
              </w:rPr>
            </w:pPr>
            <w:r w:rsidRPr="00D2508E">
              <w:rPr>
                <w:rFonts w:ascii="Times New Roman" w:hAnsi="Times New Roman" w:cs="Times New Roman"/>
                <w:color w:val="000000"/>
                <w:sz w:val="20"/>
                <w:szCs w:val="20"/>
                <w:lang w:val="en-US"/>
              </w:rPr>
              <w:t>Viramed Biotech AG, Planegg, Germany</w:t>
            </w: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SARS-CoV-2 ViraChip  ® IgG</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Microarray</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de-AT"/>
              </w:rPr>
            </w:pPr>
            <w:r w:rsidRPr="00D2508E">
              <w:rPr>
                <w:rFonts w:ascii="Times New Roman" w:eastAsia="Times New Roman" w:hAnsi="Times New Roman" w:cs="Times New Roman"/>
                <w:color w:val="000000"/>
                <w:sz w:val="20"/>
                <w:szCs w:val="20"/>
                <w:lang w:val="en-US" w:eastAsia="de-AT"/>
              </w:rPr>
              <w:t>S1, RBD, RBDd, S2, NC</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1 signal ≥ 100 VU</w:t>
            </w:r>
          </w:p>
        </w:tc>
      </w:tr>
      <w:tr w:rsidR="00760A83" w:rsidRPr="00D2508E" w:rsidTr="00910CD8">
        <w:trPr>
          <w:trHeight w:val="506"/>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SARS-CoV-2 ViraChip  ® IgM</w:t>
            </w:r>
          </w:p>
        </w:tc>
        <w:tc>
          <w:tcPr>
            <w:tcW w:w="1441"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Microarray</w:t>
            </w:r>
          </w:p>
        </w:tc>
        <w:tc>
          <w:tcPr>
            <w:tcW w:w="961"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S1, RBD, S2, NC</w:t>
            </w:r>
          </w:p>
        </w:tc>
        <w:tc>
          <w:tcPr>
            <w:tcW w:w="1247" w:type="dxa"/>
            <w:noWrap/>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2 signals ≥100 VU</w:t>
            </w:r>
          </w:p>
        </w:tc>
      </w:tr>
      <w:tr w:rsidR="00760A83" w:rsidRPr="00D2508E" w:rsidTr="00910CD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34" w:type="dxa"/>
            <w:vMerge/>
            <w:hideMark/>
          </w:tcPr>
          <w:p w:rsidR="00760A83" w:rsidRPr="00D2508E" w:rsidRDefault="00760A83" w:rsidP="00910CD8">
            <w:pPr>
              <w:jc w:val="center"/>
              <w:rPr>
                <w:rFonts w:ascii="Times New Roman" w:eastAsia="Times New Roman" w:hAnsi="Times New Roman" w:cs="Times New Roman"/>
                <w:color w:val="000000"/>
                <w:sz w:val="20"/>
                <w:szCs w:val="20"/>
                <w:lang w:eastAsia="de-AT"/>
              </w:rPr>
            </w:pPr>
          </w:p>
        </w:tc>
        <w:tc>
          <w:tcPr>
            <w:tcW w:w="22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SARS-CoV-2 ViraChip  ® IgA</w:t>
            </w:r>
          </w:p>
        </w:tc>
        <w:tc>
          <w:tcPr>
            <w:tcW w:w="1441"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Microarray</w:t>
            </w:r>
          </w:p>
        </w:tc>
        <w:tc>
          <w:tcPr>
            <w:tcW w:w="961"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S1, RBD, S2, NC</w:t>
            </w:r>
          </w:p>
        </w:tc>
        <w:tc>
          <w:tcPr>
            <w:tcW w:w="1247" w:type="dxa"/>
            <w:noWrap/>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Quant.</w:t>
            </w:r>
          </w:p>
        </w:tc>
        <w:tc>
          <w:tcPr>
            <w:tcW w:w="1028" w:type="dxa"/>
            <w:hideMark/>
          </w:tcPr>
          <w:p w:rsidR="00760A83" w:rsidRPr="00D2508E" w:rsidRDefault="00760A83" w:rsidP="00910C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de-AT"/>
              </w:rPr>
            </w:pPr>
            <w:r w:rsidRPr="00D2508E">
              <w:rPr>
                <w:rFonts w:ascii="Times New Roman" w:eastAsia="Times New Roman" w:hAnsi="Times New Roman" w:cs="Times New Roman"/>
                <w:color w:val="000000"/>
                <w:sz w:val="20"/>
                <w:szCs w:val="20"/>
                <w:lang w:eastAsia="de-AT"/>
              </w:rPr>
              <w:t>2 signals  ≥100 VU</w:t>
            </w:r>
          </w:p>
        </w:tc>
      </w:tr>
    </w:tbl>
    <w:p w:rsidR="00760A83" w:rsidRDefault="00760A83" w:rsidP="00760A83">
      <w:pPr>
        <w:rPr>
          <w:rFonts w:ascii="Times New Roman" w:eastAsia="Times New Roman" w:hAnsi="Times New Roman" w:cs="Times New Roman"/>
          <w:bCs/>
          <w:color w:val="000000"/>
          <w:sz w:val="20"/>
          <w:szCs w:val="20"/>
          <w:lang w:val="en-GB" w:eastAsia="de-AT"/>
        </w:rPr>
      </w:pPr>
      <w:proofErr w:type="spellStart"/>
      <w:r w:rsidRPr="00D2508E">
        <w:rPr>
          <w:rFonts w:ascii="Times New Roman" w:eastAsia="Times New Roman" w:hAnsi="Times New Roman" w:cs="Times New Roman"/>
          <w:bCs/>
          <w:color w:val="000000"/>
          <w:sz w:val="20"/>
          <w:szCs w:val="20"/>
          <w:lang w:val="en-GB" w:eastAsia="de-AT"/>
        </w:rPr>
        <w:t>sVNT</w:t>
      </w:r>
      <w:proofErr w:type="spellEnd"/>
      <w:r w:rsidRPr="00D2508E">
        <w:rPr>
          <w:rFonts w:ascii="Times New Roman" w:eastAsia="Times New Roman" w:hAnsi="Times New Roman" w:cs="Times New Roman"/>
          <w:bCs/>
          <w:color w:val="000000"/>
          <w:sz w:val="20"/>
          <w:szCs w:val="20"/>
          <w:lang w:val="en-GB" w:eastAsia="de-AT"/>
        </w:rPr>
        <w:t xml:space="preserve"> surrogate vi</w:t>
      </w:r>
      <w:r>
        <w:rPr>
          <w:rFonts w:ascii="Times New Roman" w:eastAsia="Times New Roman" w:hAnsi="Times New Roman" w:cs="Times New Roman"/>
          <w:bCs/>
          <w:color w:val="000000"/>
          <w:sz w:val="20"/>
          <w:szCs w:val="20"/>
          <w:lang w:val="en-GB" w:eastAsia="de-AT"/>
        </w:rPr>
        <w:t>rus neutralization test,  ELISA</w:t>
      </w:r>
      <w:r w:rsidRPr="00D2508E">
        <w:rPr>
          <w:rFonts w:ascii="Times New Roman" w:eastAsia="Times New Roman" w:hAnsi="Times New Roman" w:cs="Times New Roman"/>
          <w:bCs/>
          <w:color w:val="000000"/>
          <w:sz w:val="20"/>
          <w:szCs w:val="20"/>
          <w:lang w:val="en-GB" w:eastAsia="de-AT"/>
        </w:rPr>
        <w:t xml:space="preserve"> enzyme-linked immunosorbent assay</w:t>
      </w:r>
      <w:r>
        <w:rPr>
          <w:rFonts w:ascii="Times New Roman" w:eastAsia="Times New Roman" w:hAnsi="Times New Roman" w:cs="Times New Roman"/>
          <w:bCs/>
          <w:color w:val="000000"/>
          <w:sz w:val="20"/>
          <w:szCs w:val="20"/>
          <w:lang w:val="en-GB" w:eastAsia="de-AT"/>
        </w:rPr>
        <w:t>, CLIA</w:t>
      </w:r>
      <w:r w:rsidRPr="00D2508E">
        <w:rPr>
          <w:rFonts w:ascii="Times New Roman" w:eastAsia="Times New Roman" w:hAnsi="Times New Roman" w:cs="Times New Roman"/>
          <w:bCs/>
          <w:color w:val="000000"/>
          <w:sz w:val="20"/>
          <w:szCs w:val="20"/>
          <w:lang w:val="en-GB" w:eastAsia="de-AT"/>
        </w:rPr>
        <w:t xml:space="preserve"> chem</w:t>
      </w:r>
      <w:r>
        <w:rPr>
          <w:rFonts w:ascii="Times New Roman" w:eastAsia="Times New Roman" w:hAnsi="Times New Roman" w:cs="Times New Roman"/>
          <w:bCs/>
          <w:color w:val="000000"/>
          <w:sz w:val="20"/>
          <w:szCs w:val="20"/>
          <w:lang w:val="en-GB" w:eastAsia="de-AT"/>
        </w:rPr>
        <w:t>i</w:t>
      </w:r>
      <w:r w:rsidRPr="00D2508E">
        <w:rPr>
          <w:rFonts w:ascii="Times New Roman" w:eastAsia="Times New Roman" w:hAnsi="Times New Roman" w:cs="Times New Roman"/>
          <w:bCs/>
          <w:color w:val="000000"/>
          <w:sz w:val="20"/>
          <w:szCs w:val="20"/>
          <w:lang w:val="en-GB" w:eastAsia="de-AT"/>
        </w:rPr>
        <w:t>lumines</w:t>
      </w:r>
      <w:r>
        <w:rPr>
          <w:rFonts w:ascii="Times New Roman" w:eastAsia="Times New Roman" w:hAnsi="Times New Roman" w:cs="Times New Roman"/>
          <w:bCs/>
          <w:color w:val="000000"/>
          <w:sz w:val="20"/>
          <w:szCs w:val="20"/>
          <w:lang w:val="en-GB" w:eastAsia="de-AT"/>
        </w:rPr>
        <w:t>cence immunoassay,  CMIA: chemi</w:t>
      </w:r>
      <w:r w:rsidRPr="00D2508E">
        <w:rPr>
          <w:rFonts w:ascii="Times New Roman" w:eastAsia="Times New Roman" w:hAnsi="Times New Roman" w:cs="Times New Roman"/>
          <w:bCs/>
          <w:color w:val="000000"/>
          <w:sz w:val="20"/>
          <w:szCs w:val="20"/>
          <w:lang w:val="en-GB" w:eastAsia="de-AT"/>
        </w:rPr>
        <w:t>luminescence micro particle assay</w:t>
      </w:r>
      <w:r>
        <w:rPr>
          <w:rFonts w:ascii="Times New Roman" w:eastAsia="Times New Roman" w:hAnsi="Times New Roman" w:cs="Times New Roman"/>
          <w:bCs/>
          <w:color w:val="000000"/>
          <w:sz w:val="20"/>
          <w:szCs w:val="20"/>
          <w:lang w:val="en-GB" w:eastAsia="de-AT"/>
        </w:rPr>
        <w:t>,</w:t>
      </w:r>
      <w:r w:rsidRPr="00D2508E">
        <w:rPr>
          <w:rFonts w:ascii="Times New Roman" w:eastAsia="Times New Roman" w:hAnsi="Times New Roman" w:cs="Times New Roman"/>
          <w:bCs/>
          <w:color w:val="000000"/>
          <w:sz w:val="20"/>
          <w:szCs w:val="20"/>
          <w:lang w:val="en-GB" w:eastAsia="de-AT"/>
        </w:rPr>
        <w:t xml:space="preserve"> ECLIA: electro-chem</w:t>
      </w:r>
      <w:r>
        <w:rPr>
          <w:rFonts w:ascii="Times New Roman" w:eastAsia="Times New Roman" w:hAnsi="Times New Roman" w:cs="Times New Roman"/>
          <w:bCs/>
          <w:color w:val="000000"/>
          <w:sz w:val="20"/>
          <w:szCs w:val="20"/>
          <w:lang w:val="en-GB" w:eastAsia="de-AT"/>
        </w:rPr>
        <w:t>i</w:t>
      </w:r>
      <w:r w:rsidRPr="00D2508E">
        <w:rPr>
          <w:rFonts w:ascii="Times New Roman" w:eastAsia="Times New Roman" w:hAnsi="Times New Roman" w:cs="Times New Roman"/>
          <w:bCs/>
          <w:color w:val="000000"/>
          <w:sz w:val="20"/>
          <w:szCs w:val="20"/>
          <w:lang w:val="en-GB" w:eastAsia="de-AT"/>
        </w:rPr>
        <w:t>luminescence immunoassay</w:t>
      </w:r>
      <w:r>
        <w:rPr>
          <w:rFonts w:ascii="Times New Roman" w:eastAsia="Times New Roman" w:hAnsi="Times New Roman" w:cs="Times New Roman"/>
          <w:bCs/>
          <w:color w:val="000000"/>
          <w:sz w:val="20"/>
          <w:szCs w:val="20"/>
          <w:lang w:val="en-GB" w:eastAsia="de-AT"/>
        </w:rPr>
        <w:t>,  % IH percent inhibition, VU Virachip Units,</w:t>
      </w:r>
      <w:r w:rsidRPr="00D2508E">
        <w:rPr>
          <w:rFonts w:ascii="Times New Roman" w:eastAsia="Times New Roman" w:hAnsi="Times New Roman" w:cs="Times New Roman"/>
          <w:bCs/>
          <w:color w:val="000000"/>
          <w:sz w:val="20"/>
          <w:szCs w:val="20"/>
          <w:lang w:val="en-GB" w:eastAsia="de-AT"/>
        </w:rPr>
        <w:t xml:space="preserve"> </w:t>
      </w:r>
      <w:r>
        <w:rPr>
          <w:rFonts w:ascii="Times New Roman" w:eastAsia="Times New Roman" w:hAnsi="Times New Roman" w:cs="Times New Roman"/>
          <w:bCs/>
          <w:color w:val="000000"/>
          <w:sz w:val="20"/>
          <w:szCs w:val="20"/>
          <w:lang w:val="en-GB" w:eastAsia="de-AT"/>
        </w:rPr>
        <w:t>Quant. quantative; Semi-quant</w:t>
      </w:r>
      <w:r w:rsidRPr="00D2508E">
        <w:rPr>
          <w:rFonts w:ascii="Times New Roman" w:eastAsia="Times New Roman" w:hAnsi="Times New Roman" w:cs="Times New Roman"/>
          <w:bCs/>
          <w:color w:val="000000"/>
          <w:sz w:val="20"/>
          <w:szCs w:val="20"/>
          <w:lang w:val="en-GB" w:eastAsia="de-AT"/>
        </w:rPr>
        <w:t xml:space="preserve"> semi-quantiative</w:t>
      </w:r>
      <w:r>
        <w:rPr>
          <w:rFonts w:ascii="Times New Roman" w:eastAsia="Times New Roman" w:hAnsi="Times New Roman" w:cs="Times New Roman"/>
          <w:bCs/>
          <w:color w:val="000000"/>
          <w:sz w:val="20"/>
          <w:szCs w:val="20"/>
          <w:lang w:val="en-GB" w:eastAsia="de-AT"/>
        </w:rPr>
        <w:t xml:space="preserve">, S1 / S2 subunits S1 and S2 of the Spike protein, S Spike, RBD receptor-binding domain, RBDd receptor-binding domain of the Delta variant, NC nucleocapid protein </w:t>
      </w:r>
    </w:p>
    <w:p w:rsidR="00760A83" w:rsidRPr="00760A83" w:rsidRDefault="00760A83">
      <w:pPr>
        <w:rPr>
          <w:lang w:val="en-GB"/>
        </w:rPr>
      </w:pPr>
    </w:p>
    <w:p w:rsidR="00DD384B" w:rsidRDefault="00DD384B">
      <w:pPr>
        <w:rPr>
          <w:lang w:val="en-US"/>
        </w:rPr>
      </w:pPr>
      <w:bookmarkStart w:id="1" w:name="_GoBack"/>
      <w:bookmarkEnd w:id="1"/>
    </w:p>
    <w:p w:rsidR="00043154" w:rsidRDefault="00043154" w:rsidP="00A46F1F">
      <w:pPr>
        <w:rPr>
          <w:rFonts w:ascii="Times New Roman" w:hAnsi="Times New Roman" w:cs="Times New Roman"/>
          <w:b/>
          <w:szCs w:val="20"/>
          <w:lang w:val="en-US"/>
        </w:rPr>
      </w:pPr>
    </w:p>
    <w:p w:rsidR="00A46F1F" w:rsidRPr="00A46F1F" w:rsidRDefault="00A46F1F" w:rsidP="00A46F1F">
      <w:pPr>
        <w:rPr>
          <w:rFonts w:ascii="Times New Roman" w:hAnsi="Times New Roman" w:cs="Times New Roman"/>
          <w:b/>
          <w:szCs w:val="20"/>
          <w:lang w:val="en-US"/>
        </w:rPr>
      </w:pPr>
      <w:r w:rsidRPr="00A46F1F">
        <w:rPr>
          <w:rFonts w:ascii="Times New Roman" w:hAnsi="Times New Roman" w:cs="Times New Roman"/>
          <w:b/>
          <w:szCs w:val="20"/>
          <w:lang w:val="en-US"/>
        </w:rPr>
        <w:lastRenderedPageBreak/>
        <w:t xml:space="preserve">Supplementary Table </w:t>
      </w:r>
      <w:r w:rsidR="00043154">
        <w:rPr>
          <w:rFonts w:ascii="Times New Roman" w:hAnsi="Times New Roman" w:cs="Times New Roman"/>
          <w:b/>
          <w:szCs w:val="20"/>
          <w:lang w:val="en-US"/>
        </w:rPr>
        <w:t>2</w:t>
      </w:r>
      <w:r w:rsidRPr="00A46F1F">
        <w:rPr>
          <w:rFonts w:ascii="Times New Roman" w:hAnsi="Times New Roman" w:cs="Times New Roman"/>
          <w:b/>
          <w:szCs w:val="20"/>
          <w:lang w:val="en-US"/>
        </w:rPr>
        <w:t xml:space="preserve">: Re-calculation: only variant-PCR confirmed Omicron infection </w:t>
      </w:r>
    </w:p>
    <w:p w:rsidR="00154EFA" w:rsidRDefault="00154EFA">
      <w:pPr>
        <w:rPr>
          <w:lang w:val="en-US"/>
        </w:rPr>
      </w:pPr>
    </w:p>
    <w:tbl>
      <w:tblPr>
        <w:tblpPr w:leftFromText="141" w:rightFromText="141" w:vertAnchor="page" w:horzAnchor="margin" w:tblpXSpec="center" w:tblpY="1876"/>
        <w:tblW w:w="10329" w:type="dxa"/>
        <w:tblCellMar>
          <w:left w:w="70" w:type="dxa"/>
          <w:right w:w="70" w:type="dxa"/>
        </w:tblCellMar>
        <w:tblLook w:val="04A0" w:firstRow="1" w:lastRow="0" w:firstColumn="1" w:lastColumn="0" w:noHBand="0" w:noVBand="1"/>
      </w:tblPr>
      <w:tblGrid>
        <w:gridCol w:w="366"/>
        <w:gridCol w:w="823"/>
        <w:gridCol w:w="3721"/>
        <w:gridCol w:w="681"/>
        <w:gridCol w:w="1101"/>
        <w:gridCol w:w="777"/>
        <w:gridCol w:w="703"/>
        <w:gridCol w:w="638"/>
        <w:gridCol w:w="602"/>
        <w:gridCol w:w="917"/>
      </w:tblGrid>
      <w:tr w:rsidR="00154EFA" w:rsidRPr="00611671" w:rsidTr="00154EFA">
        <w:trPr>
          <w:trHeight w:val="98"/>
        </w:trPr>
        <w:tc>
          <w:tcPr>
            <w:tcW w:w="1189"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637ED6">
              <w:rPr>
                <w:rFonts w:ascii="Times New Roman" w:eastAsia="Times New Roman" w:hAnsi="Times New Roman" w:cs="Times New Roman"/>
                <w:b/>
                <w:bCs/>
                <w:color w:val="000000"/>
                <w:sz w:val="16"/>
                <w:szCs w:val="16"/>
                <w:lang w:eastAsia="de-AT"/>
              </w:rPr>
              <w:t>Target Antibodies</w:t>
            </w:r>
          </w:p>
        </w:tc>
        <w:tc>
          <w:tcPr>
            <w:tcW w:w="3721"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637ED6">
              <w:rPr>
                <w:rFonts w:ascii="Times New Roman" w:eastAsia="Times New Roman" w:hAnsi="Times New Roman" w:cs="Times New Roman"/>
                <w:b/>
                <w:bCs/>
                <w:color w:val="000000"/>
                <w:sz w:val="16"/>
                <w:szCs w:val="16"/>
                <w:lang w:eastAsia="de-AT"/>
              </w:rPr>
              <w:t>Test-Kit</w:t>
            </w:r>
          </w:p>
        </w:tc>
        <w:tc>
          <w:tcPr>
            <w:tcW w:w="68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637ED6">
              <w:rPr>
                <w:rFonts w:ascii="Times New Roman" w:eastAsia="Times New Roman" w:hAnsi="Times New Roman" w:cs="Times New Roman"/>
                <w:b/>
                <w:bCs/>
                <w:color w:val="000000"/>
                <w:sz w:val="16"/>
                <w:szCs w:val="16"/>
                <w:lang w:eastAsia="de-AT"/>
              </w:rPr>
              <w:t>Prin-ciple</w:t>
            </w:r>
          </w:p>
        </w:tc>
        <w:tc>
          <w:tcPr>
            <w:tcW w:w="110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637ED6">
              <w:rPr>
                <w:rFonts w:ascii="Times New Roman" w:eastAsia="Times New Roman" w:hAnsi="Times New Roman" w:cs="Times New Roman"/>
                <w:b/>
                <w:bCs/>
                <w:color w:val="000000"/>
                <w:sz w:val="16"/>
                <w:szCs w:val="16"/>
                <w:lang w:eastAsia="de-AT"/>
              </w:rPr>
              <w:t>Target Antigen(s)</w:t>
            </w:r>
          </w:p>
        </w:tc>
        <w:tc>
          <w:tcPr>
            <w:tcW w:w="148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WT</w:t>
            </w:r>
          </w:p>
        </w:tc>
        <w:tc>
          <w:tcPr>
            <w:tcW w:w="1240" w:type="dxa"/>
            <w:gridSpan w:val="2"/>
            <w:tcBorders>
              <w:top w:val="single" w:sz="8" w:space="0" w:color="auto"/>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Omicron</w:t>
            </w:r>
          </w:p>
        </w:tc>
        <w:tc>
          <w:tcPr>
            <w:tcW w:w="914" w:type="dxa"/>
            <w:tcBorders>
              <w:top w:val="single" w:sz="8" w:space="0" w:color="auto"/>
              <w:left w:val="nil"/>
              <w:bottom w:val="single" w:sz="4" w:space="0" w:color="auto"/>
              <w:right w:val="single" w:sz="8" w:space="0" w:color="auto"/>
            </w:tcBorders>
            <w:shd w:val="clear" w:color="auto" w:fill="auto"/>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Fisher</w:t>
            </w:r>
          </w:p>
        </w:tc>
      </w:tr>
      <w:tr w:rsidR="00154EFA" w:rsidRPr="00611671" w:rsidTr="00154EFA">
        <w:trPr>
          <w:trHeight w:val="236"/>
        </w:trPr>
        <w:tc>
          <w:tcPr>
            <w:tcW w:w="1189" w:type="dxa"/>
            <w:gridSpan w:val="2"/>
            <w:vMerge/>
            <w:tcBorders>
              <w:top w:val="single" w:sz="8" w:space="0" w:color="auto"/>
              <w:left w:val="single" w:sz="8" w:space="0" w:color="auto"/>
              <w:bottom w:val="nil"/>
              <w:right w:val="single" w:sz="8" w:space="0" w:color="000000"/>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3721" w:type="dxa"/>
            <w:vMerge/>
            <w:tcBorders>
              <w:top w:val="single" w:sz="8" w:space="0" w:color="auto"/>
              <w:left w:val="nil"/>
              <w:bottom w:val="single" w:sz="4" w:space="0" w:color="auto"/>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681" w:type="dxa"/>
            <w:vMerge/>
            <w:tcBorders>
              <w:top w:val="single" w:sz="8" w:space="0" w:color="auto"/>
              <w:left w:val="single" w:sz="4" w:space="0" w:color="auto"/>
              <w:bottom w:val="single" w:sz="4" w:space="0" w:color="auto"/>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1101" w:type="dxa"/>
            <w:vMerge/>
            <w:tcBorders>
              <w:top w:val="single" w:sz="8" w:space="0" w:color="auto"/>
              <w:left w:val="single" w:sz="4" w:space="0" w:color="auto"/>
              <w:bottom w:val="single" w:sz="4" w:space="0" w:color="auto"/>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77" w:type="dxa"/>
            <w:tcBorders>
              <w:top w:val="nil"/>
              <w:left w:val="nil"/>
              <w:bottom w:val="nil"/>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Pr>
                <w:rFonts w:ascii="Times New Roman" w:eastAsia="Times New Roman" w:hAnsi="Times New Roman" w:cs="Times New Roman"/>
                <w:b/>
                <w:bCs/>
                <w:color w:val="000000"/>
                <w:sz w:val="16"/>
                <w:szCs w:val="16"/>
                <w:lang w:eastAsia="de-AT"/>
              </w:rPr>
              <w:t>n</w:t>
            </w:r>
          </w:p>
        </w:tc>
        <w:tc>
          <w:tcPr>
            <w:tcW w:w="702" w:type="dxa"/>
            <w:tcBorders>
              <w:top w:val="nil"/>
              <w:left w:val="nil"/>
              <w:bottom w:val="nil"/>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Pr>
                <w:rFonts w:ascii="Times New Roman" w:eastAsia="Times New Roman" w:hAnsi="Times New Roman" w:cs="Times New Roman"/>
                <w:b/>
                <w:bCs/>
                <w:color w:val="000000"/>
                <w:sz w:val="16"/>
                <w:szCs w:val="16"/>
                <w:lang w:eastAsia="de-AT"/>
              </w:rPr>
              <w:t>%</w:t>
            </w:r>
          </w:p>
        </w:tc>
        <w:tc>
          <w:tcPr>
            <w:tcW w:w="638" w:type="dxa"/>
            <w:tcBorders>
              <w:top w:val="nil"/>
              <w:left w:val="nil"/>
              <w:bottom w:val="nil"/>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Pr>
                <w:rFonts w:ascii="Times New Roman" w:eastAsia="Times New Roman" w:hAnsi="Times New Roman" w:cs="Times New Roman"/>
                <w:b/>
                <w:bCs/>
                <w:color w:val="000000"/>
                <w:sz w:val="16"/>
                <w:szCs w:val="16"/>
                <w:lang w:eastAsia="de-AT"/>
              </w:rPr>
              <w:t>n</w:t>
            </w:r>
          </w:p>
        </w:tc>
        <w:tc>
          <w:tcPr>
            <w:tcW w:w="602" w:type="dxa"/>
            <w:tcBorders>
              <w:top w:val="nil"/>
              <w:left w:val="nil"/>
              <w:bottom w:val="nil"/>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Pr>
                <w:rFonts w:ascii="Times New Roman" w:eastAsia="Times New Roman" w:hAnsi="Times New Roman" w:cs="Times New Roman"/>
                <w:b/>
                <w:bCs/>
                <w:color w:val="000000"/>
                <w:sz w:val="16"/>
                <w:szCs w:val="16"/>
                <w:lang w:eastAsia="de-AT"/>
              </w:rPr>
              <w:t>%</w:t>
            </w:r>
          </w:p>
        </w:tc>
        <w:tc>
          <w:tcPr>
            <w:tcW w:w="914" w:type="dxa"/>
            <w:tcBorders>
              <w:top w:val="nil"/>
              <w:left w:val="nil"/>
              <w:bottom w:val="nil"/>
              <w:right w:val="single" w:sz="8"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637ED6">
              <w:rPr>
                <w:rFonts w:ascii="Times New Roman" w:eastAsia="Times New Roman" w:hAnsi="Times New Roman" w:cs="Times New Roman"/>
                <w:b/>
                <w:bCs/>
                <w:color w:val="000000"/>
                <w:sz w:val="16"/>
                <w:szCs w:val="16"/>
                <w:lang w:eastAsia="de-AT"/>
              </w:rPr>
              <w:t>p-value</w:t>
            </w:r>
          </w:p>
        </w:tc>
      </w:tr>
      <w:tr w:rsidR="00154EFA" w:rsidRPr="00043154" w:rsidTr="00154EFA">
        <w:trPr>
          <w:trHeight w:val="123"/>
        </w:trPr>
        <w:tc>
          <w:tcPr>
            <w:tcW w:w="366" w:type="dxa"/>
            <w:vMerge w:val="restart"/>
            <w:tcBorders>
              <w:top w:val="single" w:sz="8" w:space="0" w:color="auto"/>
              <w:left w:val="single" w:sz="8" w:space="0" w:color="auto"/>
              <w:bottom w:val="single" w:sz="8" w:space="0" w:color="000000"/>
              <w:right w:val="single" w:sz="8" w:space="0" w:color="auto"/>
            </w:tcBorders>
            <w:shd w:val="clear" w:color="000000" w:fill="DDEBF7"/>
            <w:noWrap/>
            <w:textDirection w:val="btLr"/>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Anti-S- / Anti-RBD antibody assay</w:t>
            </w:r>
          </w:p>
        </w:tc>
        <w:tc>
          <w:tcPr>
            <w:tcW w:w="9963"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Surrogate Virus Neutralization Test (sVNT)</w:t>
            </w:r>
          </w:p>
        </w:tc>
      </w:tr>
      <w:tr w:rsidR="00154EFA" w:rsidRPr="00611671" w:rsidTr="00154EFA">
        <w:trPr>
          <w:trHeight w:val="215"/>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823" w:type="dxa"/>
            <w:vMerge w:val="restart"/>
            <w:tcBorders>
              <w:top w:val="nil"/>
              <w:left w:val="single" w:sz="8" w:space="0" w:color="auto"/>
              <w:bottom w:val="nil"/>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IgG/A/M</w:t>
            </w:r>
          </w:p>
        </w:tc>
        <w:tc>
          <w:tcPr>
            <w:tcW w:w="3721" w:type="dxa"/>
            <w:tcBorders>
              <w:top w:val="nil"/>
              <w:left w:val="nil"/>
              <w:bottom w:val="single" w:sz="4" w:space="0" w:color="auto"/>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cPass</w:t>
            </w:r>
            <w:r w:rsidRPr="00637ED6">
              <w:rPr>
                <w:rFonts w:ascii="Times New Roman" w:eastAsia="Times New Roman" w:hAnsi="Times New Roman" w:cs="Times New Roman"/>
                <w:color w:val="000000"/>
                <w:sz w:val="16"/>
                <w:szCs w:val="16"/>
                <w:lang w:val="en-US" w:eastAsia="de-AT"/>
              </w:rPr>
              <w:t xml:space="preserve"> SARS-CoV-2 Neutralization Antibody Detection Kit </w:t>
            </w:r>
            <w:r w:rsidRPr="00637ED6">
              <w:rPr>
                <w:rFonts w:ascii="Times New Roman" w:eastAsia="Times New Roman" w:hAnsi="Times New Roman" w:cs="Times New Roman"/>
                <w:b/>
                <w:bCs/>
                <w:color w:val="000000"/>
                <w:sz w:val="16"/>
                <w:szCs w:val="16"/>
                <w:lang w:val="en-US" w:eastAsia="de-AT"/>
              </w:rPr>
              <w:t>(GenScript)</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sVNT</w:t>
            </w:r>
          </w:p>
        </w:tc>
        <w:tc>
          <w:tcPr>
            <w:tcW w:w="1101" w:type="dxa"/>
            <w:vMerge w:val="restart"/>
            <w:tcBorders>
              <w:top w:val="nil"/>
              <w:left w:val="single" w:sz="4" w:space="0" w:color="auto"/>
              <w:bottom w:val="nil"/>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RBD-ACE2 Inhibition</w:t>
            </w: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40/43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93%</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2/9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color w:val="000000"/>
                <w:sz w:val="16"/>
                <w:szCs w:val="16"/>
              </w:rPr>
            </w:pPr>
            <w:r w:rsidRPr="00637ED6">
              <w:rPr>
                <w:rFonts w:ascii="Times New Roman" w:hAnsi="Times New Roman" w:cs="Times New Roman"/>
                <w:b/>
                <w:color w:val="000000"/>
                <w:sz w:val="16"/>
                <w:szCs w:val="16"/>
              </w:rPr>
              <w:t>22%</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u w:val="single"/>
              </w:rPr>
            </w:pPr>
            <w:r w:rsidRPr="00637ED6">
              <w:rPr>
                <w:rFonts w:ascii="Times New Roman" w:hAnsi="Times New Roman" w:cs="Times New Roman"/>
                <w:b/>
                <w:bCs/>
                <w:color w:val="000000"/>
                <w:sz w:val="16"/>
                <w:szCs w:val="16"/>
                <w:u w:val="single"/>
              </w:rPr>
              <w:t xml:space="preserve"> &lt; 0.0001</w:t>
            </w:r>
          </w:p>
        </w:tc>
      </w:tr>
      <w:tr w:rsidR="00154EFA" w:rsidRPr="00611671" w:rsidTr="00154EFA">
        <w:trPr>
          <w:trHeight w:val="165"/>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single" w:sz="4" w:space="0" w:color="auto"/>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TECO</w:t>
            </w:r>
            <w:r w:rsidRPr="00637ED6">
              <w:rPr>
                <w:rFonts w:ascii="Times New Roman" w:eastAsia="Times New Roman" w:hAnsi="Times New Roman" w:cs="Times New Roman"/>
                <w:color w:val="000000"/>
                <w:sz w:val="16"/>
                <w:szCs w:val="16"/>
                <w:lang w:val="en-US" w:eastAsia="de-AT"/>
              </w:rPr>
              <w:t xml:space="preserve"> SARS-CoV-2 Neutralization Antibody Assay </w:t>
            </w:r>
            <w:r w:rsidRPr="00637ED6">
              <w:rPr>
                <w:rFonts w:ascii="Times New Roman" w:eastAsia="Times New Roman" w:hAnsi="Times New Roman" w:cs="Times New Roman"/>
                <w:b/>
                <w:bCs/>
                <w:color w:val="000000"/>
                <w:sz w:val="16"/>
                <w:szCs w:val="16"/>
                <w:lang w:val="en-US" w:eastAsia="de-AT"/>
              </w:rPr>
              <w:t>(TECOmedical)</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sVNT</w:t>
            </w:r>
          </w:p>
        </w:tc>
        <w:tc>
          <w:tcPr>
            <w:tcW w:w="1101" w:type="dxa"/>
            <w:vMerge/>
            <w:tcBorders>
              <w:top w:val="nil"/>
              <w:left w:val="single" w:sz="4"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38/43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88%</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2/9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22%</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u w:val="single"/>
              </w:rPr>
            </w:pPr>
            <w:r w:rsidRPr="00637ED6">
              <w:rPr>
                <w:rFonts w:ascii="Times New Roman" w:hAnsi="Times New Roman" w:cs="Times New Roman"/>
                <w:b/>
                <w:bCs/>
                <w:color w:val="000000"/>
                <w:sz w:val="16"/>
                <w:szCs w:val="16"/>
                <w:u w:val="single"/>
              </w:rPr>
              <w:t xml:space="preserve"> 0.0002</w:t>
            </w:r>
          </w:p>
        </w:tc>
      </w:tr>
      <w:tr w:rsidR="00154EFA" w:rsidRPr="00611671" w:rsidTr="00154EFA">
        <w:trPr>
          <w:trHeight w:val="96"/>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SARS-CoV-2-</w:t>
            </w:r>
            <w:r w:rsidRPr="00637ED6">
              <w:rPr>
                <w:rFonts w:ascii="Times New Roman" w:eastAsia="Times New Roman" w:hAnsi="Times New Roman" w:cs="Times New Roman"/>
                <w:b/>
                <w:bCs/>
                <w:color w:val="000000"/>
                <w:sz w:val="16"/>
                <w:szCs w:val="16"/>
                <w:lang w:eastAsia="de-AT"/>
              </w:rPr>
              <w:t>NeutraLISA</w:t>
            </w:r>
            <w:r w:rsidRPr="00637ED6">
              <w:rPr>
                <w:rFonts w:ascii="Times New Roman" w:eastAsia="Times New Roman" w:hAnsi="Times New Roman" w:cs="Times New Roman"/>
                <w:color w:val="000000"/>
                <w:sz w:val="16"/>
                <w:szCs w:val="16"/>
                <w:lang w:eastAsia="de-AT"/>
              </w:rPr>
              <w:t xml:space="preserve"> </w:t>
            </w:r>
            <w:r w:rsidRPr="00637ED6">
              <w:rPr>
                <w:rFonts w:ascii="Times New Roman" w:eastAsia="Times New Roman" w:hAnsi="Times New Roman" w:cs="Times New Roman"/>
                <w:b/>
                <w:bCs/>
                <w:color w:val="000000"/>
                <w:sz w:val="16"/>
                <w:szCs w:val="16"/>
                <w:lang w:eastAsia="de-AT"/>
              </w:rPr>
              <w:t>(Euroimmun)</w:t>
            </w:r>
          </w:p>
        </w:tc>
        <w:tc>
          <w:tcPr>
            <w:tcW w:w="68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sVNT</w:t>
            </w:r>
          </w:p>
        </w:tc>
        <w:tc>
          <w:tcPr>
            <w:tcW w:w="1101" w:type="dxa"/>
            <w:vMerge/>
            <w:tcBorders>
              <w:top w:val="nil"/>
              <w:left w:val="single" w:sz="4"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30/43</w:t>
            </w:r>
          </w:p>
        </w:tc>
        <w:tc>
          <w:tcPr>
            <w:tcW w:w="7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70%</w:t>
            </w:r>
          </w:p>
        </w:tc>
        <w:tc>
          <w:tcPr>
            <w:tcW w:w="638"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1/9</w:t>
            </w:r>
          </w:p>
        </w:tc>
        <w:tc>
          <w:tcPr>
            <w:tcW w:w="6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11%</w:t>
            </w:r>
          </w:p>
        </w:tc>
        <w:tc>
          <w:tcPr>
            <w:tcW w:w="914" w:type="dxa"/>
            <w:tcBorders>
              <w:top w:val="nil"/>
              <w:left w:val="nil"/>
              <w:bottom w:val="nil"/>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sz w:val="16"/>
                <w:szCs w:val="16"/>
                <w:u w:val="single"/>
              </w:rPr>
            </w:pPr>
            <w:r w:rsidRPr="00637ED6">
              <w:rPr>
                <w:rFonts w:ascii="Times New Roman" w:hAnsi="Times New Roman" w:cs="Times New Roman"/>
                <w:b/>
                <w:bCs/>
                <w:sz w:val="16"/>
                <w:szCs w:val="16"/>
                <w:u w:val="single"/>
              </w:rPr>
              <w:t>0.0018</w:t>
            </w:r>
          </w:p>
        </w:tc>
      </w:tr>
      <w:tr w:rsidR="00154EFA" w:rsidRPr="00043154" w:rsidTr="00154EFA">
        <w:trPr>
          <w:trHeight w:val="75"/>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9963"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Anti-S-Total Antibody Tests</w:t>
            </w:r>
          </w:p>
        </w:tc>
      </w:tr>
      <w:tr w:rsidR="00154EFA" w:rsidRPr="00611671" w:rsidTr="00154EFA">
        <w:trPr>
          <w:trHeight w:val="89"/>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823" w:type="dxa"/>
            <w:vMerge w:val="restart"/>
            <w:tcBorders>
              <w:top w:val="nil"/>
              <w:left w:val="single" w:sz="8" w:space="0" w:color="auto"/>
              <w:bottom w:val="nil"/>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IgG/A/M</w:t>
            </w:r>
          </w:p>
        </w:tc>
        <w:tc>
          <w:tcPr>
            <w:tcW w:w="3721" w:type="dxa"/>
            <w:tcBorders>
              <w:top w:val="nil"/>
              <w:left w:val="nil"/>
              <w:bottom w:val="single" w:sz="4" w:space="0" w:color="auto"/>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color w:val="000000"/>
                <w:sz w:val="16"/>
                <w:szCs w:val="16"/>
                <w:lang w:val="en-US" w:eastAsia="de-AT"/>
              </w:rPr>
              <w:t xml:space="preserve">WANTAI </w:t>
            </w:r>
            <w:r w:rsidRPr="00637ED6">
              <w:rPr>
                <w:rFonts w:ascii="Times New Roman" w:eastAsia="Times New Roman" w:hAnsi="Times New Roman" w:cs="Times New Roman"/>
                <w:b/>
                <w:bCs/>
                <w:color w:val="000000"/>
                <w:sz w:val="16"/>
                <w:szCs w:val="16"/>
                <w:lang w:val="en-US" w:eastAsia="de-AT"/>
              </w:rPr>
              <w:t>SARS-CoV-2 Ab Elisa</w:t>
            </w:r>
            <w:r w:rsidRPr="00637ED6">
              <w:rPr>
                <w:rFonts w:ascii="Times New Roman" w:eastAsia="Times New Roman" w:hAnsi="Times New Roman" w:cs="Times New Roman"/>
                <w:color w:val="000000"/>
                <w:sz w:val="16"/>
                <w:szCs w:val="16"/>
                <w:lang w:val="en-US" w:eastAsia="de-AT"/>
              </w:rPr>
              <w:t xml:space="preserve"> </w:t>
            </w:r>
            <w:r w:rsidRPr="00637ED6">
              <w:rPr>
                <w:rFonts w:ascii="Times New Roman" w:eastAsia="Times New Roman" w:hAnsi="Times New Roman" w:cs="Times New Roman"/>
                <w:b/>
                <w:bCs/>
                <w:color w:val="000000"/>
                <w:sz w:val="16"/>
                <w:szCs w:val="16"/>
                <w:lang w:val="en-US" w:eastAsia="de-AT"/>
              </w:rPr>
              <w:t>(Wantai)</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ELISA</w:t>
            </w:r>
          </w:p>
        </w:tc>
        <w:tc>
          <w:tcPr>
            <w:tcW w:w="1101" w:type="dxa"/>
            <w:vMerge w:val="restart"/>
            <w:tcBorders>
              <w:top w:val="nil"/>
              <w:left w:val="single" w:sz="4" w:space="0" w:color="auto"/>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RBD</w:t>
            </w: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43/43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100%</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5/9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56%</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sz w:val="16"/>
                <w:szCs w:val="16"/>
                <w:u w:val="single"/>
              </w:rPr>
            </w:pPr>
            <w:r w:rsidRPr="00637ED6">
              <w:rPr>
                <w:rFonts w:ascii="Times New Roman" w:hAnsi="Times New Roman" w:cs="Times New Roman"/>
                <w:b/>
                <w:bCs/>
                <w:sz w:val="16"/>
                <w:szCs w:val="16"/>
                <w:u w:val="single"/>
              </w:rPr>
              <w:t>0.0005</w:t>
            </w:r>
          </w:p>
        </w:tc>
      </w:tr>
      <w:tr w:rsidR="00154EFA" w:rsidRPr="00611671" w:rsidTr="00154EFA">
        <w:trPr>
          <w:trHeight w:val="96"/>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 xml:space="preserve">Elecsys </w:t>
            </w:r>
            <w:r w:rsidRPr="00637ED6">
              <w:rPr>
                <w:rFonts w:ascii="Times New Roman" w:eastAsia="Times New Roman" w:hAnsi="Times New Roman" w:cs="Times New Roman"/>
                <w:color w:val="000000"/>
                <w:sz w:val="16"/>
                <w:szCs w:val="16"/>
                <w:lang w:val="en-US" w:eastAsia="de-AT"/>
              </w:rPr>
              <w:t>Anti-SARS-CoV-2</w:t>
            </w:r>
            <w:r w:rsidRPr="00637ED6">
              <w:rPr>
                <w:rFonts w:ascii="Times New Roman" w:eastAsia="Times New Roman" w:hAnsi="Times New Roman" w:cs="Times New Roman"/>
                <w:b/>
                <w:bCs/>
                <w:color w:val="000000"/>
                <w:sz w:val="16"/>
                <w:szCs w:val="16"/>
                <w:lang w:val="en-US" w:eastAsia="de-AT"/>
              </w:rPr>
              <w:t xml:space="preserve"> S</w:t>
            </w:r>
            <w:r w:rsidRPr="00637ED6">
              <w:rPr>
                <w:rFonts w:ascii="Times New Roman" w:eastAsia="Times New Roman" w:hAnsi="Times New Roman" w:cs="Times New Roman"/>
                <w:color w:val="000000"/>
                <w:sz w:val="16"/>
                <w:szCs w:val="16"/>
                <w:lang w:val="en-US" w:eastAsia="de-AT"/>
              </w:rPr>
              <w:t xml:space="preserve"> </w:t>
            </w:r>
            <w:r w:rsidRPr="00637ED6">
              <w:rPr>
                <w:rFonts w:ascii="Times New Roman" w:eastAsia="Times New Roman" w:hAnsi="Times New Roman" w:cs="Times New Roman"/>
                <w:b/>
                <w:bCs/>
                <w:color w:val="000000"/>
                <w:sz w:val="16"/>
                <w:szCs w:val="16"/>
                <w:lang w:val="en-US" w:eastAsia="de-AT"/>
              </w:rPr>
              <w:t>(Roche)</w:t>
            </w:r>
          </w:p>
        </w:tc>
        <w:tc>
          <w:tcPr>
            <w:tcW w:w="68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ECLIA</w:t>
            </w:r>
          </w:p>
        </w:tc>
        <w:tc>
          <w:tcPr>
            <w:tcW w:w="1101" w:type="dxa"/>
            <w:vMerge/>
            <w:tcBorders>
              <w:top w:val="nil"/>
              <w:left w:val="single" w:sz="4"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42/43</w:t>
            </w:r>
          </w:p>
        </w:tc>
        <w:tc>
          <w:tcPr>
            <w:tcW w:w="7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98%</w:t>
            </w:r>
          </w:p>
        </w:tc>
        <w:tc>
          <w:tcPr>
            <w:tcW w:w="638"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6/9</w:t>
            </w:r>
          </w:p>
        </w:tc>
        <w:tc>
          <w:tcPr>
            <w:tcW w:w="6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67%</w:t>
            </w:r>
          </w:p>
        </w:tc>
        <w:tc>
          <w:tcPr>
            <w:tcW w:w="914" w:type="dxa"/>
            <w:tcBorders>
              <w:top w:val="nil"/>
              <w:left w:val="nil"/>
              <w:bottom w:val="nil"/>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sz w:val="16"/>
                <w:szCs w:val="16"/>
                <w:u w:val="single"/>
              </w:rPr>
            </w:pPr>
            <w:r w:rsidRPr="00637ED6">
              <w:rPr>
                <w:rFonts w:ascii="Times New Roman" w:hAnsi="Times New Roman" w:cs="Times New Roman"/>
                <w:b/>
                <w:bCs/>
                <w:sz w:val="16"/>
                <w:szCs w:val="16"/>
                <w:u w:val="single"/>
              </w:rPr>
              <w:t>0.0138</w:t>
            </w:r>
          </w:p>
        </w:tc>
      </w:tr>
      <w:tr w:rsidR="00154EFA" w:rsidRPr="00043154" w:rsidTr="00154EFA">
        <w:trPr>
          <w:trHeight w:val="72"/>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9963"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Anti-S-IgG / Anti-RBD-IgG</w:t>
            </w:r>
          </w:p>
        </w:tc>
      </w:tr>
      <w:tr w:rsidR="00154EFA" w:rsidRPr="00611671" w:rsidTr="00154EFA">
        <w:trPr>
          <w:trHeight w:val="89"/>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823" w:type="dxa"/>
            <w:vMerge w:val="restart"/>
            <w:tcBorders>
              <w:top w:val="nil"/>
              <w:left w:val="single" w:sz="8" w:space="0" w:color="auto"/>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IgG</w:t>
            </w: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SARS-CoV-2 IgG II Quant-Assay (Abbott)</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CMIA</w:t>
            </w:r>
          </w:p>
        </w:tc>
        <w:tc>
          <w:tcPr>
            <w:tcW w:w="1101" w:type="dxa"/>
            <w:tcBorders>
              <w:top w:val="nil"/>
              <w:left w:val="nil"/>
              <w:bottom w:val="nil"/>
              <w:right w:val="nil"/>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43/43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100%</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7/8</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88%</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0.1568</w:t>
            </w:r>
          </w:p>
        </w:tc>
      </w:tr>
      <w:tr w:rsidR="00154EFA" w:rsidRPr="00611671" w:rsidTr="00154EFA">
        <w:trPr>
          <w:trHeight w:val="209"/>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color w:val="000000"/>
                <w:sz w:val="16"/>
                <w:szCs w:val="16"/>
                <w:lang w:val="en-US" w:eastAsia="de-AT"/>
              </w:rPr>
              <w:t>SARS-CoV-2</w:t>
            </w:r>
            <w:r w:rsidRPr="00637ED6">
              <w:rPr>
                <w:rFonts w:ascii="Times New Roman" w:eastAsia="Times New Roman" w:hAnsi="Times New Roman" w:cs="Times New Roman"/>
                <w:b/>
                <w:bCs/>
                <w:color w:val="000000"/>
                <w:sz w:val="16"/>
                <w:szCs w:val="16"/>
                <w:lang w:val="en-US" w:eastAsia="de-AT"/>
              </w:rPr>
              <w:t xml:space="preserve"> Virachip IgG (Viramed)</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MA</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S1+S2+RBD +RBDd</w:t>
            </w: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42/43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98%</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5/9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56%</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u w:val="single"/>
              </w:rPr>
            </w:pPr>
            <w:r w:rsidRPr="00637ED6">
              <w:rPr>
                <w:rFonts w:ascii="Times New Roman" w:hAnsi="Times New Roman" w:cs="Times New Roman"/>
                <w:b/>
                <w:bCs/>
                <w:color w:val="000000"/>
                <w:sz w:val="16"/>
                <w:szCs w:val="16"/>
                <w:u w:val="single"/>
              </w:rPr>
              <w:t>0.0228</w:t>
            </w:r>
          </w:p>
        </w:tc>
      </w:tr>
      <w:tr w:rsidR="00154EFA" w:rsidRPr="00611671" w:rsidTr="00154EFA">
        <w:trPr>
          <w:trHeight w:val="138"/>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single" w:sz="4" w:space="0" w:color="auto"/>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 xml:space="preserve">LIAISON </w:t>
            </w:r>
            <w:r w:rsidRPr="00637ED6">
              <w:rPr>
                <w:rFonts w:ascii="Times New Roman" w:eastAsia="Times New Roman" w:hAnsi="Times New Roman" w:cs="Times New Roman"/>
                <w:color w:val="000000"/>
                <w:sz w:val="16"/>
                <w:szCs w:val="16"/>
                <w:lang w:val="en-US" w:eastAsia="de-AT"/>
              </w:rPr>
              <w:t>SARS-CoV-2</w:t>
            </w:r>
            <w:r w:rsidRPr="00637ED6">
              <w:rPr>
                <w:rFonts w:ascii="Times New Roman" w:eastAsia="Times New Roman" w:hAnsi="Times New Roman" w:cs="Times New Roman"/>
                <w:b/>
                <w:bCs/>
                <w:color w:val="000000"/>
                <w:sz w:val="16"/>
                <w:szCs w:val="16"/>
                <w:lang w:val="en-US" w:eastAsia="de-AT"/>
              </w:rPr>
              <w:br/>
              <w:t>TrimericS</w:t>
            </w:r>
            <w:r w:rsidRPr="00637ED6">
              <w:rPr>
                <w:rFonts w:ascii="Times New Roman" w:eastAsia="Times New Roman" w:hAnsi="Times New Roman" w:cs="Times New Roman"/>
                <w:color w:val="000000"/>
                <w:sz w:val="16"/>
                <w:szCs w:val="16"/>
                <w:lang w:val="en-US" w:eastAsia="de-AT"/>
              </w:rPr>
              <w:t xml:space="preserve"> </w:t>
            </w:r>
            <w:r w:rsidRPr="00637ED6">
              <w:rPr>
                <w:rFonts w:ascii="Times New Roman" w:eastAsia="Times New Roman" w:hAnsi="Times New Roman" w:cs="Times New Roman"/>
                <w:b/>
                <w:bCs/>
                <w:color w:val="000000"/>
                <w:sz w:val="16"/>
                <w:szCs w:val="16"/>
                <w:lang w:val="en-US" w:eastAsia="de-AT"/>
              </w:rPr>
              <w:t>IgG</w:t>
            </w:r>
            <w:r w:rsidRPr="00637ED6">
              <w:rPr>
                <w:rFonts w:ascii="Times New Roman" w:eastAsia="Times New Roman" w:hAnsi="Times New Roman" w:cs="Times New Roman"/>
                <w:color w:val="000000"/>
                <w:sz w:val="16"/>
                <w:szCs w:val="16"/>
                <w:lang w:val="en-US" w:eastAsia="de-AT"/>
              </w:rPr>
              <w:t xml:space="preserve"> assay </w:t>
            </w:r>
            <w:r w:rsidRPr="00637ED6">
              <w:rPr>
                <w:rFonts w:ascii="Times New Roman" w:eastAsia="Times New Roman" w:hAnsi="Times New Roman" w:cs="Times New Roman"/>
                <w:b/>
                <w:bCs/>
                <w:color w:val="000000"/>
                <w:sz w:val="16"/>
                <w:szCs w:val="16"/>
                <w:lang w:val="en-US" w:eastAsia="de-AT"/>
              </w:rPr>
              <w:t>(DiaSorin)</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CLIA</w:t>
            </w:r>
          </w:p>
        </w:tc>
        <w:tc>
          <w:tcPr>
            <w:tcW w:w="11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w:t>
            </w: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41/43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95%</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6/9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67%</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sz w:val="16"/>
                <w:szCs w:val="16"/>
                <w:u w:val="single"/>
              </w:rPr>
            </w:pPr>
            <w:r w:rsidRPr="00637ED6">
              <w:rPr>
                <w:rFonts w:ascii="Times New Roman" w:hAnsi="Times New Roman" w:cs="Times New Roman"/>
                <w:b/>
                <w:bCs/>
                <w:sz w:val="16"/>
                <w:szCs w:val="16"/>
                <w:u w:val="single"/>
              </w:rPr>
              <w:t>0.0313</w:t>
            </w:r>
          </w:p>
        </w:tc>
      </w:tr>
      <w:tr w:rsidR="00154EFA" w:rsidRPr="00611671" w:rsidTr="00154EFA">
        <w:trPr>
          <w:trHeight w:val="89"/>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color w:val="000000"/>
                <w:sz w:val="16"/>
                <w:szCs w:val="16"/>
                <w:lang w:val="en-US" w:eastAsia="de-AT"/>
              </w:rPr>
              <w:t>Anti-SARS-CoV-2-</w:t>
            </w:r>
            <w:r w:rsidRPr="00637ED6">
              <w:rPr>
                <w:rFonts w:ascii="Times New Roman" w:eastAsia="Times New Roman" w:hAnsi="Times New Roman" w:cs="Times New Roman"/>
                <w:b/>
                <w:bCs/>
                <w:color w:val="000000"/>
                <w:sz w:val="16"/>
                <w:szCs w:val="16"/>
                <w:lang w:val="en-US" w:eastAsia="de-AT"/>
              </w:rPr>
              <w:t>QuantiVac</w:t>
            </w:r>
            <w:r w:rsidRPr="00637ED6">
              <w:rPr>
                <w:rFonts w:ascii="Times New Roman" w:eastAsia="Times New Roman" w:hAnsi="Times New Roman" w:cs="Times New Roman"/>
                <w:color w:val="000000"/>
                <w:sz w:val="16"/>
                <w:szCs w:val="16"/>
                <w:lang w:val="en-US" w:eastAsia="de-AT"/>
              </w:rPr>
              <w:t xml:space="preserve">-ELISA </w:t>
            </w:r>
            <w:r w:rsidRPr="00637ED6">
              <w:rPr>
                <w:rFonts w:ascii="Times New Roman" w:eastAsia="Times New Roman" w:hAnsi="Times New Roman" w:cs="Times New Roman"/>
                <w:b/>
                <w:bCs/>
                <w:color w:val="000000"/>
                <w:sz w:val="16"/>
                <w:szCs w:val="16"/>
                <w:lang w:val="en-US" w:eastAsia="de-AT"/>
              </w:rPr>
              <w:t>(Euroimmun)</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ELISA</w:t>
            </w:r>
          </w:p>
        </w:tc>
        <w:tc>
          <w:tcPr>
            <w:tcW w:w="1101" w:type="dxa"/>
            <w:vMerge/>
            <w:tcBorders>
              <w:top w:val="nil"/>
              <w:left w:val="single" w:sz="4" w:space="0" w:color="auto"/>
              <w:bottom w:val="single" w:sz="4" w:space="0" w:color="000000"/>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39/43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91%</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7/9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78%</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0.0739</w:t>
            </w:r>
          </w:p>
        </w:tc>
      </w:tr>
      <w:tr w:rsidR="00154EFA" w:rsidRPr="00611671" w:rsidTr="00154EFA">
        <w:trPr>
          <w:trHeight w:val="96"/>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recomLine</w:t>
            </w:r>
            <w:r w:rsidRPr="00637ED6">
              <w:rPr>
                <w:rFonts w:ascii="Times New Roman" w:eastAsia="Times New Roman" w:hAnsi="Times New Roman" w:cs="Times New Roman"/>
                <w:color w:val="000000"/>
                <w:sz w:val="16"/>
                <w:szCs w:val="16"/>
                <w:lang w:val="en-US" w:eastAsia="de-AT"/>
              </w:rPr>
              <w:t xml:space="preserve"> SARS-CoV-2 IgG </w:t>
            </w:r>
            <w:r w:rsidRPr="00637ED6">
              <w:rPr>
                <w:rFonts w:ascii="Times New Roman" w:eastAsia="Times New Roman" w:hAnsi="Times New Roman" w:cs="Times New Roman"/>
                <w:b/>
                <w:bCs/>
                <w:color w:val="000000"/>
                <w:sz w:val="16"/>
                <w:szCs w:val="16"/>
                <w:lang w:val="en-US" w:eastAsia="de-AT"/>
              </w:rPr>
              <w:t>(Mikrogen)</w:t>
            </w:r>
          </w:p>
        </w:tc>
        <w:tc>
          <w:tcPr>
            <w:tcW w:w="68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IB</w:t>
            </w:r>
          </w:p>
        </w:tc>
        <w:tc>
          <w:tcPr>
            <w:tcW w:w="110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S1+RBD</w:t>
            </w:r>
          </w:p>
        </w:tc>
        <w:tc>
          <w:tcPr>
            <w:tcW w:w="777"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39/43</w:t>
            </w:r>
          </w:p>
        </w:tc>
        <w:tc>
          <w:tcPr>
            <w:tcW w:w="7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91%</w:t>
            </w:r>
          </w:p>
        </w:tc>
        <w:tc>
          <w:tcPr>
            <w:tcW w:w="638"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6/9</w:t>
            </w:r>
          </w:p>
        </w:tc>
        <w:tc>
          <w:tcPr>
            <w:tcW w:w="6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67%</w:t>
            </w:r>
          </w:p>
        </w:tc>
        <w:tc>
          <w:tcPr>
            <w:tcW w:w="914" w:type="dxa"/>
            <w:tcBorders>
              <w:top w:val="nil"/>
              <w:left w:val="nil"/>
              <w:bottom w:val="nil"/>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u w:val="single"/>
              </w:rPr>
            </w:pPr>
            <w:r w:rsidRPr="00637ED6">
              <w:rPr>
                <w:rFonts w:ascii="Times New Roman" w:hAnsi="Times New Roman" w:cs="Times New Roman"/>
                <w:b/>
                <w:bCs/>
                <w:color w:val="000000"/>
                <w:sz w:val="16"/>
                <w:szCs w:val="16"/>
                <w:u w:val="single"/>
              </w:rPr>
              <w:t xml:space="preserve"> &lt; 0.0001</w:t>
            </w:r>
          </w:p>
        </w:tc>
      </w:tr>
      <w:tr w:rsidR="00154EFA" w:rsidRPr="00043154" w:rsidTr="00154EFA">
        <w:trPr>
          <w:trHeight w:val="72"/>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9963"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Anti-S-IgM / Anti-RBD-IgM</w:t>
            </w:r>
          </w:p>
        </w:tc>
      </w:tr>
      <w:tr w:rsidR="00154EFA" w:rsidRPr="00611671" w:rsidTr="00154EFA">
        <w:trPr>
          <w:trHeight w:val="109"/>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823" w:type="dxa"/>
            <w:vMerge w:val="restart"/>
            <w:tcBorders>
              <w:top w:val="nil"/>
              <w:left w:val="single" w:sz="8" w:space="0" w:color="auto"/>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IgM</w:t>
            </w: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 xml:space="preserve">WANTAI </w:t>
            </w:r>
            <w:r w:rsidRPr="00637ED6">
              <w:rPr>
                <w:rFonts w:ascii="Times New Roman" w:eastAsia="Times New Roman" w:hAnsi="Times New Roman" w:cs="Times New Roman"/>
                <w:color w:val="000000"/>
                <w:sz w:val="16"/>
                <w:szCs w:val="16"/>
                <w:lang w:val="en-US" w:eastAsia="de-AT"/>
              </w:rPr>
              <w:t xml:space="preserve">SARS-CoV-2 </w:t>
            </w:r>
            <w:r w:rsidRPr="00637ED6">
              <w:rPr>
                <w:rFonts w:ascii="Times New Roman" w:eastAsia="Times New Roman" w:hAnsi="Times New Roman" w:cs="Times New Roman"/>
                <w:b/>
                <w:bCs/>
                <w:color w:val="000000"/>
                <w:sz w:val="16"/>
                <w:szCs w:val="16"/>
                <w:lang w:val="en-US" w:eastAsia="de-AT"/>
              </w:rPr>
              <w:t xml:space="preserve">IgM </w:t>
            </w:r>
            <w:r w:rsidRPr="00637ED6">
              <w:rPr>
                <w:rFonts w:ascii="Times New Roman" w:eastAsia="Times New Roman" w:hAnsi="Times New Roman" w:cs="Times New Roman"/>
                <w:color w:val="000000"/>
                <w:sz w:val="16"/>
                <w:szCs w:val="16"/>
                <w:lang w:val="en-US" w:eastAsia="de-AT"/>
              </w:rPr>
              <w:t xml:space="preserve">Elisa </w:t>
            </w:r>
            <w:r w:rsidRPr="00637ED6">
              <w:rPr>
                <w:rFonts w:ascii="Times New Roman" w:eastAsia="Times New Roman" w:hAnsi="Times New Roman" w:cs="Times New Roman"/>
                <w:b/>
                <w:bCs/>
                <w:color w:val="000000"/>
                <w:sz w:val="16"/>
                <w:szCs w:val="16"/>
                <w:lang w:val="en-US" w:eastAsia="de-AT"/>
              </w:rPr>
              <w:t>(Wantai)</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ELISA</w:t>
            </w:r>
          </w:p>
        </w:tc>
        <w:tc>
          <w:tcPr>
            <w:tcW w:w="110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RBD</w:t>
            </w: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37/43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86%</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0/9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0%</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u w:val="single"/>
              </w:rPr>
            </w:pPr>
            <w:r w:rsidRPr="00637ED6">
              <w:rPr>
                <w:rFonts w:ascii="Times New Roman" w:hAnsi="Times New Roman" w:cs="Times New Roman"/>
                <w:b/>
                <w:bCs/>
                <w:color w:val="000000"/>
                <w:sz w:val="16"/>
                <w:szCs w:val="16"/>
                <w:u w:val="single"/>
              </w:rPr>
              <w:t xml:space="preserve"> &lt; 0.0001</w:t>
            </w:r>
          </w:p>
        </w:tc>
      </w:tr>
      <w:tr w:rsidR="00154EFA" w:rsidRPr="00611671" w:rsidTr="00154EFA">
        <w:trPr>
          <w:trHeight w:val="89"/>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637ED6">
              <w:rPr>
                <w:rFonts w:ascii="Times New Roman" w:eastAsia="Times New Roman" w:hAnsi="Times New Roman" w:cs="Times New Roman"/>
                <w:b/>
                <w:bCs/>
                <w:color w:val="000000"/>
                <w:sz w:val="16"/>
                <w:szCs w:val="16"/>
                <w:lang w:eastAsia="de-AT"/>
              </w:rPr>
              <w:t>SARS-CoV-2 IgM (Abbott)</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CMIA</w:t>
            </w:r>
          </w:p>
        </w:tc>
        <w:tc>
          <w:tcPr>
            <w:tcW w:w="110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w:t>
            </w: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33/43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77%</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0/9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0%</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u w:val="single"/>
              </w:rPr>
            </w:pPr>
            <w:r w:rsidRPr="00637ED6">
              <w:rPr>
                <w:rFonts w:ascii="Times New Roman" w:hAnsi="Times New Roman" w:cs="Times New Roman"/>
                <w:b/>
                <w:bCs/>
                <w:color w:val="000000"/>
                <w:sz w:val="16"/>
                <w:szCs w:val="16"/>
                <w:u w:val="single"/>
              </w:rPr>
              <w:t xml:space="preserve"> &lt; 0.0001</w:t>
            </w:r>
          </w:p>
        </w:tc>
      </w:tr>
      <w:tr w:rsidR="00154EFA" w:rsidRPr="00611671" w:rsidTr="00154EFA">
        <w:trPr>
          <w:trHeight w:val="89"/>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color w:val="000000"/>
                <w:sz w:val="16"/>
                <w:szCs w:val="16"/>
                <w:lang w:val="en-US" w:eastAsia="de-AT"/>
              </w:rPr>
              <w:t xml:space="preserve">SARS-CoV-2 </w:t>
            </w:r>
            <w:r w:rsidRPr="00637ED6">
              <w:rPr>
                <w:rFonts w:ascii="Times New Roman" w:eastAsia="Times New Roman" w:hAnsi="Times New Roman" w:cs="Times New Roman"/>
                <w:b/>
                <w:bCs/>
                <w:color w:val="000000"/>
                <w:sz w:val="16"/>
                <w:szCs w:val="16"/>
                <w:lang w:val="en-US" w:eastAsia="de-AT"/>
              </w:rPr>
              <w:t>Virachip IgM (Viramed)</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MA</w:t>
            </w:r>
          </w:p>
        </w:tc>
        <w:tc>
          <w:tcPr>
            <w:tcW w:w="110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S1+S2+RBD</w:t>
            </w: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27/43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63%</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2/9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color w:val="000000"/>
                <w:sz w:val="16"/>
                <w:szCs w:val="16"/>
              </w:rPr>
            </w:pPr>
            <w:r w:rsidRPr="00637ED6">
              <w:rPr>
                <w:rFonts w:ascii="Times New Roman" w:hAnsi="Times New Roman" w:cs="Times New Roman"/>
                <w:b/>
                <w:color w:val="000000"/>
                <w:sz w:val="16"/>
                <w:szCs w:val="16"/>
              </w:rPr>
              <w:t>22%</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0.061</w:t>
            </w:r>
          </w:p>
        </w:tc>
      </w:tr>
      <w:tr w:rsidR="00154EFA" w:rsidRPr="00611671" w:rsidTr="00154EFA">
        <w:trPr>
          <w:trHeight w:val="96"/>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nil"/>
              <w:right w:val="nil"/>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LIAISON</w:t>
            </w:r>
            <w:r w:rsidRPr="00637ED6">
              <w:rPr>
                <w:rFonts w:ascii="Times New Roman" w:eastAsia="Times New Roman" w:hAnsi="Times New Roman" w:cs="Times New Roman"/>
                <w:color w:val="000000"/>
                <w:sz w:val="16"/>
                <w:szCs w:val="16"/>
                <w:lang w:val="en-US" w:eastAsia="de-AT"/>
              </w:rPr>
              <w:t xml:space="preserve"> SARS-CoV-2 </w:t>
            </w:r>
            <w:r w:rsidRPr="00637ED6">
              <w:rPr>
                <w:rFonts w:ascii="Times New Roman" w:eastAsia="Times New Roman" w:hAnsi="Times New Roman" w:cs="Times New Roman"/>
                <w:b/>
                <w:bCs/>
                <w:color w:val="000000"/>
                <w:sz w:val="16"/>
                <w:szCs w:val="16"/>
                <w:lang w:val="en-US" w:eastAsia="de-AT"/>
              </w:rPr>
              <w:t>IgM (DiaSorin)</w:t>
            </w:r>
          </w:p>
        </w:tc>
        <w:tc>
          <w:tcPr>
            <w:tcW w:w="681" w:type="dxa"/>
            <w:tcBorders>
              <w:top w:val="nil"/>
              <w:left w:val="single" w:sz="4" w:space="0" w:color="auto"/>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CLIA</w:t>
            </w:r>
          </w:p>
        </w:tc>
        <w:tc>
          <w:tcPr>
            <w:tcW w:w="110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RBD</w:t>
            </w:r>
          </w:p>
        </w:tc>
        <w:tc>
          <w:tcPr>
            <w:tcW w:w="777"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26/43</w:t>
            </w:r>
          </w:p>
        </w:tc>
        <w:tc>
          <w:tcPr>
            <w:tcW w:w="7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60%</w:t>
            </w:r>
          </w:p>
        </w:tc>
        <w:tc>
          <w:tcPr>
            <w:tcW w:w="638"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1/9</w:t>
            </w:r>
          </w:p>
        </w:tc>
        <w:tc>
          <w:tcPr>
            <w:tcW w:w="6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11%</w:t>
            </w:r>
          </w:p>
        </w:tc>
        <w:tc>
          <w:tcPr>
            <w:tcW w:w="914" w:type="dxa"/>
            <w:tcBorders>
              <w:top w:val="nil"/>
              <w:left w:val="nil"/>
              <w:bottom w:val="nil"/>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u w:val="single"/>
              </w:rPr>
            </w:pPr>
            <w:r w:rsidRPr="00637ED6">
              <w:rPr>
                <w:rFonts w:ascii="Times New Roman" w:hAnsi="Times New Roman" w:cs="Times New Roman"/>
                <w:b/>
                <w:bCs/>
                <w:color w:val="000000"/>
                <w:sz w:val="16"/>
                <w:szCs w:val="16"/>
                <w:u w:val="single"/>
              </w:rPr>
              <w:t xml:space="preserve"> &lt; 0.0001</w:t>
            </w:r>
          </w:p>
        </w:tc>
      </w:tr>
      <w:tr w:rsidR="00154EFA" w:rsidRPr="00043154" w:rsidTr="00154EFA">
        <w:trPr>
          <w:trHeight w:val="163"/>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9963"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Anti-S-IgA / Anti-RBD-IgA</w:t>
            </w:r>
          </w:p>
        </w:tc>
      </w:tr>
      <w:tr w:rsidR="00154EFA" w:rsidRPr="00611671" w:rsidTr="00154EFA">
        <w:trPr>
          <w:trHeight w:val="104"/>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823" w:type="dxa"/>
            <w:vMerge w:val="restart"/>
            <w:tcBorders>
              <w:top w:val="nil"/>
              <w:left w:val="single" w:sz="8" w:space="0" w:color="auto"/>
              <w:bottom w:val="nil"/>
              <w:right w:val="nil"/>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IgA</w:t>
            </w:r>
          </w:p>
        </w:tc>
        <w:tc>
          <w:tcPr>
            <w:tcW w:w="3721" w:type="dxa"/>
            <w:tcBorders>
              <w:top w:val="nil"/>
              <w:left w:val="single" w:sz="4" w:space="0" w:color="auto"/>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Anti-SARS-CoV-2-ELISA (IgA) (Euroimmun)</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ELISA</w:t>
            </w:r>
          </w:p>
        </w:tc>
        <w:tc>
          <w:tcPr>
            <w:tcW w:w="110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w:t>
            </w: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31/43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72%</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1/9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11%</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sz w:val="16"/>
                <w:szCs w:val="16"/>
                <w:u w:val="single"/>
              </w:rPr>
            </w:pPr>
            <w:r w:rsidRPr="00637ED6">
              <w:rPr>
                <w:rFonts w:ascii="Times New Roman" w:hAnsi="Times New Roman" w:cs="Times New Roman"/>
                <w:b/>
                <w:bCs/>
                <w:sz w:val="16"/>
                <w:szCs w:val="16"/>
                <w:u w:val="single"/>
              </w:rPr>
              <w:t>0.0011</w:t>
            </w:r>
          </w:p>
        </w:tc>
      </w:tr>
      <w:tr w:rsidR="00154EFA" w:rsidRPr="00611671" w:rsidTr="00154EFA">
        <w:trPr>
          <w:trHeight w:val="96"/>
        </w:trPr>
        <w:tc>
          <w:tcPr>
            <w:tcW w:w="366" w:type="dxa"/>
            <w:vMerge/>
            <w:tcBorders>
              <w:top w:val="single" w:sz="8" w:space="0" w:color="auto"/>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nil"/>
              <w:right w:val="nil"/>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single" w:sz="4" w:space="0" w:color="auto"/>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color w:val="000000"/>
                <w:sz w:val="16"/>
                <w:szCs w:val="16"/>
                <w:lang w:val="en-US" w:eastAsia="de-AT"/>
              </w:rPr>
              <w:t xml:space="preserve">SARS-CoV-2 </w:t>
            </w:r>
            <w:r w:rsidRPr="00637ED6">
              <w:rPr>
                <w:rFonts w:ascii="Times New Roman" w:eastAsia="Times New Roman" w:hAnsi="Times New Roman" w:cs="Times New Roman"/>
                <w:b/>
                <w:bCs/>
                <w:color w:val="000000"/>
                <w:sz w:val="16"/>
                <w:szCs w:val="16"/>
                <w:lang w:val="en-US" w:eastAsia="de-AT"/>
              </w:rPr>
              <w:t>Virachip IgA (Viramed)</w:t>
            </w:r>
          </w:p>
        </w:tc>
        <w:tc>
          <w:tcPr>
            <w:tcW w:w="68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MA</w:t>
            </w:r>
          </w:p>
        </w:tc>
        <w:tc>
          <w:tcPr>
            <w:tcW w:w="110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S1+S2+RBD</w:t>
            </w:r>
          </w:p>
        </w:tc>
        <w:tc>
          <w:tcPr>
            <w:tcW w:w="777"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20/43</w:t>
            </w:r>
          </w:p>
        </w:tc>
        <w:tc>
          <w:tcPr>
            <w:tcW w:w="7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47%</w:t>
            </w:r>
          </w:p>
        </w:tc>
        <w:tc>
          <w:tcPr>
            <w:tcW w:w="638"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0/9</w:t>
            </w:r>
          </w:p>
        </w:tc>
        <w:tc>
          <w:tcPr>
            <w:tcW w:w="602" w:type="dxa"/>
            <w:tcBorders>
              <w:top w:val="nil"/>
              <w:left w:val="nil"/>
              <w:bottom w:val="nil"/>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0%</w:t>
            </w:r>
          </w:p>
        </w:tc>
        <w:tc>
          <w:tcPr>
            <w:tcW w:w="914" w:type="dxa"/>
            <w:tcBorders>
              <w:top w:val="nil"/>
              <w:left w:val="nil"/>
              <w:bottom w:val="nil"/>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sz w:val="16"/>
                <w:szCs w:val="16"/>
                <w:u w:val="single"/>
              </w:rPr>
            </w:pPr>
            <w:r w:rsidRPr="00637ED6">
              <w:rPr>
                <w:rFonts w:ascii="Times New Roman" w:hAnsi="Times New Roman" w:cs="Times New Roman"/>
                <w:b/>
                <w:bCs/>
                <w:sz w:val="16"/>
                <w:szCs w:val="16"/>
                <w:u w:val="single"/>
              </w:rPr>
              <w:t>0.0088</w:t>
            </w:r>
          </w:p>
        </w:tc>
      </w:tr>
      <w:tr w:rsidR="00154EFA" w:rsidRPr="00043154" w:rsidTr="00154EFA">
        <w:trPr>
          <w:trHeight w:val="198"/>
        </w:trPr>
        <w:tc>
          <w:tcPr>
            <w:tcW w:w="366" w:type="dxa"/>
            <w:vMerge w:val="restart"/>
            <w:tcBorders>
              <w:top w:val="nil"/>
              <w:left w:val="single" w:sz="8" w:space="0" w:color="auto"/>
              <w:bottom w:val="single" w:sz="8" w:space="0" w:color="000000"/>
              <w:right w:val="single" w:sz="8" w:space="0" w:color="auto"/>
            </w:tcBorders>
            <w:shd w:val="clear" w:color="000000" w:fill="E2EFDA"/>
            <w:noWrap/>
            <w:textDirection w:val="btLr"/>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637ED6">
              <w:rPr>
                <w:rFonts w:ascii="Times New Roman" w:eastAsia="Times New Roman" w:hAnsi="Times New Roman" w:cs="Times New Roman"/>
                <w:b/>
                <w:bCs/>
                <w:color w:val="000000"/>
                <w:sz w:val="16"/>
                <w:szCs w:val="16"/>
                <w:lang w:eastAsia="de-AT"/>
              </w:rPr>
              <w:t>Anti-NC-antibody assay</w:t>
            </w:r>
          </w:p>
        </w:tc>
        <w:tc>
          <w:tcPr>
            <w:tcW w:w="9963"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Anti-NC-Antibody Assays (IgG, IgA, IgM)</w:t>
            </w:r>
          </w:p>
        </w:tc>
      </w:tr>
      <w:tr w:rsidR="00154EFA" w:rsidRPr="00611671" w:rsidTr="00154EFA">
        <w:trPr>
          <w:trHeight w:val="89"/>
        </w:trPr>
        <w:tc>
          <w:tcPr>
            <w:tcW w:w="366" w:type="dxa"/>
            <w:vMerge/>
            <w:tcBorders>
              <w:top w:val="nil"/>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823"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IgG/A/M</w:t>
            </w: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 xml:space="preserve">Elecsys </w:t>
            </w:r>
            <w:r w:rsidRPr="00637ED6">
              <w:rPr>
                <w:rFonts w:ascii="Times New Roman" w:eastAsia="Times New Roman" w:hAnsi="Times New Roman" w:cs="Times New Roman"/>
                <w:color w:val="000000"/>
                <w:sz w:val="16"/>
                <w:szCs w:val="16"/>
                <w:lang w:val="en-US" w:eastAsia="de-AT"/>
              </w:rPr>
              <w:t>Anti-SARS-CoV-2</w:t>
            </w:r>
            <w:r w:rsidRPr="00637ED6">
              <w:rPr>
                <w:rFonts w:ascii="Times New Roman" w:eastAsia="Times New Roman" w:hAnsi="Times New Roman" w:cs="Times New Roman"/>
                <w:b/>
                <w:bCs/>
                <w:color w:val="000000"/>
                <w:sz w:val="16"/>
                <w:szCs w:val="16"/>
                <w:lang w:val="en-US" w:eastAsia="de-AT"/>
              </w:rPr>
              <w:t xml:space="preserve"> N (Roche)</w:t>
            </w:r>
          </w:p>
        </w:tc>
        <w:tc>
          <w:tcPr>
            <w:tcW w:w="68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ECLIA</w:t>
            </w:r>
          </w:p>
        </w:tc>
        <w:tc>
          <w:tcPr>
            <w:tcW w:w="1101" w:type="dxa"/>
            <w:vMerge w:val="restart"/>
            <w:tcBorders>
              <w:top w:val="nil"/>
              <w:left w:val="single" w:sz="4" w:space="0" w:color="auto"/>
              <w:bottom w:val="single" w:sz="8" w:space="0" w:color="000000"/>
              <w:right w:val="single" w:sz="4" w:space="0" w:color="auto"/>
            </w:tcBorders>
            <w:shd w:val="clear" w:color="auto" w:fill="auto"/>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NC</w:t>
            </w: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39/43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91%</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9/9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100%</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&gt; 0.9999</w:t>
            </w:r>
          </w:p>
        </w:tc>
      </w:tr>
      <w:tr w:rsidR="00154EFA" w:rsidRPr="00611671" w:rsidTr="00154EFA">
        <w:trPr>
          <w:trHeight w:val="89"/>
        </w:trPr>
        <w:tc>
          <w:tcPr>
            <w:tcW w:w="366" w:type="dxa"/>
            <w:vMerge/>
            <w:tcBorders>
              <w:top w:val="nil"/>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IgG</w:t>
            </w:r>
          </w:p>
        </w:tc>
        <w:tc>
          <w:tcPr>
            <w:tcW w:w="3721" w:type="dxa"/>
            <w:tcBorders>
              <w:top w:val="nil"/>
              <w:left w:val="nil"/>
              <w:bottom w:val="nil"/>
              <w:right w:val="nil"/>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637ED6">
              <w:rPr>
                <w:rFonts w:ascii="Times New Roman" w:eastAsia="Times New Roman" w:hAnsi="Times New Roman" w:cs="Times New Roman"/>
                <w:b/>
                <w:bCs/>
                <w:color w:val="000000"/>
                <w:sz w:val="16"/>
                <w:szCs w:val="16"/>
                <w:lang w:eastAsia="de-AT"/>
              </w:rPr>
              <w:t>SARS-CoV-2 IgG (Abbott)</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CMIA</w:t>
            </w:r>
          </w:p>
        </w:tc>
        <w:tc>
          <w:tcPr>
            <w:tcW w:w="1101" w:type="dxa"/>
            <w:vMerge/>
            <w:tcBorders>
              <w:top w:val="nil"/>
              <w:left w:val="single" w:sz="4" w:space="0" w:color="auto"/>
              <w:bottom w:val="single" w:sz="8" w:space="0" w:color="000000"/>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38/43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88%</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9/9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100%</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0.5726</w:t>
            </w:r>
          </w:p>
        </w:tc>
      </w:tr>
      <w:tr w:rsidR="00154EFA" w:rsidRPr="00611671" w:rsidTr="00154EFA">
        <w:trPr>
          <w:trHeight w:val="89"/>
        </w:trPr>
        <w:tc>
          <w:tcPr>
            <w:tcW w:w="366" w:type="dxa"/>
            <w:vMerge/>
            <w:tcBorders>
              <w:top w:val="nil"/>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single" w:sz="4" w:space="0" w:color="auto"/>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single" w:sz="4" w:space="0" w:color="auto"/>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recomLine</w:t>
            </w:r>
            <w:r w:rsidRPr="00637ED6">
              <w:rPr>
                <w:rFonts w:ascii="Times New Roman" w:eastAsia="Times New Roman" w:hAnsi="Times New Roman" w:cs="Times New Roman"/>
                <w:color w:val="000000"/>
                <w:sz w:val="16"/>
                <w:szCs w:val="16"/>
                <w:lang w:val="en-US" w:eastAsia="de-AT"/>
              </w:rPr>
              <w:t xml:space="preserve"> SARS-CoV-2 IgG </w:t>
            </w:r>
            <w:r w:rsidRPr="00637ED6">
              <w:rPr>
                <w:rFonts w:ascii="Times New Roman" w:eastAsia="Times New Roman" w:hAnsi="Times New Roman" w:cs="Times New Roman"/>
                <w:b/>
                <w:bCs/>
                <w:color w:val="000000"/>
                <w:sz w:val="16"/>
                <w:szCs w:val="16"/>
                <w:lang w:val="en-US" w:eastAsia="de-AT"/>
              </w:rPr>
              <w:t>(Mikrogen)</w:t>
            </w:r>
          </w:p>
        </w:tc>
        <w:tc>
          <w:tcPr>
            <w:tcW w:w="68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IB</w:t>
            </w:r>
          </w:p>
        </w:tc>
        <w:tc>
          <w:tcPr>
            <w:tcW w:w="1101" w:type="dxa"/>
            <w:vMerge/>
            <w:tcBorders>
              <w:top w:val="nil"/>
              <w:left w:val="single" w:sz="4" w:space="0" w:color="auto"/>
              <w:bottom w:val="single" w:sz="8" w:space="0" w:color="000000"/>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38/43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88%</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9/9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100%</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0.5726</w:t>
            </w:r>
          </w:p>
        </w:tc>
      </w:tr>
      <w:tr w:rsidR="00154EFA" w:rsidRPr="00611671" w:rsidTr="00154EFA">
        <w:trPr>
          <w:trHeight w:val="89"/>
        </w:trPr>
        <w:tc>
          <w:tcPr>
            <w:tcW w:w="366" w:type="dxa"/>
            <w:vMerge/>
            <w:tcBorders>
              <w:top w:val="nil"/>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single" w:sz="4" w:space="0" w:color="auto"/>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Anti-SARS-CoV-2-NCP</w:t>
            </w:r>
            <w:r w:rsidRPr="00637ED6">
              <w:rPr>
                <w:rFonts w:ascii="Times New Roman" w:eastAsia="Times New Roman" w:hAnsi="Times New Roman" w:cs="Times New Roman"/>
                <w:color w:val="000000"/>
                <w:sz w:val="16"/>
                <w:szCs w:val="16"/>
                <w:lang w:val="en-US" w:eastAsia="de-AT"/>
              </w:rPr>
              <w:t xml:space="preserve">-ELISA </w:t>
            </w:r>
            <w:r w:rsidRPr="00637ED6">
              <w:rPr>
                <w:rFonts w:ascii="Times New Roman" w:eastAsia="Times New Roman" w:hAnsi="Times New Roman" w:cs="Times New Roman"/>
                <w:b/>
                <w:bCs/>
                <w:color w:val="000000"/>
                <w:sz w:val="16"/>
                <w:szCs w:val="16"/>
                <w:lang w:val="en-US" w:eastAsia="de-AT"/>
              </w:rPr>
              <w:t>(IgG) (Euroimmun)</w:t>
            </w:r>
          </w:p>
        </w:tc>
        <w:tc>
          <w:tcPr>
            <w:tcW w:w="681" w:type="dxa"/>
            <w:tcBorders>
              <w:top w:val="single" w:sz="4" w:space="0" w:color="auto"/>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ELISA</w:t>
            </w:r>
          </w:p>
        </w:tc>
        <w:tc>
          <w:tcPr>
            <w:tcW w:w="1101" w:type="dxa"/>
            <w:vMerge/>
            <w:tcBorders>
              <w:top w:val="nil"/>
              <w:left w:val="single" w:sz="4" w:space="0" w:color="auto"/>
              <w:bottom w:val="single" w:sz="8" w:space="0" w:color="000000"/>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35/43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81%</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9/9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100%</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0.323</w:t>
            </w:r>
          </w:p>
        </w:tc>
      </w:tr>
      <w:tr w:rsidR="00154EFA" w:rsidRPr="00611671" w:rsidTr="00154EFA">
        <w:trPr>
          <w:trHeight w:val="89"/>
        </w:trPr>
        <w:tc>
          <w:tcPr>
            <w:tcW w:w="366" w:type="dxa"/>
            <w:vMerge/>
            <w:tcBorders>
              <w:top w:val="nil"/>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single" w:sz="4" w:space="0" w:color="auto"/>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color w:val="000000"/>
                <w:sz w:val="16"/>
                <w:szCs w:val="16"/>
                <w:lang w:val="en-US" w:eastAsia="de-AT"/>
              </w:rPr>
              <w:t xml:space="preserve">SARS-CoV-2 </w:t>
            </w:r>
            <w:r w:rsidRPr="00637ED6">
              <w:rPr>
                <w:rFonts w:ascii="Times New Roman" w:eastAsia="Times New Roman" w:hAnsi="Times New Roman" w:cs="Times New Roman"/>
                <w:b/>
                <w:bCs/>
                <w:color w:val="000000"/>
                <w:sz w:val="16"/>
                <w:szCs w:val="16"/>
                <w:lang w:val="en-US" w:eastAsia="de-AT"/>
              </w:rPr>
              <w:t>Virachip IgG (Viramed)</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MA</w:t>
            </w:r>
          </w:p>
        </w:tc>
        <w:tc>
          <w:tcPr>
            <w:tcW w:w="1101" w:type="dxa"/>
            <w:vMerge/>
            <w:tcBorders>
              <w:top w:val="nil"/>
              <w:left w:val="single" w:sz="4" w:space="0" w:color="auto"/>
              <w:bottom w:val="single" w:sz="8" w:space="0" w:color="000000"/>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29/43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67%</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9/9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100%</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0.092</w:t>
            </w:r>
          </w:p>
        </w:tc>
      </w:tr>
      <w:tr w:rsidR="00154EFA" w:rsidRPr="00611671" w:rsidTr="00154EFA">
        <w:trPr>
          <w:trHeight w:val="89"/>
        </w:trPr>
        <w:tc>
          <w:tcPr>
            <w:tcW w:w="366" w:type="dxa"/>
            <w:vMerge/>
            <w:tcBorders>
              <w:top w:val="nil"/>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IgM</w:t>
            </w: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color w:val="000000"/>
                <w:sz w:val="16"/>
                <w:szCs w:val="16"/>
                <w:lang w:val="en-US" w:eastAsia="de-AT"/>
              </w:rPr>
              <w:t xml:space="preserve">SARS-CoV-2 </w:t>
            </w:r>
            <w:r w:rsidRPr="00637ED6">
              <w:rPr>
                <w:rFonts w:ascii="Times New Roman" w:eastAsia="Times New Roman" w:hAnsi="Times New Roman" w:cs="Times New Roman"/>
                <w:b/>
                <w:bCs/>
                <w:color w:val="000000"/>
                <w:sz w:val="16"/>
                <w:szCs w:val="16"/>
                <w:lang w:val="en-US" w:eastAsia="de-AT"/>
              </w:rPr>
              <w:t>Virachip IgM (Viramed)</w:t>
            </w:r>
          </w:p>
        </w:tc>
        <w:tc>
          <w:tcPr>
            <w:tcW w:w="681" w:type="dxa"/>
            <w:tcBorders>
              <w:top w:val="nil"/>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MA</w:t>
            </w:r>
          </w:p>
        </w:tc>
        <w:tc>
          <w:tcPr>
            <w:tcW w:w="1101" w:type="dxa"/>
            <w:vMerge/>
            <w:tcBorders>
              <w:top w:val="nil"/>
              <w:left w:val="single" w:sz="4" w:space="0" w:color="auto"/>
              <w:bottom w:val="single" w:sz="8" w:space="0" w:color="000000"/>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16/43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37%</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4/9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44%</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0.7192</w:t>
            </w:r>
          </w:p>
        </w:tc>
      </w:tr>
      <w:tr w:rsidR="00154EFA" w:rsidRPr="00611671" w:rsidTr="00154EFA">
        <w:trPr>
          <w:trHeight w:val="89"/>
        </w:trPr>
        <w:tc>
          <w:tcPr>
            <w:tcW w:w="366" w:type="dxa"/>
            <w:vMerge/>
            <w:tcBorders>
              <w:top w:val="nil"/>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vMerge/>
            <w:tcBorders>
              <w:top w:val="nil"/>
              <w:left w:val="single" w:sz="8" w:space="0" w:color="auto"/>
              <w:bottom w:val="single" w:sz="4" w:space="0" w:color="000000"/>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721"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b/>
                <w:bCs/>
                <w:color w:val="000000"/>
                <w:sz w:val="16"/>
                <w:szCs w:val="16"/>
                <w:lang w:val="en-US" w:eastAsia="de-AT"/>
              </w:rPr>
              <w:t>Anti-SARS-CoV-2-NCP</w:t>
            </w:r>
            <w:r w:rsidRPr="00637ED6">
              <w:rPr>
                <w:rFonts w:ascii="Times New Roman" w:eastAsia="Times New Roman" w:hAnsi="Times New Roman" w:cs="Times New Roman"/>
                <w:color w:val="000000"/>
                <w:sz w:val="16"/>
                <w:szCs w:val="16"/>
                <w:lang w:val="en-US" w:eastAsia="de-AT"/>
              </w:rPr>
              <w:t xml:space="preserve">-ELISA </w:t>
            </w:r>
            <w:r w:rsidRPr="00637ED6">
              <w:rPr>
                <w:rFonts w:ascii="Times New Roman" w:eastAsia="Times New Roman" w:hAnsi="Times New Roman" w:cs="Times New Roman"/>
                <w:b/>
                <w:bCs/>
                <w:color w:val="000000"/>
                <w:sz w:val="16"/>
                <w:szCs w:val="16"/>
                <w:lang w:val="en-US" w:eastAsia="de-AT"/>
              </w:rPr>
              <w:t>(IgM) (Euroimmun)</w:t>
            </w:r>
          </w:p>
        </w:tc>
        <w:tc>
          <w:tcPr>
            <w:tcW w:w="681" w:type="dxa"/>
            <w:tcBorders>
              <w:top w:val="single" w:sz="4" w:space="0" w:color="auto"/>
              <w:left w:val="nil"/>
              <w:bottom w:val="nil"/>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ELISA</w:t>
            </w:r>
          </w:p>
        </w:tc>
        <w:tc>
          <w:tcPr>
            <w:tcW w:w="1101" w:type="dxa"/>
            <w:vMerge/>
            <w:tcBorders>
              <w:top w:val="nil"/>
              <w:left w:val="single" w:sz="4" w:space="0" w:color="auto"/>
              <w:bottom w:val="single" w:sz="8" w:space="0" w:color="000000"/>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5/43</w:t>
            </w:r>
          </w:p>
        </w:tc>
        <w:tc>
          <w:tcPr>
            <w:tcW w:w="7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11%</w:t>
            </w:r>
          </w:p>
        </w:tc>
        <w:tc>
          <w:tcPr>
            <w:tcW w:w="638"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2/9</w:t>
            </w:r>
          </w:p>
        </w:tc>
        <w:tc>
          <w:tcPr>
            <w:tcW w:w="602" w:type="dxa"/>
            <w:tcBorders>
              <w:top w:val="nil"/>
              <w:left w:val="nil"/>
              <w:bottom w:val="single" w:sz="4"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22%</w:t>
            </w:r>
          </w:p>
        </w:tc>
        <w:tc>
          <w:tcPr>
            <w:tcW w:w="914" w:type="dxa"/>
            <w:tcBorders>
              <w:top w:val="nil"/>
              <w:left w:val="nil"/>
              <w:bottom w:val="single" w:sz="4"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0.5899</w:t>
            </w:r>
          </w:p>
        </w:tc>
      </w:tr>
      <w:tr w:rsidR="00154EFA" w:rsidRPr="00611671" w:rsidTr="00154EFA">
        <w:trPr>
          <w:trHeight w:val="96"/>
        </w:trPr>
        <w:tc>
          <w:tcPr>
            <w:tcW w:w="366" w:type="dxa"/>
            <w:vMerge/>
            <w:tcBorders>
              <w:top w:val="nil"/>
              <w:left w:val="single" w:sz="8" w:space="0" w:color="auto"/>
              <w:bottom w:val="single" w:sz="8" w:space="0" w:color="000000"/>
              <w:right w:val="single" w:sz="8"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23" w:type="dxa"/>
            <w:tcBorders>
              <w:top w:val="nil"/>
              <w:left w:val="nil"/>
              <w:bottom w:val="single" w:sz="8"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IgA</w:t>
            </w:r>
          </w:p>
        </w:tc>
        <w:tc>
          <w:tcPr>
            <w:tcW w:w="3721" w:type="dxa"/>
            <w:tcBorders>
              <w:top w:val="nil"/>
              <w:left w:val="nil"/>
              <w:bottom w:val="single" w:sz="8"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637ED6">
              <w:rPr>
                <w:rFonts w:ascii="Times New Roman" w:eastAsia="Times New Roman" w:hAnsi="Times New Roman" w:cs="Times New Roman"/>
                <w:color w:val="000000"/>
                <w:sz w:val="16"/>
                <w:szCs w:val="16"/>
                <w:lang w:val="en-US" w:eastAsia="de-AT"/>
              </w:rPr>
              <w:t xml:space="preserve">SARS-CoV-2 </w:t>
            </w:r>
            <w:r w:rsidRPr="00637ED6">
              <w:rPr>
                <w:rFonts w:ascii="Times New Roman" w:eastAsia="Times New Roman" w:hAnsi="Times New Roman" w:cs="Times New Roman"/>
                <w:b/>
                <w:bCs/>
                <w:color w:val="000000"/>
                <w:sz w:val="16"/>
                <w:szCs w:val="16"/>
                <w:lang w:val="en-US" w:eastAsia="de-AT"/>
              </w:rPr>
              <w:t>Virachip IgA (Viramed)</w:t>
            </w:r>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637ED6">
              <w:rPr>
                <w:rFonts w:ascii="Times New Roman" w:eastAsia="Times New Roman" w:hAnsi="Times New Roman" w:cs="Times New Roman"/>
                <w:color w:val="000000"/>
                <w:sz w:val="16"/>
                <w:szCs w:val="16"/>
                <w:lang w:eastAsia="de-AT"/>
              </w:rPr>
              <w:t>MA</w:t>
            </w:r>
          </w:p>
        </w:tc>
        <w:tc>
          <w:tcPr>
            <w:tcW w:w="1101" w:type="dxa"/>
            <w:vMerge/>
            <w:tcBorders>
              <w:top w:val="nil"/>
              <w:left w:val="single" w:sz="4" w:space="0" w:color="auto"/>
              <w:bottom w:val="single" w:sz="8" w:space="0" w:color="000000"/>
              <w:right w:val="single" w:sz="4" w:space="0" w:color="auto"/>
            </w:tcBorders>
            <w:vAlign w:val="center"/>
            <w:hideMark/>
          </w:tcPr>
          <w:p w:rsidR="00154EFA" w:rsidRPr="00637ED6"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77" w:type="dxa"/>
            <w:tcBorders>
              <w:top w:val="nil"/>
              <w:left w:val="nil"/>
              <w:bottom w:val="single" w:sz="8"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11/43</w:t>
            </w:r>
          </w:p>
        </w:tc>
        <w:tc>
          <w:tcPr>
            <w:tcW w:w="702" w:type="dxa"/>
            <w:tcBorders>
              <w:top w:val="nil"/>
              <w:left w:val="nil"/>
              <w:bottom w:val="single" w:sz="8"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26%</w:t>
            </w:r>
          </w:p>
        </w:tc>
        <w:tc>
          <w:tcPr>
            <w:tcW w:w="638" w:type="dxa"/>
            <w:tcBorders>
              <w:top w:val="nil"/>
              <w:left w:val="nil"/>
              <w:bottom w:val="single" w:sz="8"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color w:val="000000"/>
                <w:sz w:val="16"/>
                <w:szCs w:val="16"/>
              </w:rPr>
            </w:pPr>
            <w:r w:rsidRPr="00637ED6">
              <w:rPr>
                <w:rFonts w:ascii="Times New Roman" w:hAnsi="Times New Roman" w:cs="Times New Roman"/>
                <w:color w:val="000000"/>
                <w:sz w:val="16"/>
                <w:szCs w:val="16"/>
              </w:rPr>
              <w:t>1/9</w:t>
            </w:r>
          </w:p>
        </w:tc>
        <w:tc>
          <w:tcPr>
            <w:tcW w:w="602" w:type="dxa"/>
            <w:tcBorders>
              <w:top w:val="nil"/>
              <w:left w:val="nil"/>
              <w:bottom w:val="single" w:sz="8" w:space="0" w:color="auto"/>
              <w:right w:val="single" w:sz="4" w:space="0" w:color="auto"/>
            </w:tcBorders>
            <w:shd w:val="clear" w:color="auto" w:fill="auto"/>
            <w:noWrap/>
            <w:vAlign w:val="center"/>
            <w:hideMark/>
          </w:tcPr>
          <w:p w:rsidR="00154EFA" w:rsidRPr="00637ED6" w:rsidRDefault="00154EFA" w:rsidP="00910CD8">
            <w:pPr>
              <w:jc w:val="center"/>
              <w:rPr>
                <w:rFonts w:ascii="Times New Roman" w:hAnsi="Times New Roman" w:cs="Times New Roman"/>
                <w:b/>
                <w:bCs/>
                <w:color w:val="000000"/>
                <w:sz w:val="16"/>
                <w:szCs w:val="16"/>
              </w:rPr>
            </w:pPr>
            <w:r w:rsidRPr="00637ED6">
              <w:rPr>
                <w:rFonts w:ascii="Times New Roman" w:hAnsi="Times New Roman" w:cs="Times New Roman"/>
                <w:b/>
                <w:bCs/>
                <w:color w:val="000000"/>
                <w:sz w:val="16"/>
                <w:szCs w:val="16"/>
              </w:rPr>
              <w:t>11%</w:t>
            </w:r>
          </w:p>
        </w:tc>
        <w:tc>
          <w:tcPr>
            <w:tcW w:w="914" w:type="dxa"/>
            <w:tcBorders>
              <w:top w:val="nil"/>
              <w:left w:val="nil"/>
              <w:bottom w:val="single" w:sz="8" w:space="0" w:color="auto"/>
              <w:right w:val="single" w:sz="8" w:space="0" w:color="auto"/>
            </w:tcBorders>
            <w:shd w:val="clear" w:color="auto" w:fill="auto"/>
            <w:noWrap/>
            <w:vAlign w:val="center"/>
            <w:hideMark/>
          </w:tcPr>
          <w:p w:rsidR="00154EFA" w:rsidRPr="00637ED6" w:rsidRDefault="00154EFA" w:rsidP="00910CD8">
            <w:pPr>
              <w:jc w:val="center"/>
              <w:rPr>
                <w:rFonts w:ascii="Times New Roman" w:hAnsi="Times New Roman" w:cs="Times New Roman"/>
                <w:sz w:val="16"/>
                <w:szCs w:val="16"/>
              </w:rPr>
            </w:pPr>
            <w:r w:rsidRPr="00637ED6">
              <w:rPr>
                <w:rFonts w:ascii="Times New Roman" w:hAnsi="Times New Roman" w:cs="Times New Roman"/>
                <w:sz w:val="16"/>
                <w:szCs w:val="16"/>
              </w:rPr>
              <w:t>0.6655</w:t>
            </w:r>
          </w:p>
        </w:tc>
      </w:tr>
    </w:tbl>
    <w:p w:rsidR="00154EFA" w:rsidRDefault="00154EFA" w:rsidP="00154EFA">
      <w:pPr>
        <w:spacing w:after="0" w:line="240" w:lineRule="auto"/>
        <w:rPr>
          <w:rFonts w:ascii="Times New Roman" w:eastAsia="Times New Roman" w:hAnsi="Times New Roman" w:cs="Times New Roman"/>
          <w:bCs/>
          <w:color w:val="000000"/>
          <w:sz w:val="20"/>
          <w:szCs w:val="20"/>
          <w:lang w:val="en-GB" w:eastAsia="de-AT"/>
        </w:rPr>
      </w:pPr>
      <w:r>
        <w:rPr>
          <w:rFonts w:ascii="Times New Roman" w:hAnsi="Times New Roman" w:cs="Times New Roman"/>
          <w:sz w:val="20"/>
          <w:szCs w:val="20"/>
          <w:lang w:val="en-GB"/>
        </w:rPr>
        <w:t>For this table, only Omicron samples were included in which a variant-specific RT-PCR was available (BA.1 n = 4; BA.2 n = 5) and compared to the WT cohort. N</w:t>
      </w:r>
      <w:r w:rsidRPr="0031617E">
        <w:rPr>
          <w:rFonts w:ascii="Times New Roman" w:hAnsi="Times New Roman" w:cs="Times New Roman"/>
          <w:sz w:val="20"/>
          <w:szCs w:val="20"/>
          <w:lang w:val="en-GB"/>
        </w:rPr>
        <w:t xml:space="preserve"> number of positive samples/ number of samples tested</w:t>
      </w:r>
      <w:r>
        <w:rPr>
          <w:rFonts w:ascii="Times New Roman" w:hAnsi="Times New Roman" w:cs="Times New Roman"/>
          <w:sz w:val="20"/>
          <w:szCs w:val="20"/>
          <w:lang w:val="en-GB"/>
        </w:rPr>
        <w:t>,</w:t>
      </w:r>
      <w:r w:rsidRPr="0031617E">
        <w:rPr>
          <w:rFonts w:ascii="Times New Roman" w:hAnsi="Times New Roman" w:cs="Times New Roman"/>
          <w:sz w:val="20"/>
          <w:szCs w:val="20"/>
          <w:lang w:val="en-GB"/>
        </w:rPr>
        <w:t xml:space="preserve"> % percent of positive samples</w:t>
      </w:r>
      <w:r>
        <w:rPr>
          <w:rFonts w:ascii="Times New Roman" w:hAnsi="Times New Roman" w:cs="Times New Roman"/>
          <w:sz w:val="20"/>
          <w:szCs w:val="20"/>
          <w:lang w:val="en-GB"/>
        </w:rPr>
        <w:t>,</w:t>
      </w:r>
      <w:r w:rsidRPr="0031617E">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Fisher’s exact test (two-tailed, alpha level = 0.05), </w:t>
      </w:r>
      <w:r>
        <w:rPr>
          <w:rFonts w:ascii="Times New Roman" w:eastAsia="Times New Roman" w:hAnsi="Times New Roman" w:cs="Times New Roman"/>
          <w:bCs/>
          <w:color w:val="000000"/>
          <w:sz w:val="20"/>
          <w:szCs w:val="20"/>
          <w:lang w:val="en-GB" w:eastAsia="de-AT"/>
        </w:rPr>
        <w:t>sVNT</w:t>
      </w:r>
      <w:r w:rsidRPr="0031617E">
        <w:rPr>
          <w:rFonts w:ascii="Times New Roman" w:eastAsia="Times New Roman" w:hAnsi="Times New Roman" w:cs="Times New Roman"/>
          <w:bCs/>
          <w:color w:val="000000"/>
          <w:sz w:val="20"/>
          <w:szCs w:val="20"/>
          <w:lang w:val="en-GB" w:eastAsia="de-AT"/>
        </w:rPr>
        <w:t xml:space="preserve"> SARS-CoV-2 Surrogate Virus Neutralization Tests</w:t>
      </w:r>
      <w:r>
        <w:rPr>
          <w:rFonts w:ascii="Times New Roman" w:eastAsia="Times New Roman" w:hAnsi="Times New Roman" w:cs="Times New Roman"/>
          <w:bCs/>
          <w:color w:val="000000"/>
          <w:sz w:val="20"/>
          <w:szCs w:val="20"/>
          <w:lang w:val="en-GB" w:eastAsia="de-AT"/>
        </w:rPr>
        <w:t>,  ELISA</w:t>
      </w:r>
      <w:r w:rsidRPr="0031617E">
        <w:rPr>
          <w:rFonts w:ascii="Times New Roman" w:eastAsia="Times New Roman" w:hAnsi="Times New Roman" w:cs="Times New Roman"/>
          <w:bCs/>
          <w:color w:val="000000"/>
          <w:sz w:val="20"/>
          <w:szCs w:val="20"/>
          <w:lang w:val="en-GB" w:eastAsia="de-AT"/>
        </w:rPr>
        <w:t xml:space="preserve"> enzyme-l</w:t>
      </w:r>
      <w:r>
        <w:rPr>
          <w:rFonts w:ascii="Times New Roman" w:eastAsia="Times New Roman" w:hAnsi="Times New Roman" w:cs="Times New Roman"/>
          <w:bCs/>
          <w:color w:val="000000"/>
          <w:sz w:val="20"/>
          <w:szCs w:val="20"/>
          <w:lang w:val="en-GB" w:eastAsia="de-AT"/>
        </w:rPr>
        <w:t>inked immunosorbent assay; CLIA</w:t>
      </w:r>
      <w:r w:rsidRPr="0031617E">
        <w:rPr>
          <w:rFonts w:ascii="Times New Roman" w:eastAsia="Times New Roman" w:hAnsi="Times New Roman" w:cs="Times New Roman"/>
          <w:bCs/>
          <w:color w:val="000000"/>
          <w:sz w:val="20"/>
          <w:szCs w:val="20"/>
          <w:lang w:val="en-GB" w:eastAsia="de-AT"/>
        </w:rPr>
        <w:t xml:space="preserve"> chem</w:t>
      </w:r>
      <w:r>
        <w:rPr>
          <w:rFonts w:ascii="Times New Roman" w:eastAsia="Times New Roman" w:hAnsi="Times New Roman" w:cs="Times New Roman"/>
          <w:bCs/>
          <w:color w:val="000000"/>
          <w:sz w:val="20"/>
          <w:szCs w:val="20"/>
          <w:lang w:val="en-GB" w:eastAsia="de-AT"/>
        </w:rPr>
        <w:t>iluminescence immunoassay;  CMIA chemi</w:t>
      </w:r>
      <w:r w:rsidRPr="0031617E">
        <w:rPr>
          <w:rFonts w:ascii="Times New Roman" w:eastAsia="Times New Roman" w:hAnsi="Times New Roman" w:cs="Times New Roman"/>
          <w:bCs/>
          <w:color w:val="000000"/>
          <w:sz w:val="20"/>
          <w:szCs w:val="20"/>
          <w:lang w:val="en-GB" w:eastAsia="de-AT"/>
        </w:rPr>
        <w:t>luminescence micro partic</w:t>
      </w:r>
      <w:r>
        <w:rPr>
          <w:rFonts w:ascii="Times New Roman" w:eastAsia="Times New Roman" w:hAnsi="Times New Roman" w:cs="Times New Roman"/>
          <w:bCs/>
          <w:color w:val="000000"/>
          <w:sz w:val="20"/>
          <w:szCs w:val="20"/>
          <w:lang w:val="en-GB" w:eastAsia="de-AT"/>
        </w:rPr>
        <w:t>le assay; ECLIA</w:t>
      </w:r>
      <w:r w:rsidRPr="0031617E">
        <w:rPr>
          <w:rFonts w:ascii="Times New Roman" w:eastAsia="Times New Roman" w:hAnsi="Times New Roman" w:cs="Times New Roman"/>
          <w:bCs/>
          <w:color w:val="000000"/>
          <w:sz w:val="20"/>
          <w:szCs w:val="20"/>
          <w:lang w:val="en-GB" w:eastAsia="de-AT"/>
        </w:rPr>
        <w:t xml:space="preserve"> electro</w:t>
      </w:r>
      <w:r>
        <w:rPr>
          <w:rFonts w:ascii="Times New Roman" w:eastAsia="Times New Roman" w:hAnsi="Times New Roman" w:cs="Times New Roman"/>
          <w:bCs/>
          <w:color w:val="000000"/>
          <w:sz w:val="20"/>
          <w:szCs w:val="20"/>
          <w:lang w:val="en-GB" w:eastAsia="de-AT"/>
        </w:rPr>
        <w:t>-chemo luminescence immunoassay, IB immunoblot,</w:t>
      </w:r>
      <w:r w:rsidRPr="0031617E">
        <w:rPr>
          <w:rFonts w:ascii="Times New Roman" w:eastAsia="Times New Roman" w:hAnsi="Times New Roman" w:cs="Times New Roman"/>
          <w:bCs/>
          <w:color w:val="000000"/>
          <w:sz w:val="20"/>
          <w:szCs w:val="20"/>
          <w:lang w:val="en-GB" w:eastAsia="de-AT"/>
        </w:rPr>
        <w:t xml:space="preserve"> </w:t>
      </w:r>
      <w:r>
        <w:rPr>
          <w:rFonts w:ascii="Times New Roman" w:eastAsia="Times New Roman" w:hAnsi="Times New Roman" w:cs="Times New Roman"/>
          <w:bCs/>
          <w:color w:val="000000"/>
          <w:sz w:val="20"/>
          <w:szCs w:val="20"/>
          <w:lang w:val="en-GB" w:eastAsia="de-AT"/>
        </w:rPr>
        <w:t>S spike, S1/S2 subunit 1/2 of spike, RBD receptor-binding-domain; RBDd receptor binding domain of the Delta variant, NC nucleocapsid,</w:t>
      </w:r>
      <w:r w:rsidRPr="0031617E">
        <w:rPr>
          <w:rFonts w:ascii="Times New Roman" w:eastAsia="Times New Roman" w:hAnsi="Times New Roman" w:cs="Times New Roman"/>
          <w:bCs/>
          <w:color w:val="000000"/>
          <w:sz w:val="20"/>
          <w:szCs w:val="20"/>
          <w:lang w:val="en-GB" w:eastAsia="de-AT"/>
        </w:rPr>
        <w:t xml:space="preserve"> MA: microarray.</w:t>
      </w:r>
      <w:r w:rsidRPr="0031617E">
        <w:rPr>
          <w:rFonts w:ascii="Times New Roman" w:hAnsi="Times New Roman" w:cs="Times New Roman"/>
          <w:sz w:val="20"/>
          <w:szCs w:val="20"/>
          <w:lang w:val="en-GB"/>
        </w:rPr>
        <w:t xml:space="preserve"> WT: n = 43; Omicron: n = </w:t>
      </w:r>
      <w:r>
        <w:rPr>
          <w:rFonts w:ascii="Times New Roman" w:hAnsi="Times New Roman" w:cs="Times New Roman"/>
          <w:sz w:val="20"/>
          <w:szCs w:val="20"/>
          <w:lang w:val="en-GB"/>
        </w:rPr>
        <w:t>9; except for</w:t>
      </w:r>
      <w:r w:rsidRPr="0031617E">
        <w:rPr>
          <w:rFonts w:ascii="Times New Roman" w:eastAsia="Times New Roman" w:hAnsi="Times New Roman" w:cs="Times New Roman"/>
          <w:bCs/>
          <w:color w:val="000000"/>
          <w:sz w:val="20"/>
          <w:szCs w:val="20"/>
          <w:lang w:val="en-GB" w:eastAsia="de-AT"/>
        </w:rPr>
        <w:t xml:space="preserve"> SARS-CoV-2 IgG II Quant-Assay (Abbott) where Omicron n =</w:t>
      </w:r>
      <w:r>
        <w:rPr>
          <w:rFonts w:ascii="Times New Roman" w:eastAsia="Times New Roman" w:hAnsi="Times New Roman" w:cs="Times New Roman"/>
          <w:bCs/>
          <w:color w:val="000000"/>
          <w:sz w:val="20"/>
          <w:szCs w:val="20"/>
          <w:lang w:val="en-GB" w:eastAsia="de-AT"/>
        </w:rPr>
        <w:t xml:space="preserve"> 8 (</w:t>
      </w:r>
      <w:r w:rsidRPr="0031617E">
        <w:rPr>
          <w:rFonts w:ascii="Times New Roman" w:eastAsia="Times New Roman" w:hAnsi="Times New Roman" w:cs="Times New Roman"/>
          <w:bCs/>
          <w:color w:val="000000"/>
          <w:sz w:val="20"/>
          <w:szCs w:val="20"/>
          <w:lang w:val="en-GB" w:eastAsia="de-AT"/>
        </w:rPr>
        <w:t>no sample material left</w:t>
      </w:r>
      <w:r>
        <w:rPr>
          <w:rFonts w:ascii="Times New Roman" w:eastAsia="Times New Roman" w:hAnsi="Times New Roman" w:cs="Times New Roman"/>
          <w:bCs/>
          <w:color w:val="000000"/>
          <w:sz w:val="20"/>
          <w:szCs w:val="20"/>
          <w:lang w:val="en-GB" w:eastAsia="de-AT"/>
        </w:rPr>
        <w:t xml:space="preserve"> in one sample</w:t>
      </w:r>
      <w:r w:rsidRPr="0031617E">
        <w:rPr>
          <w:rFonts w:ascii="Times New Roman" w:eastAsia="Times New Roman" w:hAnsi="Times New Roman" w:cs="Times New Roman"/>
          <w:bCs/>
          <w:color w:val="000000"/>
          <w:sz w:val="20"/>
          <w:szCs w:val="20"/>
          <w:lang w:val="en-GB" w:eastAsia="de-AT"/>
        </w:rPr>
        <w:t xml:space="preserve">). Significant p-values (p &lt; 0.05): bold, underlined. </w:t>
      </w:r>
    </w:p>
    <w:p w:rsidR="00154EFA" w:rsidRPr="00A46F1F" w:rsidRDefault="00A46F1F" w:rsidP="00A46F1F">
      <w:pPr>
        <w:rPr>
          <w:rFonts w:ascii="Times New Roman" w:hAnsi="Times New Roman" w:cs="Times New Roman"/>
          <w:b/>
          <w:lang w:val="en-US"/>
        </w:rPr>
      </w:pPr>
      <w:r w:rsidRPr="00A46F1F">
        <w:rPr>
          <w:rFonts w:ascii="Times New Roman" w:hAnsi="Times New Roman" w:cs="Times New Roman"/>
          <w:b/>
          <w:szCs w:val="20"/>
          <w:lang w:val="en-US"/>
        </w:rPr>
        <w:lastRenderedPageBreak/>
        <w:t xml:space="preserve">Supplementary </w:t>
      </w:r>
      <w:r w:rsidRPr="00A46F1F">
        <w:rPr>
          <w:rFonts w:ascii="Times New Roman" w:hAnsi="Times New Roman" w:cs="Times New Roman"/>
          <w:b/>
          <w:lang w:val="en-US"/>
        </w:rPr>
        <w:t>Table</w:t>
      </w:r>
      <w:r w:rsidR="00043154">
        <w:rPr>
          <w:rFonts w:ascii="Times New Roman" w:hAnsi="Times New Roman" w:cs="Times New Roman"/>
          <w:b/>
          <w:lang w:val="en-US"/>
        </w:rPr>
        <w:t xml:space="preserve"> 3</w:t>
      </w:r>
      <w:r w:rsidRPr="00A46F1F">
        <w:rPr>
          <w:rFonts w:ascii="Times New Roman" w:hAnsi="Times New Roman" w:cs="Times New Roman"/>
          <w:b/>
          <w:lang w:val="en-US"/>
        </w:rPr>
        <w:t xml:space="preserve">: </w:t>
      </w:r>
      <w:r w:rsidRPr="00A46F1F">
        <w:rPr>
          <w:rFonts w:ascii="Times New Roman" w:hAnsi="Times New Roman" w:cs="Times New Roman"/>
          <w:b/>
          <w:szCs w:val="20"/>
          <w:lang w:val="en-US"/>
        </w:rPr>
        <w:t xml:space="preserve">Re-analysis of the results comparing only samples with </w:t>
      </w:r>
      <w:r w:rsidRPr="00A46F1F">
        <w:rPr>
          <w:rFonts w:ascii="Times New Roman" w:hAnsi="Times New Roman" w:cs="Times New Roman"/>
          <w:b/>
          <w:bCs/>
          <w:color w:val="000000"/>
          <w:szCs w:val="20"/>
          <w:lang w:val="en-US"/>
        </w:rPr>
        <w:t>NT ≥ 20</w:t>
      </w:r>
    </w:p>
    <w:tbl>
      <w:tblPr>
        <w:tblpPr w:leftFromText="141" w:rightFromText="141" w:vertAnchor="page" w:horzAnchor="margin" w:tblpXSpec="center" w:tblpY="1826"/>
        <w:tblW w:w="9303" w:type="dxa"/>
        <w:tblCellMar>
          <w:left w:w="70" w:type="dxa"/>
          <w:right w:w="70" w:type="dxa"/>
        </w:tblCellMar>
        <w:tblLook w:val="04A0" w:firstRow="1" w:lastRow="0" w:firstColumn="1" w:lastColumn="0" w:noHBand="0" w:noVBand="1"/>
      </w:tblPr>
      <w:tblGrid>
        <w:gridCol w:w="331"/>
        <w:gridCol w:w="739"/>
        <w:gridCol w:w="3456"/>
        <w:gridCol w:w="614"/>
        <w:gridCol w:w="991"/>
        <w:gridCol w:w="723"/>
        <w:gridCol w:w="543"/>
        <w:gridCol w:w="594"/>
        <w:gridCol w:w="468"/>
        <w:gridCol w:w="844"/>
      </w:tblGrid>
      <w:tr w:rsidR="00154EFA" w:rsidRPr="00611671" w:rsidTr="00910CD8">
        <w:trPr>
          <w:trHeight w:val="394"/>
        </w:trPr>
        <w:tc>
          <w:tcPr>
            <w:tcW w:w="1070"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154EFA" w:rsidRPr="002A4711" w:rsidRDefault="00154EFA" w:rsidP="002A4711">
            <w:pPr>
              <w:spacing w:after="0" w:line="240" w:lineRule="auto"/>
              <w:jc w:val="center"/>
              <w:rPr>
                <w:rFonts w:ascii="Times New Roman" w:eastAsia="Times New Roman" w:hAnsi="Times New Roman" w:cs="Times New Roman"/>
                <w:b/>
                <w:bCs/>
                <w:color w:val="000000"/>
                <w:sz w:val="16"/>
                <w:szCs w:val="16"/>
                <w:lang w:eastAsia="de-AT"/>
              </w:rPr>
            </w:pPr>
            <w:r w:rsidRPr="00A46F1F">
              <w:rPr>
                <w:lang w:val="en-US"/>
              </w:rPr>
              <w:br w:type="page"/>
            </w:r>
            <w:r w:rsidR="002A4711" w:rsidRPr="002A4711">
              <w:rPr>
                <w:rFonts w:ascii="Times New Roman" w:hAnsi="Times New Roman" w:cs="Times New Roman"/>
                <w:b/>
                <w:sz w:val="16"/>
                <w:szCs w:val="16"/>
              </w:rPr>
              <w:t>Ta</w:t>
            </w:r>
            <w:r w:rsidRPr="002A4711">
              <w:rPr>
                <w:rFonts w:ascii="Times New Roman" w:eastAsia="Times New Roman" w:hAnsi="Times New Roman" w:cs="Times New Roman"/>
                <w:b/>
                <w:bCs/>
                <w:color w:val="000000"/>
                <w:sz w:val="16"/>
                <w:szCs w:val="16"/>
                <w:lang w:eastAsia="de-AT"/>
              </w:rPr>
              <w:t>rget Antibodies</w:t>
            </w:r>
          </w:p>
        </w:tc>
        <w:tc>
          <w:tcPr>
            <w:tcW w:w="3456"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140C47">
              <w:rPr>
                <w:rFonts w:ascii="Times New Roman" w:eastAsia="Times New Roman" w:hAnsi="Times New Roman" w:cs="Times New Roman"/>
                <w:b/>
                <w:bCs/>
                <w:color w:val="000000"/>
                <w:sz w:val="16"/>
                <w:szCs w:val="16"/>
                <w:lang w:eastAsia="de-AT"/>
              </w:rPr>
              <w:t>Test-Kit</w:t>
            </w:r>
          </w:p>
        </w:tc>
        <w:tc>
          <w:tcPr>
            <w:tcW w:w="61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140C47">
              <w:rPr>
                <w:rFonts w:ascii="Times New Roman" w:eastAsia="Times New Roman" w:hAnsi="Times New Roman" w:cs="Times New Roman"/>
                <w:b/>
                <w:bCs/>
                <w:color w:val="000000"/>
                <w:sz w:val="16"/>
                <w:szCs w:val="16"/>
                <w:lang w:eastAsia="de-AT"/>
              </w:rPr>
              <w:t>Prin-ciple</w:t>
            </w:r>
          </w:p>
        </w:tc>
        <w:tc>
          <w:tcPr>
            <w:tcW w:w="99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140C47">
              <w:rPr>
                <w:rFonts w:ascii="Times New Roman" w:eastAsia="Times New Roman" w:hAnsi="Times New Roman" w:cs="Times New Roman"/>
                <w:b/>
                <w:bCs/>
                <w:color w:val="000000"/>
                <w:sz w:val="16"/>
                <w:szCs w:val="16"/>
                <w:lang w:eastAsia="de-AT"/>
              </w:rPr>
              <w:t>Target Antigen(s)</w:t>
            </w:r>
          </w:p>
        </w:tc>
        <w:tc>
          <w:tcPr>
            <w:tcW w:w="126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4EFA" w:rsidRPr="00666282" w:rsidRDefault="00154EFA" w:rsidP="00910CD8">
            <w:pPr>
              <w:jc w:val="center"/>
              <w:rPr>
                <w:rFonts w:ascii="Times New Roman" w:hAnsi="Times New Roman" w:cs="Times New Roman"/>
                <w:b/>
                <w:bCs/>
                <w:color w:val="000000"/>
                <w:sz w:val="16"/>
                <w:szCs w:val="20"/>
              </w:rPr>
            </w:pPr>
            <w:r>
              <w:rPr>
                <w:rFonts w:ascii="Times New Roman" w:hAnsi="Times New Roman" w:cs="Times New Roman"/>
                <w:b/>
                <w:bCs/>
                <w:color w:val="000000"/>
                <w:sz w:val="16"/>
                <w:szCs w:val="20"/>
              </w:rPr>
              <w:t xml:space="preserve">WT </w:t>
            </w:r>
            <w:r w:rsidRPr="00666282">
              <w:rPr>
                <w:rFonts w:ascii="Times New Roman" w:hAnsi="Times New Roman" w:cs="Times New Roman"/>
                <w:b/>
                <w:bCs/>
                <w:color w:val="000000"/>
                <w:sz w:val="16"/>
                <w:szCs w:val="20"/>
              </w:rPr>
              <w:t>NT ≥ 20</w:t>
            </w:r>
          </w:p>
        </w:tc>
        <w:tc>
          <w:tcPr>
            <w:tcW w:w="1062" w:type="dxa"/>
            <w:gridSpan w:val="2"/>
            <w:tcBorders>
              <w:top w:val="single" w:sz="8" w:space="0" w:color="auto"/>
              <w:left w:val="nil"/>
              <w:bottom w:val="single" w:sz="4" w:space="0" w:color="auto"/>
              <w:right w:val="single" w:sz="4" w:space="0" w:color="auto"/>
            </w:tcBorders>
            <w:shd w:val="clear" w:color="auto" w:fill="auto"/>
            <w:noWrap/>
            <w:vAlign w:val="center"/>
            <w:hideMark/>
          </w:tcPr>
          <w:p w:rsidR="00154EFA" w:rsidRPr="00666282" w:rsidRDefault="00154EFA" w:rsidP="00910CD8">
            <w:pPr>
              <w:jc w:val="center"/>
              <w:rPr>
                <w:rFonts w:ascii="Times New Roman" w:hAnsi="Times New Roman" w:cs="Times New Roman"/>
                <w:b/>
                <w:bCs/>
                <w:color w:val="000000"/>
                <w:sz w:val="16"/>
                <w:szCs w:val="20"/>
              </w:rPr>
            </w:pPr>
            <w:r w:rsidRPr="00666282">
              <w:rPr>
                <w:rFonts w:ascii="Times New Roman" w:hAnsi="Times New Roman" w:cs="Times New Roman"/>
                <w:b/>
                <w:bCs/>
                <w:color w:val="000000"/>
                <w:sz w:val="16"/>
                <w:szCs w:val="20"/>
              </w:rPr>
              <w:t>Omicron NT ≥ 20</w:t>
            </w:r>
          </w:p>
        </w:tc>
        <w:tc>
          <w:tcPr>
            <w:tcW w:w="844" w:type="dxa"/>
            <w:tcBorders>
              <w:top w:val="single" w:sz="8" w:space="0" w:color="auto"/>
              <w:left w:val="nil"/>
              <w:bottom w:val="single" w:sz="4" w:space="0" w:color="auto"/>
              <w:right w:val="single" w:sz="8" w:space="0" w:color="auto"/>
            </w:tcBorders>
            <w:shd w:val="clear" w:color="auto" w:fill="auto"/>
            <w:vAlign w:val="center"/>
            <w:hideMark/>
          </w:tcPr>
          <w:p w:rsidR="00154EFA" w:rsidRPr="00666282" w:rsidRDefault="00154EFA" w:rsidP="00910CD8">
            <w:pPr>
              <w:jc w:val="center"/>
              <w:rPr>
                <w:rFonts w:ascii="Times New Roman" w:hAnsi="Times New Roman" w:cs="Times New Roman"/>
                <w:b/>
                <w:bCs/>
                <w:color w:val="000000"/>
                <w:sz w:val="16"/>
                <w:szCs w:val="20"/>
              </w:rPr>
            </w:pPr>
            <w:r>
              <w:rPr>
                <w:rFonts w:ascii="Times New Roman" w:hAnsi="Times New Roman" w:cs="Times New Roman"/>
                <w:b/>
                <w:bCs/>
                <w:color w:val="000000"/>
                <w:sz w:val="16"/>
                <w:szCs w:val="20"/>
              </w:rPr>
              <w:t>Fisher</w:t>
            </w:r>
          </w:p>
        </w:tc>
      </w:tr>
      <w:tr w:rsidR="00154EFA" w:rsidRPr="00611671" w:rsidTr="00910CD8">
        <w:trPr>
          <w:trHeight w:val="291"/>
        </w:trPr>
        <w:tc>
          <w:tcPr>
            <w:tcW w:w="1070" w:type="dxa"/>
            <w:gridSpan w:val="2"/>
            <w:vMerge/>
            <w:tcBorders>
              <w:top w:val="single" w:sz="8" w:space="0" w:color="auto"/>
              <w:left w:val="single" w:sz="8" w:space="0" w:color="auto"/>
              <w:bottom w:val="nil"/>
              <w:right w:val="single" w:sz="8" w:space="0" w:color="000000"/>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3456" w:type="dxa"/>
            <w:vMerge/>
            <w:tcBorders>
              <w:top w:val="single" w:sz="8" w:space="0" w:color="auto"/>
              <w:left w:val="nil"/>
              <w:bottom w:val="single" w:sz="4" w:space="0" w:color="auto"/>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614" w:type="dxa"/>
            <w:vMerge/>
            <w:tcBorders>
              <w:top w:val="single" w:sz="8" w:space="0" w:color="auto"/>
              <w:left w:val="single" w:sz="4" w:space="0" w:color="auto"/>
              <w:bottom w:val="single" w:sz="4" w:space="0" w:color="auto"/>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991" w:type="dxa"/>
            <w:vMerge/>
            <w:tcBorders>
              <w:top w:val="single" w:sz="8" w:space="0" w:color="auto"/>
              <w:left w:val="single" w:sz="4" w:space="0" w:color="auto"/>
              <w:bottom w:val="single" w:sz="4" w:space="0" w:color="auto"/>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23" w:type="dxa"/>
            <w:tcBorders>
              <w:top w:val="nil"/>
              <w:left w:val="nil"/>
              <w:bottom w:val="nil"/>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Pr>
                <w:rFonts w:ascii="Times New Roman" w:eastAsia="Times New Roman" w:hAnsi="Times New Roman" w:cs="Times New Roman"/>
                <w:b/>
                <w:bCs/>
                <w:color w:val="000000"/>
                <w:sz w:val="16"/>
                <w:szCs w:val="16"/>
                <w:lang w:eastAsia="de-AT"/>
              </w:rPr>
              <w:t>n</w:t>
            </w:r>
          </w:p>
        </w:tc>
        <w:tc>
          <w:tcPr>
            <w:tcW w:w="543" w:type="dxa"/>
            <w:tcBorders>
              <w:top w:val="nil"/>
              <w:left w:val="nil"/>
              <w:bottom w:val="nil"/>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Pr>
                <w:rFonts w:ascii="Times New Roman" w:eastAsia="Times New Roman" w:hAnsi="Times New Roman" w:cs="Times New Roman"/>
                <w:b/>
                <w:bCs/>
                <w:color w:val="000000"/>
                <w:sz w:val="16"/>
                <w:szCs w:val="16"/>
                <w:lang w:eastAsia="de-AT"/>
              </w:rPr>
              <w:t>%</w:t>
            </w:r>
          </w:p>
        </w:tc>
        <w:tc>
          <w:tcPr>
            <w:tcW w:w="594" w:type="dxa"/>
            <w:tcBorders>
              <w:top w:val="nil"/>
              <w:left w:val="nil"/>
              <w:bottom w:val="nil"/>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Pr>
                <w:rFonts w:ascii="Times New Roman" w:eastAsia="Times New Roman" w:hAnsi="Times New Roman" w:cs="Times New Roman"/>
                <w:b/>
                <w:bCs/>
                <w:color w:val="000000"/>
                <w:sz w:val="16"/>
                <w:szCs w:val="16"/>
                <w:lang w:eastAsia="de-AT"/>
              </w:rPr>
              <w:t>n</w:t>
            </w:r>
          </w:p>
        </w:tc>
        <w:tc>
          <w:tcPr>
            <w:tcW w:w="468" w:type="dxa"/>
            <w:tcBorders>
              <w:top w:val="nil"/>
              <w:left w:val="nil"/>
              <w:bottom w:val="nil"/>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Pr>
                <w:rFonts w:ascii="Times New Roman" w:eastAsia="Times New Roman" w:hAnsi="Times New Roman" w:cs="Times New Roman"/>
                <w:b/>
                <w:bCs/>
                <w:color w:val="000000"/>
                <w:sz w:val="16"/>
                <w:szCs w:val="16"/>
                <w:lang w:eastAsia="de-AT"/>
              </w:rPr>
              <w:t>%</w:t>
            </w:r>
          </w:p>
        </w:tc>
        <w:tc>
          <w:tcPr>
            <w:tcW w:w="844" w:type="dxa"/>
            <w:tcBorders>
              <w:top w:val="nil"/>
              <w:left w:val="nil"/>
              <w:bottom w:val="nil"/>
              <w:right w:val="single" w:sz="8"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140C47">
              <w:rPr>
                <w:rFonts w:ascii="Times New Roman" w:eastAsia="Times New Roman" w:hAnsi="Times New Roman" w:cs="Times New Roman"/>
                <w:b/>
                <w:bCs/>
                <w:color w:val="000000"/>
                <w:sz w:val="16"/>
                <w:szCs w:val="16"/>
                <w:lang w:eastAsia="de-AT"/>
              </w:rPr>
              <w:t>p-value</w:t>
            </w:r>
          </w:p>
        </w:tc>
      </w:tr>
      <w:tr w:rsidR="00154EFA" w:rsidRPr="00043154" w:rsidTr="00910CD8">
        <w:trPr>
          <w:trHeight w:val="152"/>
        </w:trPr>
        <w:tc>
          <w:tcPr>
            <w:tcW w:w="331" w:type="dxa"/>
            <w:vMerge w:val="restart"/>
            <w:tcBorders>
              <w:top w:val="single" w:sz="8" w:space="0" w:color="auto"/>
              <w:left w:val="single" w:sz="8" w:space="0" w:color="auto"/>
              <w:bottom w:val="single" w:sz="8" w:space="0" w:color="000000"/>
              <w:right w:val="single" w:sz="8" w:space="0" w:color="auto"/>
            </w:tcBorders>
            <w:shd w:val="clear" w:color="000000" w:fill="DDEBF7"/>
            <w:noWrap/>
            <w:textDirection w:val="btLr"/>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Anti-S- / Anti-RBD antibody assay</w:t>
            </w:r>
          </w:p>
        </w:tc>
        <w:tc>
          <w:tcPr>
            <w:tcW w:w="8972"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Surrogate Virus Neutralization Test (sVNT)</w:t>
            </w:r>
          </w:p>
        </w:tc>
      </w:tr>
      <w:tr w:rsidR="00154EFA" w:rsidRPr="00611671" w:rsidTr="00910CD8">
        <w:trPr>
          <w:trHeight w:val="263"/>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739" w:type="dxa"/>
            <w:vMerge w:val="restart"/>
            <w:tcBorders>
              <w:top w:val="nil"/>
              <w:left w:val="single" w:sz="8" w:space="0" w:color="auto"/>
              <w:bottom w:val="nil"/>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IgG/A/M</w:t>
            </w:r>
          </w:p>
        </w:tc>
        <w:tc>
          <w:tcPr>
            <w:tcW w:w="3456" w:type="dxa"/>
            <w:tcBorders>
              <w:top w:val="nil"/>
              <w:left w:val="nil"/>
              <w:bottom w:val="single" w:sz="4" w:space="0" w:color="auto"/>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cPass</w:t>
            </w:r>
            <w:r w:rsidRPr="00140C47">
              <w:rPr>
                <w:rFonts w:ascii="Times New Roman" w:eastAsia="Times New Roman" w:hAnsi="Times New Roman" w:cs="Times New Roman"/>
                <w:color w:val="000000"/>
                <w:sz w:val="16"/>
                <w:szCs w:val="16"/>
                <w:lang w:val="en-US" w:eastAsia="de-AT"/>
              </w:rPr>
              <w:t xml:space="preserve"> SARS-CoV-2 Neutralization Antibody Detection Kit </w:t>
            </w:r>
            <w:r w:rsidRPr="00140C47">
              <w:rPr>
                <w:rFonts w:ascii="Times New Roman" w:eastAsia="Times New Roman" w:hAnsi="Times New Roman" w:cs="Times New Roman"/>
                <w:b/>
                <w:bCs/>
                <w:color w:val="000000"/>
                <w:sz w:val="16"/>
                <w:szCs w:val="16"/>
                <w:lang w:val="en-US" w:eastAsia="de-AT"/>
              </w:rPr>
              <w:t>(GenScript)</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sVNT</w:t>
            </w:r>
          </w:p>
        </w:tc>
        <w:tc>
          <w:tcPr>
            <w:tcW w:w="991" w:type="dxa"/>
            <w:vMerge w:val="restart"/>
            <w:tcBorders>
              <w:top w:val="nil"/>
              <w:left w:val="single" w:sz="4" w:space="0" w:color="auto"/>
              <w:bottom w:val="nil"/>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RBD-ACE2 Inhibition</w:t>
            </w: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32/35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91%</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5%</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204"/>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single" w:sz="4" w:space="0" w:color="auto"/>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TECO</w:t>
            </w:r>
            <w:r w:rsidRPr="00140C47">
              <w:rPr>
                <w:rFonts w:ascii="Times New Roman" w:eastAsia="Times New Roman" w:hAnsi="Times New Roman" w:cs="Times New Roman"/>
                <w:color w:val="000000"/>
                <w:sz w:val="16"/>
                <w:szCs w:val="16"/>
                <w:lang w:val="en-US" w:eastAsia="de-AT"/>
              </w:rPr>
              <w:t xml:space="preserve"> SARS-CoV-2 Neutralization Antibody Assay </w:t>
            </w:r>
            <w:r w:rsidRPr="00140C47">
              <w:rPr>
                <w:rFonts w:ascii="Times New Roman" w:eastAsia="Times New Roman" w:hAnsi="Times New Roman" w:cs="Times New Roman"/>
                <w:b/>
                <w:bCs/>
                <w:color w:val="000000"/>
                <w:sz w:val="16"/>
                <w:szCs w:val="16"/>
                <w:lang w:val="en-US" w:eastAsia="de-AT"/>
              </w:rPr>
              <w:t>(TECOmedical)</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sVNT</w:t>
            </w:r>
          </w:p>
        </w:tc>
        <w:tc>
          <w:tcPr>
            <w:tcW w:w="991" w:type="dxa"/>
            <w:vMerge/>
            <w:tcBorders>
              <w:top w:val="nil"/>
              <w:left w:val="single" w:sz="4"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30/35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86%</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7%</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119"/>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SARS-CoV-2-</w:t>
            </w:r>
            <w:r w:rsidRPr="00140C47">
              <w:rPr>
                <w:rFonts w:ascii="Times New Roman" w:eastAsia="Times New Roman" w:hAnsi="Times New Roman" w:cs="Times New Roman"/>
                <w:b/>
                <w:bCs/>
                <w:color w:val="000000"/>
                <w:sz w:val="16"/>
                <w:szCs w:val="16"/>
                <w:lang w:eastAsia="de-AT"/>
              </w:rPr>
              <w:t>NeutraLISA</w:t>
            </w:r>
            <w:r w:rsidRPr="00140C47">
              <w:rPr>
                <w:rFonts w:ascii="Times New Roman" w:eastAsia="Times New Roman" w:hAnsi="Times New Roman" w:cs="Times New Roman"/>
                <w:color w:val="000000"/>
                <w:sz w:val="16"/>
                <w:szCs w:val="16"/>
                <w:lang w:eastAsia="de-AT"/>
              </w:rPr>
              <w:t xml:space="preserve"> </w:t>
            </w:r>
            <w:r w:rsidRPr="00140C47">
              <w:rPr>
                <w:rFonts w:ascii="Times New Roman" w:eastAsia="Times New Roman" w:hAnsi="Times New Roman" w:cs="Times New Roman"/>
                <w:b/>
                <w:bCs/>
                <w:color w:val="000000"/>
                <w:sz w:val="16"/>
                <w:szCs w:val="16"/>
                <w:lang w:eastAsia="de-AT"/>
              </w:rPr>
              <w:t>(Euroimmun)</w:t>
            </w:r>
          </w:p>
        </w:tc>
        <w:tc>
          <w:tcPr>
            <w:tcW w:w="614"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sVNT</w:t>
            </w:r>
          </w:p>
        </w:tc>
        <w:tc>
          <w:tcPr>
            <w:tcW w:w="991" w:type="dxa"/>
            <w:vMerge/>
            <w:tcBorders>
              <w:top w:val="nil"/>
              <w:left w:val="single" w:sz="4"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24/35</w:t>
            </w:r>
          </w:p>
        </w:tc>
        <w:tc>
          <w:tcPr>
            <w:tcW w:w="54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69%</w:t>
            </w:r>
          </w:p>
        </w:tc>
        <w:tc>
          <w:tcPr>
            <w:tcW w:w="594"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1/30</w:t>
            </w:r>
          </w:p>
        </w:tc>
        <w:tc>
          <w:tcPr>
            <w:tcW w:w="468"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3%</w:t>
            </w:r>
          </w:p>
        </w:tc>
        <w:tc>
          <w:tcPr>
            <w:tcW w:w="844" w:type="dxa"/>
            <w:tcBorders>
              <w:top w:val="nil"/>
              <w:left w:val="nil"/>
              <w:bottom w:val="nil"/>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043154" w:rsidTr="00910CD8">
        <w:trPr>
          <w:trHeight w:val="94"/>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972"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Anti-S-Total Antibody Tests</w:t>
            </w:r>
          </w:p>
        </w:tc>
      </w:tr>
      <w:tr w:rsidR="00154EFA" w:rsidRPr="00611671" w:rsidTr="00910CD8">
        <w:trPr>
          <w:trHeight w:val="112"/>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739" w:type="dxa"/>
            <w:vMerge w:val="restart"/>
            <w:tcBorders>
              <w:top w:val="nil"/>
              <w:left w:val="single" w:sz="8" w:space="0" w:color="auto"/>
              <w:bottom w:val="nil"/>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IgG/A/M</w:t>
            </w:r>
          </w:p>
        </w:tc>
        <w:tc>
          <w:tcPr>
            <w:tcW w:w="3456" w:type="dxa"/>
            <w:tcBorders>
              <w:top w:val="nil"/>
              <w:left w:val="nil"/>
              <w:bottom w:val="single" w:sz="4" w:space="0" w:color="auto"/>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color w:val="000000"/>
                <w:sz w:val="16"/>
                <w:szCs w:val="16"/>
                <w:lang w:val="en-US" w:eastAsia="de-AT"/>
              </w:rPr>
              <w:t xml:space="preserve">WANTAI </w:t>
            </w:r>
            <w:r w:rsidRPr="00140C47">
              <w:rPr>
                <w:rFonts w:ascii="Times New Roman" w:eastAsia="Times New Roman" w:hAnsi="Times New Roman" w:cs="Times New Roman"/>
                <w:b/>
                <w:bCs/>
                <w:color w:val="000000"/>
                <w:sz w:val="16"/>
                <w:szCs w:val="16"/>
                <w:lang w:val="en-US" w:eastAsia="de-AT"/>
              </w:rPr>
              <w:t>SARS-CoV-2 Ab Elisa</w:t>
            </w:r>
            <w:r w:rsidRPr="00140C47">
              <w:rPr>
                <w:rFonts w:ascii="Times New Roman" w:eastAsia="Times New Roman" w:hAnsi="Times New Roman" w:cs="Times New Roman"/>
                <w:color w:val="000000"/>
                <w:sz w:val="16"/>
                <w:szCs w:val="16"/>
                <w:lang w:val="en-US" w:eastAsia="de-AT"/>
              </w:rPr>
              <w:t xml:space="preserve"> </w:t>
            </w:r>
            <w:r w:rsidRPr="00140C47">
              <w:rPr>
                <w:rFonts w:ascii="Times New Roman" w:eastAsia="Times New Roman" w:hAnsi="Times New Roman" w:cs="Times New Roman"/>
                <w:b/>
                <w:bCs/>
                <w:color w:val="000000"/>
                <w:sz w:val="16"/>
                <w:szCs w:val="16"/>
                <w:lang w:val="en-US" w:eastAsia="de-AT"/>
              </w:rPr>
              <w:t>(Wantai)</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ELISA</w:t>
            </w:r>
          </w:p>
        </w:tc>
        <w:tc>
          <w:tcPr>
            <w:tcW w:w="991" w:type="dxa"/>
            <w:vMerge w:val="restart"/>
            <w:tcBorders>
              <w:top w:val="nil"/>
              <w:left w:val="single" w:sz="4" w:space="0" w:color="auto"/>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RBD</w:t>
            </w: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35/35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100%</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18/30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60%</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119"/>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 xml:space="preserve">Elecsys </w:t>
            </w:r>
            <w:r w:rsidRPr="00140C47">
              <w:rPr>
                <w:rFonts w:ascii="Times New Roman" w:eastAsia="Times New Roman" w:hAnsi="Times New Roman" w:cs="Times New Roman"/>
                <w:color w:val="000000"/>
                <w:sz w:val="16"/>
                <w:szCs w:val="16"/>
                <w:lang w:val="en-US" w:eastAsia="de-AT"/>
              </w:rPr>
              <w:t>Anti-SARS-CoV-2</w:t>
            </w:r>
            <w:r w:rsidRPr="00140C47">
              <w:rPr>
                <w:rFonts w:ascii="Times New Roman" w:eastAsia="Times New Roman" w:hAnsi="Times New Roman" w:cs="Times New Roman"/>
                <w:b/>
                <w:bCs/>
                <w:color w:val="000000"/>
                <w:sz w:val="16"/>
                <w:szCs w:val="16"/>
                <w:lang w:val="en-US" w:eastAsia="de-AT"/>
              </w:rPr>
              <w:t xml:space="preserve"> S</w:t>
            </w:r>
            <w:r w:rsidRPr="00140C47">
              <w:rPr>
                <w:rFonts w:ascii="Times New Roman" w:eastAsia="Times New Roman" w:hAnsi="Times New Roman" w:cs="Times New Roman"/>
                <w:color w:val="000000"/>
                <w:sz w:val="16"/>
                <w:szCs w:val="16"/>
                <w:lang w:val="en-US" w:eastAsia="de-AT"/>
              </w:rPr>
              <w:t xml:space="preserve"> </w:t>
            </w:r>
            <w:r w:rsidRPr="00140C47">
              <w:rPr>
                <w:rFonts w:ascii="Times New Roman" w:eastAsia="Times New Roman" w:hAnsi="Times New Roman" w:cs="Times New Roman"/>
                <w:b/>
                <w:bCs/>
                <w:color w:val="000000"/>
                <w:sz w:val="16"/>
                <w:szCs w:val="16"/>
                <w:lang w:val="en-US" w:eastAsia="de-AT"/>
              </w:rPr>
              <w:t>(Roche)</w:t>
            </w:r>
          </w:p>
        </w:tc>
        <w:tc>
          <w:tcPr>
            <w:tcW w:w="614"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ECLIA</w:t>
            </w:r>
          </w:p>
        </w:tc>
        <w:tc>
          <w:tcPr>
            <w:tcW w:w="991" w:type="dxa"/>
            <w:vMerge/>
            <w:tcBorders>
              <w:top w:val="nil"/>
              <w:left w:val="single" w:sz="4"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34/35</w:t>
            </w:r>
          </w:p>
        </w:tc>
        <w:tc>
          <w:tcPr>
            <w:tcW w:w="54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97%</w:t>
            </w:r>
          </w:p>
        </w:tc>
        <w:tc>
          <w:tcPr>
            <w:tcW w:w="594"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17/30</w:t>
            </w:r>
          </w:p>
        </w:tc>
        <w:tc>
          <w:tcPr>
            <w:tcW w:w="468"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57%</w:t>
            </w:r>
          </w:p>
        </w:tc>
        <w:tc>
          <w:tcPr>
            <w:tcW w:w="844" w:type="dxa"/>
            <w:tcBorders>
              <w:top w:val="nil"/>
              <w:left w:val="nil"/>
              <w:bottom w:val="nil"/>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sz w:val="16"/>
                <w:szCs w:val="20"/>
                <w:u w:val="single"/>
              </w:rPr>
            </w:pPr>
            <w:r w:rsidRPr="00140C47">
              <w:rPr>
                <w:rFonts w:ascii="Times New Roman" w:hAnsi="Times New Roman" w:cs="Times New Roman"/>
                <w:b/>
                <w:bCs/>
                <w:sz w:val="16"/>
                <w:szCs w:val="20"/>
                <w:u w:val="single"/>
              </w:rPr>
              <w:t>0.0001</w:t>
            </w:r>
          </w:p>
        </w:tc>
      </w:tr>
      <w:tr w:rsidR="00154EFA" w:rsidRPr="00043154" w:rsidTr="00910CD8">
        <w:trPr>
          <w:trHeight w:val="90"/>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972"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Anti-S-IgG / Anti-RBD-IgG</w:t>
            </w:r>
          </w:p>
        </w:tc>
      </w:tr>
      <w:tr w:rsidR="00154EFA" w:rsidRPr="00611671" w:rsidTr="00910CD8">
        <w:trPr>
          <w:trHeight w:val="112"/>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739" w:type="dxa"/>
            <w:vMerge w:val="restart"/>
            <w:tcBorders>
              <w:top w:val="nil"/>
              <w:left w:val="single" w:sz="8" w:space="0" w:color="auto"/>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IgG</w:t>
            </w: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SARS-CoV-2 IgG II Quant-Assay (Abbott)</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CMIA</w:t>
            </w:r>
          </w:p>
        </w:tc>
        <w:tc>
          <w:tcPr>
            <w:tcW w:w="991" w:type="dxa"/>
            <w:tcBorders>
              <w:top w:val="nil"/>
              <w:left w:val="nil"/>
              <w:bottom w:val="nil"/>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w:t>
            </w:r>
          </w:p>
        </w:tc>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35/35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100%</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14/29</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48%</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257"/>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color w:val="000000"/>
                <w:sz w:val="16"/>
                <w:szCs w:val="16"/>
                <w:lang w:val="en-US" w:eastAsia="de-AT"/>
              </w:rPr>
              <w:t>SARS-CoV-2</w:t>
            </w:r>
            <w:r w:rsidRPr="00140C47">
              <w:rPr>
                <w:rFonts w:ascii="Times New Roman" w:eastAsia="Times New Roman" w:hAnsi="Times New Roman" w:cs="Times New Roman"/>
                <w:b/>
                <w:bCs/>
                <w:color w:val="000000"/>
                <w:sz w:val="16"/>
                <w:szCs w:val="16"/>
                <w:lang w:val="en-US" w:eastAsia="de-AT"/>
              </w:rPr>
              <w:t xml:space="preserve"> Virachip IgG (Viramed)</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MA</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S1+S2+RBD +RBDd</w:t>
            </w: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35/35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100%</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16/30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53%</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171"/>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single" w:sz="4" w:space="0" w:color="auto"/>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 xml:space="preserve">LIAISON </w:t>
            </w:r>
            <w:r w:rsidRPr="00140C47">
              <w:rPr>
                <w:rFonts w:ascii="Times New Roman" w:eastAsia="Times New Roman" w:hAnsi="Times New Roman" w:cs="Times New Roman"/>
                <w:color w:val="000000"/>
                <w:sz w:val="16"/>
                <w:szCs w:val="16"/>
                <w:lang w:val="en-US" w:eastAsia="de-AT"/>
              </w:rPr>
              <w:t>SARS-CoV-2</w:t>
            </w:r>
            <w:r w:rsidRPr="00140C47">
              <w:rPr>
                <w:rFonts w:ascii="Times New Roman" w:eastAsia="Times New Roman" w:hAnsi="Times New Roman" w:cs="Times New Roman"/>
                <w:b/>
                <w:bCs/>
                <w:color w:val="000000"/>
                <w:sz w:val="16"/>
                <w:szCs w:val="16"/>
                <w:lang w:val="en-US" w:eastAsia="de-AT"/>
              </w:rPr>
              <w:br/>
              <w:t>TrimericS</w:t>
            </w:r>
            <w:r w:rsidRPr="00140C47">
              <w:rPr>
                <w:rFonts w:ascii="Times New Roman" w:eastAsia="Times New Roman" w:hAnsi="Times New Roman" w:cs="Times New Roman"/>
                <w:color w:val="000000"/>
                <w:sz w:val="16"/>
                <w:szCs w:val="16"/>
                <w:lang w:val="en-US" w:eastAsia="de-AT"/>
              </w:rPr>
              <w:t xml:space="preserve"> </w:t>
            </w:r>
            <w:r w:rsidRPr="00140C47">
              <w:rPr>
                <w:rFonts w:ascii="Times New Roman" w:eastAsia="Times New Roman" w:hAnsi="Times New Roman" w:cs="Times New Roman"/>
                <w:b/>
                <w:bCs/>
                <w:color w:val="000000"/>
                <w:sz w:val="16"/>
                <w:szCs w:val="16"/>
                <w:lang w:val="en-US" w:eastAsia="de-AT"/>
              </w:rPr>
              <w:t>IgG</w:t>
            </w:r>
            <w:r w:rsidRPr="00140C47">
              <w:rPr>
                <w:rFonts w:ascii="Times New Roman" w:eastAsia="Times New Roman" w:hAnsi="Times New Roman" w:cs="Times New Roman"/>
                <w:color w:val="000000"/>
                <w:sz w:val="16"/>
                <w:szCs w:val="16"/>
                <w:lang w:val="en-US" w:eastAsia="de-AT"/>
              </w:rPr>
              <w:t xml:space="preserve"> assay </w:t>
            </w:r>
            <w:r w:rsidRPr="00140C47">
              <w:rPr>
                <w:rFonts w:ascii="Times New Roman" w:eastAsia="Times New Roman" w:hAnsi="Times New Roman" w:cs="Times New Roman"/>
                <w:b/>
                <w:bCs/>
                <w:color w:val="000000"/>
                <w:sz w:val="16"/>
                <w:szCs w:val="16"/>
                <w:lang w:val="en-US" w:eastAsia="de-AT"/>
              </w:rPr>
              <w:t>(DiaSorin)</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CLIA</w:t>
            </w:r>
          </w:p>
        </w:tc>
        <w:tc>
          <w:tcPr>
            <w:tcW w:w="9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w:t>
            </w: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22/35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63%</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10%</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112"/>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color w:val="000000"/>
                <w:sz w:val="16"/>
                <w:szCs w:val="16"/>
                <w:lang w:val="en-US" w:eastAsia="de-AT"/>
              </w:rPr>
              <w:t>Anti-SARS-CoV-2-</w:t>
            </w:r>
            <w:r w:rsidRPr="00140C47">
              <w:rPr>
                <w:rFonts w:ascii="Times New Roman" w:eastAsia="Times New Roman" w:hAnsi="Times New Roman" w:cs="Times New Roman"/>
                <w:b/>
                <w:bCs/>
                <w:color w:val="000000"/>
                <w:sz w:val="16"/>
                <w:szCs w:val="16"/>
                <w:lang w:val="en-US" w:eastAsia="de-AT"/>
              </w:rPr>
              <w:t>QuantiVac</w:t>
            </w:r>
            <w:r w:rsidRPr="00140C47">
              <w:rPr>
                <w:rFonts w:ascii="Times New Roman" w:eastAsia="Times New Roman" w:hAnsi="Times New Roman" w:cs="Times New Roman"/>
                <w:color w:val="000000"/>
                <w:sz w:val="16"/>
                <w:szCs w:val="16"/>
                <w:lang w:val="en-US" w:eastAsia="de-AT"/>
              </w:rPr>
              <w:t xml:space="preserve">-ELISA </w:t>
            </w:r>
            <w:r w:rsidRPr="00140C47">
              <w:rPr>
                <w:rFonts w:ascii="Times New Roman" w:eastAsia="Times New Roman" w:hAnsi="Times New Roman" w:cs="Times New Roman"/>
                <w:b/>
                <w:bCs/>
                <w:color w:val="000000"/>
                <w:sz w:val="16"/>
                <w:szCs w:val="16"/>
                <w:lang w:val="en-US" w:eastAsia="de-AT"/>
              </w:rPr>
              <w:t>(Euroimmun)</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ELISA</w:t>
            </w:r>
          </w:p>
        </w:tc>
        <w:tc>
          <w:tcPr>
            <w:tcW w:w="991" w:type="dxa"/>
            <w:vMerge/>
            <w:tcBorders>
              <w:top w:val="nil"/>
              <w:left w:val="single" w:sz="4" w:space="0" w:color="auto"/>
              <w:bottom w:val="single" w:sz="4" w:space="0" w:color="000000"/>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32/35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91%</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8/30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27%</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119"/>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recomLine</w:t>
            </w:r>
            <w:r w:rsidRPr="00140C47">
              <w:rPr>
                <w:rFonts w:ascii="Times New Roman" w:eastAsia="Times New Roman" w:hAnsi="Times New Roman" w:cs="Times New Roman"/>
                <w:color w:val="000000"/>
                <w:sz w:val="16"/>
                <w:szCs w:val="16"/>
                <w:lang w:val="en-US" w:eastAsia="de-AT"/>
              </w:rPr>
              <w:t xml:space="preserve"> SARS-CoV-2 IgG </w:t>
            </w:r>
            <w:r w:rsidRPr="00140C47">
              <w:rPr>
                <w:rFonts w:ascii="Times New Roman" w:eastAsia="Times New Roman" w:hAnsi="Times New Roman" w:cs="Times New Roman"/>
                <w:b/>
                <w:bCs/>
                <w:color w:val="000000"/>
                <w:sz w:val="16"/>
                <w:szCs w:val="16"/>
                <w:lang w:val="en-US" w:eastAsia="de-AT"/>
              </w:rPr>
              <w:t>(Mikrogen)</w:t>
            </w:r>
          </w:p>
        </w:tc>
        <w:tc>
          <w:tcPr>
            <w:tcW w:w="614"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IB</w:t>
            </w:r>
          </w:p>
        </w:tc>
        <w:tc>
          <w:tcPr>
            <w:tcW w:w="991"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S1+RBD</w:t>
            </w:r>
          </w:p>
        </w:tc>
        <w:tc>
          <w:tcPr>
            <w:tcW w:w="72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28/35</w:t>
            </w:r>
          </w:p>
        </w:tc>
        <w:tc>
          <w:tcPr>
            <w:tcW w:w="54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80%</w:t>
            </w:r>
          </w:p>
        </w:tc>
        <w:tc>
          <w:tcPr>
            <w:tcW w:w="594"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12/29</w:t>
            </w:r>
          </w:p>
        </w:tc>
        <w:tc>
          <w:tcPr>
            <w:tcW w:w="468"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40%</w:t>
            </w:r>
          </w:p>
        </w:tc>
        <w:tc>
          <w:tcPr>
            <w:tcW w:w="844" w:type="dxa"/>
            <w:tcBorders>
              <w:top w:val="nil"/>
              <w:left w:val="nil"/>
              <w:bottom w:val="nil"/>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sz w:val="16"/>
                <w:szCs w:val="20"/>
                <w:u w:val="single"/>
              </w:rPr>
            </w:pPr>
            <w:r w:rsidRPr="00140C47">
              <w:rPr>
                <w:rFonts w:ascii="Times New Roman" w:hAnsi="Times New Roman" w:cs="Times New Roman"/>
                <w:b/>
                <w:bCs/>
                <w:sz w:val="16"/>
                <w:szCs w:val="20"/>
                <w:u w:val="single"/>
              </w:rPr>
              <w:t>0.002</w:t>
            </w:r>
          </w:p>
        </w:tc>
      </w:tr>
      <w:tr w:rsidR="00154EFA" w:rsidRPr="00043154" w:rsidTr="00910CD8">
        <w:trPr>
          <w:trHeight w:val="90"/>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8972"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Anti-S-IgM / Anti-RBD-IgM</w:t>
            </w:r>
          </w:p>
        </w:tc>
      </w:tr>
      <w:tr w:rsidR="00154EFA" w:rsidRPr="00611671" w:rsidTr="00910CD8">
        <w:trPr>
          <w:trHeight w:val="135"/>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739" w:type="dxa"/>
            <w:vMerge w:val="restart"/>
            <w:tcBorders>
              <w:top w:val="nil"/>
              <w:left w:val="single" w:sz="8" w:space="0" w:color="auto"/>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IgM</w:t>
            </w: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 xml:space="preserve">WANTAI </w:t>
            </w:r>
            <w:r w:rsidRPr="00140C47">
              <w:rPr>
                <w:rFonts w:ascii="Times New Roman" w:eastAsia="Times New Roman" w:hAnsi="Times New Roman" w:cs="Times New Roman"/>
                <w:color w:val="000000"/>
                <w:sz w:val="16"/>
                <w:szCs w:val="16"/>
                <w:lang w:val="en-US" w:eastAsia="de-AT"/>
              </w:rPr>
              <w:t xml:space="preserve">SARS-CoV-2 </w:t>
            </w:r>
            <w:r w:rsidRPr="00140C47">
              <w:rPr>
                <w:rFonts w:ascii="Times New Roman" w:eastAsia="Times New Roman" w:hAnsi="Times New Roman" w:cs="Times New Roman"/>
                <w:b/>
                <w:bCs/>
                <w:color w:val="000000"/>
                <w:sz w:val="16"/>
                <w:szCs w:val="16"/>
                <w:lang w:val="en-US" w:eastAsia="de-AT"/>
              </w:rPr>
              <w:t xml:space="preserve">IgM </w:t>
            </w:r>
            <w:r w:rsidRPr="00140C47">
              <w:rPr>
                <w:rFonts w:ascii="Times New Roman" w:eastAsia="Times New Roman" w:hAnsi="Times New Roman" w:cs="Times New Roman"/>
                <w:color w:val="000000"/>
                <w:sz w:val="16"/>
                <w:szCs w:val="16"/>
                <w:lang w:val="en-US" w:eastAsia="de-AT"/>
              </w:rPr>
              <w:t xml:space="preserve">Elisa </w:t>
            </w:r>
            <w:r w:rsidRPr="00140C47">
              <w:rPr>
                <w:rFonts w:ascii="Times New Roman" w:eastAsia="Times New Roman" w:hAnsi="Times New Roman" w:cs="Times New Roman"/>
                <w:b/>
                <w:bCs/>
                <w:color w:val="000000"/>
                <w:sz w:val="16"/>
                <w:szCs w:val="16"/>
                <w:lang w:val="en-US" w:eastAsia="de-AT"/>
              </w:rPr>
              <w:t>(Wantai)</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ELISA</w:t>
            </w:r>
          </w:p>
        </w:tc>
        <w:tc>
          <w:tcPr>
            <w:tcW w:w="991"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RBD</w:t>
            </w: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29/35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83%</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7%</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112"/>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140C47">
              <w:rPr>
                <w:rFonts w:ascii="Times New Roman" w:eastAsia="Times New Roman" w:hAnsi="Times New Roman" w:cs="Times New Roman"/>
                <w:b/>
                <w:bCs/>
                <w:color w:val="000000"/>
                <w:sz w:val="16"/>
                <w:szCs w:val="16"/>
                <w:lang w:eastAsia="de-AT"/>
              </w:rPr>
              <w:t>SARS-CoV-2 IgM (Abbott)</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CMIA</w:t>
            </w:r>
          </w:p>
        </w:tc>
        <w:tc>
          <w:tcPr>
            <w:tcW w:w="991"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w:t>
            </w: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29/35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83%</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10%</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112"/>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color w:val="000000"/>
                <w:sz w:val="16"/>
                <w:szCs w:val="16"/>
                <w:lang w:val="en-US" w:eastAsia="de-AT"/>
              </w:rPr>
              <w:t xml:space="preserve">SARS-CoV-2 </w:t>
            </w:r>
            <w:r w:rsidRPr="00140C47">
              <w:rPr>
                <w:rFonts w:ascii="Times New Roman" w:eastAsia="Times New Roman" w:hAnsi="Times New Roman" w:cs="Times New Roman"/>
                <w:b/>
                <w:bCs/>
                <w:color w:val="000000"/>
                <w:sz w:val="16"/>
                <w:szCs w:val="16"/>
                <w:lang w:val="en-US" w:eastAsia="de-AT"/>
              </w:rPr>
              <w:t>Virachip IgM (Viramed)</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MA</w:t>
            </w:r>
          </w:p>
        </w:tc>
        <w:tc>
          <w:tcPr>
            <w:tcW w:w="991"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S1+S2+RBD</w:t>
            </w: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23/35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66%</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8/30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27%</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sz w:val="16"/>
                <w:szCs w:val="20"/>
                <w:u w:val="single"/>
              </w:rPr>
            </w:pPr>
            <w:r w:rsidRPr="00140C47">
              <w:rPr>
                <w:rFonts w:ascii="Times New Roman" w:hAnsi="Times New Roman" w:cs="Times New Roman"/>
                <w:b/>
                <w:bCs/>
                <w:sz w:val="16"/>
                <w:szCs w:val="20"/>
                <w:u w:val="single"/>
              </w:rPr>
              <w:t>0.0026</w:t>
            </w:r>
          </w:p>
        </w:tc>
      </w:tr>
      <w:tr w:rsidR="00154EFA" w:rsidRPr="00611671" w:rsidTr="00910CD8">
        <w:trPr>
          <w:trHeight w:val="119"/>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nil"/>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LIAISON</w:t>
            </w:r>
            <w:r w:rsidRPr="00140C47">
              <w:rPr>
                <w:rFonts w:ascii="Times New Roman" w:eastAsia="Times New Roman" w:hAnsi="Times New Roman" w:cs="Times New Roman"/>
                <w:color w:val="000000"/>
                <w:sz w:val="16"/>
                <w:szCs w:val="16"/>
                <w:lang w:val="en-US" w:eastAsia="de-AT"/>
              </w:rPr>
              <w:t xml:space="preserve"> SARS-CoV-2 </w:t>
            </w:r>
            <w:r w:rsidRPr="00140C47">
              <w:rPr>
                <w:rFonts w:ascii="Times New Roman" w:eastAsia="Times New Roman" w:hAnsi="Times New Roman" w:cs="Times New Roman"/>
                <w:b/>
                <w:bCs/>
                <w:color w:val="000000"/>
                <w:sz w:val="16"/>
                <w:szCs w:val="16"/>
                <w:lang w:val="en-US" w:eastAsia="de-AT"/>
              </w:rPr>
              <w:t>IgM (DiaSorin)</w:t>
            </w:r>
          </w:p>
        </w:tc>
        <w:tc>
          <w:tcPr>
            <w:tcW w:w="614" w:type="dxa"/>
            <w:tcBorders>
              <w:top w:val="nil"/>
              <w:left w:val="single" w:sz="4" w:space="0" w:color="auto"/>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CLIA</w:t>
            </w:r>
          </w:p>
        </w:tc>
        <w:tc>
          <w:tcPr>
            <w:tcW w:w="991"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RBD</w:t>
            </w:r>
          </w:p>
        </w:tc>
        <w:tc>
          <w:tcPr>
            <w:tcW w:w="72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21/35</w:t>
            </w:r>
          </w:p>
        </w:tc>
        <w:tc>
          <w:tcPr>
            <w:tcW w:w="54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60%</w:t>
            </w:r>
          </w:p>
        </w:tc>
        <w:tc>
          <w:tcPr>
            <w:tcW w:w="594"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3/30</w:t>
            </w:r>
          </w:p>
        </w:tc>
        <w:tc>
          <w:tcPr>
            <w:tcW w:w="468"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10%</w:t>
            </w:r>
          </w:p>
        </w:tc>
        <w:tc>
          <w:tcPr>
            <w:tcW w:w="844" w:type="dxa"/>
            <w:tcBorders>
              <w:top w:val="nil"/>
              <w:left w:val="nil"/>
              <w:bottom w:val="nil"/>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043154" w:rsidTr="00910CD8">
        <w:trPr>
          <w:trHeight w:val="119"/>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4195" w:type="dxa"/>
            <w:gridSpan w:val="2"/>
            <w:tcBorders>
              <w:top w:val="single" w:sz="8" w:space="0" w:color="auto"/>
              <w:left w:val="single" w:sz="8" w:space="0" w:color="auto"/>
              <w:bottom w:val="single" w:sz="8" w:space="0" w:color="auto"/>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Anti-S-IgA / Anti-RBD-IgA</w:t>
            </w:r>
          </w:p>
        </w:tc>
        <w:tc>
          <w:tcPr>
            <w:tcW w:w="614" w:type="dxa"/>
            <w:tcBorders>
              <w:top w:val="single" w:sz="8" w:space="0" w:color="auto"/>
              <w:left w:val="nil"/>
              <w:bottom w:val="single" w:sz="8" w:space="0" w:color="auto"/>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991" w:type="dxa"/>
            <w:tcBorders>
              <w:top w:val="single" w:sz="8" w:space="0" w:color="auto"/>
              <w:left w:val="nil"/>
              <w:bottom w:val="single" w:sz="8" w:space="0" w:color="auto"/>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723" w:type="dxa"/>
            <w:tcBorders>
              <w:top w:val="single" w:sz="8" w:space="0" w:color="auto"/>
              <w:left w:val="nil"/>
              <w:bottom w:val="single" w:sz="8" w:space="0" w:color="auto"/>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543" w:type="dxa"/>
            <w:tcBorders>
              <w:top w:val="single" w:sz="8" w:space="0" w:color="auto"/>
              <w:left w:val="nil"/>
              <w:bottom w:val="single" w:sz="8" w:space="0" w:color="auto"/>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594" w:type="dxa"/>
            <w:tcBorders>
              <w:top w:val="single" w:sz="8" w:space="0" w:color="auto"/>
              <w:left w:val="nil"/>
              <w:bottom w:val="single" w:sz="8" w:space="0" w:color="auto"/>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468" w:type="dxa"/>
            <w:tcBorders>
              <w:top w:val="single" w:sz="8" w:space="0" w:color="auto"/>
              <w:left w:val="nil"/>
              <w:bottom w:val="single" w:sz="8" w:space="0" w:color="auto"/>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844" w:type="dxa"/>
            <w:tcBorders>
              <w:top w:val="single" w:sz="8" w:space="0" w:color="auto"/>
              <w:left w:val="nil"/>
              <w:bottom w:val="single" w:sz="8" w:space="0" w:color="auto"/>
              <w:right w:val="single" w:sz="8"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r>
      <w:tr w:rsidR="00154EFA" w:rsidRPr="00611671" w:rsidTr="00910CD8">
        <w:trPr>
          <w:trHeight w:val="130"/>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739" w:type="dxa"/>
            <w:vMerge w:val="restart"/>
            <w:tcBorders>
              <w:top w:val="nil"/>
              <w:left w:val="single" w:sz="8" w:space="0" w:color="auto"/>
              <w:bottom w:val="nil"/>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IgA</w:t>
            </w:r>
          </w:p>
        </w:tc>
        <w:tc>
          <w:tcPr>
            <w:tcW w:w="3456" w:type="dxa"/>
            <w:tcBorders>
              <w:top w:val="nil"/>
              <w:left w:val="single" w:sz="4" w:space="0" w:color="auto"/>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Anti-SARS-CoV-2-ELISA (IgA) (Euroimmun)</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ELISA</w:t>
            </w:r>
          </w:p>
        </w:tc>
        <w:tc>
          <w:tcPr>
            <w:tcW w:w="991"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w:t>
            </w: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18/35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51%</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7%</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u w:val="single"/>
              </w:rPr>
            </w:pPr>
            <w:r w:rsidRPr="00140C47">
              <w:rPr>
                <w:rFonts w:ascii="Times New Roman" w:hAnsi="Times New Roman" w:cs="Times New Roman"/>
                <w:b/>
                <w:bCs/>
                <w:color w:val="000000"/>
                <w:sz w:val="16"/>
                <w:szCs w:val="20"/>
                <w:u w:val="single"/>
              </w:rPr>
              <w:t>&lt; 0.0001</w:t>
            </w:r>
          </w:p>
        </w:tc>
      </w:tr>
      <w:tr w:rsidR="00154EFA" w:rsidRPr="00611671" w:rsidTr="00910CD8">
        <w:trPr>
          <w:trHeight w:val="119"/>
        </w:trPr>
        <w:tc>
          <w:tcPr>
            <w:tcW w:w="331" w:type="dxa"/>
            <w:vMerge/>
            <w:tcBorders>
              <w:top w:val="single" w:sz="8" w:space="0" w:color="auto"/>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nil"/>
              <w:right w:val="nil"/>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single" w:sz="4" w:space="0" w:color="auto"/>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color w:val="000000"/>
                <w:sz w:val="16"/>
                <w:szCs w:val="16"/>
                <w:lang w:val="en-US" w:eastAsia="de-AT"/>
              </w:rPr>
              <w:t xml:space="preserve">SARS-CoV-2 </w:t>
            </w:r>
            <w:r w:rsidRPr="00140C47">
              <w:rPr>
                <w:rFonts w:ascii="Times New Roman" w:eastAsia="Times New Roman" w:hAnsi="Times New Roman" w:cs="Times New Roman"/>
                <w:b/>
                <w:bCs/>
                <w:color w:val="000000"/>
                <w:sz w:val="16"/>
                <w:szCs w:val="16"/>
                <w:lang w:val="en-US" w:eastAsia="de-AT"/>
              </w:rPr>
              <w:t>Virachip IgA (Viramed)</w:t>
            </w:r>
          </w:p>
        </w:tc>
        <w:tc>
          <w:tcPr>
            <w:tcW w:w="614"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MA</w:t>
            </w:r>
          </w:p>
        </w:tc>
        <w:tc>
          <w:tcPr>
            <w:tcW w:w="991"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S1+S2+RBD</w:t>
            </w:r>
          </w:p>
        </w:tc>
        <w:tc>
          <w:tcPr>
            <w:tcW w:w="72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26/35</w:t>
            </w:r>
          </w:p>
        </w:tc>
        <w:tc>
          <w:tcPr>
            <w:tcW w:w="543"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74%</w:t>
            </w:r>
          </w:p>
        </w:tc>
        <w:tc>
          <w:tcPr>
            <w:tcW w:w="594"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5/30</w:t>
            </w:r>
          </w:p>
        </w:tc>
        <w:tc>
          <w:tcPr>
            <w:tcW w:w="468" w:type="dxa"/>
            <w:tcBorders>
              <w:top w:val="nil"/>
              <w:left w:val="nil"/>
              <w:bottom w:val="nil"/>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17%</w:t>
            </w:r>
          </w:p>
        </w:tc>
        <w:tc>
          <w:tcPr>
            <w:tcW w:w="844" w:type="dxa"/>
            <w:tcBorders>
              <w:top w:val="nil"/>
              <w:left w:val="nil"/>
              <w:bottom w:val="nil"/>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sz w:val="16"/>
                <w:szCs w:val="20"/>
                <w:u w:val="single"/>
              </w:rPr>
            </w:pPr>
            <w:r w:rsidRPr="00140C47">
              <w:rPr>
                <w:rFonts w:ascii="Times New Roman" w:hAnsi="Times New Roman" w:cs="Times New Roman"/>
                <w:b/>
                <w:bCs/>
                <w:sz w:val="16"/>
                <w:szCs w:val="20"/>
                <w:u w:val="single"/>
              </w:rPr>
              <w:t>0.0001</w:t>
            </w:r>
          </w:p>
        </w:tc>
      </w:tr>
      <w:tr w:rsidR="00154EFA" w:rsidRPr="00043154" w:rsidTr="00910CD8">
        <w:trPr>
          <w:trHeight w:val="101"/>
        </w:trPr>
        <w:tc>
          <w:tcPr>
            <w:tcW w:w="331" w:type="dxa"/>
            <w:vMerge w:val="restart"/>
            <w:tcBorders>
              <w:top w:val="nil"/>
              <w:left w:val="single" w:sz="8" w:space="0" w:color="auto"/>
              <w:bottom w:val="single" w:sz="8" w:space="0" w:color="000000"/>
              <w:right w:val="single" w:sz="8" w:space="0" w:color="auto"/>
            </w:tcBorders>
            <w:shd w:val="clear" w:color="000000" w:fill="E2EFDA"/>
            <w:noWrap/>
            <w:textDirection w:val="btLr"/>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140C47">
              <w:rPr>
                <w:rFonts w:ascii="Times New Roman" w:eastAsia="Times New Roman" w:hAnsi="Times New Roman" w:cs="Times New Roman"/>
                <w:b/>
                <w:bCs/>
                <w:color w:val="000000"/>
                <w:sz w:val="16"/>
                <w:szCs w:val="16"/>
                <w:lang w:eastAsia="de-AT"/>
              </w:rPr>
              <w:t>Anti-NC-antibody assay</w:t>
            </w:r>
          </w:p>
        </w:tc>
        <w:tc>
          <w:tcPr>
            <w:tcW w:w="8972"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Anti-NC-Antibody Assays (IgG, IgA, IgM)</w:t>
            </w:r>
          </w:p>
        </w:tc>
      </w:tr>
      <w:tr w:rsidR="00154EFA" w:rsidRPr="00611671" w:rsidTr="00910CD8">
        <w:trPr>
          <w:trHeight w:val="112"/>
        </w:trPr>
        <w:tc>
          <w:tcPr>
            <w:tcW w:w="331" w:type="dxa"/>
            <w:vMerge/>
            <w:tcBorders>
              <w:top w:val="nil"/>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p>
        </w:tc>
        <w:tc>
          <w:tcPr>
            <w:tcW w:w="739"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IgG/A/M</w:t>
            </w: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 xml:space="preserve">Elecsys </w:t>
            </w:r>
            <w:r w:rsidRPr="00140C47">
              <w:rPr>
                <w:rFonts w:ascii="Times New Roman" w:eastAsia="Times New Roman" w:hAnsi="Times New Roman" w:cs="Times New Roman"/>
                <w:color w:val="000000"/>
                <w:sz w:val="16"/>
                <w:szCs w:val="16"/>
                <w:lang w:val="en-US" w:eastAsia="de-AT"/>
              </w:rPr>
              <w:t>Anti-SARS-CoV-2</w:t>
            </w:r>
            <w:r w:rsidRPr="00140C47">
              <w:rPr>
                <w:rFonts w:ascii="Times New Roman" w:eastAsia="Times New Roman" w:hAnsi="Times New Roman" w:cs="Times New Roman"/>
                <w:b/>
                <w:bCs/>
                <w:color w:val="000000"/>
                <w:sz w:val="16"/>
                <w:szCs w:val="16"/>
                <w:lang w:val="en-US" w:eastAsia="de-AT"/>
              </w:rPr>
              <w:t xml:space="preserve"> N (Roche)</w:t>
            </w:r>
          </w:p>
        </w:tc>
        <w:tc>
          <w:tcPr>
            <w:tcW w:w="61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ECLIA</w:t>
            </w:r>
          </w:p>
        </w:tc>
        <w:tc>
          <w:tcPr>
            <w:tcW w:w="991" w:type="dxa"/>
            <w:vMerge w:val="restart"/>
            <w:tcBorders>
              <w:top w:val="nil"/>
              <w:left w:val="single" w:sz="4" w:space="0" w:color="auto"/>
              <w:bottom w:val="single" w:sz="8" w:space="0" w:color="000000"/>
              <w:right w:val="single" w:sz="4" w:space="0" w:color="auto"/>
            </w:tcBorders>
            <w:shd w:val="clear" w:color="auto" w:fill="auto"/>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NC</w:t>
            </w: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32/35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91%</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29/30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97%</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sz w:val="16"/>
                <w:szCs w:val="20"/>
              </w:rPr>
            </w:pPr>
            <w:r w:rsidRPr="00140C47">
              <w:rPr>
                <w:rFonts w:ascii="Times New Roman" w:hAnsi="Times New Roman" w:cs="Times New Roman"/>
                <w:sz w:val="16"/>
                <w:szCs w:val="20"/>
              </w:rPr>
              <w:t>&gt;0.9999</w:t>
            </w:r>
          </w:p>
        </w:tc>
      </w:tr>
      <w:tr w:rsidR="00154EFA" w:rsidRPr="00611671" w:rsidTr="00910CD8">
        <w:trPr>
          <w:trHeight w:val="112"/>
        </w:trPr>
        <w:tc>
          <w:tcPr>
            <w:tcW w:w="331" w:type="dxa"/>
            <w:vMerge/>
            <w:tcBorders>
              <w:top w:val="nil"/>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IgG</w:t>
            </w:r>
          </w:p>
        </w:tc>
        <w:tc>
          <w:tcPr>
            <w:tcW w:w="3456" w:type="dxa"/>
            <w:tcBorders>
              <w:top w:val="nil"/>
              <w:left w:val="nil"/>
              <w:bottom w:val="nil"/>
              <w:right w:val="nil"/>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r w:rsidRPr="00140C47">
              <w:rPr>
                <w:rFonts w:ascii="Times New Roman" w:eastAsia="Times New Roman" w:hAnsi="Times New Roman" w:cs="Times New Roman"/>
                <w:b/>
                <w:bCs/>
                <w:color w:val="000000"/>
                <w:sz w:val="16"/>
                <w:szCs w:val="16"/>
                <w:lang w:eastAsia="de-AT"/>
              </w:rPr>
              <w:t>SARS-CoV-2 IgG (Abbott)</w:t>
            </w:r>
          </w:p>
        </w:tc>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CMIA</w:t>
            </w:r>
          </w:p>
        </w:tc>
        <w:tc>
          <w:tcPr>
            <w:tcW w:w="991" w:type="dxa"/>
            <w:vMerge/>
            <w:tcBorders>
              <w:top w:val="nil"/>
              <w:left w:val="single" w:sz="4" w:space="0" w:color="auto"/>
              <w:bottom w:val="single" w:sz="8" w:space="0" w:color="000000"/>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30/35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86%</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27/30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90%</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sz w:val="16"/>
                <w:szCs w:val="20"/>
              </w:rPr>
            </w:pPr>
            <w:r w:rsidRPr="00140C47">
              <w:rPr>
                <w:rFonts w:ascii="Times New Roman" w:hAnsi="Times New Roman" w:cs="Times New Roman"/>
                <w:sz w:val="16"/>
                <w:szCs w:val="20"/>
              </w:rPr>
              <w:t>0.7157</w:t>
            </w:r>
          </w:p>
        </w:tc>
      </w:tr>
      <w:tr w:rsidR="00154EFA" w:rsidRPr="00611671" w:rsidTr="00910CD8">
        <w:trPr>
          <w:trHeight w:val="112"/>
        </w:trPr>
        <w:tc>
          <w:tcPr>
            <w:tcW w:w="331" w:type="dxa"/>
            <w:vMerge/>
            <w:tcBorders>
              <w:top w:val="nil"/>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single" w:sz="4" w:space="0" w:color="auto"/>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single" w:sz="4" w:space="0" w:color="auto"/>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recomLine</w:t>
            </w:r>
            <w:r w:rsidRPr="00140C47">
              <w:rPr>
                <w:rFonts w:ascii="Times New Roman" w:eastAsia="Times New Roman" w:hAnsi="Times New Roman" w:cs="Times New Roman"/>
                <w:color w:val="000000"/>
                <w:sz w:val="16"/>
                <w:szCs w:val="16"/>
                <w:lang w:val="en-US" w:eastAsia="de-AT"/>
              </w:rPr>
              <w:t xml:space="preserve"> SARS-CoV-2 IgG </w:t>
            </w:r>
            <w:r w:rsidRPr="00140C47">
              <w:rPr>
                <w:rFonts w:ascii="Times New Roman" w:eastAsia="Times New Roman" w:hAnsi="Times New Roman" w:cs="Times New Roman"/>
                <w:b/>
                <w:bCs/>
                <w:color w:val="000000"/>
                <w:sz w:val="16"/>
                <w:szCs w:val="16"/>
                <w:lang w:val="en-US" w:eastAsia="de-AT"/>
              </w:rPr>
              <w:t>(Mikrogen)</w:t>
            </w:r>
          </w:p>
        </w:tc>
        <w:tc>
          <w:tcPr>
            <w:tcW w:w="614"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IB</w:t>
            </w:r>
          </w:p>
        </w:tc>
        <w:tc>
          <w:tcPr>
            <w:tcW w:w="991" w:type="dxa"/>
            <w:vMerge/>
            <w:tcBorders>
              <w:top w:val="nil"/>
              <w:left w:val="single" w:sz="4" w:space="0" w:color="auto"/>
              <w:bottom w:val="single" w:sz="8" w:space="0" w:color="000000"/>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28/35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80%</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27/29</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93%</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sz w:val="16"/>
                <w:szCs w:val="20"/>
              </w:rPr>
            </w:pPr>
            <w:r w:rsidRPr="00140C47">
              <w:rPr>
                <w:rFonts w:ascii="Times New Roman" w:hAnsi="Times New Roman" w:cs="Times New Roman"/>
                <w:sz w:val="16"/>
                <w:szCs w:val="20"/>
              </w:rPr>
              <w:t>0.166</w:t>
            </w:r>
          </w:p>
        </w:tc>
      </w:tr>
      <w:tr w:rsidR="00154EFA" w:rsidRPr="00611671" w:rsidTr="00910CD8">
        <w:trPr>
          <w:trHeight w:val="112"/>
        </w:trPr>
        <w:tc>
          <w:tcPr>
            <w:tcW w:w="331" w:type="dxa"/>
            <w:vMerge/>
            <w:tcBorders>
              <w:top w:val="nil"/>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single" w:sz="4" w:space="0" w:color="auto"/>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Anti-SARS-CoV-2-NCP</w:t>
            </w:r>
            <w:r w:rsidRPr="00140C47">
              <w:rPr>
                <w:rFonts w:ascii="Times New Roman" w:eastAsia="Times New Roman" w:hAnsi="Times New Roman" w:cs="Times New Roman"/>
                <w:color w:val="000000"/>
                <w:sz w:val="16"/>
                <w:szCs w:val="16"/>
                <w:lang w:val="en-US" w:eastAsia="de-AT"/>
              </w:rPr>
              <w:t xml:space="preserve">-ELISA </w:t>
            </w:r>
            <w:r w:rsidRPr="00140C47">
              <w:rPr>
                <w:rFonts w:ascii="Times New Roman" w:eastAsia="Times New Roman" w:hAnsi="Times New Roman" w:cs="Times New Roman"/>
                <w:b/>
                <w:bCs/>
                <w:color w:val="000000"/>
                <w:sz w:val="16"/>
                <w:szCs w:val="16"/>
                <w:lang w:val="en-US" w:eastAsia="de-AT"/>
              </w:rPr>
              <w:t>(IgG) (Euroimmun)</w:t>
            </w:r>
          </w:p>
        </w:tc>
        <w:tc>
          <w:tcPr>
            <w:tcW w:w="614" w:type="dxa"/>
            <w:tcBorders>
              <w:top w:val="single" w:sz="4" w:space="0" w:color="auto"/>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ELISA</w:t>
            </w:r>
          </w:p>
        </w:tc>
        <w:tc>
          <w:tcPr>
            <w:tcW w:w="991" w:type="dxa"/>
            <w:vMerge/>
            <w:tcBorders>
              <w:top w:val="nil"/>
              <w:left w:val="single" w:sz="4" w:space="0" w:color="auto"/>
              <w:bottom w:val="single" w:sz="8" w:space="0" w:color="000000"/>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29/35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83%</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27/30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90%</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sz w:val="16"/>
                <w:szCs w:val="20"/>
              </w:rPr>
            </w:pPr>
            <w:r w:rsidRPr="00140C47">
              <w:rPr>
                <w:rFonts w:ascii="Times New Roman" w:hAnsi="Times New Roman" w:cs="Times New Roman"/>
                <w:sz w:val="16"/>
                <w:szCs w:val="20"/>
              </w:rPr>
              <w:t>0.4883</w:t>
            </w:r>
          </w:p>
        </w:tc>
      </w:tr>
      <w:tr w:rsidR="00154EFA" w:rsidRPr="00611671" w:rsidTr="00910CD8">
        <w:trPr>
          <w:trHeight w:val="112"/>
        </w:trPr>
        <w:tc>
          <w:tcPr>
            <w:tcW w:w="331" w:type="dxa"/>
            <w:vMerge/>
            <w:tcBorders>
              <w:top w:val="nil"/>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single" w:sz="4" w:space="0" w:color="auto"/>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color w:val="000000"/>
                <w:sz w:val="16"/>
                <w:szCs w:val="16"/>
                <w:lang w:val="en-US" w:eastAsia="de-AT"/>
              </w:rPr>
              <w:t xml:space="preserve">SARS-CoV-2 </w:t>
            </w:r>
            <w:r w:rsidRPr="00140C47">
              <w:rPr>
                <w:rFonts w:ascii="Times New Roman" w:eastAsia="Times New Roman" w:hAnsi="Times New Roman" w:cs="Times New Roman"/>
                <w:b/>
                <w:bCs/>
                <w:color w:val="000000"/>
                <w:sz w:val="16"/>
                <w:szCs w:val="16"/>
                <w:lang w:val="en-US" w:eastAsia="de-AT"/>
              </w:rPr>
              <w:t>Virachip IgG (Viramed)</w:t>
            </w:r>
          </w:p>
        </w:tc>
        <w:tc>
          <w:tcPr>
            <w:tcW w:w="614" w:type="dxa"/>
            <w:tcBorders>
              <w:top w:val="single" w:sz="4" w:space="0" w:color="auto"/>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MA</w:t>
            </w:r>
          </w:p>
        </w:tc>
        <w:tc>
          <w:tcPr>
            <w:tcW w:w="991" w:type="dxa"/>
            <w:vMerge/>
            <w:tcBorders>
              <w:top w:val="nil"/>
              <w:left w:val="single" w:sz="4" w:space="0" w:color="auto"/>
              <w:bottom w:val="single" w:sz="8" w:space="0" w:color="000000"/>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24/35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69%</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25/30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83%</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sz w:val="16"/>
                <w:szCs w:val="20"/>
              </w:rPr>
            </w:pPr>
            <w:r w:rsidRPr="00140C47">
              <w:rPr>
                <w:rFonts w:ascii="Times New Roman" w:hAnsi="Times New Roman" w:cs="Times New Roman"/>
                <w:sz w:val="16"/>
                <w:szCs w:val="20"/>
              </w:rPr>
              <w:t>0.249</w:t>
            </w:r>
          </w:p>
        </w:tc>
      </w:tr>
      <w:tr w:rsidR="00154EFA" w:rsidRPr="00611671" w:rsidTr="00910CD8">
        <w:trPr>
          <w:trHeight w:val="112"/>
        </w:trPr>
        <w:tc>
          <w:tcPr>
            <w:tcW w:w="331" w:type="dxa"/>
            <w:vMerge/>
            <w:tcBorders>
              <w:top w:val="nil"/>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IgM</w:t>
            </w: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color w:val="000000"/>
                <w:sz w:val="16"/>
                <w:szCs w:val="16"/>
                <w:lang w:val="en-US" w:eastAsia="de-AT"/>
              </w:rPr>
              <w:t xml:space="preserve">SARS-CoV-2 </w:t>
            </w:r>
            <w:r w:rsidRPr="00140C47">
              <w:rPr>
                <w:rFonts w:ascii="Times New Roman" w:eastAsia="Times New Roman" w:hAnsi="Times New Roman" w:cs="Times New Roman"/>
                <w:b/>
                <w:bCs/>
                <w:color w:val="000000"/>
                <w:sz w:val="16"/>
                <w:szCs w:val="16"/>
                <w:lang w:val="en-US" w:eastAsia="de-AT"/>
              </w:rPr>
              <w:t>Virachip IgM (Viramed)</w:t>
            </w:r>
          </w:p>
        </w:tc>
        <w:tc>
          <w:tcPr>
            <w:tcW w:w="614" w:type="dxa"/>
            <w:tcBorders>
              <w:top w:val="nil"/>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MA</w:t>
            </w:r>
          </w:p>
        </w:tc>
        <w:tc>
          <w:tcPr>
            <w:tcW w:w="991" w:type="dxa"/>
            <w:vMerge/>
            <w:tcBorders>
              <w:top w:val="nil"/>
              <w:left w:val="single" w:sz="4" w:space="0" w:color="auto"/>
              <w:bottom w:val="single" w:sz="8" w:space="0" w:color="000000"/>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11/35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31%</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13/30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43%</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sz w:val="16"/>
                <w:szCs w:val="20"/>
              </w:rPr>
            </w:pPr>
            <w:r w:rsidRPr="00140C47">
              <w:rPr>
                <w:rFonts w:ascii="Times New Roman" w:hAnsi="Times New Roman" w:cs="Times New Roman"/>
                <w:sz w:val="16"/>
                <w:szCs w:val="20"/>
              </w:rPr>
              <w:t>0.44</w:t>
            </w:r>
          </w:p>
        </w:tc>
      </w:tr>
      <w:tr w:rsidR="00154EFA" w:rsidRPr="00611671" w:rsidTr="00910CD8">
        <w:trPr>
          <w:trHeight w:val="112"/>
        </w:trPr>
        <w:tc>
          <w:tcPr>
            <w:tcW w:w="331" w:type="dxa"/>
            <w:vMerge/>
            <w:tcBorders>
              <w:top w:val="nil"/>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vMerge/>
            <w:tcBorders>
              <w:top w:val="nil"/>
              <w:left w:val="single" w:sz="8" w:space="0" w:color="auto"/>
              <w:bottom w:val="single" w:sz="4" w:space="0" w:color="000000"/>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3456"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b/>
                <w:bCs/>
                <w:color w:val="000000"/>
                <w:sz w:val="16"/>
                <w:szCs w:val="16"/>
                <w:lang w:val="en-US" w:eastAsia="de-AT"/>
              </w:rPr>
              <w:t>Anti-SARS-CoV-2-NCP</w:t>
            </w:r>
            <w:r w:rsidRPr="00140C47">
              <w:rPr>
                <w:rFonts w:ascii="Times New Roman" w:eastAsia="Times New Roman" w:hAnsi="Times New Roman" w:cs="Times New Roman"/>
                <w:color w:val="000000"/>
                <w:sz w:val="16"/>
                <w:szCs w:val="16"/>
                <w:lang w:val="en-US" w:eastAsia="de-AT"/>
              </w:rPr>
              <w:t xml:space="preserve">-ELISA </w:t>
            </w:r>
            <w:r w:rsidRPr="00140C47">
              <w:rPr>
                <w:rFonts w:ascii="Times New Roman" w:eastAsia="Times New Roman" w:hAnsi="Times New Roman" w:cs="Times New Roman"/>
                <w:b/>
                <w:bCs/>
                <w:color w:val="000000"/>
                <w:sz w:val="16"/>
                <w:szCs w:val="16"/>
                <w:lang w:val="en-US" w:eastAsia="de-AT"/>
              </w:rPr>
              <w:t>(IgM) (Euroimmun)</w:t>
            </w:r>
          </w:p>
        </w:tc>
        <w:tc>
          <w:tcPr>
            <w:tcW w:w="614" w:type="dxa"/>
            <w:tcBorders>
              <w:top w:val="single" w:sz="4" w:space="0" w:color="auto"/>
              <w:left w:val="nil"/>
              <w:bottom w:val="nil"/>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ELISA</w:t>
            </w:r>
          </w:p>
        </w:tc>
        <w:tc>
          <w:tcPr>
            <w:tcW w:w="991" w:type="dxa"/>
            <w:vMerge/>
            <w:tcBorders>
              <w:top w:val="nil"/>
              <w:left w:val="single" w:sz="4" w:space="0" w:color="auto"/>
              <w:bottom w:val="single" w:sz="8" w:space="0" w:color="000000"/>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2/35</w:t>
            </w:r>
          </w:p>
        </w:tc>
        <w:tc>
          <w:tcPr>
            <w:tcW w:w="543"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6%</w:t>
            </w:r>
          </w:p>
        </w:tc>
        <w:tc>
          <w:tcPr>
            <w:tcW w:w="594"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2/30</w:t>
            </w:r>
          </w:p>
        </w:tc>
        <w:tc>
          <w:tcPr>
            <w:tcW w:w="468" w:type="dxa"/>
            <w:tcBorders>
              <w:top w:val="nil"/>
              <w:left w:val="nil"/>
              <w:bottom w:val="single" w:sz="4"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7%</w:t>
            </w:r>
          </w:p>
        </w:tc>
        <w:tc>
          <w:tcPr>
            <w:tcW w:w="844" w:type="dxa"/>
            <w:tcBorders>
              <w:top w:val="nil"/>
              <w:left w:val="nil"/>
              <w:bottom w:val="single" w:sz="4"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sz w:val="16"/>
                <w:szCs w:val="20"/>
              </w:rPr>
            </w:pPr>
            <w:r w:rsidRPr="00140C47">
              <w:rPr>
                <w:rFonts w:ascii="Times New Roman" w:hAnsi="Times New Roman" w:cs="Times New Roman"/>
                <w:sz w:val="16"/>
                <w:szCs w:val="20"/>
              </w:rPr>
              <w:t>&gt;0.9999</w:t>
            </w:r>
          </w:p>
        </w:tc>
      </w:tr>
      <w:tr w:rsidR="00154EFA" w:rsidRPr="00611671" w:rsidTr="00910CD8">
        <w:trPr>
          <w:trHeight w:val="119"/>
        </w:trPr>
        <w:tc>
          <w:tcPr>
            <w:tcW w:w="331" w:type="dxa"/>
            <w:vMerge/>
            <w:tcBorders>
              <w:top w:val="nil"/>
              <w:left w:val="single" w:sz="8" w:space="0" w:color="auto"/>
              <w:bottom w:val="single" w:sz="8" w:space="0" w:color="000000"/>
              <w:right w:val="single" w:sz="8"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b/>
                <w:bCs/>
                <w:color w:val="000000"/>
                <w:sz w:val="16"/>
                <w:szCs w:val="16"/>
                <w:lang w:eastAsia="de-AT"/>
              </w:rPr>
            </w:pPr>
          </w:p>
        </w:tc>
        <w:tc>
          <w:tcPr>
            <w:tcW w:w="739" w:type="dxa"/>
            <w:tcBorders>
              <w:top w:val="nil"/>
              <w:left w:val="nil"/>
              <w:bottom w:val="single" w:sz="8"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IgA</w:t>
            </w:r>
          </w:p>
        </w:tc>
        <w:tc>
          <w:tcPr>
            <w:tcW w:w="3456" w:type="dxa"/>
            <w:tcBorders>
              <w:top w:val="nil"/>
              <w:left w:val="nil"/>
              <w:bottom w:val="single" w:sz="8"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val="en-US" w:eastAsia="de-AT"/>
              </w:rPr>
            </w:pPr>
            <w:r w:rsidRPr="00140C47">
              <w:rPr>
                <w:rFonts w:ascii="Times New Roman" w:eastAsia="Times New Roman" w:hAnsi="Times New Roman" w:cs="Times New Roman"/>
                <w:color w:val="000000"/>
                <w:sz w:val="16"/>
                <w:szCs w:val="16"/>
                <w:lang w:val="en-US" w:eastAsia="de-AT"/>
              </w:rPr>
              <w:t xml:space="preserve">SARS-CoV-2 </w:t>
            </w:r>
            <w:r w:rsidRPr="00140C47">
              <w:rPr>
                <w:rFonts w:ascii="Times New Roman" w:eastAsia="Times New Roman" w:hAnsi="Times New Roman" w:cs="Times New Roman"/>
                <w:b/>
                <w:bCs/>
                <w:color w:val="000000"/>
                <w:sz w:val="16"/>
                <w:szCs w:val="16"/>
                <w:lang w:val="en-US" w:eastAsia="de-AT"/>
              </w:rPr>
              <w:t>Virachip IgA (Viramed)</w:t>
            </w:r>
          </w:p>
        </w:tc>
        <w:tc>
          <w:tcPr>
            <w:tcW w:w="614" w:type="dxa"/>
            <w:tcBorders>
              <w:top w:val="single" w:sz="4" w:space="0" w:color="auto"/>
              <w:left w:val="nil"/>
              <w:bottom w:val="single" w:sz="8" w:space="0" w:color="auto"/>
              <w:right w:val="single" w:sz="4" w:space="0" w:color="auto"/>
            </w:tcBorders>
            <w:shd w:val="clear" w:color="auto" w:fill="auto"/>
            <w:noWrap/>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r w:rsidRPr="00140C47">
              <w:rPr>
                <w:rFonts w:ascii="Times New Roman" w:eastAsia="Times New Roman" w:hAnsi="Times New Roman" w:cs="Times New Roman"/>
                <w:color w:val="000000"/>
                <w:sz w:val="16"/>
                <w:szCs w:val="16"/>
                <w:lang w:eastAsia="de-AT"/>
              </w:rPr>
              <w:t>MA</w:t>
            </w:r>
          </w:p>
        </w:tc>
        <w:tc>
          <w:tcPr>
            <w:tcW w:w="991" w:type="dxa"/>
            <w:vMerge/>
            <w:tcBorders>
              <w:top w:val="nil"/>
              <w:left w:val="single" w:sz="4" w:space="0" w:color="auto"/>
              <w:bottom w:val="single" w:sz="8" w:space="0" w:color="000000"/>
              <w:right w:val="single" w:sz="4" w:space="0" w:color="auto"/>
            </w:tcBorders>
            <w:vAlign w:val="center"/>
            <w:hideMark/>
          </w:tcPr>
          <w:p w:rsidR="00154EFA" w:rsidRPr="00140C47" w:rsidRDefault="00154EFA" w:rsidP="00910CD8">
            <w:pPr>
              <w:spacing w:after="0" w:line="240" w:lineRule="auto"/>
              <w:jc w:val="center"/>
              <w:rPr>
                <w:rFonts w:ascii="Times New Roman" w:eastAsia="Times New Roman" w:hAnsi="Times New Roman" w:cs="Times New Roman"/>
                <w:color w:val="000000"/>
                <w:sz w:val="16"/>
                <w:szCs w:val="16"/>
                <w:lang w:eastAsia="de-AT"/>
              </w:rPr>
            </w:pPr>
          </w:p>
        </w:tc>
        <w:tc>
          <w:tcPr>
            <w:tcW w:w="723" w:type="dxa"/>
            <w:tcBorders>
              <w:top w:val="nil"/>
              <w:left w:val="nil"/>
              <w:bottom w:val="single" w:sz="8"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9/35</w:t>
            </w:r>
          </w:p>
        </w:tc>
        <w:tc>
          <w:tcPr>
            <w:tcW w:w="543" w:type="dxa"/>
            <w:tcBorders>
              <w:top w:val="nil"/>
              <w:left w:val="nil"/>
              <w:bottom w:val="single" w:sz="8"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26%</w:t>
            </w:r>
          </w:p>
        </w:tc>
        <w:tc>
          <w:tcPr>
            <w:tcW w:w="594" w:type="dxa"/>
            <w:tcBorders>
              <w:top w:val="nil"/>
              <w:left w:val="nil"/>
              <w:bottom w:val="single" w:sz="8"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color w:val="000000"/>
                <w:sz w:val="16"/>
                <w:szCs w:val="20"/>
              </w:rPr>
            </w:pPr>
            <w:r w:rsidRPr="00140C47">
              <w:rPr>
                <w:rFonts w:ascii="Times New Roman" w:hAnsi="Times New Roman" w:cs="Times New Roman"/>
                <w:color w:val="000000"/>
                <w:sz w:val="16"/>
                <w:szCs w:val="20"/>
              </w:rPr>
              <w:t>5/30</w:t>
            </w:r>
          </w:p>
        </w:tc>
        <w:tc>
          <w:tcPr>
            <w:tcW w:w="468" w:type="dxa"/>
            <w:tcBorders>
              <w:top w:val="nil"/>
              <w:left w:val="nil"/>
              <w:bottom w:val="single" w:sz="8" w:space="0" w:color="auto"/>
              <w:right w:val="single" w:sz="4" w:space="0" w:color="auto"/>
            </w:tcBorders>
            <w:shd w:val="clear" w:color="auto" w:fill="auto"/>
            <w:noWrap/>
            <w:vAlign w:val="center"/>
            <w:hideMark/>
          </w:tcPr>
          <w:p w:rsidR="00154EFA" w:rsidRPr="00140C47" w:rsidRDefault="00154EFA" w:rsidP="00910CD8">
            <w:pPr>
              <w:jc w:val="center"/>
              <w:rPr>
                <w:rFonts w:ascii="Times New Roman" w:hAnsi="Times New Roman" w:cs="Times New Roman"/>
                <w:b/>
                <w:bCs/>
                <w:color w:val="000000"/>
                <w:sz w:val="16"/>
                <w:szCs w:val="20"/>
              </w:rPr>
            </w:pPr>
            <w:r w:rsidRPr="00140C47">
              <w:rPr>
                <w:rFonts w:ascii="Times New Roman" w:hAnsi="Times New Roman" w:cs="Times New Roman"/>
                <w:b/>
                <w:bCs/>
                <w:color w:val="000000"/>
                <w:sz w:val="16"/>
                <w:szCs w:val="20"/>
              </w:rPr>
              <w:t>17%</w:t>
            </w:r>
          </w:p>
        </w:tc>
        <w:tc>
          <w:tcPr>
            <w:tcW w:w="844" w:type="dxa"/>
            <w:tcBorders>
              <w:top w:val="nil"/>
              <w:left w:val="nil"/>
              <w:bottom w:val="single" w:sz="8" w:space="0" w:color="auto"/>
              <w:right w:val="single" w:sz="8" w:space="0" w:color="auto"/>
            </w:tcBorders>
            <w:shd w:val="clear" w:color="auto" w:fill="auto"/>
            <w:noWrap/>
            <w:vAlign w:val="center"/>
            <w:hideMark/>
          </w:tcPr>
          <w:p w:rsidR="00154EFA" w:rsidRPr="00140C47" w:rsidRDefault="00154EFA" w:rsidP="00910CD8">
            <w:pPr>
              <w:jc w:val="center"/>
              <w:rPr>
                <w:rFonts w:ascii="Times New Roman" w:hAnsi="Times New Roman" w:cs="Times New Roman"/>
                <w:sz w:val="16"/>
                <w:szCs w:val="20"/>
              </w:rPr>
            </w:pPr>
            <w:r w:rsidRPr="00140C47">
              <w:rPr>
                <w:rFonts w:ascii="Times New Roman" w:hAnsi="Times New Roman" w:cs="Times New Roman"/>
                <w:sz w:val="16"/>
                <w:szCs w:val="20"/>
              </w:rPr>
              <w:t>0.5464</w:t>
            </w:r>
          </w:p>
        </w:tc>
      </w:tr>
    </w:tbl>
    <w:p w:rsidR="00DD384B" w:rsidRPr="00D92535" w:rsidRDefault="00154EFA">
      <w:pPr>
        <w:rPr>
          <w:lang w:val="en-US"/>
        </w:rPr>
      </w:pPr>
      <w:r>
        <w:rPr>
          <w:rFonts w:ascii="Times New Roman" w:hAnsi="Times New Roman" w:cs="Times New Roman"/>
          <w:sz w:val="20"/>
          <w:szCs w:val="20"/>
          <w:lang w:val="en-GB"/>
        </w:rPr>
        <w:t xml:space="preserve">Comparison of detection rates in the Omicron vs. WT cohorts, only including samples with high </w:t>
      </w:r>
      <w:r w:rsidRPr="00154EFA">
        <w:rPr>
          <w:rFonts w:ascii="Times New Roman" w:hAnsi="Times New Roman" w:cs="Times New Roman"/>
          <w:sz w:val="20"/>
          <w:szCs w:val="20"/>
          <w:lang w:val="en-GB"/>
        </w:rPr>
        <w:t>NT titer (</w:t>
      </w:r>
      <w:r w:rsidRPr="00154EFA">
        <w:rPr>
          <w:rFonts w:ascii="Times New Roman" w:hAnsi="Times New Roman" w:cs="Times New Roman"/>
          <w:bCs/>
          <w:color w:val="000000"/>
          <w:sz w:val="20"/>
          <w:szCs w:val="20"/>
          <w:lang w:val="en-US"/>
        </w:rPr>
        <w:t>≥ 20</w:t>
      </w:r>
      <w:r w:rsidRPr="00154EFA">
        <w:rPr>
          <w:rFonts w:ascii="Times New Roman" w:hAnsi="Times New Roman" w:cs="Times New Roman"/>
          <w:sz w:val="20"/>
          <w:szCs w:val="20"/>
          <w:lang w:val="en-US"/>
        </w:rPr>
        <w:t>)</w:t>
      </w:r>
      <w:r>
        <w:rPr>
          <w:rFonts w:ascii="Times New Roman" w:hAnsi="Times New Roman" w:cs="Times New Roman"/>
          <w:sz w:val="20"/>
          <w:szCs w:val="20"/>
          <w:lang w:val="en-US"/>
        </w:rPr>
        <w:t>.</w:t>
      </w:r>
      <w:r w:rsidRPr="00154EFA">
        <w:rPr>
          <w:rFonts w:ascii="Times New Roman" w:hAnsi="Times New Roman" w:cs="Times New Roman"/>
          <w:sz w:val="20"/>
          <w:szCs w:val="20"/>
          <w:lang w:val="en-US"/>
        </w:rPr>
        <w:t xml:space="preserve"> </w:t>
      </w:r>
      <w:r>
        <w:rPr>
          <w:rFonts w:ascii="Times New Roman" w:hAnsi="Times New Roman" w:cs="Times New Roman"/>
          <w:sz w:val="20"/>
          <w:szCs w:val="20"/>
          <w:lang w:val="en-GB"/>
        </w:rPr>
        <w:t>N</w:t>
      </w:r>
      <w:r w:rsidRPr="0031617E">
        <w:rPr>
          <w:rFonts w:ascii="Times New Roman" w:hAnsi="Times New Roman" w:cs="Times New Roman"/>
          <w:sz w:val="20"/>
          <w:szCs w:val="20"/>
          <w:lang w:val="en-GB"/>
        </w:rPr>
        <w:t xml:space="preserve"> number of positive samples/ number of samples tested</w:t>
      </w:r>
      <w:r>
        <w:rPr>
          <w:rFonts w:ascii="Times New Roman" w:hAnsi="Times New Roman" w:cs="Times New Roman"/>
          <w:sz w:val="20"/>
          <w:szCs w:val="20"/>
          <w:lang w:val="en-GB"/>
        </w:rPr>
        <w:t>,</w:t>
      </w:r>
      <w:r w:rsidRPr="0031617E">
        <w:rPr>
          <w:rFonts w:ascii="Times New Roman" w:hAnsi="Times New Roman" w:cs="Times New Roman"/>
          <w:sz w:val="20"/>
          <w:szCs w:val="20"/>
          <w:lang w:val="en-GB"/>
        </w:rPr>
        <w:t xml:space="preserve"> % percent of positive samples</w:t>
      </w:r>
      <w:r>
        <w:rPr>
          <w:rFonts w:ascii="Times New Roman" w:hAnsi="Times New Roman" w:cs="Times New Roman"/>
          <w:sz w:val="20"/>
          <w:szCs w:val="20"/>
          <w:lang w:val="en-GB"/>
        </w:rPr>
        <w:t>,</w:t>
      </w:r>
      <w:r w:rsidRPr="0031617E">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Fisher’s exact test (two-tailed, alpha level = 0.05), </w:t>
      </w:r>
      <w:r>
        <w:rPr>
          <w:rFonts w:ascii="Times New Roman" w:eastAsia="Times New Roman" w:hAnsi="Times New Roman" w:cs="Times New Roman"/>
          <w:bCs/>
          <w:color w:val="000000"/>
          <w:sz w:val="20"/>
          <w:szCs w:val="20"/>
          <w:lang w:val="en-GB" w:eastAsia="de-AT"/>
        </w:rPr>
        <w:t>sVNT</w:t>
      </w:r>
      <w:r w:rsidRPr="0031617E">
        <w:rPr>
          <w:rFonts w:ascii="Times New Roman" w:eastAsia="Times New Roman" w:hAnsi="Times New Roman" w:cs="Times New Roman"/>
          <w:bCs/>
          <w:color w:val="000000"/>
          <w:sz w:val="20"/>
          <w:szCs w:val="20"/>
          <w:lang w:val="en-GB" w:eastAsia="de-AT"/>
        </w:rPr>
        <w:t xml:space="preserve"> SARS-CoV-2 Surrogate Virus Neutralization Tests</w:t>
      </w:r>
      <w:r>
        <w:rPr>
          <w:rFonts w:ascii="Times New Roman" w:eastAsia="Times New Roman" w:hAnsi="Times New Roman" w:cs="Times New Roman"/>
          <w:bCs/>
          <w:color w:val="000000"/>
          <w:sz w:val="20"/>
          <w:szCs w:val="20"/>
          <w:lang w:val="en-GB" w:eastAsia="de-AT"/>
        </w:rPr>
        <w:t>,  ELISA</w:t>
      </w:r>
      <w:r w:rsidRPr="0031617E">
        <w:rPr>
          <w:rFonts w:ascii="Times New Roman" w:eastAsia="Times New Roman" w:hAnsi="Times New Roman" w:cs="Times New Roman"/>
          <w:bCs/>
          <w:color w:val="000000"/>
          <w:sz w:val="20"/>
          <w:szCs w:val="20"/>
          <w:lang w:val="en-GB" w:eastAsia="de-AT"/>
        </w:rPr>
        <w:t xml:space="preserve"> enzyme-l</w:t>
      </w:r>
      <w:r>
        <w:rPr>
          <w:rFonts w:ascii="Times New Roman" w:eastAsia="Times New Roman" w:hAnsi="Times New Roman" w:cs="Times New Roman"/>
          <w:bCs/>
          <w:color w:val="000000"/>
          <w:sz w:val="20"/>
          <w:szCs w:val="20"/>
          <w:lang w:val="en-GB" w:eastAsia="de-AT"/>
        </w:rPr>
        <w:t>inked immunosorbent assay; CLIA</w:t>
      </w:r>
      <w:r w:rsidRPr="0031617E">
        <w:rPr>
          <w:rFonts w:ascii="Times New Roman" w:eastAsia="Times New Roman" w:hAnsi="Times New Roman" w:cs="Times New Roman"/>
          <w:bCs/>
          <w:color w:val="000000"/>
          <w:sz w:val="20"/>
          <w:szCs w:val="20"/>
          <w:lang w:val="en-GB" w:eastAsia="de-AT"/>
        </w:rPr>
        <w:t xml:space="preserve"> chem</w:t>
      </w:r>
      <w:r>
        <w:rPr>
          <w:rFonts w:ascii="Times New Roman" w:eastAsia="Times New Roman" w:hAnsi="Times New Roman" w:cs="Times New Roman"/>
          <w:bCs/>
          <w:color w:val="000000"/>
          <w:sz w:val="20"/>
          <w:szCs w:val="20"/>
          <w:lang w:val="en-GB" w:eastAsia="de-AT"/>
        </w:rPr>
        <w:t>iluminescence immunoassay;  CMIA chemi</w:t>
      </w:r>
      <w:r w:rsidRPr="0031617E">
        <w:rPr>
          <w:rFonts w:ascii="Times New Roman" w:eastAsia="Times New Roman" w:hAnsi="Times New Roman" w:cs="Times New Roman"/>
          <w:bCs/>
          <w:color w:val="000000"/>
          <w:sz w:val="20"/>
          <w:szCs w:val="20"/>
          <w:lang w:val="en-GB" w:eastAsia="de-AT"/>
        </w:rPr>
        <w:t>luminescence micro partic</w:t>
      </w:r>
      <w:r>
        <w:rPr>
          <w:rFonts w:ascii="Times New Roman" w:eastAsia="Times New Roman" w:hAnsi="Times New Roman" w:cs="Times New Roman"/>
          <w:bCs/>
          <w:color w:val="000000"/>
          <w:sz w:val="20"/>
          <w:szCs w:val="20"/>
          <w:lang w:val="en-GB" w:eastAsia="de-AT"/>
        </w:rPr>
        <w:t>le assay; ECLIA</w:t>
      </w:r>
      <w:r w:rsidRPr="0031617E">
        <w:rPr>
          <w:rFonts w:ascii="Times New Roman" w:eastAsia="Times New Roman" w:hAnsi="Times New Roman" w:cs="Times New Roman"/>
          <w:bCs/>
          <w:color w:val="000000"/>
          <w:sz w:val="20"/>
          <w:szCs w:val="20"/>
          <w:lang w:val="en-GB" w:eastAsia="de-AT"/>
        </w:rPr>
        <w:t xml:space="preserve"> electro</w:t>
      </w:r>
      <w:r>
        <w:rPr>
          <w:rFonts w:ascii="Times New Roman" w:eastAsia="Times New Roman" w:hAnsi="Times New Roman" w:cs="Times New Roman"/>
          <w:bCs/>
          <w:color w:val="000000"/>
          <w:sz w:val="20"/>
          <w:szCs w:val="20"/>
          <w:lang w:val="en-GB" w:eastAsia="de-AT"/>
        </w:rPr>
        <w:t>-chemo luminescence immunoassay, IB immunoblot,</w:t>
      </w:r>
      <w:r w:rsidRPr="0031617E">
        <w:rPr>
          <w:rFonts w:ascii="Times New Roman" w:eastAsia="Times New Roman" w:hAnsi="Times New Roman" w:cs="Times New Roman"/>
          <w:bCs/>
          <w:color w:val="000000"/>
          <w:sz w:val="20"/>
          <w:szCs w:val="20"/>
          <w:lang w:val="en-GB" w:eastAsia="de-AT"/>
        </w:rPr>
        <w:t xml:space="preserve"> </w:t>
      </w:r>
      <w:r>
        <w:rPr>
          <w:rFonts w:ascii="Times New Roman" w:eastAsia="Times New Roman" w:hAnsi="Times New Roman" w:cs="Times New Roman"/>
          <w:bCs/>
          <w:color w:val="000000"/>
          <w:sz w:val="20"/>
          <w:szCs w:val="20"/>
          <w:lang w:val="en-GB" w:eastAsia="de-AT"/>
        </w:rPr>
        <w:t>S spike, S1/S2 subunit 1/2 of spike, RBD receptor-binding-domain; RBDd receptor binding domain of the Delta variant, NC nucleocapsid,</w:t>
      </w:r>
      <w:r w:rsidRPr="0031617E">
        <w:rPr>
          <w:rFonts w:ascii="Times New Roman" w:eastAsia="Times New Roman" w:hAnsi="Times New Roman" w:cs="Times New Roman"/>
          <w:bCs/>
          <w:color w:val="000000"/>
          <w:sz w:val="20"/>
          <w:szCs w:val="20"/>
          <w:lang w:val="en-GB" w:eastAsia="de-AT"/>
        </w:rPr>
        <w:t xml:space="preserve"> MA: microarray.</w:t>
      </w:r>
      <w:r w:rsidRPr="0031617E">
        <w:rPr>
          <w:rFonts w:ascii="Times New Roman" w:hAnsi="Times New Roman" w:cs="Times New Roman"/>
          <w:sz w:val="20"/>
          <w:szCs w:val="20"/>
          <w:lang w:val="en-GB"/>
        </w:rPr>
        <w:t xml:space="preserve"> WT: n = </w:t>
      </w:r>
      <w:r>
        <w:rPr>
          <w:rFonts w:ascii="Times New Roman" w:hAnsi="Times New Roman" w:cs="Times New Roman"/>
          <w:sz w:val="20"/>
          <w:szCs w:val="20"/>
          <w:lang w:val="en-GB"/>
        </w:rPr>
        <w:t>35</w:t>
      </w:r>
      <w:r w:rsidRPr="0031617E">
        <w:rPr>
          <w:rFonts w:ascii="Times New Roman" w:hAnsi="Times New Roman" w:cs="Times New Roman"/>
          <w:sz w:val="20"/>
          <w:szCs w:val="20"/>
          <w:lang w:val="en-GB"/>
        </w:rPr>
        <w:t xml:space="preserve">; Omicron: n = </w:t>
      </w:r>
      <w:r>
        <w:rPr>
          <w:rFonts w:ascii="Times New Roman" w:hAnsi="Times New Roman" w:cs="Times New Roman"/>
          <w:sz w:val="20"/>
          <w:szCs w:val="20"/>
          <w:lang w:val="en-GB"/>
        </w:rPr>
        <w:t>30</w:t>
      </w:r>
      <w:r w:rsidRPr="0031617E">
        <w:rPr>
          <w:rFonts w:ascii="Times New Roman" w:hAnsi="Times New Roman" w:cs="Times New Roman"/>
          <w:sz w:val="20"/>
          <w:szCs w:val="20"/>
          <w:lang w:val="en-GB"/>
        </w:rPr>
        <w:t xml:space="preserve">; except for </w:t>
      </w:r>
      <w:r w:rsidRPr="0031617E">
        <w:rPr>
          <w:rFonts w:ascii="Times New Roman" w:eastAsia="Times New Roman" w:hAnsi="Times New Roman" w:cs="Times New Roman"/>
          <w:bCs/>
          <w:color w:val="000000"/>
          <w:sz w:val="20"/>
          <w:szCs w:val="20"/>
          <w:lang w:val="en-GB" w:eastAsia="de-AT"/>
        </w:rPr>
        <w:t>recomLine</w:t>
      </w:r>
      <w:r w:rsidRPr="0031617E">
        <w:rPr>
          <w:rFonts w:ascii="Times New Roman" w:eastAsia="Times New Roman" w:hAnsi="Times New Roman" w:cs="Times New Roman"/>
          <w:color w:val="000000"/>
          <w:sz w:val="20"/>
          <w:szCs w:val="20"/>
          <w:lang w:val="en-GB" w:eastAsia="de-AT"/>
        </w:rPr>
        <w:t xml:space="preserve"> SARS-CoV-2 IgG </w:t>
      </w:r>
      <w:r w:rsidRPr="0031617E">
        <w:rPr>
          <w:rFonts w:ascii="Times New Roman" w:eastAsia="Times New Roman" w:hAnsi="Times New Roman" w:cs="Times New Roman"/>
          <w:bCs/>
          <w:color w:val="000000"/>
          <w:sz w:val="20"/>
          <w:szCs w:val="20"/>
          <w:lang w:val="en-GB" w:eastAsia="de-AT"/>
        </w:rPr>
        <w:t>(Mikrogen) and SARS-CoV-2 IgG II Quant-Assay (Abbott) where Omicron n =</w:t>
      </w:r>
      <w:r>
        <w:rPr>
          <w:rFonts w:ascii="Times New Roman" w:eastAsia="Times New Roman" w:hAnsi="Times New Roman" w:cs="Times New Roman"/>
          <w:bCs/>
          <w:color w:val="000000"/>
          <w:sz w:val="20"/>
          <w:szCs w:val="20"/>
          <w:lang w:val="en-GB" w:eastAsia="de-AT"/>
        </w:rPr>
        <w:t xml:space="preserve"> 29 (sample technically invalid and no material left respectively). </w:t>
      </w:r>
      <w:r w:rsidRPr="0031617E">
        <w:rPr>
          <w:rFonts w:ascii="Times New Roman" w:eastAsia="Times New Roman" w:hAnsi="Times New Roman" w:cs="Times New Roman"/>
          <w:bCs/>
          <w:color w:val="000000"/>
          <w:sz w:val="20"/>
          <w:szCs w:val="20"/>
          <w:lang w:val="en-GB" w:eastAsia="de-AT"/>
        </w:rPr>
        <w:t>Significant p-values (p &lt; 0.05): bold, under</w:t>
      </w:r>
      <w:r>
        <w:rPr>
          <w:rFonts w:ascii="Times New Roman" w:eastAsia="Times New Roman" w:hAnsi="Times New Roman" w:cs="Times New Roman"/>
          <w:bCs/>
          <w:color w:val="000000"/>
          <w:sz w:val="20"/>
          <w:szCs w:val="20"/>
          <w:lang w:val="en-GB" w:eastAsia="de-AT"/>
        </w:rPr>
        <w:t>lined</w:t>
      </w:r>
      <w:r>
        <w:rPr>
          <w:lang w:val="en-US"/>
        </w:rPr>
        <w:t>.</w:t>
      </w:r>
    </w:p>
    <w:sectPr w:rsidR="00DD384B" w:rsidRPr="00D92535">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F1F" w:rsidRDefault="00A46F1F" w:rsidP="00A46F1F">
      <w:pPr>
        <w:spacing w:after="0" w:line="240" w:lineRule="auto"/>
      </w:pPr>
      <w:r>
        <w:separator/>
      </w:r>
    </w:p>
  </w:endnote>
  <w:endnote w:type="continuationSeparator" w:id="0">
    <w:p w:rsidR="00A46F1F" w:rsidRDefault="00A46F1F" w:rsidP="00A46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154" w:rsidRDefault="0004315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274104"/>
      <w:docPartObj>
        <w:docPartGallery w:val="Page Numbers (Bottom of Page)"/>
        <w:docPartUnique/>
      </w:docPartObj>
    </w:sdtPr>
    <w:sdtEndPr/>
    <w:sdtContent>
      <w:p w:rsidR="00DA2CAD" w:rsidRDefault="00DA2CAD">
        <w:pPr>
          <w:pStyle w:val="Fuzeile"/>
          <w:jc w:val="right"/>
        </w:pPr>
        <w:r>
          <w:fldChar w:fldCharType="begin"/>
        </w:r>
        <w:r>
          <w:instrText>PAGE   \* MERGEFORMAT</w:instrText>
        </w:r>
        <w:r>
          <w:fldChar w:fldCharType="separate"/>
        </w:r>
        <w:r w:rsidR="00043154" w:rsidRPr="00043154">
          <w:rPr>
            <w:noProof/>
            <w:lang w:val="de-DE"/>
          </w:rPr>
          <w:t>11</w:t>
        </w:r>
        <w:r>
          <w:fldChar w:fldCharType="end"/>
        </w:r>
        <w:r>
          <w:t>/1</w:t>
        </w:r>
        <w:r w:rsidR="00043154">
          <w:t>3</w:t>
        </w:r>
      </w:p>
    </w:sdtContent>
  </w:sdt>
  <w:p w:rsidR="00A46F1F" w:rsidRDefault="00A46F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154" w:rsidRDefault="000431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F1F" w:rsidRDefault="00A46F1F" w:rsidP="00A46F1F">
      <w:pPr>
        <w:spacing w:after="0" w:line="240" w:lineRule="auto"/>
      </w:pPr>
      <w:r>
        <w:separator/>
      </w:r>
    </w:p>
  </w:footnote>
  <w:footnote w:type="continuationSeparator" w:id="0">
    <w:p w:rsidR="00A46F1F" w:rsidRDefault="00A46F1F" w:rsidP="00A46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154" w:rsidRDefault="0004315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154" w:rsidRDefault="0004315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154" w:rsidRDefault="0004315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xMbEwNrMwNzQ3NDBR0lEKTi0uzszPAykwqgUAf6aBcywAAAA="/>
  </w:docVars>
  <w:rsids>
    <w:rsidRoot w:val="004901DC"/>
    <w:rsid w:val="00016C51"/>
    <w:rsid w:val="00034774"/>
    <w:rsid w:val="00043154"/>
    <w:rsid w:val="0005701F"/>
    <w:rsid w:val="00087407"/>
    <w:rsid w:val="000C5B4B"/>
    <w:rsid w:val="00154EFA"/>
    <w:rsid w:val="00293B18"/>
    <w:rsid w:val="002A4711"/>
    <w:rsid w:val="004901DC"/>
    <w:rsid w:val="005C4398"/>
    <w:rsid w:val="00760A83"/>
    <w:rsid w:val="00762673"/>
    <w:rsid w:val="007E1537"/>
    <w:rsid w:val="00815BB6"/>
    <w:rsid w:val="00834DBE"/>
    <w:rsid w:val="008C1D7C"/>
    <w:rsid w:val="00954850"/>
    <w:rsid w:val="00A46F1F"/>
    <w:rsid w:val="00C85104"/>
    <w:rsid w:val="00D471CD"/>
    <w:rsid w:val="00D87DAE"/>
    <w:rsid w:val="00D92535"/>
    <w:rsid w:val="00DA2CAD"/>
    <w:rsid w:val="00DD384B"/>
    <w:rsid w:val="00F12081"/>
    <w:rsid w:val="00F931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54AC808"/>
  <w15:chartTrackingRefBased/>
  <w15:docId w15:val="{9A8E53F1-326C-4BD2-8CB1-A2371622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arkedcontent">
    <w:name w:val="markedcontent"/>
    <w:basedOn w:val="Absatz-Standardschriftart"/>
    <w:rsid w:val="00F931B7"/>
  </w:style>
  <w:style w:type="character" w:styleId="Hyperlink">
    <w:name w:val="Hyperlink"/>
    <w:basedOn w:val="Absatz-Standardschriftart"/>
    <w:uiPriority w:val="99"/>
    <w:unhideWhenUsed/>
    <w:rsid w:val="00F931B7"/>
    <w:rPr>
      <w:color w:val="0000FF"/>
      <w:u w:val="single"/>
    </w:rPr>
  </w:style>
  <w:style w:type="paragraph" w:customStyle="1" w:styleId="EndNoteBibliography">
    <w:name w:val="EndNote Bibliography"/>
    <w:basedOn w:val="Standard"/>
    <w:link w:val="EndNoteBibliographyZchn"/>
    <w:rsid w:val="00F931B7"/>
    <w:pPr>
      <w:spacing w:after="0" w:line="240" w:lineRule="auto"/>
    </w:pPr>
    <w:rPr>
      <w:rFonts w:ascii="Calibri" w:hAnsi="Calibri" w:cs="Calibri"/>
      <w:noProof/>
      <w:szCs w:val="24"/>
      <w:lang w:val="en-US"/>
    </w:rPr>
  </w:style>
  <w:style w:type="character" w:customStyle="1" w:styleId="EndNoteBibliographyZchn">
    <w:name w:val="EndNote Bibliography Zchn"/>
    <w:basedOn w:val="Absatz-Standardschriftart"/>
    <w:link w:val="EndNoteBibliography"/>
    <w:rsid w:val="00F931B7"/>
    <w:rPr>
      <w:rFonts w:ascii="Calibri" w:hAnsi="Calibri" w:cs="Calibri"/>
      <w:noProof/>
      <w:szCs w:val="24"/>
      <w:lang w:val="en-US"/>
    </w:rPr>
  </w:style>
  <w:style w:type="table" w:styleId="Gitternetztabelle1hell">
    <w:name w:val="Grid Table 1 Light"/>
    <w:basedOn w:val="NormaleTabelle"/>
    <w:uiPriority w:val="46"/>
    <w:rsid w:val="00760A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EinfacheTabelle2">
    <w:name w:val="Plain Table 2"/>
    <w:basedOn w:val="NormaleTabelle"/>
    <w:uiPriority w:val="42"/>
    <w:rsid w:val="00760A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fzeile">
    <w:name w:val="header"/>
    <w:basedOn w:val="Standard"/>
    <w:link w:val="KopfzeileZchn"/>
    <w:uiPriority w:val="99"/>
    <w:unhideWhenUsed/>
    <w:rsid w:val="00A46F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46F1F"/>
  </w:style>
  <w:style w:type="paragraph" w:styleId="Fuzeile">
    <w:name w:val="footer"/>
    <w:basedOn w:val="Standard"/>
    <w:link w:val="FuzeileZchn"/>
    <w:uiPriority w:val="99"/>
    <w:unhideWhenUsed/>
    <w:rsid w:val="00A46F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46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s://doi.org/10.21203/rs.3.rs-1536794/v1" TargetMode="Externa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2470</Words>
  <Characters>15567</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Springer</dc:creator>
  <cp:keywords/>
  <dc:description/>
  <cp:lastModifiedBy>Lukas Weseslindtner</cp:lastModifiedBy>
  <cp:revision>3</cp:revision>
  <cp:lastPrinted>2022-05-19T14:14:00Z</cp:lastPrinted>
  <dcterms:created xsi:type="dcterms:W3CDTF">2022-05-19T14:41:00Z</dcterms:created>
  <dcterms:modified xsi:type="dcterms:W3CDTF">2022-05-19T14:51:00Z</dcterms:modified>
</cp:coreProperties>
</file>