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42BE3" w14:textId="77777777" w:rsidR="00877495" w:rsidRDefault="005C4B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Supplementary materials</w:t>
      </w:r>
    </w:p>
    <w:p w14:paraId="45846075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753CCD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AA4535" w14:textId="77777777" w:rsidR="00877495" w:rsidRDefault="005C4B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114300" distR="114300" wp14:anchorId="192E65FC" wp14:editId="240B2E2B">
            <wp:extent cx="5018405" cy="3547110"/>
            <wp:effectExtent l="0" t="0" r="10795" b="3810"/>
            <wp:docPr id="7" name="图片 2" descr="微生物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微生物12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E0010" w14:textId="4E93593B" w:rsidR="00877495" w:rsidRDefault="005C4B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Growth curves of </w:t>
      </w:r>
      <w:r>
        <w:rPr>
          <w:rFonts w:ascii="Times New Roman" w:eastAsia="宋体" w:hAnsi="Times New Roman" w:cs="Times New Roman"/>
          <w:bCs/>
          <w:i/>
          <w:iCs/>
          <w:color w:val="000000" w:themeColor="text1"/>
          <w:kern w:val="0"/>
          <w:sz w:val="24"/>
          <w:szCs w:val="24"/>
          <w:lang w:bidi="ar"/>
        </w:rPr>
        <w:t>Bacillus cereus</w:t>
      </w:r>
      <w:r>
        <w:rPr>
          <w:rFonts w:ascii="Times New Roman" w:eastAsia="宋体" w:hAnsi="Times New Roman" w:cs="Times New Roman" w:hint="eastAsia"/>
          <w:bCs/>
          <w:i/>
          <w:iCs/>
          <w:color w:val="000000" w:themeColor="text1"/>
          <w:kern w:val="0"/>
          <w:sz w:val="24"/>
          <w:szCs w:val="24"/>
          <w:lang w:bidi="a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ZNT-03</w:t>
      </w:r>
    </w:p>
    <w:p w14:paraId="58C52F51" w14:textId="77777777" w:rsidR="00877495" w:rsidRPr="00F1238D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B51789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54A5D6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6AA5A9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621099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239881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9E89FE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20BC26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DEE6C7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484C7C" w14:textId="77777777" w:rsidR="00877495" w:rsidRDefault="005C4B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BF6F53F" wp14:editId="2C2B529F">
            <wp:extent cx="5018405" cy="3684270"/>
            <wp:effectExtent l="0" t="0" r="1079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0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B3C57" w14:textId="186484DA" w:rsidR="00877495" w:rsidRDefault="005C4B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SEM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FMBC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before and after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Cr(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VI) adsorption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SEM-EDS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FMBC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before Cr(VI) adsorption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and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SEM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apping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FMBC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after Cr(VI) adsorption</w:t>
      </w:r>
    </w:p>
    <w:p w14:paraId="0736A2DC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128FD0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23F9C1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3116C2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4312C8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343156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55904E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8DC591" w14:textId="77777777" w:rsidR="00877495" w:rsidRDefault="005C4B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150D6459" wp14:editId="3DCF61DB">
            <wp:extent cx="5018405" cy="1896110"/>
            <wp:effectExtent l="0" t="0" r="1079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14595" w14:textId="43BBCDDF" w:rsidR="00877495" w:rsidRDefault="005C4B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OLE_LINK3"/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Fig. S3</w:t>
      </w:r>
      <w:bookmarkEnd w:id="0"/>
      <w:r w:rsidR="005847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(a)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adsorption-desorption isotherm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FMBC; (b)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pore size distribution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FMBC</w:t>
      </w:r>
    </w:p>
    <w:p w14:paraId="6A375359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855EA9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8D77BA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36D77E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F5A3BD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976582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1E37AB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4A764F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A990B5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21720E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215821" w14:textId="77777777" w:rsidR="00877495" w:rsidRDefault="005C4B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7E9D8E3" wp14:editId="41325D7F">
            <wp:extent cx="5018405" cy="3549650"/>
            <wp:effectExtent l="0" t="0" r="1079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54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ECA0C" w14:textId="418205C1" w:rsidR="00877495" w:rsidRDefault="005C4B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S4</w:t>
      </w:r>
      <w:r w:rsidR="005847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XRD patterns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FMBC</w:t>
      </w:r>
    </w:p>
    <w:p w14:paraId="43DA02F4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B02741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DEAF93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024E67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86A181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EEB4C6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99BA6A" w14:textId="77777777" w:rsidR="00877495" w:rsidRDefault="008774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914DF8" w14:textId="77777777" w:rsidR="00877495" w:rsidRDefault="00877495">
      <w:pPr>
        <w:rPr>
          <w:color w:val="000000" w:themeColor="text1"/>
        </w:rPr>
      </w:pPr>
    </w:p>
    <w:p w14:paraId="6E691EA6" w14:textId="77777777" w:rsidR="00877495" w:rsidRDefault="005C4B95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4439B398" wp14:editId="74AB9B9E">
            <wp:extent cx="5018405" cy="3552825"/>
            <wp:effectExtent l="0" t="0" r="1079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9B460" w14:textId="25AF32FF" w:rsidR="00877495" w:rsidRDefault="005C4B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pH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zpc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FMBC</w:t>
      </w:r>
    </w:p>
    <w:p w14:paraId="42199A45" w14:textId="77777777" w:rsidR="00877495" w:rsidRDefault="00877495">
      <w:pPr>
        <w:rPr>
          <w:color w:val="000000" w:themeColor="text1"/>
        </w:rPr>
      </w:pPr>
    </w:p>
    <w:p w14:paraId="6B402946" w14:textId="77777777" w:rsidR="00877495" w:rsidRDefault="00877495">
      <w:pPr>
        <w:rPr>
          <w:color w:val="000000" w:themeColor="text1"/>
        </w:rPr>
      </w:pPr>
    </w:p>
    <w:p w14:paraId="177C44F7" w14:textId="77777777" w:rsidR="00877495" w:rsidRDefault="00877495">
      <w:pPr>
        <w:rPr>
          <w:color w:val="000000" w:themeColor="text1"/>
        </w:rPr>
      </w:pPr>
    </w:p>
    <w:p w14:paraId="156E65D0" w14:textId="77777777" w:rsidR="00877495" w:rsidRDefault="00877495">
      <w:pPr>
        <w:rPr>
          <w:color w:val="000000" w:themeColor="text1"/>
        </w:rPr>
      </w:pPr>
    </w:p>
    <w:p w14:paraId="4744AB3D" w14:textId="77777777" w:rsidR="00877495" w:rsidRDefault="00877495">
      <w:pPr>
        <w:rPr>
          <w:color w:val="000000" w:themeColor="text1"/>
        </w:rPr>
      </w:pPr>
    </w:p>
    <w:p w14:paraId="306A125C" w14:textId="77777777" w:rsidR="00877495" w:rsidRDefault="00877495">
      <w:pPr>
        <w:rPr>
          <w:color w:val="000000" w:themeColor="text1"/>
        </w:rPr>
      </w:pPr>
    </w:p>
    <w:p w14:paraId="704F2D09" w14:textId="77777777" w:rsidR="00877495" w:rsidRDefault="00877495">
      <w:pPr>
        <w:rPr>
          <w:color w:val="000000" w:themeColor="text1"/>
        </w:rPr>
      </w:pPr>
    </w:p>
    <w:p w14:paraId="287F9567" w14:textId="77777777" w:rsidR="00877495" w:rsidRDefault="00877495">
      <w:pPr>
        <w:rPr>
          <w:color w:val="000000" w:themeColor="text1"/>
        </w:rPr>
      </w:pPr>
    </w:p>
    <w:p w14:paraId="41934FE2" w14:textId="77777777" w:rsidR="00877495" w:rsidRDefault="00877495">
      <w:pPr>
        <w:rPr>
          <w:color w:val="000000" w:themeColor="text1"/>
        </w:rPr>
      </w:pPr>
    </w:p>
    <w:p w14:paraId="4B6C652C" w14:textId="77777777" w:rsidR="00877495" w:rsidRDefault="005C4B95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114300" distR="114300" wp14:anchorId="767DEE96" wp14:editId="5836E9CD">
            <wp:extent cx="5269865" cy="3726815"/>
            <wp:effectExtent l="0" t="0" r="3175" b="6985"/>
            <wp:docPr id="9" name="图片 9" descr="CR(II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R(III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1B2F" w14:textId="35E12257" w:rsidR="00877495" w:rsidRDefault="005C4B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removal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efficiency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Cr(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III) using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FMBC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under different pH conditions (C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=27 mg L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 dosage = 1 g L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 T = 298 K)</w:t>
      </w:r>
    </w:p>
    <w:p w14:paraId="6C899783" w14:textId="77777777" w:rsidR="00877495" w:rsidRDefault="00877495">
      <w:pPr>
        <w:rPr>
          <w:color w:val="000000" w:themeColor="text1"/>
        </w:rPr>
      </w:pPr>
    </w:p>
    <w:p w14:paraId="75867AB1" w14:textId="77777777" w:rsidR="00877495" w:rsidRDefault="00877495">
      <w:pPr>
        <w:rPr>
          <w:color w:val="000000" w:themeColor="text1"/>
        </w:rPr>
      </w:pPr>
    </w:p>
    <w:p w14:paraId="431DCD1D" w14:textId="77777777" w:rsidR="00877495" w:rsidRDefault="00877495">
      <w:pPr>
        <w:rPr>
          <w:color w:val="000000" w:themeColor="text1"/>
        </w:rPr>
      </w:pPr>
    </w:p>
    <w:p w14:paraId="6952B244" w14:textId="77777777" w:rsidR="00877495" w:rsidRDefault="00877495">
      <w:pPr>
        <w:rPr>
          <w:color w:val="000000" w:themeColor="text1"/>
        </w:rPr>
      </w:pPr>
    </w:p>
    <w:p w14:paraId="248DC7A7" w14:textId="77777777" w:rsidR="00877495" w:rsidRDefault="00877495">
      <w:pPr>
        <w:rPr>
          <w:color w:val="000000" w:themeColor="text1"/>
        </w:rPr>
      </w:pPr>
    </w:p>
    <w:p w14:paraId="6E310930" w14:textId="77777777" w:rsidR="00877495" w:rsidRDefault="00877495">
      <w:pPr>
        <w:rPr>
          <w:color w:val="000000" w:themeColor="text1"/>
        </w:rPr>
      </w:pPr>
    </w:p>
    <w:p w14:paraId="6A3A6721" w14:textId="77777777" w:rsidR="00877495" w:rsidRDefault="005C4B95">
      <w:pPr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114300" distR="114300" wp14:anchorId="4DB43A4F" wp14:editId="162DC490">
            <wp:extent cx="5266690" cy="3677285"/>
            <wp:effectExtent l="0" t="0" r="6350" b="10795"/>
            <wp:docPr id="8" name="图片 8" descr="离子强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离子强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3E05" w14:textId="1E5B30C5" w:rsidR="00877495" w:rsidRDefault="005C4B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</w:t>
      </w:r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ig. </w:t>
      </w: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Effects of coexisting ions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(NaCl)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Cr(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VI) removal by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FMBC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 C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=17 mg L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 dosage = 1 g L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 T = 298 K; pH = 1.5)</w:t>
      </w:r>
    </w:p>
    <w:p w14:paraId="74BF2845" w14:textId="77777777" w:rsidR="00877495" w:rsidRDefault="00877495">
      <w:pPr>
        <w:rPr>
          <w:color w:val="000000" w:themeColor="text1"/>
        </w:rPr>
      </w:pPr>
    </w:p>
    <w:p w14:paraId="6478D2D4" w14:textId="77777777" w:rsidR="00877495" w:rsidRDefault="00877495">
      <w:pPr>
        <w:rPr>
          <w:color w:val="000000" w:themeColor="text1"/>
        </w:rPr>
      </w:pPr>
    </w:p>
    <w:p w14:paraId="0A3D0149" w14:textId="77777777" w:rsidR="00877495" w:rsidRDefault="00877495">
      <w:pPr>
        <w:rPr>
          <w:color w:val="000000" w:themeColor="text1"/>
        </w:rPr>
      </w:pPr>
    </w:p>
    <w:p w14:paraId="61670112" w14:textId="0EA6E6A5" w:rsidR="00877495" w:rsidRDefault="00877495">
      <w:pPr>
        <w:rPr>
          <w:color w:val="000000" w:themeColor="text1"/>
        </w:rPr>
      </w:pPr>
    </w:p>
    <w:p w14:paraId="33EB063F" w14:textId="5A5B66DB" w:rsidR="0004212A" w:rsidRDefault="0004212A">
      <w:pPr>
        <w:rPr>
          <w:color w:val="000000" w:themeColor="text1"/>
        </w:rPr>
      </w:pPr>
    </w:p>
    <w:p w14:paraId="7F85B815" w14:textId="47F401F4" w:rsidR="0004212A" w:rsidRDefault="0004212A">
      <w:pPr>
        <w:rPr>
          <w:color w:val="000000" w:themeColor="text1"/>
        </w:rPr>
      </w:pPr>
    </w:p>
    <w:p w14:paraId="76FBBF16" w14:textId="77777777" w:rsidR="0004212A" w:rsidRDefault="0004212A">
      <w:pPr>
        <w:rPr>
          <w:color w:val="000000" w:themeColor="text1"/>
        </w:rPr>
      </w:pPr>
    </w:p>
    <w:p w14:paraId="47A0E82E" w14:textId="77777777" w:rsidR="00877495" w:rsidRDefault="00877495">
      <w:pPr>
        <w:rPr>
          <w:color w:val="000000" w:themeColor="text1"/>
        </w:rPr>
      </w:pPr>
    </w:p>
    <w:p w14:paraId="02F801FC" w14:textId="77777777" w:rsidR="00877495" w:rsidRDefault="00877495">
      <w:pPr>
        <w:rPr>
          <w:color w:val="000000" w:themeColor="text1"/>
        </w:rPr>
      </w:pPr>
    </w:p>
    <w:p w14:paraId="7F70C8C8" w14:textId="77777777" w:rsidR="00877495" w:rsidRDefault="00877495">
      <w:pPr>
        <w:rPr>
          <w:color w:val="000000" w:themeColor="text1"/>
        </w:rPr>
      </w:pPr>
    </w:p>
    <w:p w14:paraId="24D38F41" w14:textId="77777777" w:rsidR="00877495" w:rsidRDefault="00877495">
      <w:pPr>
        <w:rPr>
          <w:color w:val="000000" w:themeColor="text1"/>
        </w:rPr>
      </w:pPr>
    </w:p>
    <w:p w14:paraId="632B7F10" w14:textId="77777777" w:rsidR="00877495" w:rsidRDefault="00877495">
      <w:pPr>
        <w:rPr>
          <w:color w:val="000000" w:themeColor="text1"/>
        </w:rPr>
      </w:pPr>
    </w:p>
    <w:p w14:paraId="16B66979" w14:textId="77777777" w:rsidR="00877495" w:rsidRDefault="00877495">
      <w:pPr>
        <w:rPr>
          <w:color w:val="000000" w:themeColor="text1"/>
        </w:rPr>
      </w:pPr>
    </w:p>
    <w:p w14:paraId="6EF90692" w14:textId="77777777" w:rsidR="00877495" w:rsidRDefault="00877495">
      <w:pPr>
        <w:rPr>
          <w:color w:val="000000" w:themeColor="text1"/>
        </w:rPr>
      </w:pPr>
    </w:p>
    <w:p w14:paraId="627DF10B" w14:textId="77777777" w:rsidR="00877495" w:rsidRDefault="00877495">
      <w:pPr>
        <w:rPr>
          <w:color w:val="000000" w:themeColor="text1"/>
        </w:rPr>
      </w:pPr>
    </w:p>
    <w:p w14:paraId="14952351" w14:textId="77777777" w:rsidR="00877495" w:rsidRDefault="00877495">
      <w:pPr>
        <w:rPr>
          <w:color w:val="000000" w:themeColor="text1"/>
        </w:rPr>
      </w:pPr>
    </w:p>
    <w:p w14:paraId="3878989E" w14:textId="77777777" w:rsidR="00877495" w:rsidRDefault="00877495">
      <w:pPr>
        <w:rPr>
          <w:color w:val="000000" w:themeColor="text1"/>
        </w:rPr>
      </w:pPr>
    </w:p>
    <w:p w14:paraId="0583B61A" w14:textId="77777777" w:rsidR="00877495" w:rsidRDefault="00877495">
      <w:pPr>
        <w:rPr>
          <w:color w:val="000000" w:themeColor="text1"/>
        </w:rPr>
      </w:pPr>
    </w:p>
    <w:p w14:paraId="28EDA89D" w14:textId="77777777" w:rsidR="00877495" w:rsidRDefault="00877495">
      <w:pPr>
        <w:rPr>
          <w:color w:val="000000" w:themeColor="text1"/>
          <w:highlight w:val="yellow"/>
        </w:rPr>
      </w:pPr>
    </w:p>
    <w:p w14:paraId="406A461C" w14:textId="77777777" w:rsidR="00877495" w:rsidRDefault="00877495">
      <w:pPr>
        <w:rPr>
          <w:color w:val="000000" w:themeColor="text1"/>
        </w:rPr>
      </w:pPr>
    </w:p>
    <w:p w14:paraId="4810670E" w14:textId="77777777" w:rsidR="00877495" w:rsidRDefault="00877495">
      <w:pPr>
        <w:rPr>
          <w:color w:val="000000" w:themeColor="text1"/>
        </w:rPr>
      </w:pPr>
    </w:p>
    <w:p w14:paraId="384E577B" w14:textId="77777777" w:rsidR="00877495" w:rsidRDefault="00877495">
      <w:pPr>
        <w:rPr>
          <w:color w:val="000000" w:themeColor="text1"/>
        </w:rPr>
      </w:pPr>
    </w:p>
    <w:p w14:paraId="307EE9E5" w14:textId="77777777" w:rsidR="00877495" w:rsidRDefault="00877495">
      <w:pPr>
        <w:rPr>
          <w:color w:val="000000" w:themeColor="text1"/>
        </w:rPr>
      </w:pPr>
    </w:p>
    <w:p w14:paraId="21AB0AB3" w14:textId="1E4532BC" w:rsidR="00541F01" w:rsidRDefault="00541F01" w:rsidP="0004212A">
      <w:pPr>
        <w:jc w:val="center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lastRenderedPageBreak/>
        <w:drawing>
          <wp:inline distT="0" distB="0" distL="114300" distR="114300" wp14:anchorId="5FB81FA6" wp14:editId="35A31CD7">
            <wp:extent cx="5018405" cy="3549015"/>
            <wp:effectExtent l="0" t="0" r="10795" b="1905"/>
            <wp:docPr id="10" name="图片 10" descr="01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5232" w14:textId="61F0016B" w:rsidR="00541F01" w:rsidRDefault="00541F01" w:rsidP="00541F01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541F0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Regeneration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FMBC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( dosage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 g L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 T = 298 K; pH = 1.5)</w:t>
      </w:r>
    </w:p>
    <w:p w14:paraId="0FDFB25D" w14:textId="546E3BCA" w:rsidR="00877495" w:rsidRDefault="0004212A" w:rsidP="0004212A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36251993" wp14:editId="21C6DC99">
            <wp:extent cx="3693160" cy="2855689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00" cy="2859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A47CB" w14:textId="0147DF45" w:rsidR="00877495" w:rsidRPr="0097484E" w:rsidRDefault="0004212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</w:t>
      </w:r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ig. </w:t>
      </w: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541F01"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484E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97484E" w:rsidRPr="0097484E">
        <w:rPr>
          <w:rFonts w:ascii="Times New Roman" w:hAnsi="Times New Roman" w:cs="Times New Roman"/>
          <w:color w:val="000000" w:themeColor="text1"/>
          <w:sz w:val="24"/>
          <w:szCs w:val="24"/>
        </w:rPr>
        <w:t>agnetism</w:t>
      </w:r>
      <w:r w:rsidRPr="00131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59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6A594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FMBC</w:t>
      </w:r>
      <w:r w:rsidRPr="00131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1CA4" w:rsidRPr="00131CA4">
        <w:rPr>
          <w:rFonts w:ascii="Times New Roman" w:hAnsi="Times New Roman" w:cs="Times New Roman"/>
          <w:color w:val="000000" w:themeColor="text1"/>
          <w:sz w:val="24"/>
          <w:szCs w:val="24"/>
        </w:rPr>
        <w:t>after acidic soaking for 180 days</w:t>
      </w:r>
    </w:p>
    <w:p w14:paraId="5230FE74" w14:textId="32DE99D7" w:rsidR="00877495" w:rsidRPr="0097484E" w:rsidRDefault="008774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C0A7D9" w14:textId="19F3E209" w:rsidR="0004212A" w:rsidRPr="00131CA4" w:rsidRDefault="0004212A">
      <w:pPr>
        <w:rPr>
          <w:color w:val="000000" w:themeColor="text1"/>
        </w:rPr>
      </w:pPr>
    </w:p>
    <w:p w14:paraId="3C334192" w14:textId="156750C3" w:rsidR="0004212A" w:rsidRPr="006A594E" w:rsidRDefault="0004212A">
      <w:pPr>
        <w:rPr>
          <w:color w:val="000000" w:themeColor="text1"/>
        </w:rPr>
      </w:pPr>
    </w:p>
    <w:p w14:paraId="379210B2" w14:textId="79975DEB" w:rsidR="0004212A" w:rsidRDefault="0004212A">
      <w:pPr>
        <w:rPr>
          <w:color w:val="000000" w:themeColor="text1"/>
        </w:rPr>
      </w:pPr>
    </w:p>
    <w:p w14:paraId="3EFAF7BB" w14:textId="3CFEA869" w:rsidR="0004212A" w:rsidRDefault="0004212A">
      <w:pPr>
        <w:rPr>
          <w:color w:val="000000" w:themeColor="text1"/>
        </w:rPr>
      </w:pPr>
    </w:p>
    <w:p w14:paraId="108F9811" w14:textId="6FC9886F" w:rsidR="0004212A" w:rsidRDefault="0004212A">
      <w:pPr>
        <w:rPr>
          <w:color w:val="000000" w:themeColor="text1"/>
        </w:rPr>
      </w:pPr>
    </w:p>
    <w:p w14:paraId="2183F65F" w14:textId="5E8F71A7" w:rsidR="0004212A" w:rsidRDefault="0004212A">
      <w:pPr>
        <w:rPr>
          <w:color w:val="000000" w:themeColor="text1"/>
        </w:rPr>
      </w:pPr>
    </w:p>
    <w:p w14:paraId="4007F706" w14:textId="0C9C757A" w:rsidR="0004212A" w:rsidRDefault="0004212A">
      <w:pPr>
        <w:rPr>
          <w:color w:val="000000" w:themeColor="text1"/>
        </w:rPr>
      </w:pPr>
    </w:p>
    <w:p w14:paraId="69538A0E" w14:textId="44E438E4" w:rsidR="0004212A" w:rsidRDefault="0004212A">
      <w:pPr>
        <w:rPr>
          <w:color w:val="000000" w:themeColor="text1"/>
        </w:rPr>
      </w:pPr>
    </w:p>
    <w:p w14:paraId="02675BB2" w14:textId="52357F79" w:rsidR="0004212A" w:rsidRDefault="0004212A">
      <w:pPr>
        <w:rPr>
          <w:color w:val="000000" w:themeColor="text1"/>
        </w:rPr>
      </w:pPr>
    </w:p>
    <w:p w14:paraId="69682D8F" w14:textId="5CA8A74E" w:rsidR="0004212A" w:rsidRDefault="0004212A">
      <w:pPr>
        <w:rPr>
          <w:color w:val="000000" w:themeColor="text1"/>
        </w:rPr>
      </w:pPr>
    </w:p>
    <w:p w14:paraId="4D274BCE" w14:textId="7793E9F6" w:rsidR="0004212A" w:rsidRDefault="0004212A">
      <w:pPr>
        <w:rPr>
          <w:color w:val="000000" w:themeColor="text1"/>
        </w:rPr>
      </w:pPr>
    </w:p>
    <w:p w14:paraId="00837131" w14:textId="4D9A0ACA" w:rsidR="0004212A" w:rsidRDefault="0004212A">
      <w:pPr>
        <w:rPr>
          <w:color w:val="000000" w:themeColor="text1"/>
        </w:rPr>
      </w:pPr>
    </w:p>
    <w:p w14:paraId="299CC4BF" w14:textId="7E349EC3" w:rsidR="0004212A" w:rsidRDefault="0004212A">
      <w:pPr>
        <w:rPr>
          <w:color w:val="000000" w:themeColor="text1"/>
        </w:rPr>
      </w:pPr>
    </w:p>
    <w:p w14:paraId="43BB94B4" w14:textId="0E448C98" w:rsidR="0004212A" w:rsidRDefault="0004212A">
      <w:pPr>
        <w:rPr>
          <w:color w:val="000000" w:themeColor="text1"/>
        </w:rPr>
      </w:pPr>
    </w:p>
    <w:p w14:paraId="76D25677" w14:textId="7E4C1CB8" w:rsidR="0004212A" w:rsidRDefault="0004212A">
      <w:pPr>
        <w:rPr>
          <w:color w:val="000000" w:themeColor="text1"/>
        </w:rPr>
      </w:pPr>
    </w:p>
    <w:p w14:paraId="48F6CB09" w14:textId="3ED7EC6A" w:rsidR="0004212A" w:rsidRDefault="0004212A">
      <w:pPr>
        <w:rPr>
          <w:color w:val="000000" w:themeColor="text1"/>
        </w:rPr>
      </w:pPr>
    </w:p>
    <w:p w14:paraId="7C9577AB" w14:textId="0D1CE12C" w:rsidR="0004212A" w:rsidRDefault="0004212A">
      <w:pPr>
        <w:rPr>
          <w:color w:val="000000" w:themeColor="text1"/>
        </w:rPr>
      </w:pPr>
    </w:p>
    <w:p w14:paraId="27F706D0" w14:textId="4ACD2B62" w:rsidR="0004212A" w:rsidRDefault="0004212A">
      <w:pPr>
        <w:rPr>
          <w:color w:val="000000" w:themeColor="text1"/>
        </w:rPr>
      </w:pPr>
    </w:p>
    <w:p w14:paraId="3C0635EE" w14:textId="77777777" w:rsidR="0004212A" w:rsidRDefault="0004212A">
      <w:pPr>
        <w:rPr>
          <w:color w:val="000000" w:themeColor="text1"/>
        </w:rPr>
      </w:pPr>
    </w:p>
    <w:p w14:paraId="3C9E7B76" w14:textId="6D7FE52C" w:rsidR="00877495" w:rsidRDefault="00877495">
      <w:pPr>
        <w:jc w:val="center"/>
        <w:rPr>
          <w:noProof/>
          <w:color w:val="000000" w:themeColor="text1"/>
        </w:rPr>
      </w:pPr>
    </w:p>
    <w:p w14:paraId="5E87C4D7" w14:textId="058DE7AC" w:rsidR="00541F01" w:rsidRDefault="00541F01">
      <w:pPr>
        <w:jc w:val="center"/>
        <w:rPr>
          <w:noProof/>
          <w:color w:val="000000" w:themeColor="text1"/>
        </w:rPr>
      </w:pPr>
    </w:p>
    <w:p w14:paraId="2FFD63B0" w14:textId="26E6253D" w:rsidR="00541F01" w:rsidRDefault="00541F01">
      <w:pPr>
        <w:jc w:val="center"/>
        <w:rPr>
          <w:noProof/>
          <w:color w:val="000000" w:themeColor="text1"/>
        </w:rPr>
      </w:pPr>
    </w:p>
    <w:p w14:paraId="662F67E1" w14:textId="43B110F5" w:rsidR="00541F01" w:rsidRDefault="00541F01">
      <w:pPr>
        <w:jc w:val="center"/>
        <w:rPr>
          <w:noProof/>
          <w:color w:val="000000" w:themeColor="text1"/>
        </w:rPr>
      </w:pPr>
    </w:p>
    <w:p w14:paraId="7AE46842" w14:textId="2780A357" w:rsidR="00541F01" w:rsidRDefault="00541F01">
      <w:pPr>
        <w:jc w:val="center"/>
        <w:rPr>
          <w:noProof/>
          <w:color w:val="000000" w:themeColor="text1"/>
        </w:rPr>
      </w:pPr>
    </w:p>
    <w:p w14:paraId="0D0701B9" w14:textId="60D9C3C3" w:rsidR="00541F01" w:rsidRDefault="00541F01">
      <w:pPr>
        <w:jc w:val="center"/>
        <w:rPr>
          <w:noProof/>
          <w:color w:val="000000" w:themeColor="text1"/>
        </w:rPr>
      </w:pPr>
    </w:p>
    <w:p w14:paraId="1D37FA77" w14:textId="77777777" w:rsidR="00541F01" w:rsidRDefault="00541F01">
      <w:pPr>
        <w:jc w:val="center"/>
        <w:rPr>
          <w:color w:val="000000" w:themeColor="text1"/>
        </w:rPr>
      </w:pPr>
    </w:p>
    <w:p w14:paraId="26F3371C" w14:textId="77777777" w:rsidR="00877495" w:rsidRDefault="00877495">
      <w:pPr>
        <w:rPr>
          <w:color w:val="000000" w:themeColor="text1"/>
        </w:rPr>
      </w:pPr>
    </w:p>
    <w:p w14:paraId="21C39BDD" w14:textId="5F6DD4D8" w:rsidR="00877495" w:rsidRDefault="005C4B9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Tab</w:t>
      </w:r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le</w:t>
      </w: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physical and chemical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properties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FMBC</w:t>
      </w:r>
    </w:p>
    <w:tbl>
      <w:tblPr>
        <w:tblStyle w:val="a7"/>
        <w:tblW w:w="4999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9"/>
        <w:gridCol w:w="3425"/>
      </w:tblGrid>
      <w:tr w:rsidR="00877495" w14:paraId="18435C52" w14:textId="77777777">
        <w:tc>
          <w:tcPr>
            <w:tcW w:w="2937" w:type="pct"/>
            <w:tcBorders>
              <w:top w:val="single" w:sz="4" w:space="0" w:color="auto"/>
              <w:bottom w:val="single" w:sz="4" w:space="0" w:color="auto"/>
            </w:tcBorders>
          </w:tcPr>
          <w:p w14:paraId="683F3883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Properties</w:t>
            </w:r>
          </w:p>
        </w:tc>
        <w:tc>
          <w:tcPr>
            <w:tcW w:w="2062" w:type="pct"/>
            <w:tcBorders>
              <w:top w:val="single" w:sz="4" w:space="0" w:color="auto"/>
              <w:bottom w:val="single" w:sz="4" w:space="0" w:color="auto"/>
            </w:tcBorders>
          </w:tcPr>
          <w:p w14:paraId="5C67E184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Average value</w:t>
            </w:r>
          </w:p>
        </w:tc>
      </w:tr>
      <w:tr w:rsidR="00877495" w14:paraId="2A0756E0" w14:textId="77777777">
        <w:tc>
          <w:tcPr>
            <w:tcW w:w="2937" w:type="pct"/>
            <w:tcBorders>
              <w:top w:val="single" w:sz="4" w:space="0" w:color="auto"/>
            </w:tcBorders>
          </w:tcPr>
          <w:p w14:paraId="6B3987AF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 (%)</w:t>
            </w:r>
          </w:p>
        </w:tc>
        <w:tc>
          <w:tcPr>
            <w:tcW w:w="2062" w:type="pct"/>
            <w:tcBorders>
              <w:top w:val="single" w:sz="4" w:space="0" w:color="auto"/>
            </w:tcBorders>
          </w:tcPr>
          <w:p w14:paraId="191732DF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3.04</w:t>
            </w:r>
          </w:p>
        </w:tc>
      </w:tr>
      <w:tr w:rsidR="00877495" w14:paraId="6D36750C" w14:textId="77777777">
        <w:tc>
          <w:tcPr>
            <w:tcW w:w="2937" w:type="pct"/>
          </w:tcPr>
          <w:p w14:paraId="769C9C40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 (%)</w:t>
            </w:r>
          </w:p>
        </w:tc>
        <w:tc>
          <w:tcPr>
            <w:tcW w:w="2062" w:type="pct"/>
          </w:tcPr>
          <w:p w14:paraId="71232B06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66.22</w:t>
            </w:r>
          </w:p>
        </w:tc>
      </w:tr>
      <w:tr w:rsidR="00877495" w14:paraId="37856413" w14:textId="77777777">
        <w:tc>
          <w:tcPr>
            <w:tcW w:w="2937" w:type="pct"/>
          </w:tcPr>
          <w:p w14:paraId="5D352E8A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 (%)</w:t>
            </w:r>
          </w:p>
        </w:tc>
        <w:tc>
          <w:tcPr>
            <w:tcW w:w="2062" w:type="pct"/>
          </w:tcPr>
          <w:p w14:paraId="5C475499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2.38</w:t>
            </w:r>
          </w:p>
        </w:tc>
      </w:tr>
      <w:tr w:rsidR="00877495" w14:paraId="05CB276C" w14:textId="77777777">
        <w:tc>
          <w:tcPr>
            <w:tcW w:w="2937" w:type="pct"/>
          </w:tcPr>
          <w:p w14:paraId="135CF55C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 (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mg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))</w:t>
            </w:r>
          </w:p>
        </w:tc>
        <w:tc>
          <w:tcPr>
            <w:tcW w:w="2062" w:type="pct"/>
          </w:tcPr>
          <w:p w14:paraId="703D96B2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3.07</w:t>
            </w:r>
          </w:p>
        </w:tc>
      </w:tr>
      <w:tr w:rsidR="00877495" w14:paraId="402C8280" w14:textId="77777777">
        <w:tc>
          <w:tcPr>
            <w:tcW w:w="2937" w:type="pct"/>
          </w:tcPr>
          <w:p w14:paraId="5DB41E58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 (mg 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062" w:type="pct"/>
          </w:tcPr>
          <w:p w14:paraId="61FCF414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2.56</w:t>
            </w:r>
          </w:p>
        </w:tc>
      </w:tr>
      <w:tr w:rsidR="00877495" w14:paraId="278053BA" w14:textId="77777777">
        <w:tc>
          <w:tcPr>
            <w:tcW w:w="2937" w:type="pct"/>
          </w:tcPr>
          <w:p w14:paraId="06973D2C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BET surface area (m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062" w:type="pct"/>
          </w:tcPr>
          <w:p w14:paraId="73127E33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165.204</w:t>
            </w:r>
          </w:p>
        </w:tc>
      </w:tr>
      <w:tr w:rsidR="00877495" w14:paraId="36AE3B01" w14:textId="77777777">
        <w:tc>
          <w:tcPr>
            <w:tcW w:w="2937" w:type="pct"/>
          </w:tcPr>
          <w:p w14:paraId="0118E150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Total pore volume (cm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062" w:type="pct"/>
          </w:tcPr>
          <w:p w14:paraId="32886C44" w14:textId="77777777" w:rsidR="00877495" w:rsidRDefault="005C4B9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0.142</w:t>
            </w:r>
          </w:p>
        </w:tc>
      </w:tr>
    </w:tbl>
    <w:p w14:paraId="551A7396" w14:textId="77777777" w:rsidR="00877495" w:rsidRDefault="00877495">
      <w:pPr>
        <w:rPr>
          <w:color w:val="000000" w:themeColor="text1"/>
        </w:rPr>
      </w:pPr>
    </w:p>
    <w:p w14:paraId="72D117F5" w14:textId="77777777" w:rsidR="00877495" w:rsidRDefault="00877495">
      <w:pPr>
        <w:rPr>
          <w:color w:val="000000" w:themeColor="text1"/>
        </w:rPr>
      </w:pPr>
    </w:p>
    <w:p w14:paraId="5A91035E" w14:textId="77777777" w:rsidR="00877495" w:rsidRDefault="00877495">
      <w:pPr>
        <w:rPr>
          <w:color w:val="000000" w:themeColor="text1"/>
        </w:rPr>
      </w:pPr>
    </w:p>
    <w:p w14:paraId="083B269C" w14:textId="77777777" w:rsidR="00877495" w:rsidRDefault="00877495">
      <w:pPr>
        <w:rPr>
          <w:color w:val="000000" w:themeColor="text1"/>
        </w:rPr>
      </w:pPr>
    </w:p>
    <w:p w14:paraId="6044F301" w14:textId="77777777" w:rsidR="00877495" w:rsidRDefault="00877495">
      <w:pPr>
        <w:rPr>
          <w:color w:val="000000" w:themeColor="text1"/>
        </w:rPr>
      </w:pPr>
    </w:p>
    <w:p w14:paraId="502B6061" w14:textId="77777777" w:rsidR="00877495" w:rsidRDefault="00877495">
      <w:pPr>
        <w:rPr>
          <w:color w:val="000000" w:themeColor="text1"/>
        </w:rPr>
      </w:pPr>
    </w:p>
    <w:p w14:paraId="2B1D3C1C" w14:textId="77777777" w:rsidR="00877495" w:rsidRDefault="00877495">
      <w:pPr>
        <w:rPr>
          <w:color w:val="000000" w:themeColor="text1"/>
        </w:rPr>
      </w:pPr>
    </w:p>
    <w:p w14:paraId="1B97D3F8" w14:textId="77777777" w:rsidR="00877495" w:rsidRDefault="00877495">
      <w:pPr>
        <w:rPr>
          <w:color w:val="000000" w:themeColor="text1"/>
        </w:rPr>
      </w:pPr>
    </w:p>
    <w:p w14:paraId="2AAB83BF" w14:textId="77777777" w:rsidR="00877495" w:rsidRDefault="00877495">
      <w:pPr>
        <w:rPr>
          <w:color w:val="000000" w:themeColor="text1"/>
        </w:rPr>
      </w:pPr>
    </w:p>
    <w:p w14:paraId="10EA0823" w14:textId="77777777" w:rsidR="00877495" w:rsidRDefault="00877495">
      <w:pPr>
        <w:rPr>
          <w:color w:val="000000" w:themeColor="text1"/>
        </w:rPr>
      </w:pPr>
    </w:p>
    <w:p w14:paraId="7D46E0B5" w14:textId="77777777" w:rsidR="00877495" w:rsidRDefault="00877495">
      <w:pPr>
        <w:rPr>
          <w:color w:val="000000" w:themeColor="text1"/>
        </w:rPr>
      </w:pPr>
    </w:p>
    <w:p w14:paraId="23277039" w14:textId="77777777" w:rsidR="00877495" w:rsidRDefault="00877495">
      <w:pPr>
        <w:rPr>
          <w:color w:val="000000" w:themeColor="text1"/>
        </w:rPr>
      </w:pPr>
    </w:p>
    <w:p w14:paraId="3B0906E9" w14:textId="77777777" w:rsidR="00877495" w:rsidRDefault="00877495">
      <w:pPr>
        <w:rPr>
          <w:color w:val="000000" w:themeColor="text1"/>
        </w:rPr>
      </w:pPr>
    </w:p>
    <w:p w14:paraId="645AE811" w14:textId="77777777" w:rsidR="00877495" w:rsidRDefault="00877495">
      <w:pPr>
        <w:rPr>
          <w:color w:val="000000" w:themeColor="text1"/>
        </w:rPr>
      </w:pPr>
    </w:p>
    <w:p w14:paraId="0E85C2B3" w14:textId="77777777" w:rsidR="00877495" w:rsidRDefault="00877495">
      <w:pPr>
        <w:rPr>
          <w:color w:val="000000" w:themeColor="text1"/>
        </w:rPr>
      </w:pPr>
    </w:p>
    <w:p w14:paraId="3C8AFD6E" w14:textId="77777777" w:rsidR="00877495" w:rsidRDefault="00877495">
      <w:pPr>
        <w:rPr>
          <w:color w:val="000000" w:themeColor="text1"/>
        </w:rPr>
      </w:pPr>
    </w:p>
    <w:p w14:paraId="3B294BD7" w14:textId="77777777" w:rsidR="00877495" w:rsidRDefault="00877495">
      <w:pPr>
        <w:rPr>
          <w:color w:val="000000" w:themeColor="text1"/>
        </w:rPr>
      </w:pPr>
    </w:p>
    <w:p w14:paraId="3A4F39A4" w14:textId="77777777" w:rsidR="00877495" w:rsidRDefault="00877495">
      <w:pPr>
        <w:rPr>
          <w:color w:val="000000" w:themeColor="text1"/>
        </w:rPr>
      </w:pPr>
    </w:p>
    <w:p w14:paraId="0C632DCF" w14:textId="77777777" w:rsidR="00877495" w:rsidRDefault="00877495">
      <w:pPr>
        <w:rPr>
          <w:color w:val="000000" w:themeColor="text1"/>
        </w:rPr>
      </w:pPr>
    </w:p>
    <w:p w14:paraId="53E120E2" w14:textId="77777777" w:rsidR="00877495" w:rsidRDefault="00877495">
      <w:pPr>
        <w:rPr>
          <w:color w:val="000000" w:themeColor="text1"/>
        </w:rPr>
      </w:pPr>
    </w:p>
    <w:p w14:paraId="7EB77143" w14:textId="77777777" w:rsidR="00877495" w:rsidRDefault="00877495">
      <w:pPr>
        <w:rPr>
          <w:color w:val="000000" w:themeColor="text1"/>
        </w:rPr>
      </w:pPr>
    </w:p>
    <w:p w14:paraId="5E811E82" w14:textId="77777777" w:rsidR="00877495" w:rsidRDefault="00877495">
      <w:pPr>
        <w:rPr>
          <w:color w:val="000000" w:themeColor="text1"/>
        </w:rPr>
      </w:pPr>
    </w:p>
    <w:p w14:paraId="1A7C5525" w14:textId="77777777" w:rsidR="00877495" w:rsidRDefault="00877495">
      <w:pPr>
        <w:rPr>
          <w:color w:val="000000" w:themeColor="text1"/>
        </w:rPr>
      </w:pPr>
    </w:p>
    <w:p w14:paraId="2EDB1FD8" w14:textId="77777777" w:rsidR="00877495" w:rsidRDefault="00877495">
      <w:pPr>
        <w:rPr>
          <w:color w:val="000000" w:themeColor="text1"/>
        </w:rPr>
      </w:pPr>
    </w:p>
    <w:p w14:paraId="27616C2D" w14:textId="77777777" w:rsidR="00877495" w:rsidRDefault="00877495">
      <w:pPr>
        <w:rPr>
          <w:color w:val="000000" w:themeColor="text1"/>
        </w:rPr>
      </w:pPr>
    </w:p>
    <w:p w14:paraId="5F7FB17E" w14:textId="77777777" w:rsidR="00877495" w:rsidRDefault="00877495">
      <w:pPr>
        <w:rPr>
          <w:color w:val="000000" w:themeColor="text1"/>
        </w:rPr>
      </w:pPr>
    </w:p>
    <w:p w14:paraId="40C922FD" w14:textId="77777777" w:rsidR="00877495" w:rsidRDefault="00877495">
      <w:pPr>
        <w:rPr>
          <w:color w:val="000000" w:themeColor="text1"/>
        </w:rPr>
      </w:pPr>
    </w:p>
    <w:p w14:paraId="7F50132E" w14:textId="77777777" w:rsidR="00877495" w:rsidRDefault="00877495">
      <w:pPr>
        <w:rPr>
          <w:color w:val="000000" w:themeColor="text1"/>
        </w:rPr>
      </w:pPr>
    </w:p>
    <w:p w14:paraId="3DFCD2A8" w14:textId="77777777" w:rsidR="00877495" w:rsidRDefault="00877495">
      <w:pPr>
        <w:rPr>
          <w:color w:val="000000" w:themeColor="text1"/>
        </w:rPr>
      </w:pPr>
    </w:p>
    <w:p w14:paraId="272A561E" w14:textId="77777777" w:rsidR="00877495" w:rsidRDefault="00877495">
      <w:pPr>
        <w:rPr>
          <w:color w:val="000000" w:themeColor="text1"/>
        </w:rPr>
      </w:pPr>
    </w:p>
    <w:p w14:paraId="1E3683A2" w14:textId="77777777" w:rsidR="00877495" w:rsidRDefault="008774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64A350" w14:textId="422E5371" w:rsidR="00877495" w:rsidRDefault="005C4B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Tab</w:t>
      </w:r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le</w:t>
      </w: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Parameters for kinetic models of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Cr(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VI) adsorption using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FMBC</w:t>
      </w:r>
    </w:p>
    <w:tbl>
      <w:tblPr>
        <w:tblStyle w:val="a7"/>
        <w:tblpPr w:leftFromText="180" w:rightFromText="180" w:vertAnchor="text" w:horzAnchor="margin" w:tblpXSpec="center" w:tblpY="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8"/>
        <w:gridCol w:w="2130"/>
        <w:gridCol w:w="2768"/>
      </w:tblGrid>
      <w:tr w:rsidR="00877495" w14:paraId="1574E2E8" w14:textId="77777777">
        <w:trPr>
          <w:trHeight w:val="274"/>
        </w:trPr>
        <w:tc>
          <w:tcPr>
            <w:tcW w:w="20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D9F62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Model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3C4F19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" w:name="OLE_LINK1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Parameters</w:t>
            </w:r>
            <w:bookmarkEnd w:id="1"/>
          </w:p>
        </w:tc>
      </w:tr>
      <w:tr w:rsidR="00877495" w14:paraId="71AFB150" w14:textId="77777777">
        <w:tc>
          <w:tcPr>
            <w:tcW w:w="2052" w:type="pct"/>
            <w:tcBorders>
              <w:top w:val="single" w:sz="4" w:space="0" w:color="auto"/>
              <w:left w:val="nil"/>
              <w:right w:val="nil"/>
            </w:tcBorders>
          </w:tcPr>
          <w:p w14:paraId="4031A8D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Pseudo-first-order</w:t>
            </w:r>
          </w:p>
        </w:tc>
        <w:tc>
          <w:tcPr>
            <w:tcW w:w="1282" w:type="pct"/>
            <w:vMerge w:val="restart"/>
            <w:tcBorders>
              <w:top w:val="single" w:sz="4" w:space="0" w:color="auto"/>
              <w:left w:val="nil"/>
            </w:tcBorders>
          </w:tcPr>
          <w:p w14:paraId="4C26E95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(mg 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0BD19E8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(min)</w:t>
            </w:r>
          </w:p>
          <w:p w14:paraId="03BB22D8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  <w:p w14:paraId="3D3479BB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(mg 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212EDCCB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(g mg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min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1DD913C4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7" w:type="pct"/>
            <w:vMerge w:val="restart"/>
            <w:tcBorders>
              <w:top w:val="single" w:sz="4" w:space="0" w:color="auto"/>
            </w:tcBorders>
          </w:tcPr>
          <w:p w14:paraId="2BD80CA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10.46</w:t>
            </w:r>
          </w:p>
          <w:p w14:paraId="1A69992A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5.27</w:t>
            </w:r>
          </w:p>
          <w:p w14:paraId="6025B2D4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  <w:p w14:paraId="214A4F4D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10.71</w:t>
            </w:r>
          </w:p>
          <w:p w14:paraId="3AD1001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1.48</w:t>
            </w:r>
          </w:p>
          <w:p w14:paraId="7EFE026B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</w:tr>
      <w:tr w:rsidR="00877495" w14:paraId="2E29BDED" w14:textId="77777777">
        <w:tc>
          <w:tcPr>
            <w:tcW w:w="2052" w:type="pct"/>
            <w:tcBorders>
              <w:left w:val="nil"/>
              <w:right w:val="nil"/>
            </w:tcBorders>
          </w:tcPr>
          <w:p w14:paraId="7C32405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10mg L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282" w:type="pct"/>
            <w:vMerge/>
            <w:tcBorders>
              <w:left w:val="nil"/>
            </w:tcBorders>
          </w:tcPr>
          <w:p w14:paraId="2EDC7586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pct"/>
            <w:vMerge/>
          </w:tcPr>
          <w:p w14:paraId="5A9556A4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7495" w14:paraId="24611A32" w14:textId="77777777">
        <w:tc>
          <w:tcPr>
            <w:tcW w:w="2052" w:type="pct"/>
            <w:tcBorders>
              <w:left w:val="nil"/>
              <w:right w:val="nil"/>
            </w:tcBorders>
          </w:tcPr>
          <w:p w14:paraId="1267F99A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2" w:type="pct"/>
            <w:vMerge/>
            <w:tcBorders>
              <w:left w:val="nil"/>
            </w:tcBorders>
          </w:tcPr>
          <w:p w14:paraId="39DF4DE1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pct"/>
            <w:vMerge/>
          </w:tcPr>
          <w:p w14:paraId="46BB8EC6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7495" w14:paraId="2DB692C8" w14:textId="77777777">
        <w:tc>
          <w:tcPr>
            <w:tcW w:w="2052" w:type="pct"/>
            <w:tcBorders>
              <w:left w:val="nil"/>
              <w:right w:val="nil"/>
            </w:tcBorders>
          </w:tcPr>
          <w:p w14:paraId="3C36C8F4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Pseudo-second-order</w:t>
            </w:r>
          </w:p>
        </w:tc>
        <w:tc>
          <w:tcPr>
            <w:tcW w:w="1282" w:type="pct"/>
            <w:vMerge/>
            <w:tcBorders>
              <w:left w:val="nil"/>
            </w:tcBorders>
          </w:tcPr>
          <w:p w14:paraId="1CC81BD9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pct"/>
            <w:vMerge/>
          </w:tcPr>
          <w:p w14:paraId="43E11A31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7495" w14:paraId="416999A4" w14:textId="77777777">
        <w:tc>
          <w:tcPr>
            <w:tcW w:w="2052" w:type="pct"/>
            <w:tcBorders>
              <w:left w:val="nil"/>
              <w:bottom w:val="nil"/>
              <w:right w:val="nil"/>
            </w:tcBorders>
          </w:tcPr>
          <w:p w14:paraId="5029D959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10mg L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282" w:type="pct"/>
            <w:vMerge/>
            <w:tcBorders>
              <w:left w:val="nil"/>
            </w:tcBorders>
          </w:tcPr>
          <w:p w14:paraId="70840B3D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pct"/>
            <w:vMerge/>
          </w:tcPr>
          <w:p w14:paraId="14B0102F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7495" w14:paraId="7B8B3E6B" w14:textId="77777777">
        <w:tc>
          <w:tcPr>
            <w:tcW w:w="2052" w:type="pct"/>
            <w:tcBorders>
              <w:top w:val="nil"/>
            </w:tcBorders>
          </w:tcPr>
          <w:p w14:paraId="0B37F5C2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Pseudo-first-order</w:t>
            </w:r>
          </w:p>
        </w:tc>
        <w:tc>
          <w:tcPr>
            <w:tcW w:w="1282" w:type="pct"/>
            <w:vMerge w:val="restart"/>
          </w:tcPr>
          <w:p w14:paraId="7CDBCA65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(mg 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16F08A5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(min)</w:t>
            </w:r>
          </w:p>
          <w:p w14:paraId="24F8ED6D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  <w:p w14:paraId="7CB927B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(mg 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66349AD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(g mg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min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0B265AA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7" w:type="pct"/>
            <w:vMerge w:val="restart"/>
          </w:tcPr>
          <w:p w14:paraId="59711D0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14.65</w:t>
            </w:r>
          </w:p>
          <w:p w14:paraId="637447C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3.80</w:t>
            </w:r>
          </w:p>
          <w:p w14:paraId="7EF25EC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0.95</w:t>
            </w:r>
          </w:p>
          <w:p w14:paraId="332AEF0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15.28</w:t>
            </w:r>
          </w:p>
          <w:p w14:paraId="1121C22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  <w:p w14:paraId="57232D3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</w:tc>
      </w:tr>
      <w:tr w:rsidR="00877495" w14:paraId="4B903873" w14:textId="77777777">
        <w:tc>
          <w:tcPr>
            <w:tcW w:w="2052" w:type="pct"/>
          </w:tcPr>
          <w:p w14:paraId="27E69718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20mg L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282" w:type="pct"/>
            <w:vMerge/>
          </w:tcPr>
          <w:p w14:paraId="543F2FE3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pct"/>
            <w:vMerge/>
          </w:tcPr>
          <w:p w14:paraId="171CEBD6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7495" w14:paraId="303A6DEB" w14:textId="77777777">
        <w:tc>
          <w:tcPr>
            <w:tcW w:w="2052" w:type="pct"/>
          </w:tcPr>
          <w:p w14:paraId="76D26718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2" w:type="pct"/>
            <w:vMerge/>
          </w:tcPr>
          <w:p w14:paraId="00CA0353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pct"/>
            <w:vMerge/>
          </w:tcPr>
          <w:p w14:paraId="60EE4784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7495" w14:paraId="64B55AFC" w14:textId="77777777">
        <w:tc>
          <w:tcPr>
            <w:tcW w:w="2052" w:type="pct"/>
          </w:tcPr>
          <w:p w14:paraId="4C97A2F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Pseudo-second-order</w:t>
            </w:r>
          </w:p>
        </w:tc>
        <w:tc>
          <w:tcPr>
            <w:tcW w:w="1282" w:type="pct"/>
            <w:vMerge/>
          </w:tcPr>
          <w:p w14:paraId="7052D7D5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pct"/>
            <w:vMerge/>
          </w:tcPr>
          <w:p w14:paraId="352EEFE1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7495" w14:paraId="3FF7484B" w14:textId="77777777">
        <w:tc>
          <w:tcPr>
            <w:tcW w:w="2052" w:type="pct"/>
          </w:tcPr>
          <w:p w14:paraId="1C7063F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20mg L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282" w:type="pct"/>
            <w:vMerge/>
          </w:tcPr>
          <w:p w14:paraId="1EB8D713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pct"/>
            <w:vMerge/>
          </w:tcPr>
          <w:p w14:paraId="341FB88A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7495" w14:paraId="684B155F" w14:textId="77777777">
        <w:tc>
          <w:tcPr>
            <w:tcW w:w="2052" w:type="pct"/>
          </w:tcPr>
          <w:p w14:paraId="0C9D4E00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Pseudo-first-order</w:t>
            </w:r>
          </w:p>
        </w:tc>
        <w:tc>
          <w:tcPr>
            <w:tcW w:w="1282" w:type="pct"/>
            <w:vMerge w:val="restart"/>
          </w:tcPr>
          <w:p w14:paraId="09C606E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(mg 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0D04A365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(min)</w:t>
            </w:r>
          </w:p>
          <w:p w14:paraId="05FCFF62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  <w:p w14:paraId="55DE141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(mg 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43B586C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(g mg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min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25FF7022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7" w:type="pct"/>
            <w:vMerge w:val="restart"/>
          </w:tcPr>
          <w:p w14:paraId="537D8FE8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17.23</w:t>
            </w:r>
          </w:p>
          <w:p w14:paraId="1306A308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1.60</w:t>
            </w:r>
          </w:p>
          <w:p w14:paraId="00A9250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  <w:p w14:paraId="73FE3D14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</w:t>
            </w:r>
          </w:p>
          <w:p w14:paraId="7B7A29AA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  <w:p w14:paraId="189D5ED0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0.98</w:t>
            </w:r>
          </w:p>
        </w:tc>
      </w:tr>
      <w:tr w:rsidR="00877495" w14:paraId="2FD1D874" w14:textId="77777777">
        <w:tc>
          <w:tcPr>
            <w:tcW w:w="2052" w:type="pct"/>
          </w:tcPr>
          <w:p w14:paraId="237FC61D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30mg L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282" w:type="pct"/>
            <w:vMerge/>
          </w:tcPr>
          <w:p w14:paraId="77E00FE3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pct"/>
            <w:vMerge/>
          </w:tcPr>
          <w:p w14:paraId="69CE70FF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7495" w14:paraId="1450BE62" w14:textId="77777777">
        <w:tc>
          <w:tcPr>
            <w:tcW w:w="2052" w:type="pct"/>
          </w:tcPr>
          <w:p w14:paraId="2069B09C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2" w:type="pct"/>
            <w:vMerge/>
          </w:tcPr>
          <w:p w14:paraId="11A91BAE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pct"/>
            <w:vMerge/>
          </w:tcPr>
          <w:p w14:paraId="1F978EDF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7495" w14:paraId="1FE7E054" w14:textId="77777777">
        <w:tc>
          <w:tcPr>
            <w:tcW w:w="2052" w:type="pct"/>
          </w:tcPr>
          <w:p w14:paraId="78A46002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Pseudo-second-order</w:t>
            </w:r>
          </w:p>
        </w:tc>
        <w:tc>
          <w:tcPr>
            <w:tcW w:w="1282" w:type="pct"/>
            <w:vMerge/>
          </w:tcPr>
          <w:p w14:paraId="55042596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pct"/>
            <w:vMerge/>
          </w:tcPr>
          <w:p w14:paraId="1B22C4E2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7495" w14:paraId="07D77F43" w14:textId="77777777">
        <w:tc>
          <w:tcPr>
            <w:tcW w:w="2052" w:type="pct"/>
          </w:tcPr>
          <w:p w14:paraId="1D95C245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30mg L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282" w:type="pct"/>
            <w:vMerge/>
          </w:tcPr>
          <w:p w14:paraId="154A9D0C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67" w:type="pct"/>
            <w:vMerge/>
          </w:tcPr>
          <w:p w14:paraId="6A778FE0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7495" w14:paraId="3AC07099" w14:textId="77777777">
        <w:tc>
          <w:tcPr>
            <w:tcW w:w="2052" w:type="pct"/>
          </w:tcPr>
          <w:p w14:paraId="7139DC9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Pseudo-first-order</w:t>
            </w:r>
          </w:p>
        </w:tc>
        <w:tc>
          <w:tcPr>
            <w:tcW w:w="1282" w:type="pct"/>
            <w:vMerge w:val="restart"/>
          </w:tcPr>
          <w:p w14:paraId="53D18AD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(mg 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28C8343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(min)</w:t>
            </w:r>
          </w:p>
          <w:p w14:paraId="23891C12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  <w:p w14:paraId="5E06A77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(mg 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4052902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(g mg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min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3A7072B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7" w:type="pct"/>
            <w:vMerge w:val="restart"/>
          </w:tcPr>
          <w:p w14:paraId="06EECFA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25.61</w:t>
            </w:r>
          </w:p>
          <w:p w14:paraId="12A1BB80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1.70</w:t>
            </w:r>
          </w:p>
          <w:p w14:paraId="61A2D1F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0.94</w:t>
            </w:r>
          </w:p>
          <w:p w14:paraId="3E5D36D0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27.35</w:t>
            </w:r>
          </w:p>
          <w:p w14:paraId="190C93B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</w:p>
          <w:p w14:paraId="128CB31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</w:tc>
      </w:tr>
      <w:tr w:rsidR="00877495" w14:paraId="5F64CD05" w14:textId="77777777">
        <w:tc>
          <w:tcPr>
            <w:tcW w:w="2052" w:type="pct"/>
          </w:tcPr>
          <w:p w14:paraId="03AC6A3D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40mg L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282" w:type="pct"/>
            <w:vMerge/>
          </w:tcPr>
          <w:p w14:paraId="087452AC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pct"/>
            <w:vMerge/>
          </w:tcPr>
          <w:p w14:paraId="71943FE9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77495" w14:paraId="47296ACD" w14:textId="77777777">
        <w:tc>
          <w:tcPr>
            <w:tcW w:w="2052" w:type="pct"/>
          </w:tcPr>
          <w:p w14:paraId="391A30ED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pct"/>
            <w:vMerge/>
          </w:tcPr>
          <w:p w14:paraId="3CD3D475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pct"/>
            <w:vMerge/>
          </w:tcPr>
          <w:p w14:paraId="258A569C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77495" w14:paraId="45927232" w14:textId="77777777">
        <w:tc>
          <w:tcPr>
            <w:tcW w:w="2052" w:type="pct"/>
          </w:tcPr>
          <w:p w14:paraId="1AF302E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Pseudo-second-order</w:t>
            </w:r>
          </w:p>
        </w:tc>
        <w:tc>
          <w:tcPr>
            <w:tcW w:w="1282" w:type="pct"/>
            <w:vMerge/>
          </w:tcPr>
          <w:p w14:paraId="77C430BC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pct"/>
            <w:vMerge/>
          </w:tcPr>
          <w:p w14:paraId="3C8E990E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77495" w14:paraId="0B91A92E" w14:textId="77777777">
        <w:tc>
          <w:tcPr>
            <w:tcW w:w="2052" w:type="pct"/>
            <w:tcBorders>
              <w:bottom w:val="single" w:sz="4" w:space="0" w:color="auto"/>
            </w:tcBorders>
          </w:tcPr>
          <w:p w14:paraId="1E33C64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40mg L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282" w:type="pct"/>
            <w:vMerge/>
            <w:tcBorders>
              <w:bottom w:val="single" w:sz="4" w:space="0" w:color="auto"/>
            </w:tcBorders>
          </w:tcPr>
          <w:p w14:paraId="434A4AAA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pct"/>
            <w:vMerge/>
            <w:tcBorders>
              <w:bottom w:val="single" w:sz="4" w:space="0" w:color="auto"/>
            </w:tcBorders>
          </w:tcPr>
          <w:p w14:paraId="141F306E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6E140C8B" w14:textId="77777777" w:rsidR="00877495" w:rsidRDefault="005C4B95">
      <w:pPr>
        <w:widowControl/>
        <w:ind w:firstLineChars="200" w:firstLine="480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The pseudo-first-order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model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lang w:bidi="ar"/>
        </w:rPr>
        <w:t xml:space="preserve"> (Eq. (1)) and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 pseudo-second-order model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lang w:bidi="ar"/>
        </w:rPr>
        <w:t xml:space="preserve"> (Eq. (2)) 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are as follows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(Chen et al., 2018):</w:t>
      </w:r>
    </w:p>
    <w:p w14:paraId="1232319A" w14:textId="77777777" w:rsidR="00877495" w:rsidRDefault="002C642A">
      <w:pPr>
        <w:widowControl/>
        <w:ind w:firstLineChars="465" w:firstLine="1116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</w:pPr>
      <m:oMathPara>
        <m:oMath>
          <m:sSub>
            <m:sSubPr>
              <m:ctrlPr>
                <w:rPr>
                  <w:rStyle w:val="fontstyle01"/>
                  <w:rFonts w:ascii="Cambria Math" w:eastAsia="宋体" w:hAnsi="Cambria Math" w:cs="Times New Roman"/>
                  <w:bCs/>
                  <w:color w:val="000000" w:themeColor="text1"/>
                  <w:kern w:val="0"/>
                  <w:sz w:val="24"/>
                  <w:lang w:bidi="ar"/>
                </w:rPr>
              </m:ctrlPr>
            </m:sSubPr>
            <m:e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lang w:bidi="ar"/>
                </w:rPr>
                <m:t>q</m:t>
              </m:r>
            </m:e>
            <m:sub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lang w:bidi="ar"/>
                </w:rPr>
                <m:t>t</m:t>
              </m:r>
            </m:sub>
          </m:sSub>
          <m:r>
            <w:rPr>
              <w:rStyle w:val="fontstyle01"/>
              <w:rFonts w:ascii="Cambria Math" w:eastAsia="宋体" w:hAnsi="Cambria Math" w:cs="Times New Roman"/>
              <w:color w:val="000000" w:themeColor="text1"/>
              <w:kern w:val="0"/>
              <w:sz w:val="24"/>
              <w:lang w:bidi="ar"/>
            </w:rPr>
            <m:t>=</m:t>
          </m:r>
          <m:sSub>
            <m:sSubPr>
              <m:ctrlPr>
                <w:rPr>
                  <w:rStyle w:val="fontstyle01"/>
                  <w:rFonts w:ascii="Cambria Math" w:eastAsia="宋体" w:hAnsi="Cambria Math" w:cs="Times New Roman"/>
                  <w:bCs/>
                  <w:i/>
                  <w:color w:val="000000" w:themeColor="text1"/>
                  <w:kern w:val="0"/>
                  <w:sz w:val="24"/>
                  <w:lang w:bidi="ar"/>
                </w:rPr>
              </m:ctrlPr>
            </m:sSubPr>
            <m:e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lang w:bidi="ar"/>
                </w:rPr>
                <m:t>q</m:t>
              </m:r>
            </m:e>
            <m:sub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lang w:bidi="ar"/>
                </w:rPr>
                <m:t>e</m:t>
              </m:r>
            </m:sub>
          </m:sSub>
          <m:d>
            <m:dPr>
              <m:ctrlPr>
                <w:rPr>
                  <w:rStyle w:val="fontstyle01"/>
                  <w:rFonts w:ascii="Cambria Math" w:eastAsia="宋体" w:hAnsi="Cambria Math" w:cs="Times New Roman"/>
                  <w:bCs/>
                  <w:i/>
                  <w:color w:val="000000" w:themeColor="text1"/>
                  <w:kern w:val="0"/>
                  <w:sz w:val="24"/>
                  <w:lang w:bidi="ar"/>
                </w:rPr>
              </m:ctrlPr>
            </m:dPr>
            <m:e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lang w:bidi="ar"/>
                </w:rPr>
                <m:t>1-</m:t>
              </m:r>
              <m:sSup>
                <m:sSupPr>
                  <m:ctrlPr>
                    <w:rPr>
                      <w:rStyle w:val="fontstyle01"/>
                      <w:rFonts w:ascii="Cambria Math" w:eastAsia="宋体" w:hAnsi="Cambria Math" w:cs="Times New Roman"/>
                      <w:bCs/>
                      <w:i/>
                      <w:color w:val="000000" w:themeColor="text1"/>
                      <w:kern w:val="0"/>
                      <w:sz w:val="24"/>
                      <w:lang w:bidi="ar"/>
                    </w:rPr>
                  </m:ctrlPr>
                </m:sSupPr>
                <m:e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e</m:t>
                  </m:r>
                </m:e>
                <m:sup>
                  <m:sSub>
                    <m:sSubPr>
                      <m:ctrlPr>
                        <w:rPr>
                          <w:rStyle w:val="fontstyle01"/>
                          <w:rFonts w:ascii="Cambria Math" w:eastAsia="宋体" w:hAnsi="Cambria Math" w:cs="Times New Roman"/>
                          <w:bCs/>
                          <w:i/>
                          <w:color w:val="000000" w:themeColor="text1"/>
                          <w:kern w:val="0"/>
                          <w:sz w:val="24"/>
                          <w:lang w:bidi="ar"/>
                        </w:rPr>
                      </m:ctrlPr>
                    </m:sSubPr>
                    <m:e>
                      <m:r>
                        <w:rPr>
                          <w:rStyle w:val="fontstyle01"/>
                          <w:rFonts w:ascii="Cambria Math" w:eastAsia="宋体" w:hAnsi="Cambria Math" w:cs="Times New Roman"/>
                          <w:color w:val="000000" w:themeColor="text1"/>
                          <w:kern w:val="0"/>
                          <w:sz w:val="24"/>
                          <w:lang w:bidi="ar"/>
                        </w:rPr>
                        <m:t>-</m:t>
                      </m:r>
                      <m:r>
                        <w:rPr>
                          <w:rStyle w:val="fontstyle01"/>
                          <w:rFonts w:ascii="Cambria Math" w:eastAsia="宋体" w:hAnsi="Cambria Math" w:cs="Times New Roman"/>
                          <w:color w:val="000000" w:themeColor="text1"/>
                          <w:kern w:val="0"/>
                          <w:sz w:val="24"/>
                          <w:lang w:bidi="ar"/>
                        </w:rPr>
                        <m:t>k</m:t>
                      </m:r>
                    </m:e>
                    <m:sub>
                      <m:r>
                        <w:rPr>
                          <w:rStyle w:val="fontstyle01"/>
                          <w:rFonts w:ascii="Cambria Math" w:eastAsia="宋体" w:hAnsi="Cambria Math" w:cs="Times New Roman"/>
                          <w:color w:val="000000" w:themeColor="text1"/>
                          <w:kern w:val="0"/>
                          <w:sz w:val="24"/>
                          <w:lang w:bidi="ar"/>
                        </w:rPr>
                        <m:t>1</m:t>
                      </m:r>
                    </m:sub>
                  </m:sSub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t</m:t>
                  </m:r>
                </m:sup>
              </m:sSup>
            </m:e>
          </m:d>
          <m:r>
            <w:rPr>
              <w:rStyle w:val="fontstyle01"/>
              <w:rFonts w:ascii="Cambria Math" w:eastAsia="宋体" w:hAnsi="Cambria Math" w:cs="Times New Roman"/>
              <w:color w:val="000000" w:themeColor="text1"/>
              <w:kern w:val="0"/>
              <w:sz w:val="24"/>
              <w:lang w:bidi="ar"/>
            </w:rPr>
            <m:t xml:space="preserve">                                                               (1)</m:t>
          </m:r>
        </m:oMath>
      </m:oMathPara>
    </w:p>
    <w:p w14:paraId="2AA59339" w14:textId="77777777" w:rsidR="00877495" w:rsidRDefault="002C642A">
      <w:pPr>
        <w:widowControl/>
        <w:ind w:firstLineChars="465" w:firstLine="1116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</w:pPr>
      <m:oMathPara>
        <m:oMath>
          <m:sSub>
            <m:sSubPr>
              <m:ctrlPr>
                <w:rPr>
                  <w:rStyle w:val="fontstyle01"/>
                  <w:rFonts w:ascii="Cambria Math" w:eastAsia="宋体" w:hAnsi="Cambria Math" w:cs="Times New Roman"/>
                  <w:bCs/>
                  <w:color w:val="000000" w:themeColor="text1"/>
                  <w:kern w:val="0"/>
                  <w:sz w:val="24"/>
                  <w:lang w:bidi="ar"/>
                </w:rPr>
              </m:ctrlPr>
            </m:sSubPr>
            <m:e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lang w:bidi="ar"/>
                </w:rPr>
                <m:t>q</m:t>
              </m:r>
            </m:e>
            <m:sub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lang w:bidi="ar"/>
                </w:rPr>
                <m:t>t</m:t>
              </m:r>
            </m:sub>
          </m:sSub>
          <m:r>
            <w:rPr>
              <w:rStyle w:val="fontstyle01"/>
              <w:rFonts w:ascii="Cambria Math" w:eastAsia="宋体" w:hAnsi="Cambria Math" w:cs="Times New Roman"/>
              <w:color w:val="000000" w:themeColor="text1"/>
              <w:kern w:val="0"/>
              <w:sz w:val="24"/>
              <w:lang w:bidi="ar"/>
            </w:rPr>
            <m:t>=</m:t>
          </m:r>
          <m:sSub>
            <m:sSubPr>
              <m:ctrlPr>
                <w:rPr>
                  <w:rStyle w:val="fontstyle01"/>
                  <w:rFonts w:ascii="Cambria Math" w:eastAsia="宋体" w:hAnsi="Cambria Math" w:cs="Times New Roman"/>
                  <w:bCs/>
                  <w:i/>
                  <w:color w:val="000000" w:themeColor="text1"/>
                  <w:kern w:val="0"/>
                  <w:sz w:val="24"/>
                  <w:lang w:bidi="ar"/>
                </w:rPr>
              </m:ctrlPr>
            </m:sSubPr>
            <m:e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lang w:bidi="ar"/>
                </w:rPr>
                <m:t>q</m:t>
              </m:r>
            </m:e>
            <m:sub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lang w:bidi="ar"/>
                </w:rPr>
                <m:t>e</m:t>
              </m:r>
            </m:sub>
          </m:sSub>
          <m:d>
            <m:dPr>
              <m:ctrlPr>
                <w:rPr>
                  <w:rStyle w:val="fontstyle01"/>
                  <w:rFonts w:ascii="Cambria Math" w:eastAsia="宋体" w:hAnsi="Cambria Math" w:cs="Times New Roman"/>
                  <w:bCs/>
                  <w:i/>
                  <w:color w:val="000000" w:themeColor="text1"/>
                  <w:kern w:val="0"/>
                  <w:sz w:val="24"/>
                  <w:lang w:bidi="ar"/>
                </w:rPr>
              </m:ctrlPr>
            </m:dPr>
            <m:e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lang w:bidi="ar"/>
                </w:rPr>
                <m:t>1-</m:t>
              </m:r>
              <m:f>
                <m:fPr>
                  <m:ctrlPr>
                    <w:rPr>
                      <w:rStyle w:val="fontstyle01"/>
                      <w:rFonts w:ascii="Cambria Math" w:eastAsia="宋体" w:hAnsi="Cambria Math" w:cs="Times New Roman"/>
                      <w:bCs/>
                      <w:i/>
                      <w:color w:val="000000" w:themeColor="text1"/>
                      <w:kern w:val="0"/>
                      <w:sz w:val="24"/>
                      <w:lang w:bidi="ar"/>
                    </w:rPr>
                  </m:ctrlPr>
                </m:fPr>
                <m:num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1</m:t>
                  </m:r>
                </m:num>
                <m:den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1+</m:t>
                  </m:r>
                  <m:sSub>
                    <m:sSubPr>
                      <m:ctrlPr>
                        <w:rPr>
                          <w:rStyle w:val="fontstyle01"/>
                          <w:rFonts w:ascii="Cambria Math" w:eastAsia="宋体" w:hAnsi="Cambria Math" w:cs="Times New Roman"/>
                          <w:bCs/>
                          <w:i/>
                          <w:color w:val="000000" w:themeColor="text1"/>
                          <w:kern w:val="0"/>
                          <w:sz w:val="24"/>
                          <w:lang w:bidi="ar"/>
                        </w:rPr>
                      </m:ctrlPr>
                    </m:sSubPr>
                    <m:e>
                      <m:r>
                        <w:rPr>
                          <w:rStyle w:val="fontstyle01"/>
                          <w:rFonts w:ascii="Cambria Math" w:eastAsia="宋体" w:hAnsi="Cambria Math" w:cs="Times New Roman"/>
                          <w:color w:val="000000" w:themeColor="text1"/>
                          <w:kern w:val="0"/>
                          <w:sz w:val="24"/>
                          <w:lang w:bidi="ar"/>
                        </w:rPr>
                        <m:t>q</m:t>
                      </m:r>
                    </m:e>
                    <m:sub>
                      <m:r>
                        <w:rPr>
                          <w:rStyle w:val="fontstyle01"/>
                          <w:rFonts w:ascii="Cambria Math" w:eastAsia="宋体" w:hAnsi="Cambria Math" w:cs="Times New Roman"/>
                          <w:color w:val="000000" w:themeColor="text1"/>
                          <w:kern w:val="0"/>
                          <w:sz w:val="24"/>
                          <w:lang w:bidi="ar"/>
                        </w:rPr>
                        <m:t>e</m:t>
                      </m:r>
                    </m:sub>
                  </m:sSub>
                  <m:sSub>
                    <m:sSubPr>
                      <m:ctrlPr>
                        <w:rPr>
                          <w:rStyle w:val="fontstyle01"/>
                          <w:rFonts w:ascii="Cambria Math" w:eastAsia="宋体" w:hAnsi="Cambria Math" w:cs="Times New Roman"/>
                          <w:bCs/>
                          <w:i/>
                          <w:color w:val="000000" w:themeColor="text1"/>
                          <w:kern w:val="0"/>
                          <w:sz w:val="24"/>
                          <w:lang w:bidi="ar"/>
                        </w:rPr>
                      </m:ctrlPr>
                    </m:sSubPr>
                    <m:e>
                      <m:r>
                        <w:rPr>
                          <w:rStyle w:val="fontstyle01"/>
                          <w:rFonts w:ascii="Cambria Math" w:eastAsia="宋体" w:hAnsi="Cambria Math" w:cs="Times New Roman"/>
                          <w:color w:val="000000" w:themeColor="text1"/>
                          <w:kern w:val="0"/>
                          <w:sz w:val="24"/>
                          <w:lang w:bidi="ar"/>
                        </w:rPr>
                        <m:t>k</m:t>
                      </m:r>
                    </m:e>
                    <m:sub>
                      <m:r>
                        <w:rPr>
                          <w:rStyle w:val="fontstyle01"/>
                          <w:rFonts w:ascii="Cambria Math" w:eastAsia="宋体" w:hAnsi="Cambria Math" w:cs="Times New Roman"/>
                          <w:color w:val="000000" w:themeColor="text1"/>
                          <w:kern w:val="0"/>
                          <w:sz w:val="24"/>
                          <w:lang w:bidi="ar"/>
                        </w:rPr>
                        <m:t>2</m:t>
                      </m:r>
                    </m:sub>
                  </m:sSub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t</m:t>
                  </m:r>
                </m:den>
              </m:f>
            </m:e>
          </m:d>
          <m:r>
            <w:rPr>
              <w:rStyle w:val="fontstyle01"/>
              <w:rFonts w:ascii="Cambria Math" w:eastAsia="宋体" w:hAnsi="Cambria Math" w:cs="Times New Roman"/>
              <w:color w:val="000000" w:themeColor="text1"/>
              <w:kern w:val="0"/>
              <w:sz w:val="24"/>
              <w:lang w:bidi="ar"/>
            </w:rPr>
            <m:t xml:space="preserve">                                                    (2)</m:t>
          </m:r>
        </m:oMath>
      </m:oMathPara>
    </w:p>
    <w:p w14:paraId="2D0DC6FA" w14:textId="77777777" w:rsidR="00877495" w:rsidRDefault="005C4B95">
      <w:pPr>
        <w:ind w:firstLineChars="200" w:firstLine="480"/>
        <w:rPr>
          <w:color w:val="000000" w:themeColor="text1"/>
        </w:rPr>
      </w:pPr>
      <w:proofErr w:type="spellStart"/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lang w:bidi="ar"/>
        </w:rPr>
        <w:t>Q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bscript"/>
          <w:lang w:bidi="ar"/>
        </w:rPr>
        <w:t>e</w:t>
      </w:r>
      <w:proofErr w:type="spellEnd"/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 and q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bscript"/>
          <w:lang w:bidi="ar"/>
        </w:rPr>
        <w:t>t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 (mg g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perscript"/>
          <w:lang w:bidi="ar"/>
        </w:rPr>
        <w:t>-1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) are the adsorption amounts of Cr (VI) by adsorbents at equilibrium and time, respectively; k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bscript"/>
          <w:lang w:bidi="ar"/>
        </w:rPr>
        <w:t>1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 (min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perscript"/>
          <w:lang w:bidi="ar"/>
        </w:rPr>
        <w:t>-1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) and k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 (g (</w:t>
      </w:r>
      <w:proofErr w:type="spellStart"/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mg·min</w:t>
      </w:r>
      <w:proofErr w:type="spellEnd"/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)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perscript"/>
          <w:lang w:bidi="ar"/>
        </w:rPr>
        <w:t>-1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) are the rate constants, respectively.</w:t>
      </w:r>
    </w:p>
    <w:p w14:paraId="0497336D" w14:textId="77777777" w:rsidR="00877495" w:rsidRDefault="00877495">
      <w:pPr>
        <w:rPr>
          <w:color w:val="000000" w:themeColor="text1"/>
        </w:rPr>
      </w:pPr>
    </w:p>
    <w:p w14:paraId="379C7E77" w14:textId="77777777" w:rsidR="00877495" w:rsidRDefault="00877495">
      <w:pPr>
        <w:rPr>
          <w:color w:val="000000" w:themeColor="text1"/>
        </w:rPr>
      </w:pPr>
    </w:p>
    <w:p w14:paraId="09AC78F8" w14:textId="77777777" w:rsidR="00877495" w:rsidRDefault="00877495">
      <w:pPr>
        <w:rPr>
          <w:color w:val="000000" w:themeColor="text1"/>
        </w:rPr>
      </w:pPr>
    </w:p>
    <w:p w14:paraId="38A97E7D" w14:textId="77777777" w:rsidR="00877495" w:rsidRDefault="00877495">
      <w:pPr>
        <w:rPr>
          <w:color w:val="000000" w:themeColor="text1"/>
        </w:rPr>
      </w:pPr>
    </w:p>
    <w:p w14:paraId="59664452" w14:textId="77777777" w:rsidR="00877495" w:rsidRDefault="00877495">
      <w:pPr>
        <w:rPr>
          <w:color w:val="000000" w:themeColor="text1"/>
        </w:rPr>
      </w:pPr>
    </w:p>
    <w:p w14:paraId="4357DF7F" w14:textId="77777777" w:rsidR="00877495" w:rsidRDefault="00877495">
      <w:pPr>
        <w:rPr>
          <w:color w:val="000000" w:themeColor="text1"/>
        </w:rPr>
      </w:pPr>
    </w:p>
    <w:p w14:paraId="1D25DF95" w14:textId="77777777" w:rsidR="00877495" w:rsidRDefault="00877495">
      <w:pPr>
        <w:rPr>
          <w:color w:val="000000" w:themeColor="text1"/>
        </w:rPr>
      </w:pPr>
    </w:p>
    <w:p w14:paraId="50FF25CE" w14:textId="77777777" w:rsidR="00877495" w:rsidRDefault="00877495">
      <w:pPr>
        <w:rPr>
          <w:color w:val="000000" w:themeColor="text1"/>
        </w:rPr>
      </w:pPr>
    </w:p>
    <w:p w14:paraId="675A1F08" w14:textId="77777777" w:rsidR="00877495" w:rsidRDefault="00877495">
      <w:pPr>
        <w:rPr>
          <w:color w:val="000000" w:themeColor="text1"/>
        </w:rPr>
      </w:pPr>
    </w:p>
    <w:p w14:paraId="076575E3" w14:textId="77777777" w:rsidR="00877495" w:rsidRDefault="00877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A68423B" w14:textId="32EA0D80" w:rsidR="00877495" w:rsidRDefault="005C4B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Tab</w:t>
      </w:r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le </w:t>
      </w: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58470D"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58470D" w:rsidRPr="005C4B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Isotherm models parameters and correlation coefficients of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Cr(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VI) adsorption using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FMBC</w:t>
      </w:r>
    </w:p>
    <w:tbl>
      <w:tblPr>
        <w:tblStyle w:val="a7"/>
        <w:tblpPr w:leftFromText="180" w:rightFromText="180" w:vertAnchor="text" w:horzAnchor="margin" w:tblpXSpec="center" w:tblpY="4"/>
        <w:tblW w:w="5000" w:type="pct"/>
        <w:tblLook w:val="04A0" w:firstRow="1" w:lastRow="0" w:firstColumn="1" w:lastColumn="0" w:noHBand="0" w:noVBand="1"/>
      </w:tblPr>
      <w:tblGrid>
        <w:gridCol w:w="3292"/>
        <w:gridCol w:w="1100"/>
        <w:gridCol w:w="1502"/>
        <w:gridCol w:w="1244"/>
        <w:gridCol w:w="1168"/>
      </w:tblGrid>
      <w:tr w:rsidR="00877495" w14:paraId="42DEF414" w14:textId="77777777">
        <w:trPr>
          <w:trHeight w:val="274"/>
        </w:trPr>
        <w:tc>
          <w:tcPr>
            <w:tcW w:w="19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C1B72F" w14:textId="77777777" w:rsidR="00877495" w:rsidRDefault="005C4B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Tem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perature</w:t>
            </w:r>
          </w:p>
        </w:tc>
        <w:tc>
          <w:tcPr>
            <w:tcW w:w="15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9D798A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Langmuir model</w:t>
            </w:r>
          </w:p>
        </w:tc>
        <w:tc>
          <w:tcPr>
            <w:tcW w:w="1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4C798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Freundlich model</w:t>
            </w:r>
          </w:p>
        </w:tc>
      </w:tr>
      <w:tr w:rsidR="00877495" w14:paraId="32553CAB" w14:textId="77777777">
        <w:tc>
          <w:tcPr>
            <w:tcW w:w="1982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467A67" w14:textId="77777777" w:rsidR="00877495" w:rsidRDefault="005C4B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278 K</w:t>
            </w:r>
          </w:p>
        </w:tc>
        <w:tc>
          <w:tcPr>
            <w:tcW w:w="66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D2CB22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C7D228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16.97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D63DA5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F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07B91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3.00</w:t>
            </w:r>
          </w:p>
        </w:tc>
      </w:tr>
      <w:tr w:rsidR="00877495" w14:paraId="22D44895" w14:textId="77777777">
        <w:tc>
          <w:tcPr>
            <w:tcW w:w="198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B052944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</w:tcPr>
          <w:p w14:paraId="600CD192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L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14:paraId="66D0ACE5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0.10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</w:tcPr>
          <w:p w14:paraId="6E85CBB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</w:tcPr>
          <w:p w14:paraId="1DE6303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2.35</w:t>
            </w:r>
          </w:p>
        </w:tc>
      </w:tr>
      <w:tr w:rsidR="00877495" w14:paraId="60A24943" w14:textId="77777777">
        <w:tc>
          <w:tcPr>
            <w:tcW w:w="198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4F1421D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</w:tcPr>
          <w:p w14:paraId="76821F09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14:paraId="78ED8790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</w:tcPr>
          <w:p w14:paraId="4B76A3B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</w:tcPr>
          <w:p w14:paraId="2173557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0.97</w:t>
            </w:r>
          </w:p>
        </w:tc>
      </w:tr>
      <w:tr w:rsidR="00877495" w14:paraId="4B2A88D4" w14:textId="77777777">
        <w:tc>
          <w:tcPr>
            <w:tcW w:w="198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16E6C" w14:textId="77777777" w:rsidR="00877495" w:rsidRDefault="005C4B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288 K</w:t>
            </w:r>
          </w:p>
          <w:p w14:paraId="7F561254" w14:textId="77777777" w:rsidR="00877495" w:rsidRDefault="008774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</w:tcPr>
          <w:p w14:paraId="240A0C5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14:paraId="308827C5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18.54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</w:tcPr>
          <w:p w14:paraId="726A72F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F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</w:tcPr>
          <w:p w14:paraId="78C8D1E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8.50</w:t>
            </w:r>
          </w:p>
        </w:tc>
      </w:tr>
      <w:tr w:rsidR="00877495" w14:paraId="662AE5EE" w14:textId="77777777">
        <w:tc>
          <w:tcPr>
            <w:tcW w:w="198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9D0001D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</w:tcPr>
          <w:p w14:paraId="7BA11CD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L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14:paraId="6EDD63A9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</w:tcPr>
          <w:p w14:paraId="3E4543B4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</w:tcPr>
          <w:p w14:paraId="02432D3B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4.79</w:t>
            </w:r>
          </w:p>
        </w:tc>
      </w:tr>
      <w:tr w:rsidR="00877495" w14:paraId="5DDFD81A" w14:textId="77777777">
        <w:tc>
          <w:tcPr>
            <w:tcW w:w="198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6C3CFD4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</w:tcPr>
          <w:p w14:paraId="7108C5DD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14:paraId="789BA4EB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0.97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</w:tcPr>
          <w:p w14:paraId="0612D278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</w:tcPr>
          <w:p w14:paraId="1B210C4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0.91</w:t>
            </w:r>
          </w:p>
        </w:tc>
      </w:tr>
      <w:tr w:rsidR="00877495" w14:paraId="721944EE" w14:textId="77777777">
        <w:tc>
          <w:tcPr>
            <w:tcW w:w="198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24A04" w14:textId="77777777" w:rsidR="00877495" w:rsidRDefault="005C4B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298 K</w:t>
            </w:r>
          </w:p>
          <w:p w14:paraId="0E8E5CDD" w14:textId="77777777" w:rsidR="00877495" w:rsidRDefault="008774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</w:tcPr>
          <w:p w14:paraId="068D42D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14:paraId="744AAAB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21.25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</w:tcPr>
          <w:p w14:paraId="6F84228B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F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</w:tcPr>
          <w:p w14:paraId="3B2E164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15.11</w:t>
            </w:r>
          </w:p>
        </w:tc>
      </w:tr>
      <w:tr w:rsidR="00877495" w14:paraId="5EC1CA50" w14:textId="77777777">
        <w:tc>
          <w:tcPr>
            <w:tcW w:w="198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E7665EE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</w:tcPr>
          <w:p w14:paraId="2F3144E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L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14:paraId="102C81B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1.94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</w:tcPr>
          <w:p w14:paraId="167A489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</w:tcPr>
          <w:p w14:paraId="6C3F984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9.35</w:t>
            </w:r>
          </w:p>
        </w:tc>
      </w:tr>
      <w:tr w:rsidR="00877495" w14:paraId="4040D29A" w14:textId="77777777">
        <w:tc>
          <w:tcPr>
            <w:tcW w:w="198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B7B35E7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</w:tcPr>
          <w:p w14:paraId="50CFCCC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14:paraId="4EEF399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0.93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</w:tcPr>
          <w:p w14:paraId="4A824800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</w:tcPr>
          <w:p w14:paraId="03110D88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0.92</w:t>
            </w:r>
          </w:p>
        </w:tc>
      </w:tr>
      <w:tr w:rsidR="00877495" w14:paraId="64D65354" w14:textId="77777777">
        <w:tc>
          <w:tcPr>
            <w:tcW w:w="1982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C40A2" w14:textId="77777777" w:rsidR="00877495" w:rsidRDefault="005C4B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308 K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</w:tcPr>
          <w:p w14:paraId="49A8336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14:paraId="54CA061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17.8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</w:tcPr>
          <w:p w14:paraId="65584EE2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F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</w:tcPr>
          <w:p w14:paraId="07D72C9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14.48</w:t>
            </w:r>
          </w:p>
        </w:tc>
      </w:tr>
      <w:tr w:rsidR="00877495" w14:paraId="596FD698" w14:textId="77777777">
        <w:tc>
          <w:tcPr>
            <w:tcW w:w="198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D479962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</w:tcPr>
          <w:p w14:paraId="0ED3EC3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L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</w:tcPr>
          <w:p w14:paraId="731ABD5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5.97</w:t>
            </w: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</w:tcPr>
          <w:p w14:paraId="63DFBDDA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</w:tcPr>
          <w:p w14:paraId="19833408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14.33</w:t>
            </w:r>
          </w:p>
        </w:tc>
      </w:tr>
      <w:tr w:rsidR="00877495" w14:paraId="575384BC" w14:textId="77777777">
        <w:tc>
          <w:tcPr>
            <w:tcW w:w="1982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886E32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F83A00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D5D090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0.90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AF17DB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32E3A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0.86</w:t>
            </w:r>
          </w:p>
        </w:tc>
      </w:tr>
    </w:tbl>
    <w:p w14:paraId="3A17F3B1" w14:textId="77777777" w:rsidR="00877495" w:rsidRDefault="005C4B95">
      <w:pPr>
        <w:widowControl/>
        <w:ind w:firstLine="560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Langmuir 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lang w:bidi="ar"/>
        </w:rPr>
        <w:t xml:space="preserve">(Eq. (3)) 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and Freundlich 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lang w:bidi="ar"/>
        </w:rPr>
        <w:t>(Eq. (4))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 as follows (Xiao et al., 2018):</w:t>
      </w:r>
    </w:p>
    <w:p w14:paraId="43ECAD82" w14:textId="77777777" w:rsidR="00877495" w:rsidRDefault="002C642A">
      <w:pPr>
        <w:widowControl/>
        <w:ind w:firstLine="560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</w:pPr>
      <m:oMathPara>
        <m:oMath>
          <m:sSub>
            <m:sSubPr>
              <m:ctrlPr>
                <w:rPr>
                  <w:rStyle w:val="fontstyle01"/>
                  <w:rFonts w:ascii="Cambria Math" w:eastAsia="宋体" w:hAnsi="Cambria Math" w:cs="Times New Roman"/>
                  <w:bCs/>
                  <w:i/>
                  <w:color w:val="000000" w:themeColor="text1"/>
                  <w:kern w:val="0"/>
                  <w:sz w:val="24"/>
                  <w:lang w:bidi="ar"/>
                </w:rPr>
              </m:ctrlPr>
            </m:sSubPr>
            <m:e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lang w:bidi="ar"/>
                </w:rPr>
                <m:t>q</m:t>
              </m:r>
            </m:e>
            <m:sub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lang w:bidi="ar"/>
                </w:rPr>
                <m:t>e</m:t>
              </m:r>
            </m:sub>
          </m:sSub>
          <m:r>
            <m:rPr>
              <m:sty m:val="p"/>
            </m:rPr>
            <w:rPr>
              <w:rStyle w:val="fontstyle01"/>
              <w:rFonts w:ascii="Cambria Math" w:eastAsia="宋体" w:hAnsi="Cambria Math" w:cs="Times New Roman"/>
              <w:color w:val="000000" w:themeColor="text1"/>
              <w:kern w:val="0"/>
              <w:sz w:val="24"/>
              <w:lang w:bidi="ar"/>
            </w:rPr>
            <m:t>=</m:t>
          </m:r>
          <m:f>
            <m:fPr>
              <m:ctrlPr>
                <w:rPr>
                  <w:rStyle w:val="fontstyle01"/>
                  <w:rFonts w:ascii="Cambria Math" w:eastAsia="宋体" w:hAnsi="Cambria Math" w:cs="Times New Roman"/>
                  <w:bCs/>
                  <w:color w:val="000000" w:themeColor="text1"/>
                  <w:kern w:val="0"/>
                  <w:sz w:val="24"/>
                  <w:lang w:bidi="ar"/>
                </w:rPr>
              </m:ctrlPr>
            </m:fPr>
            <m:num>
              <m:sSub>
                <m:sSubPr>
                  <m:ctrlPr>
                    <w:rPr>
                      <w:rStyle w:val="fontstyle01"/>
                      <w:rFonts w:ascii="Cambria Math" w:eastAsia="宋体" w:hAnsi="Cambria Math" w:cs="Times New Roman"/>
                      <w:bCs/>
                      <w:i/>
                      <w:color w:val="000000" w:themeColor="text1"/>
                      <w:kern w:val="0"/>
                      <w:sz w:val="24"/>
                      <w:lang w:bidi="ar"/>
                    </w:rPr>
                  </m:ctrlPr>
                </m:sSubPr>
                <m:e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q</m:t>
                  </m:r>
                </m:e>
                <m:sub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max</m:t>
                  </m:r>
                </m:sub>
              </m:sSub>
              <m:sSub>
                <m:sSubPr>
                  <m:ctrlPr>
                    <w:rPr>
                      <w:rStyle w:val="fontstyle01"/>
                      <w:rFonts w:ascii="Cambria Math" w:eastAsia="宋体" w:hAnsi="Cambria Math" w:cs="Times New Roman"/>
                      <w:bCs/>
                      <w:i/>
                      <w:color w:val="000000" w:themeColor="text1"/>
                      <w:kern w:val="0"/>
                      <w:sz w:val="24"/>
                      <w:lang w:bidi="ar"/>
                    </w:rPr>
                  </m:ctrlPr>
                </m:sSubPr>
                <m:e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C</m:t>
                  </m:r>
                </m:e>
                <m:sub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e</m:t>
                  </m:r>
                </m:sub>
              </m:sSub>
            </m:num>
            <m:den>
              <m:sSubSup>
                <m:sSubSupPr>
                  <m:ctrlPr>
                    <w:rPr>
                      <w:rStyle w:val="fontstyle01"/>
                      <w:rFonts w:ascii="Cambria Math" w:eastAsia="宋体" w:hAnsi="Cambria Math" w:cs="Times New Roman"/>
                      <w:bCs/>
                      <w:i/>
                      <w:color w:val="000000" w:themeColor="text1"/>
                      <w:kern w:val="0"/>
                      <w:sz w:val="24"/>
                      <w:lang w:bidi="ar"/>
                    </w:rPr>
                  </m:ctrlPr>
                </m:sSubSupPr>
                <m:e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K</m:t>
                  </m:r>
                </m:e>
                <m:sub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L</m:t>
                  </m:r>
                </m:sub>
                <m:sup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-</m:t>
                  </m:r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1</m:t>
                  </m:r>
                </m:sup>
              </m:sSubSup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lang w:bidi="ar"/>
                </w:rPr>
                <m:t>+</m:t>
              </m:r>
              <m:sSub>
                <m:sSubPr>
                  <m:ctrlPr>
                    <w:rPr>
                      <w:rStyle w:val="fontstyle01"/>
                      <w:rFonts w:ascii="Cambria Math" w:eastAsia="宋体" w:hAnsi="Cambria Math" w:cs="Times New Roman"/>
                      <w:bCs/>
                      <w:i/>
                      <w:color w:val="000000" w:themeColor="text1"/>
                      <w:kern w:val="0"/>
                      <w:sz w:val="24"/>
                      <w:lang w:bidi="ar"/>
                    </w:rPr>
                  </m:ctrlPr>
                </m:sSubPr>
                <m:e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C</m:t>
                  </m:r>
                </m:e>
                <m:sub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lang w:bidi="ar"/>
                    </w:rPr>
                    <m:t>e</m:t>
                  </m:r>
                </m:sub>
              </m:sSub>
            </m:den>
          </m:f>
          <m:r>
            <w:rPr>
              <w:rStyle w:val="fontstyle01"/>
              <w:rFonts w:ascii="Cambria Math" w:eastAsia="宋体" w:hAnsi="Cambria Math" w:cs="Times New Roman"/>
              <w:color w:val="000000" w:themeColor="text1"/>
              <w:kern w:val="0"/>
              <w:sz w:val="24"/>
              <w:lang w:bidi="ar"/>
            </w:rPr>
            <m:t xml:space="preserve">                                                                     (3)</m:t>
          </m:r>
        </m:oMath>
      </m:oMathPara>
    </w:p>
    <w:p w14:paraId="69C936C1" w14:textId="77777777" w:rsidR="00877495" w:rsidRDefault="002C642A">
      <w:pPr>
        <w:widowControl/>
        <w:ind w:firstLine="560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bscript"/>
          <w:lang w:bidi="ar"/>
        </w:rPr>
      </w:pPr>
      <m:oMathPara>
        <m:oMath>
          <m:sSub>
            <m:sSubPr>
              <m:ctrlPr>
                <w:rPr>
                  <w:rStyle w:val="fontstyle01"/>
                  <w:rFonts w:ascii="Cambria Math" w:eastAsia="宋体" w:hAnsi="Cambria Math" w:cs="Times New Roman"/>
                  <w:bCs/>
                  <w:i/>
                  <w:color w:val="000000" w:themeColor="text1"/>
                  <w:kern w:val="0"/>
                  <w:sz w:val="24"/>
                  <w:vertAlign w:val="subscript"/>
                  <w:lang w:bidi="ar"/>
                </w:rPr>
              </m:ctrlPr>
            </m:sSubPr>
            <m:e>
              <m:sSub>
                <m:sSubPr>
                  <m:ctrlPr>
                    <w:rPr>
                      <w:rStyle w:val="fontstyle01"/>
                      <w:rFonts w:ascii="Cambria Math" w:eastAsia="宋体" w:hAnsi="Cambria Math" w:cs="Times New Roman"/>
                      <w:bCs/>
                      <w:i/>
                      <w:color w:val="000000" w:themeColor="text1"/>
                      <w:kern w:val="0"/>
                      <w:sz w:val="24"/>
                      <w:vertAlign w:val="subscript"/>
                      <w:lang w:bidi="ar"/>
                    </w:rPr>
                  </m:ctrlPr>
                </m:sSubPr>
                <m:e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vertAlign w:val="subscript"/>
                      <w:lang w:bidi="ar"/>
                    </w:rPr>
                    <m:t>q</m:t>
                  </m:r>
                </m:e>
                <m:sub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vertAlign w:val="subscript"/>
                      <w:lang w:bidi="ar"/>
                    </w:rPr>
                    <m:t>e</m:t>
                  </m:r>
                </m:sub>
              </m:sSub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vertAlign w:val="subscript"/>
                  <w:lang w:bidi="ar"/>
                </w:rPr>
                <m:t>=</m:t>
              </m:r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vertAlign w:val="subscript"/>
                  <w:lang w:bidi="ar"/>
                </w:rPr>
                <m:t>K</m:t>
              </m:r>
            </m:e>
            <m:sub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vertAlign w:val="subscript"/>
                  <w:lang w:bidi="ar"/>
                </w:rPr>
                <m:t>F</m:t>
              </m:r>
            </m:sub>
          </m:sSub>
          <m:sSubSup>
            <m:sSubSupPr>
              <m:ctrlPr>
                <w:rPr>
                  <w:rStyle w:val="fontstyle01"/>
                  <w:rFonts w:ascii="Cambria Math" w:eastAsia="宋体" w:hAnsi="Cambria Math" w:cs="Times New Roman"/>
                  <w:bCs/>
                  <w:i/>
                  <w:color w:val="000000" w:themeColor="text1"/>
                  <w:kern w:val="0"/>
                  <w:sz w:val="24"/>
                  <w:vertAlign w:val="subscript"/>
                  <w:lang w:bidi="ar"/>
                </w:rPr>
              </m:ctrlPr>
            </m:sSubSupPr>
            <m:e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vertAlign w:val="subscript"/>
                  <w:lang w:bidi="ar"/>
                </w:rPr>
                <m:t>C</m:t>
              </m:r>
            </m:e>
            <m:sub>
              <m:r>
                <w:rPr>
                  <w:rStyle w:val="fontstyle01"/>
                  <w:rFonts w:ascii="Cambria Math" w:eastAsia="宋体" w:hAnsi="Cambria Math" w:cs="Times New Roman"/>
                  <w:color w:val="000000" w:themeColor="text1"/>
                  <w:kern w:val="0"/>
                  <w:sz w:val="24"/>
                  <w:vertAlign w:val="subscript"/>
                  <w:lang w:bidi="ar"/>
                </w:rPr>
                <m:t>e</m:t>
              </m:r>
            </m:sub>
            <m:sup>
              <m:f>
                <m:fPr>
                  <m:ctrlPr>
                    <w:rPr>
                      <w:rStyle w:val="fontstyle01"/>
                      <w:rFonts w:ascii="Cambria Math" w:eastAsia="宋体" w:hAnsi="Cambria Math" w:cs="Times New Roman"/>
                      <w:bCs/>
                      <w:i/>
                      <w:color w:val="000000" w:themeColor="text1"/>
                      <w:kern w:val="0"/>
                      <w:sz w:val="24"/>
                      <w:vertAlign w:val="subscript"/>
                      <w:lang w:bidi="ar"/>
                    </w:rPr>
                  </m:ctrlPr>
                </m:fPr>
                <m:num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vertAlign w:val="subscript"/>
                      <w:lang w:bidi="ar"/>
                    </w:rPr>
                    <m:t>1</m:t>
                  </m:r>
                </m:num>
                <m:den>
                  <m:r>
                    <w:rPr>
                      <w:rStyle w:val="fontstyle01"/>
                      <w:rFonts w:ascii="Cambria Math" w:eastAsia="宋体" w:hAnsi="Cambria Math" w:cs="Times New Roman"/>
                      <w:color w:val="000000" w:themeColor="text1"/>
                      <w:kern w:val="0"/>
                      <w:sz w:val="24"/>
                      <w:vertAlign w:val="subscript"/>
                      <w:lang w:bidi="ar"/>
                    </w:rPr>
                    <m:t>n</m:t>
                  </m:r>
                </m:den>
              </m:f>
            </m:sup>
          </m:sSubSup>
          <m:r>
            <w:rPr>
              <w:rStyle w:val="fontstyle01"/>
              <w:rFonts w:ascii="Cambria Math" w:eastAsia="宋体" w:hAnsi="Cambria Math" w:cs="Times New Roman"/>
              <w:color w:val="000000" w:themeColor="text1"/>
              <w:kern w:val="0"/>
              <w:sz w:val="24"/>
              <w:vertAlign w:val="subscript"/>
              <w:lang w:bidi="ar"/>
            </w:rPr>
            <m:t xml:space="preserve">                                                                             (4)</m:t>
          </m:r>
        </m:oMath>
      </m:oMathPara>
    </w:p>
    <w:p w14:paraId="674684D8" w14:textId="77777777" w:rsidR="00877495" w:rsidRDefault="005C4B95">
      <w:pPr>
        <w:widowControl/>
        <w:ind w:firstLine="560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87749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C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bscript"/>
          <w:lang w:bidi="ar"/>
        </w:rPr>
        <w:t>e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 (mg L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perscript"/>
          <w:lang w:bidi="ar"/>
        </w:rPr>
        <w:t>-1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) is the equilibrium concentration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lang w:bidi="ar"/>
        </w:rPr>
        <w:t>,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 </w:t>
      </w:r>
      <w:proofErr w:type="spellStart"/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q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bscript"/>
          <w:lang w:bidi="ar"/>
        </w:rPr>
        <w:t>e</w:t>
      </w:r>
      <w:proofErr w:type="spellEnd"/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 and </w:t>
      </w:r>
      <w:proofErr w:type="spellStart"/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q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bscript"/>
          <w:lang w:bidi="ar"/>
        </w:rPr>
        <w:t>m</w:t>
      </w:r>
      <w:proofErr w:type="spellEnd"/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 (mg g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perscript"/>
          <w:lang w:bidi="ar"/>
        </w:rPr>
        <w:t>-1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) are the equilibrium adsorption amounts and maximum adsorption capacity, respectively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lang w:bidi="ar"/>
        </w:rPr>
        <w:t>.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 K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bscript"/>
          <w:lang w:bidi="ar"/>
        </w:rPr>
        <w:t>L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 and K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bscript"/>
          <w:lang w:bidi="ar"/>
        </w:rPr>
        <w:t>F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 xml:space="preserve"> (L mg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vertAlign w:val="superscript"/>
          <w:lang w:bidi="ar"/>
        </w:rPr>
        <w:t>-1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) are the parameters</w:t>
      </w:r>
      <w:r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lang w:bidi="ar"/>
        </w:rPr>
        <w:t>. A</w:t>
      </w:r>
      <w:r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lang w:bidi="ar"/>
        </w:rPr>
        <w:t>nd n is the adsorption intensity.</w:t>
      </w:r>
    </w:p>
    <w:p w14:paraId="55AFC174" w14:textId="43C6952F" w:rsidR="00877495" w:rsidRDefault="005C4B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Tab</w:t>
      </w:r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le</w:t>
      </w: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XPS data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FMBC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before and after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Cr(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VI) adsorption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1470"/>
        <w:gridCol w:w="1135"/>
        <w:gridCol w:w="1075"/>
        <w:gridCol w:w="1316"/>
        <w:gridCol w:w="1191"/>
        <w:gridCol w:w="1179"/>
      </w:tblGrid>
      <w:tr w:rsidR="00877495" w14:paraId="0DF15EFC" w14:textId="77777777" w:rsidTr="00541F01"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14:paraId="529D5861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</w:tcPr>
          <w:p w14:paraId="795467E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Before adsorption</w:t>
            </w:r>
          </w:p>
        </w:tc>
        <w:tc>
          <w:tcPr>
            <w:tcW w:w="683" w:type="pct"/>
            <w:tcBorders>
              <w:top w:val="single" w:sz="4" w:space="0" w:color="auto"/>
              <w:bottom w:val="single" w:sz="4" w:space="0" w:color="auto"/>
            </w:tcBorders>
          </w:tcPr>
          <w:p w14:paraId="362269D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Binding Energy</w:t>
            </w:r>
          </w:p>
        </w:tc>
        <w:tc>
          <w:tcPr>
            <w:tcW w:w="6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428EF4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Atomic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</w:tcPr>
          <w:p w14:paraId="51731589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After adsorption</w:t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</w:tcPr>
          <w:p w14:paraId="470DFC04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Binding Energy</w:t>
            </w:r>
          </w:p>
        </w:tc>
        <w:tc>
          <w:tcPr>
            <w:tcW w:w="7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89F7B9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Atomic</w:t>
            </w:r>
          </w:p>
        </w:tc>
      </w:tr>
      <w:tr w:rsidR="00877495" w14:paraId="2FE58534" w14:textId="77777777" w:rsidTr="00541F01">
        <w:tc>
          <w:tcPr>
            <w:tcW w:w="566" w:type="pct"/>
            <w:vMerge w:val="restart"/>
            <w:tcBorders>
              <w:top w:val="single" w:sz="4" w:space="0" w:color="auto"/>
            </w:tcBorders>
          </w:tcPr>
          <w:p w14:paraId="7FD596E0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1s</w:t>
            </w:r>
          </w:p>
        </w:tc>
        <w:tc>
          <w:tcPr>
            <w:tcW w:w="885" w:type="pct"/>
            <w:tcBorders>
              <w:top w:val="single" w:sz="4" w:space="0" w:color="auto"/>
            </w:tcBorders>
          </w:tcPr>
          <w:p w14:paraId="400A0B75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C=C</w:t>
            </w:r>
          </w:p>
        </w:tc>
        <w:tc>
          <w:tcPr>
            <w:tcW w:w="683" w:type="pct"/>
            <w:tcBorders>
              <w:top w:val="single" w:sz="4" w:space="0" w:color="auto"/>
            </w:tcBorders>
          </w:tcPr>
          <w:p w14:paraId="5C66598D" w14:textId="07906CEB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283.4 eV</w:t>
            </w:r>
          </w:p>
        </w:tc>
        <w:tc>
          <w:tcPr>
            <w:tcW w:w="647" w:type="pct"/>
            <w:tcBorders>
              <w:top w:val="single" w:sz="4" w:space="0" w:color="auto"/>
            </w:tcBorders>
          </w:tcPr>
          <w:p w14:paraId="5D864C1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57.71%</w:t>
            </w:r>
          </w:p>
        </w:tc>
        <w:tc>
          <w:tcPr>
            <w:tcW w:w="792" w:type="pct"/>
            <w:tcBorders>
              <w:top w:val="single" w:sz="4" w:space="0" w:color="auto"/>
            </w:tcBorders>
          </w:tcPr>
          <w:p w14:paraId="0421EE58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C=C</w:t>
            </w:r>
          </w:p>
        </w:tc>
        <w:tc>
          <w:tcPr>
            <w:tcW w:w="717" w:type="pct"/>
            <w:tcBorders>
              <w:top w:val="single" w:sz="4" w:space="0" w:color="auto"/>
            </w:tcBorders>
          </w:tcPr>
          <w:p w14:paraId="24C14D3C" w14:textId="635A5974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283.</w:t>
            </w:r>
            <w:r w:rsidR="00541F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eV</w:t>
            </w:r>
          </w:p>
        </w:tc>
        <w:tc>
          <w:tcPr>
            <w:tcW w:w="711" w:type="pct"/>
            <w:tcBorders>
              <w:top w:val="single" w:sz="4" w:space="0" w:color="auto"/>
            </w:tcBorders>
          </w:tcPr>
          <w:p w14:paraId="26BCB12B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76.09%</w:t>
            </w:r>
          </w:p>
        </w:tc>
      </w:tr>
      <w:tr w:rsidR="00877495" w14:paraId="1BD68499" w14:textId="77777777" w:rsidTr="00541F01">
        <w:tc>
          <w:tcPr>
            <w:tcW w:w="566" w:type="pct"/>
            <w:vMerge/>
          </w:tcPr>
          <w:p w14:paraId="1333F9C7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4C02119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C-C</w:t>
            </w:r>
          </w:p>
        </w:tc>
        <w:tc>
          <w:tcPr>
            <w:tcW w:w="683" w:type="pct"/>
          </w:tcPr>
          <w:p w14:paraId="066AE1CC" w14:textId="3C04E96B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4.</w:t>
            </w:r>
            <w:r w:rsidR="00541F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eV</w:t>
            </w:r>
          </w:p>
        </w:tc>
        <w:tc>
          <w:tcPr>
            <w:tcW w:w="647" w:type="pct"/>
          </w:tcPr>
          <w:p w14:paraId="4D650B34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31.68%</w:t>
            </w:r>
          </w:p>
        </w:tc>
        <w:tc>
          <w:tcPr>
            <w:tcW w:w="792" w:type="pct"/>
          </w:tcPr>
          <w:p w14:paraId="386B974B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C-C</w:t>
            </w:r>
          </w:p>
        </w:tc>
        <w:tc>
          <w:tcPr>
            <w:tcW w:w="717" w:type="pct"/>
          </w:tcPr>
          <w:p w14:paraId="1297E414" w14:textId="1077A922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285.</w:t>
            </w:r>
            <w:r w:rsidR="00541F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eV</w:t>
            </w:r>
          </w:p>
        </w:tc>
        <w:tc>
          <w:tcPr>
            <w:tcW w:w="711" w:type="pct"/>
          </w:tcPr>
          <w:p w14:paraId="68157FD9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15.50%</w:t>
            </w:r>
          </w:p>
        </w:tc>
      </w:tr>
      <w:tr w:rsidR="00877495" w14:paraId="12EF568C" w14:textId="77777777" w:rsidTr="00541F01">
        <w:tc>
          <w:tcPr>
            <w:tcW w:w="566" w:type="pct"/>
            <w:vMerge/>
          </w:tcPr>
          <w:p w14:paraId="0FA9901E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770A7AA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C=O</w:t>
            </w:r>
          </w:p>
        </w:tc>
        <w:tc>
          <w:tcPr>
            <w:tcW w:w="683" w:type="pct"/>
          </w:tcPr>
          <w:p w14:paraId="68105BDE" w14:textId="55799E22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288.</w:t>
            </w:r>
            <w:r w:rsidR="00541F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eV</w:t>
            </w:r>
          </w:p>
        </w:tc>
        <w:tc>
          <w:tcPr>
            <w:tcW w:w="647" w:type="pct"/>
          </w:tcPr>
          <w:p w14:paraId="56A12F9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10.61%</w:t>
            </w:r>
          </w:p>
        </w:tc>
        <w:tc>
          <w:tcPr>
            <w:tcW w:w="792" w:type="pct"/>
          </w:tcPr>
          <w:p w14:paraId="00AB627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C=O</w:t>
            </w:r>
          </w:p>
        </w:tc>
        <w:tc>
          <w:tcPr>
            <w:tcW w:w="717" w:type="pct"/>
          </w:tcPr>
          <w:p w14:paraId="49ED21F5" w14:textId="7127CA91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287.</w:t>
            </w:r>
            <w:r w:rsidR="00541F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eV</w:t>
            </w:r>
          </w:p>
        </w:tc>
        <w:tc>
          <w:tcPr>
            <w:tcW w:w="711" w:type="pct"/>
          </w:tcPr>
          <w:p w14:paraId="293C8CB9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8.41%</w:t>
            </w:r>
          </w:p>
        </w:tc>
      </w:tr>
      <w:tr w:rsidR="00877495" w14:paraId="1C434D26" w14:textId="77777777" w:rsidTr="00541F01">
        <w:tc>
          <w:tcPr>
            <w:tcW w:w="566" w:type="pct"/>
            <w:vMerge w:val="restart"/>
          </w:tcPr>
          <w:p w14:paraId="02D7FB5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1s</w:t>
            </w:r>
          </w:p>
        </w:tc>
        <w:tc>
          <w:tcPr>
            <w:tcW w:w="885" w:type="pct"/>
          </w:tcPr>
          <w:p w14:paraId="32D1570D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683" w:type="pct"/>
          </w:tcPr>
          <w:p w14:paraId="24055489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530.0 eV</w:t>
            </w:r>
          </w:p>
        </w:tc>
        <w:tc>
          <w:tcPr>
            <w:tcW w:w="647" w:type="pct"/>
          </w:tcPr>
          <w:p w14:paraId="7B88C8D5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33.18%</w:t>
            </w:r>
          </w:p>
        </w:tc>
        <w:tc>
          <w:tcPr>
            <w:tcW w:w="792" w:type="pct"/>
          </w:tcPr>
          <w:p w14:paraId="498D950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717" w:type="pct"/>
          </w:tcPr>
          <w:p w14:paraId="579A2A7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529.8 eV</w:t>
            </w:r>
          </w:p>
        </w:tc>
        <w:tc>
          <w:tcPr>
            <w:tcW w:w="711" w:type="pct"/>
          </w:tcPr>
          <w:p w14:paraId="505D098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1.63%</w:t>
            </w:r>
          </w:p>
        </w:tc>
      </w:tr>
      <w:tr w:rsidR="00877495" w14:paraId="08AC60DF" w14:textId="77777777" w:rsidTr="00541F01">
        <w:tc>
          <w:tcPr>
            <w:tcW w:w="566" w:type="pct"/>
            <w:vMerge/>
          </w:tcPr>
          <w:p w14:paraId="5CF35AC2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7EEDA7E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C=O</w:t>
            </w:r>
          </w:p>
        </w:tc>
        <w:tc>
          <w:tcPr>
            <w:tcW w:w="683" w:type="pct"/>
          </w:tcPr>
          <w:p w14:paraId="7E4F4A8A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531.2 eV</w:t>
            </w:r>
          </w:p>
        </w:tc>
        <w:tc>
          <w:tcPr>
            <w:tcW w:w="647" w:type="pct"/>
          </w:tcPr>
          <w:p w14:paraId="42EB99A0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3.48%</w:t>
            </w:r>
          </w:p>
        </w:tc>
        <w:tc>
          <w:tcPr>
            <w:tcW w:w="792" w:type="pct"/>
          </w:tcPr>
          <w:p w14:paraId="637174F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C=O</w:t>
            </w:r>
          </w:p>
        </w:tc>
        <w:tc>
          <w:tcPr>
            <w:tcW w:w="717" w:type="pct"/>
          </w:tcPr>
          <w:p w14:paraId="12A088B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30.7 eV</w:t>
            </w:r>
          </w:p>
        </w:tc>
        <w:tc>
          <w:tcPr>
            <w:tcW w:w="711" w:type="pct"/>
          </w:tcPr>
          <w:p w14:paraId="33A9805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16.61%</w:t>
            </w:r>
          </w:p>
        </w:tc>
      </w:tr>
      <w:tr w:rsidR="00877495" w14:paraId="119920B5" w14:textId="77777777" w:rsidTr="00541F01">
        <w:tc>
          <w:tcPr>
            <w:tcW w:w="566" w:type="pct"/>
            <w:vMerge/>
          </w:tcPr>
          <w:p w14:paraId="580CFC63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053B56B5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Fe-OH</w:t>
            </w:r>
          </w:p>
        </w:tc>
        <w:tc>
          <w:tcPr>
            <w:tcW w:w="683" w:type="pct"/>
          </w:tcPr>
          <w:p w14:paraId="507A1114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531.7 eV</w:t>
            </w:r>
          </w:p>
        </w:tc>
        <w:tc>
          <w:tcPr>
            <w:tcW w:w="647" w:type="pct"/>
          </w:tcPr>
          <w:p w14:paraId="75EE165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58.00%</w:t>
            </w:r>
          </w:p>
        </w:tc>
        <w:tc>
          <w:tcPr>
            <w:tcW w:w="792" w:type="pct"/>
          </w:tcPr>
          <w:p w14:paraId="49DCCF6B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Fe-OH</w:t>
            </w:r>
          </w:p>
        </w:tc>
        <w:tc>
          <w:tcPr>
            <w:tcW w:w="717" w:type="pct"/>
          </w:tcPr>
          <w:p w14:paraId="370E096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530.9 eV</w:t>
            </w:r>
          </w:p>
        </w:tc>
        <w:tc>
          <w:tcPr>
            <w:tcW w:w="711" w:type="pct"/>
          </w:tcPr>
          <w:p w14:paraId="308C4E00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62.48%</w:t>
            </w:r>
          </w:p>
        </w:tc>
      </w:tr>
      <w:tr w:rsidR="00877495" w14:paraId="3130EFA1" w14:textId="77777777" w:rsidTr="00541F01">
        <w:tc>
          <w:tcPr>
            <w:tcW w:w="566" w:type="pct"/>
            <w:vMerge/>
          </w:tcPr>
          <w:p w14:paraId="3A8876E7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204649C5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-OH</w:t>
            </w:r>
          </w:p>
        </w:tc>
        <w:tc>
          <w:tcPr>
            <w:tcW w:w="683" w:type="pct"/>
          </w:tcPr>
          <w:p w14:paraId="4388D9D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534.9 eV</w:t>
            </w:r>
          </w:p>
        </w:tc>
        <w:tc>
          <w:tcPr>
            <w:tcW w:w="647" w:type="pct"/>
          </w:tcPr>
          <w:p w14:paraId="7419EDA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.34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792" w:type="pct"/>
          </w:tcPr>
          <w:p w14:paraId="21C057F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-OH</w:t>
            </w:r>
          </w:p>
        </w:tc>
        <w:tc>
          <w:tcPr>
            <w:tcW w:w="717" w:type="pct"/>
          </w:tcPr>
          <w:p w14:paraId="6AFAC50A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532.6 eV</w:t>
            </w:r>
          </w:p>
        </w:tc>
        <w:tc>
          <w:tcPr>
            <w:tcW w:w="711" w:type="pct"/>
          </w:tcPr>
          <w:p w14:paraId="31660094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19.28%</w:t>
            </w:r>
          </w:p>
        </w:tc>
      </w:tr>
      <w:tr w:rsidR="00877495" w14:paraId="35818DF9" w14:textId="77777777" w:rsidTr="00541F01">
        <w:tc>
          <w:tcPr>
            <w:tcW w:w="566" w:type="pct"/>
          </w:tcPr>
          <w:p w14:paraId="3D65C05D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1s</w:t>
            </w:r>
          </w:p>
        </w:tc>
        <w:tc>
          <w:tcPr>
            <w:tcW w:w="885" w:type="pct"/>
          </w:tcPr>
          <w:p w14:paraId="0391979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Pyrrolic-N</w:t>
            </w:r>
          </w:p>
        </w:tc>
        <w:tc>
          <w:tcPr>
            <w:tcW w:w="683" w:type="pct"/>
          </w:tcPr>
          <w:p w14:paraId="037038B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399.4 eV</w:t>
            </w:r>
          </w:p>
        </w:tc>
        <w:tc>
          <w:tcPr>
            <w:tcW w:w="647" w:type="pct"/>
          </w:tcPr>
          <w:p w14:paraId="033DAB2B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89. 40%</w:t>
            </w:r>
          </w:p>
        </w:tc>
        <w:tc>
          <w:tcPr>
            <w:tcW w:w="792" w:type="pct"/>
          </w:tcPr>
          <w:p w14:paraId="6FDC3170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Pyrrolic-N</w:t>
            </w:r>
          </w:p>
        </w:tc>
        <w:tc>
          <w:tcPr>
            <w:tcW w:w="717" w:type="pct"/>
          </w:tcPr>
          <w:p w14:paraId="6D6184F5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398.9 eV</w:t>
            </w:r>
          </w:p>
        </w:tc>
        <w:tc>
          <w:tcPr>
            <w:tcW w:w="711" w:type="pct"/>
          </w:tcPr>
          <w:p w14:paraId="513691BB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100.0%</w:t>
            </w:r>
          </w:p>
        </w:tc>
      </w:tr>
      <w:tr w:rsidR="00877495" w14:paraId="53EFB9B6" w14:textId="77777777" w:rsidTr="00541F01">
        <w:tc>
          <w:tcPr>
            <w:tcW w:w="566" w:type="pct"/>
          </w:tcPr>
          <w:p w14:paraId="46305788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479AE09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  <w:proofErr w:type="spellEnd"/>
          </w:p>
        </w:tc>
        <w:tc>
          <w:tcPr>
            <w:tcW w:w="683" w:type="pct"/>
          </w:tcPr>
          <w:p w14:paraId="1BA6AEB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397.4 eV</w:t>
            </w:r>
          </w:p>
        </w:tc>
        <w:tc>
          <w:tcPr>
            <w:tcW w:w="647" w:type="pct"/>
          </w:tcPr>
          <w:p w14:paraId="64895C40" w14:textId="77777777" w:rsidR="00877495" w:rsidRDefault="005C4B95">
            <w:pPr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7.25%</w:t>
            </w:r>
          </w:p>
        </w:tc>
        <w:tc>
          <w:tcPr>
            <w:tcW w:w="792" w:type="pct"/>
          </w:tcPr>
          <w:p w14:paraId="04A4DED1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pct"/>
          </w:tcPr>
          <w:p w14:paraId="4404AA0E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1" w:type="pct"/>
          </w:tcPr>
          <w:p w14:paraId="01FCA26C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7495" w14:paraId="6FAE8A76" w14:textId="77777777" w:rsidTr="00541F01">
        <w:tc>
          <w:tcPr>
            <w:tcW w:w="566" w:type="pct"/>
          </w:tcPr>
          <w:p w14:paraId="2EB468F7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5A2BA12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Pyridinic-N</w:t>
            </w:r>
          </w:p>
        </w:tc>
        <w:tc>
          <w:tcPr>
            <w:tcW w:w="683" w:type="pct"/>
          </w:tcPr>
          <w:p w14:paraId="56D20B5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396.4 eV</w:t>
            </w:r>
          </w:p>
        </w:tc>
        <w:tc>
          <w:tcPr>
            <w:tcW w:w="647" w:type="pct"/>
          </w:tcPr>
          <w:p w14:paraId="5309EEF5" w14:textId="77777777" w:rsidR="00877495" w:rsidRDefault="005C4B95">
            <w:pPr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3.35%</w:t>
            </w:r>
          </w:p>
        </w:tc>
        <w:tc>
          <w:tcPr>
            <w:tcW w:w="792" w:type="pct"/>
          </w:tcPr>
          <w:p w14:paraId="3F210B7D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pct"/>
          </w:tcPr>
          <w:p w14:paraId="71C2961F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1" w:type="pct"/>
          </w:tcPr>
          <w:p w14:paraId="510609B0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7495" w14:paraId="60B4F058" w14:textId="77777777" w:rsidTr="00541F01">
        <w:tc>
          <w:tcPr>
            <w:tcW w:w="566" w:type="pct"/>
            <w:vMerge w:val="restart"/>
          </w:tcPr>
          <w:p w14:paraId="1602D5CB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2p</w:t>
            </w:r>
          </w:p>
        </w:tc>
        <w:tc>
          <w:tcPr>
            <w:tcW w:w="885" w:type="pct"/>
          </w:tcPr>
          <w:p w14:paraId="05D08938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 (II)</w:t>
            </w:r>
          </w:p>
        </w:tc>
        <w:tc>
          <w:tcPr>
            <w:tcW w:w="683" w:type="pct"/>
          </w:tcPr>
          <w:p w14:paraId="2C2CCCD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729.4 eV</w:t>
            </w:r>
          </w:p>
        </w:tc>
        <w:tc>
          <w:tcPr>
            <w:tcW w:w="647" w:type="pct"/>
          </w:tcPr>
          <w:p w14:paraId="4DBBF182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19.19%</w:t>
            </w:r>
          </w:p>
        </w:tc>
        <w:tc>
          <w:tcPr>
            <w:tcW w:w="792" w:type="pct"/>
          </w:tcPr>
          <w:p w14:paraId="3E2CDD0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II)</w:t>
            </w:r>
          </w:p>
        </w:tc>
        <w:tc>
          <w:tcPr>
            <w:tcW w:w="717" w:type="pct"/>
          </w:tcPr>
          <w:p w14:paraId="5A28E08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731.5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eV</w:t>
            </w:r>
          </w:p>
        </w:tc>
        <w:tc>
          <w:tcPr>
            <w:tcW w:w="711" w:type="pct"/>
          </w:tcPr>
          <w:p w14:paraId="6D39E28B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23.99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877495" w14:paraId="6A6161C5" w14:textId="77777777" w:rsidTr="00541F01">
        <w:tc>
          <w:tcPr>
            <w:tcW w:w="566" w:type="pct"/>
            <w:vMerge/>
          </w:tcPr>
          <w:p w14:paraId="187557EF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68BB17E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 (II)</w:t>
            </w:r>
          </w:p>
        </w:tc>
        <w:tc>
          <w:tcPr>
            <w:tcW w:w="683" w:type="pct"/>
          </w:tcPr>
          <w:p w14:paraId="6C900B72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716.6 eV</w:t>
            </w:r>
          </w:p>
        </w:tc>
        <w:tc>
          <w:tcPr>
            <w:tcW w:w="647" w:type="pct"/>
          </w:tcPr>
          <w:p w14:paraId="6D14062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19.00%</w:t>
            </w:r>
          </w:p>
        </w:tc>
        <w:tc>
          <w:tcPr>
            <w:tcW w:w="792" w:type="pct"/>
          </w:tcPr>
          <w:p w14:paraId="343CFC2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II)</w:t>
            </w:r>
          </w:p>
        </w:tc>
        <w:tc>
          <w:tcPr>
            <w:tcW w:w="717" w:type="pct"/>
          </w:tcPr>
          <w:p w14:paraId="22A34DD9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18.7 eV</w:t>
            </w:r>
          </w:p>
        </w:tc>
        <w:tc>
          <w:tcPr>
            <w:tcW w:w="711" w:type="pct"/>
          </w:tcPr>
          <w:p w14:paraId="6DEE4F34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23.75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877495" w14:paraId="164218C1" w14:textId="77777777" w:rsidTr="00541F01">
        <w:tc>
          <w:tcPr>
            <w:tcW w:w="566" w:type="pct"/>
            <w:vMerge/>
          </w:tcPr>
          <w:p w14:paraId="34F0A15A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0E6ACAE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 (III)</w:t>
            </w:r>
          </w:p>
        </w:tc>
        <w:tc>
          <w:tcPr>
            <w:tcW w:w="683" w:type="pct"/>
          </w:tcPr>
          <w:p w14:paraId="31F76F5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724.2 eV</w:t>
            </w:r>
          </w:p>
        </w:tc>
        <w:tc>
          <w:tcPr>
            <w:tcW w:w="647" w:type="pct"/>
          </w:tcPr>
          <w:p w14:paraId="7C76370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31.07%</w:t>
            </w:r>
          </w:p>
        </w:tc>
        <w:tc>
          <w:tcPr>
            <w:tcW w:w="792" w:type="pct"/>
          </w:tcPr>
          <w:p w14:paraId="5E295DF5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III)</w:t>
            </w:r>
          </w:p>
        </w:tc>
        <w:tc>
          <w:tcPr>
            <w:tcW w:w="717" w:type="pct"/>
          </w:tcPr>
          <w:p w14:paraId="7406612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723.8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eV</w:t>
            </w:r>
          </w:p>
        </w:tc>
        <w:tc>
          <w:tcPr>
            <w:tcW w:w="711" w:type="pct"/>
          </w:tcPr>
          <w:p w14:paraId="33CB3878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26.27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877495" w14:paraId="328EF67D" w14:textId="77777777" w:rsidTr="00541F01">
        <w:tc>
          <w:tcPr>
            <w:tcW w:w="566" w:type="pct"/>
            <w:vMerge/>
          </w:tcPr>
          <w:p w14:paraId="00BC70B2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583C0234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 (III)</w:t>
            </w:r>
          </w:p>
        </w:tc>
        <w:tc>
          <w:tcPr>
            <w:tcW w:w="683" w:type="pct"/>
          </w:tcPr>
          <w:p w14:paraId="112D5EC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710.4 eV</w:t>
            </w:r>
          </w:p>
        </w:tc>
        <w:tc>
          <w:tcPr>
            <w:tcW w:w="647" w:type="pct"/>
          </w:tcPr>
          <w:p w14:paraId="149AE8F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30.74%</w:t>
            </w:r>
          </w:p>
        </w:tc>
        <w:tc>
          <w:tcPr>
            <w:tcW w:w="792" w:type="pct"/>
          </w:tcPr>
          <w:p w14:paraId="15E732C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III)</w:t>
            </w:r>
          </w:p>
        </w:tc>
        <w:tc>
          <w:tcPr>
            <w:tcW w:w="717" w:type="pct"/>
          </w:tcPr>
          <w:p w14:paraId="6194C6BA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710.0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eV</w:t>
            </w:r>
          </w:p>
        </w:tc>
        <w:tc>
          <w:tcPr>
            <w:tcW w:w="711" w:type="pct"/>
          </w:tcPr>
          <w:p w14:paraId="2398A8C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25.99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877495" w14:paraId="606982BE" w14:textId="77777777" w:rsidTr="00541F01">
        <w:tc>
          <w:tcPr>
            <w:tcW w:w="566" w:type="pct"/>
          </w:tcPr>
          <w:p w14:paraId="3192F559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2p</w:t>
            </w:r>
          </w:p>
        </w:tc>
        <w:tc>
          <w:tcPr>
            <w:tcW w:w="885" w:type="pct"/>
          </w:tcPr>
          <w:p w14:paraId="6DDB2C4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 (II)</w:t>
            </w:r>
          </w:p>
        </w:tc>
        <w:tc>
          <w:tcPr>
            <w:tcW w:w="683" w:type="pct"/>
          </w:tcPr>
          <w:p w14:paraId="0C3F5F1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644.2 eV</w:t>
            </w:r>
          </w:p>
        </w:tc>
        <w:tc>
          <w:tcPr>
            <w:tcW w:w="647" w:type="pct"/>
          </w:tcPr>
          <w:p w14:paraId="762EC199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17.73%</w:t>
            </w:r>
          </w:p>
        </w:tc>
        <w:tc>
          <w:tcPr>
            <w:tcW w:w="792" w:type="pct"/>
          </w:tcPr>
          <w:p w14:paraId="7AC6142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II)</w:t>
            </w:r>
          </w:p>
        </w:tc>
        <w:tc>
          <w:tcPr>
            <w:tcW w:w="717" w:type="pct"/>
          </w:tcPr>
          <w:p w14:paraId="1BFFE28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64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3.8 eV</w:t>
            </w:r>
          </w:p>
        </w:tc>
        <w:tc>
          <w:tcPr>
            <w:tcW w:w="711" w:type="pct"/>
          </w:tcPr>
          <w:p w14:paraId="42A21E19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12.18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877495" w14:paraId="28A11EF1" w14:textId="77777777" w:rsidTr="00541F01">
        <w:tc>
          <w:tcPr>
            <w:tcW w:w="566" w:type="pct"/>
          </w:tcPr>
          <w:p w14:paraId="4AC98ECF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31788899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 (II)</w:t>
            </w:r>
          </w:p>
        </w:tc>
        <w:tc>
          <w:tcPr>
            <w:tcW w:w="683" w:type="pct"/>
          </w:tcPr>
          <w:p w14:paraId="781D108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655.9 eV</w:t>
            </w:r>
          </w:p>
        </w:tc>
        <w:tc>
          <w:tcPr>
            <w:tcW w:w="647" w:type="pct"/>
          </w:tcPr>
          <w:p w14:paraId="0E10C93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17.83%</w:t>
            </w:r>
          </w:p>
        </w:tc>
        <w:tc>
          <w:tcPr>
            <w:tcW w:w="792" w:type="pct"/>
          </w:tcPr>
          <w:p w14:paraId="350319D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II)</w:t>
            </w:r>
          </w:p>
        </w:tc>
        <w:tc>
          <w:tcPr>
            <w:tcW w:w="717" w:type="pct"/>
          </w:tcPr>
          <w:p w14:paraId="530434E9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650.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eV</w:t>
            </w:r>
          </w:p>
        </w:tc>
        <w:tc>
          <w:tcPr>
            <w:tcW w:w="711" w:type="pct"/>
          </w:tcPr>
          <w:p w14:paraId="636EB19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11.66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877495" w14:paraId="42E482BE" w14:textId="77777777" w:rsidTr="00541F01">
        <w:tc>
          <w:tcPr>
            <w:tcW w:w="566" w:type="pct"/>
          </w:tcPr>
          <w:p w14:paraId="482CD8E5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7B899EC2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 (VI)</w:t>
            </w:r>
          </w:p>
        </w:tc>
        <w:tc>
          <w:tcPr>
            <w:tcW w:w="683" w:type="pct"/>
          </w:tcPr>
          <w:p w14:paraId="699C62F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640.5 eV</w:t>
            </w:r>
          </w:p>
        </w:tc>
        <w:tc>
          <w:tcPr>
            <w:tcW w:w="647" w:type="pct"/>
          </w:tcPr>
          <w:p w14:paraId="2F8CE27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32.09%</w:t>
            </w:r>
          </w:p>
        </w:tc>
        <w:tc>
          <w:tcPr>
            <w:tcW w:w="792" w:type="pct"/>
          </w:tcPr>
          <w:p w14:paraId="4AD8AF12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VI)</w:t>
            </w:r>
          </w:p>
        </w:tc>
        <w:tc>
          <w:tcPr>
            <w:tcW w:w="717" w:type="pct"/>
          </w:tcPr>
          <w:p w14:paraId="75C1161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636.5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eV</w:t>
            </w:r>
          </w:p>
        </w:tc>
        <w:tc>
          <w:tcPr>
            <w:tcW w:w="711" w:type="pct"/>
          </w:tcPr>
          <w:p w14:paraId="0B792DF3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37.92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877495" w14:paraId="2614EB75" w14:textId="77777777" w:rsidTr="00541F01">
        <w:tc>
          <w:tcPr>
            <w:tcW w:w="566" w:type="pct"/>
          </w:tcPr>
          <w:p w14:paraId="53788718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51E375EA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 (VI)</w:t>
            </w:r>
          </w:p>
        </w:tc>
        <w:tc>
          <w:tcPr>
            <w:tcW w:w="683" w:type="pct"/>
          </w:tcPr>
          <w:p w14:paraId="1E2F75D1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651.3 eV</w:t>
            </w:r>
          </w:p>
        </w:tc>
        <w:tc>
          <w:tcPr>
            <w:tcW w:w="647" w:type="pct"/>
          </w:tcPr>
          <w:p w14:paraId="1DC7844E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32.34%</w:t>
            </w:r>
          </w:p>
        </w:tc>
        <w:tc>
          <w:tcPr>
            <w:tcW w:w="792" w:type="pct"/>
          </w:tcPr>
          <w:p w14:paraId="0A2B72B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VI)</w:t>
            </w:r>
          </w:p>
        </w:tc>
        <w:tc>
          <w:tcPr>
            <w:tcW w:w="717" w:type="pct"/>
          </w:tcPr>
          <w:p w14:paraId="3FDC89C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647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.4 eV</w:t>
            </w:r>
          </w:p>
        </w:tc>
        <w:tc>
          <w:tcPr>
            <w:tcW w:w="711" w:type="pct"/>
          </w:tcPr>
          <w:p w14:paraId="0A9F8DF0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38.25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877495" w14:paraId="231CBD51" w14:textId="77777777" w:rsidTr="00541F01">
        <w:tc>
          <w:tcPr>
            <w:tcW w:w="566" w:type="pct"/>
            <w:vMerge w:val="restart"/>
          </w:tcPr>
          <w:p w14:paraId="0B99B4F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2p</w:t>
            </w:r>
          </w:p>
        </w:tc>
        <w:tc>
          <w:tcPr>
            <w:tcW w:w="885" w:type="pct"/>
          </w:tcPr>
          <w:p w14:paraId="22C0D3FB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3" w:type="pct"/>
          </w:tcPr>
          <w:p w14:paraId="5A911302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7" w:type="pct"/>
          </w:tcPr>
          <w:p w14:paraId="0A9310DE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2" w:type="pct"/>
          </w:tcPr>
          <w:p w14:paraId="46FABFA8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III)</w:t>
            </w:r>
          </w:p>
        </w:tc>
        <w:tc>
          <w:tcPr>
            <w:tcW w:w="717" w:type="pct"/>
          </w:tcPr>
          <w:p w14:paraId="1C9773EA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576.3 eV</w:t>
            </w:r>
          </w:p>
        </w:tc>
        <w:tc>
          <w:tcPr>
            <w:tcW w:w="711" w:type="pct"/>
          </w:tcPr>
          <w:p w14:paraId="7946905A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37.97%</w:t>
            </w:r>
          </w:p>
        </w:tc>
      </w:tr>
      <w:tr w:rsidR="00877495" w14:paraId="6F81CFB1" w14:textId="77777777" w:rsidTr="00541F01">
        <w:tc>
          <w:tcPr>
            <w:tcW w:w="566" w:type="pct"/>
            <w:vMerge/>
          </w:tcPr>
          <w:p w14:paraId="20978034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6F1E1212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3" w:type="pct"/>
          </w:tcPr>
          <w:p w14:paraId="6FA82BCE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7" w:type="pct"/>
          </w:tcPr>
          <w:p w14:paraId="21A57400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2" w:type="pct"/>
          </w:tcPr>
          <w:p w14:paraId="635FE8B5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III)</w:t>
            </w:r>
          </w:p>
        </w:tc>
        <w:tc>
          <w:tcPr>
            <w:tcW w:w="717" w:type="pct"/>
          </w:tcPr>
          <w:p w14:paraId="716F573F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586.6 eV</w:t>
            </w:r>
          </w:p>
        </w:tc>
        <w:tc>
          <w:tcPr>
            <w:tcW w:w="711" w:type="pct"/>
          </w:tcPr>
          <w:p w14:paraId="5772F084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34.28%</w:t>
            </w:r>
          </w:p>
        </w:tc>
      </w:tr>
      <w:tr w:rsidR="00877495" w14:paraId="077ED93F" w14:textId="77777777" w:rsidTr="00541F01">
        <w:tc>
          <w:tcPr>
            <w:tcW w:w="566" w:type="pct"/>
            <w:vMerge/>
          </w:tcPr>
          <w:p w14:paraId="6209AE0A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</w:tcPr>
          <w:p w14:paraId="28668F79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3" w:type="pct"/>
          </w:tcPr>
          <w:p w14:paraId="019AE6A2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7" w:type="pct"/>
          </w:tcPr>
          <w:p w14:paraId="2E8E87E1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2" w:type="pct"/>
          </w:tcPr>
          <w:p w14:paraId="2CFF90F7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VI)</w:t>
            </w:r>
          </w:p>
        </w:tc>
        <w:tc>
          <w:tcPr>
            <w:tcW w:w="717" w:type="pct"/>
          </w:tcPr>
          <w:p w14:paraId="63692AF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577.5 eV</w:t>
            </w:r>
          </w:p>
        </w:tc>
        <w:tc>
          <w:tcPr>
            <w:tcW w:w="711" w:type="pct"/>
          </w:tcPr>
          <w:p w14:paraId="54A2E02C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23.75%</w:t>
            </w:r>
          </w:p>
        </w:tc>
      </w:tr>
      <w:tr w:rsidR="00877495" w14:paraId="111EA01D" w14:textId="77777777" w:rsidTr="00541F01">
        <w:tc>
          <w:tcPr>
            <w:tcW w:w="566" w:type="pct"/>
            <w:vMerge/>
            <w:tcBorders>
              <w:bottom w:val="single" w:sz="4" w:space="0" w:color="auto"/>
            </w:tcBorders>
          </w:tcPr>
          <w:p w14:paraId="2860F086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5" w:type="pct"/>
            <w:tcBorders>
              <w:bottom w:val="single" w:sz="4" w:space="0" w:color="auto"/>
            </w:tcBorders>
          </w:tcPr>
          <w:p w14:paraId="29F805B8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3" w:type="pct"/>
            <w:tcBorders>
              <w:bottom w:val="single" w:sz="4" w:space="0" w:color="auto"/>
            </w:tcBorders>
          </w:tcPr>
          <w:p w14:paraId="2B0030CC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7" w:type="pct"/>
            <w:tcBorders>
              <w:bottom w:val="single" w:sz="4" w:space="0" w:color="auto"/>
            </w:tcBorders>
          </w:tcPr>
          <w:p w14:paraId="415CCA7E" w14:textId="77777777" w:rsidR="00877495" w:rsidRDefault="008774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2" w:type="pct"/>
            <w:tcBorders>
              <w:bottom w:val="single" w:sz="4" w:space="0" w:color="auto"/>
            </w:tcBorders>
          </w:tcPr>
          <w:p w14:paraId="1FD10916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VI)</w:t>
            </w:r>
          </w:p>
        </w:tc>
        <w:tc>
          <w:tcPr>
            <w:tcW w:w="717" w:type="pct"/>
            <w:tcBorders>
              <w:bottom w:val="single" w:sz="4" w:space="0" w:color="auto"/>
            </w:tcBorders>
          </w:tcPr>
          <w:p w14:paraId="31564525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589.2 eV</w:t>
            </w: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14:paraId="55A7601A" w14:textId="77777777" w:rsidR="00877495" w:rsidRDefault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4.00%</w:t>
            </w:r>
          </w:p>
        </w:tc>
      </w:tr>
    </w:tbl>
    <w:p w14:paraId="5EF123C4" w14:textId="77777777" w:rsidR="00877495" w:rsidRDefault="00877495">
      <w:pPr>
        <w:rPr>
          <w:color w:val="000000" w:themeColor="text1"/>
        </w:rPr>
      </w:pPr>
    </w:p>
    <w:p w14:paraId="63F60EFC" w14:textId="77777777" w:rsidR="00877495" w:rsidRDefault="00877495">
      <w:pPr>
        <w:rPr>
          <w:color w:val="000000" w:themeColor="text1"/>
        </w:rPr>
      </w:pPr>
    </w:p>
    <w:p w14:paraId="71A9D241" w14:textId="77777777" w:rsidR="00877495" w:rsidRDefault="00877495">
      <w:pPr>
        <w:rPr>
          <w:color w:val="000000" w:themeColor="text1"/>
        </w:rPr>
      </w:pPr>
    </w:p>
    <w:p w14:paraId="1AF3F95B" w14:textId="77777777" w:rsidR="00877495" w:rsidRDefault="00877495">
      <w:pPr>
        <w:rPr>
          <w:color w:val="000000" w:themeColor="text1"/>
        </w:rPr>
      </w:pPr>
    </w:p>
    <w:p w14:paraId="1CB1E7B6" w14:textId="77777777" w:rsidR="00877495" w:rsidRDefault="00877495">
      <w:pPr>
        <w:rPr>
          <w:color w:val="000000" w:themeColor="text1"/>
        </w:rPr>
      </w:pPr>
    </w:p>
    <w:p w14:paraId="7012E7D0" w14:textId="77777777" w:rsidR="00877495" w:rsidRDefault="00877495">
      <w:pPr>
        <w:rPr>
          <w:color w:val="000000" w:themeColor="text1"/>
        </w:rPr>
      </w:pPr>
    </w:p>
    <w:p w14:paraId="20540755" w14:textId="77777777" w:rsidR="00877495" w:rsidRDefault="00877495">
      <w:pPr>
        <w:rPr>
          <w:color w:val="000000" w:themeColor="text1"/>
        </w:rPr>
      </w:pPr>
    </w:p>
    <w:p w14:paraId="52AA0997" w14:textId="77777777" w:rsidR="00877495" w:rsidRDefault="00877495">
      <w:pPr>
        <w:rPr>
          <w:color w:val="000000" w:themeColor="text1"/>
        </w:rPr>
      </w:pPr>
    </w:p>
    <w:p w14:paraId="603ECB28" w14:textId="77777777" w:rsidR="00877495" w:rsidRDefault="00877495">
      <w:pPr>
        <w:rPr>
          <w:color w:val="000000" w:themeColor="text1"/>
        </w:rPr>
      </w:pPr>
    </w:p>
    <w:p w14:paraId="6404AD8C" w14:textId="77777777" w:rsidR="00877495" w:rsidRDefault="00877495">
      <w:pPr>
        <w:rPr>
          <w:color w:val="000000" w:themeColor="text1"/>
        </w:rPr>
      </w:pPr>
    </w:p>
    <w:p w14:paraId="2282C2E8" w14:textId="4B0804E2" w:rsidR="00877495" w:rsidRDefault="00877495">
      <w:pPr>
        <w:rPr>
          <w:color w:val="000000" w:themeColor="text1"/>
        </w:rPr>
      </w:pPr>
    </w:p>
    <w:p w14:paraId="0DB02580" w14:textId="399B5958" w:rsidR="0058470D" w:rsidRDefault="0058470D">
      <w:pPr>
        <w:rPr>
          <w:color w:val="000000" w:themeColor="text1"/>
        </w:rPr>
      </w:pPr>
    </w:p>
    <w:p w14:paraId="17BF6781" w14:textId="24F26DDF" w:rsidR="0058470D" w:rsidRDefault="0058470D">
      <w:pPr>
        <w:rPr>
          <w:color w:val="000000" w:themeColor="text1"/>
        </w:rPr>
      </w:pPr>
    </w:p>
    <w:p w14:paraId="036DCBB9" w14:textId="262D252A" w:rsidR="0058470D" w:rsidRDefault="0058470D">
      <w:pPr>
        <w:rPr>
          <w:color w:val="000000" w:themeColor="text1"/>
        </w:rPr>
      </w:pPr>
    </w:p>
    <w:p w14:paraId="2CF79580" w14:textId="14DA371E" w:rsidR="0058470D" w:rsidRDefault="0058470D">
      <w:pPr>
        <w:rPr>
          <w:color w:val="000000" w:themeColor="text1"/>
        </w:rPr>
      </w:pPr>
    </w:p>
    <w:p w14:paraId="128123B6" w14:textId="77777777" w:rsidR="0097484E" w:rsidRDefault="0097484E">
      <w:pPr>
        <w:rPr>
          <w:color w:val="000000" w:themeColor="text1"/>
        </w:rPr>
      </w:pPr>
    </w:p>
    <w:p w14:paraId="0D7BF91A" w14:textId="77777777" w:rsidR="00877495" w:rsidRDefault="00877495">
      <w:pPr>
        <w:rPr>
          <w:color w:val="000000" w:themeColor="text1"/>
        </w:rPr>
      </w:pPr>
    </w:p>
    <w:p w14:paraId="68102479" w14:textId="77777777" w:rsidR="00877495" w:rsidRDefault="00877495">
      <w:pPr>
        <w:rPr>
          <w:color w:val="000000" w:themeColor="text1"/>
        </w:rPr>
      </w:pPr>
    </w:p>
    <w:p w14:paraId="4E54217B" w14:textId="77777777" w:rsidR="00877495" w:rsidRDefault="00877495">
      <w:pPr>
        <w:rPr>
          <w:color w:val="000000" w:themeColor="text1"/>
        </w:rPr>
      </w:pPr>
    </w:p>
    <w:p w14:paraId="2175DF55" w14:textId="692399BD" w:rsidR="005C4B95" w:rsidRPr="005C4B95" w:rsidRDefault="005C4B95" w:rsidP="005C4B95">
      <w:r w:rsidRPr="00F1238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lastRenderedPageBreak/>
        <w:t xml:space="preserve">Table </w:t>
      </w:r>
      <w:r w:rsidRPr="00F1238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S5</w:t>
      </w:r>
      <w:r w:rsidRPr="005C4B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Comparison of the maximum adsorption capacities of </w:t>
      </w:r>
      <w:proofErr w:type="gramStart"/>
      <w:r w:rsidRPr="005C4B95">
        <w:rPr>
          <w:rFonts w:ascii="Times New Roman" w:hAnsi="Times New Roman" w:cs="Times New Roman"/>
          <w:color w:val="000000" w:themeColor="text1"/>
          <w:sz w:val="24"/>
          <w:szCs w:val="24"/>
        </w:rPr>
        <w:t>Cr(</w:t>
      </w:r>
      <w:proofErr w:type="gramEnd"/>
      <w:r w:rsidRPr="005C4B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VI) on </w:t>
      </w:r>
      <w:r w:rsidRPr="005C4B9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FMBC </w:t>
      </w:r>
      <w:r w:rsidRPr="005C4B95">
        <w:rPr>
          <w:rFonts w:ascii="Times New Roman" w:hAnsi="Times New Roman" w:cs="Times New Roman"/>
          <w:color w:val="000000" w:themeColor="text1"/>
          <w:sz w:val="24"/>
          <w:szCs w:val="24"/>
        </w:rPr>
        <w:t>with other adsorbents</w:t>
      </w:r>
    </w:p>
    <w:tbl>
      <w:tblPr>
        <w:tblStyle w:val="1"/>
        <w:tblW w:w="9072" w:type="dxa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286"/>
        <w:gridCol w:w="1034"/>
        <w:gridCol w:w="892"/>
        <w:gridCol w:w="1235"/>
        <w:gridCol w:w="2625"/>
      </w:tblGrid>
      <w:tr w:rsidR="005C4B95" w:rsidRPr="005C4B95" w14:paraId="66079D27" w14:textId="77777777" w:rsidTr="00F94FB8">
        <w:tc>
          <w:tcPr>
            <w:tcW w:w="90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057288" w14:textId="77777777" w:rsidR="005C4B95" w:rsidRPr="005C4B95" w:rsidRDefault="005C4B95" w:rsidP="005C4B95">
            <w:pPr>
              <w:jc w:val="center"/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Experimental conditions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C4B95" w:rsidRPr="005C4B95" w14:paraId="79CF4AB7" w14:textId="77777777" w:rsidTr="00F94FB8"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</w:tcPr>
          <w:p w14:paraId="4D24C186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Absorbents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16212226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</w:t>
            </w: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1027D7EF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14:paraId="6393B447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Treatment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14:paraId="3477FA6F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Reference</w:t>
            </w:r>
          </w:p>
        </w:tc>
      </w:tr>
      <w:tr w:rsidR="005C4B95" w:rsidRPr="005C4B95" w14:paraId="76AE231C" w14:textId="77777777" w:rsidTr="00F94FB8"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</w:tcPr>
          <w:p w14:paraId="207238E2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58FCE6E1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gramStart"/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mg</w:t>
            </w:r>
            <w:proofErr w:type="gramEnd"/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-</w:t>
            </w: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79322917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14:paraId="145F5204" w14:textId="77777777" w:rsidR="005C4B95" w:rsidRPr="005C4B95" w:rsidRDefault="005C4B95" w:rsidP="005C4B95"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Time (h)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14:paraId="27DA2445" w14:textId="77777777" w:rsidR="005C4B95" w:rsidRPr="005C4B95" w:rsidRDefault="005C4B95" w:rsidP="005C4B95"/>
        </w:tc>
      </w:tr>
      <w:tr w:rsidR="005C4B95" w:rsidRPr="005C4B95" w14:paraId="386E949D" w14:textId="77777777" w:rsidTr="00F94FB8"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</w:tcPr>
          <w:p w14:paraId="1185E448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Wheat straw biochar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5893626A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21.34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2933688E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14:paraId="343EE694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14:paraId="6C20912E" w14:textId="77777777" w:rsidR="005C4B95" w:rsidRPr="005C4B95" w:rsidRDefault="002C642A" w:rsidP="005C4B95">
            <w:hyperlink w:anchor="_ENREF_6" w:tooltip="Wang, 2010 #67" w:history="1">
              <w:r w:rsidR="005C4B95" w:rsidRPr="005C4B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fldChar w:fldCharType="begin"/>
              </w:r>
              <w:r w:rsidR="005C4B95" w:rsidRPr="005C4B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instrText xml:space="preserve"> ADDIN EN.CITE &lt;EndNote&gt;&lt;Cite AuthorYear="1"&gt;&lt;Author&gt;Wang&lt;/Author&gt;&lt;Year&gt;2010&lt;/Year&gt;&lt;RecNum&gt;67&lt;/RecNum&gt;&lt;DisplayText&gt;Wang et al. (2010)&lt;/DisplayText&gt;&lt;record&gt;&lt;rec-number&gt;67&lt;/rec-number&gt;&lt;foreign-keys&gt;&lt;key app="EN" db-id="9s0earpzcswt5westz4xd05rpr0azs5rewzx"&gt;67&lt;/key&gt;&lt;/foreign-keys&gt;&lt;ref-type name="Journal Article"&gt;17&lt;/ref-type&gt;&lt;contributors&gt;&lt;authors&gt;&lt;author&gt;Wang, Xue Song&lt;/author&gt;&lt;author&gt;Chen, Li Fang&lt;/author&gt;&lt;author&gt;Li, Fei Yan&lt;/author&gt;&lt;author&gt;Chen, Kuan Liang&lt;/author&gt;&lt;author&gt;Wan, Wen Ya&lt;/author&gt;&lt;author&gt;Tang, Yu Jun&lt;/author&gt;&lt;/authors&gt;&lt;/contributors&gt;&lt;titles&gt;&lt;title&gt;Removal of Cr (VI) with wheat-residue derived black carbon: reaction mechanism and adsorption performance&lt;/title&gt;&lt;secondary-title&gt;Journal of Hazardous Materials&lt;/secondary-title&gt;&lt;/titles&gt;&lt;periodical&gt;&lt;full-title&gt;Journal of Hazardous materials&lt;/full-title&gt;&lt;abbr-1&gt;J. Hazard. Mater.&lt;/abbr-1&gt;&lt;abbr-2&gt;J Hazard Mater&lt;/abbr-2&gt;&lt;/periodical&gt;&lt;pages&gt;816-822&lt;/pages&gt;&lt;volume&gt;175&lt;/volume&gt;&lt;number&gt;1-3&lt;/number&gt;&lt;dates&gt;&lt;year&gt;2010&lt;/year&gt;&lt;/dates&gt;&lt;urls&gt;&lt;/urls&gt;&lt;/record&gt;&lt;/Cite&gt;&lt;/EndNote&gt;</w:instrText>
              </w:r>
              <w:r w:rsidR="005C4B95" w:rsidRPr="005C4B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fldChar w:fldCharType="separate"/>
              </w:r>
              <w:r w:rsidR="005C4B95" w:rsidRPr="005C4B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Wang et al. (2010)</w:t>
              </w:r>
              <w:r w:rsidR="005C4B95" w:rsidRPr="005C4B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fldChar w:fldCharType="end"/>
              </w:r>
            </w:hyperlink>
          </w:p>
        </w:tc>
      </w:tr>
      <w:tr w:rsidR="005C4B95" w:rsidRPr="005C4B95" w14:paraId="6310B090" w14:textId="77777777" w:rsidTr="00F94FB8"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</w:tcPr>
          <w:p w14:paraId="05480B1A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Citrobacter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freundii</w:t>
            </w:r>
            <w:proofErr w:type="spellEnd"/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biochar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37DEA389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19.43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7334965C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14:paraId="43792E39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14:paraId="1AEF22A4" w14:textId="77777777" w:rsidR="005C4B95" w:rsidRPr="005C4B95" w:rsidRDefault="005C4B95" w:rsidP="005C4B95">
            <w:proofErr w:type="spellStart"/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Simranjeet</w:t>
            </w:r>
            <w:proofErr w:type="spellEnd"/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et al. 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(</w:t>
            </w: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)</w:t>
            </w:r>
          </w:p>
        </w:tc>
      </w:tr>
      <w:tr w:rsidR="005C4B95" w:rsidRPr="005C4B95" w14:paraId="23A1EC7A" w14:textId="77777777" w:rsidTr="00F94FB8"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</w:tcPr>
          <w:p w14:paraId="12526CFE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Tamarindus indica bark biochar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7F2BF63B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54922AD8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14:paraId="06829297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14:paraId="5A3E5078" w14:textId="77777777" w:rsidR="005C4B95" w:rsidRPr="005C4B95" w:rsidRDefault="005C4B95" w:rsidP="005C4B95"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Goyal et al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. (</w:t>
            </w: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)</w:t>
            </w:r>
          </w:p>
        </w:tc>
      </w:tr>
      <w:tr w:rsidR="005C4B95" w:rsidRPr="005C4B95" w14:paraId="09562E9C" w14:textId="77777777" w:rsidTr="00F94FB8"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</w:tcPr>
          <w:p w14:paraId="15F9D8D8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Core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Shell adsorbents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2D0085C0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15.6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0817E1D5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14:paraId="173F5C02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0.5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14:paraId="74B971F8" w14:textId="77777777" w:rsidR="005C4B95" w:rsidRPr="005C4B95" w:rsidRDefault="005C4B95" w:rsidP="005C4B95"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Campos et al. 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(</w:t>
            </w: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)</w:t>
            </w:r>
          </w:p>
        </w:tc>
      </w:tr>
      <w:tr w:rsidR="005C4B95" w:rsidRPr="005C4B95" w14:paraId="6FA75FA7" w14:textId="77777777" w:rsidTr="00F94FB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46BF5C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Pineapple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peel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biochar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27F81A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7.44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7365C274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14:paraId="21E1C125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14:paraId="6CBB7C95" w14:textId="77777777" w:rsidR="005C4B95" w:rsidRPr="005C4B95" w:rsidRDefault="005C4B95" w:rsidP="005C4B95"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Wang et al. 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(</w:t>
            </w: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)</w:t>
            </w:r>
          </w:p>
        </w:tc>
      </w:tr>
      <w:tr w:rsidR="005C4B95" w:rsidRPr="005C4B95" w14:paraId="5BBD18C5" w14:textId="77777777" w:rsidTr="00F94FB8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0D8FDE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Magnetic carbon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54F76A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A46716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13B613" w14:textId="77777777" w:rsidR="005C4B95" w:rsidRPr="005C4B95" w:rsidRDefault="005C4B95" w:rsidP="005C4B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C4B95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0.25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3CACC7" w14:textId="77777777" w:rsidR="005C4B95" w:rsidRPr="005C4B95" w:rsidRDefault="002C642A" w:rsidP="005C4B95">
            <w:hyperlink w:anchor="_ENREF_8" w:tooltip="Zhu, 2014 #88" w:history="1">
              <w:r w:rsidR="005C4B95" w:rsidRPr="005C4B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fldChar w:fldCharType="begin"/>
              </w:r>
              <w:r w:rsidR="005C4B95" w:rsidRPr="005C4B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instrText xml:space="preserve"> ADDIN EN.CITE &lt;EndNote&gt;&lt;Cite AuthorYear="1"&gt;&lt;Author&gt;Zhu&lt;/Author&gt;&lt;Year&gt;2014&lt;/Year&gt;&lt;RecNum&gt;88&lt;/RecNum&gt;&lt;DisplayText&gt;Zhu et al. (2014)&lt;/DisplayText&gt;&lt;record&gt;&lt;rec-number&gt;88&lt;/rec-number&gt;&lt;foreign-keys&gt;&lt;key app="EN" db-id="9s0earpzcswt5westz4xd05rpr0azs5rewzx"&gt;88&lt;/key&gt;&lt;/foreign-keys&gt;&lt;ref-type name="Journal Article"&gt;17&lt;/ref-type&gt;&lt;contributors&gt;&lt;authors&gt;&lt;author&gt;Zhu, Jiahua&lt;/author&gt;&lt;author&gt;Gu, Hongbo&lt;/author&gt;&lt;author&gt;Guo, Jiang&lt;/author&gt;&lt;author&gt;Chen, Minjiao&lt;/author&gt;&lt;author&gt;Wei, Huige&lt;/author&gt;&lt;author&gt;Luo, Zhiping&lt;/author&gt;&lt;author&gt;Colorado, Henry A.&lt;/author&gt;&lt;author&gt;Yerra, Narendranath&lt;/author&gt;&lt;author&gt;Ding, Daowei&lt;/author&gt;&lt;author&gt;Ho, Thomas C.&lt;/author&gt;&lt;/authors&gt;&lt;/contributors&gt;&lt;titles&gt;&lt;title&gt;Mesoporous magnetic carbon nanocomposite fabrics for highly efficient Cr(VI) removal&lt;/title&gt;&lt;secondary-title&gt;J. Mater. Chem. A&lt;/secondary-title&gt;&lt;/titles&gt;&lt;periodical&gt;&lt;full-title&gt;J. Mater. Chem. A&lt;/full-title&gt;&lt;/periodical&gt;&lt;pages&gt;2256-2265&lt;/pages&gt;&lt;volume&gt;2&lt;/volume&gt;&lt;number&gt;7&lt;/number&gt;&lt;dates&gt;&lt;year&gt;2014&lt;/year&gt;&lt;/dates&gt;&lt;urls&gt;&lt;/urls&gt;&lt;/record&gt;&lt;/Cite&gt;&lt;/EndNote&gt;</w:instrText>
              </w:r>
              <w:r w:rsidR="005C4B95" w:rsidRPr="005C4B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fldChar w:fldCharType="separate"/>
              </w:r>
              <w:r w:rsidR="005C4B95" w:rsidRPr="005C4B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Zhu et al. (2014)</w:t>
              </w:r>
              <w:r w:rsidR="005C4B95" w:rsidRPr="005C4B95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fldChar w:fldCharType="end"/>
              </w:r>
            </w:hyperlink>
          </w:p>
        </w:tc>
      </w:tr>
    </w:tbl>
    <w:p w14:paraId="0C953844" w14:textId="77777777" w:rsidR="00877495" w:rsidRDefault="00877495">
      <w:pPr>
        <w:rPr>
          <w:color w:val="000000" w:themeColor="text1"/>
        </w:rPr>
      </w:pPr>
    </w:p>
    <w:p w14:paraId="539C2E3E" w14:textId="77777777" w:rsidR="00877495" w:rsidRDefault="00877495">
      <w:pPr>
        <w:rPr>
          <w:color w:val="000000" w:themeColor="text1"/>
        </w:rPr>
      </w:pPr>
    </w:p>
    <w:p w14:paraId="29A6DA70" w14:textId="77777777" w:rsidR="00877495" w:rsidRDefault="00877495">
      <w:pPr>
        <w:rPr>
          <w:color w:val="000000" w:themeColor="text1"/>
        </w:rPr>
      </w:pPr>
    </w:p>
    <w:p w14:paraId="0116D355" w14:textId="0BB5CECF" w:rsidR="00877495" w:rsidRDefault="008774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58CB84A2" w14:textId="12AC25DA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7134DE5B" w14:textId="144331D0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70DAA9A3" w14:textId="0FAAD172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2731C660" w14:textId="3B94210D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3CC4B0D6" w14:textId="60C0D5A9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60D19F04" w14:textId="64CE487F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58C02D7E" w14:textId="5F9E1031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4DE00456" w14:textId="26133D99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4B2ECEB4" w14:textId="5DBCAB1A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29FCEAE0" w14:textId="66CB5276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212776D3" w14:textId="02063D18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44627D49" w14:textId="116D42E0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27AB3E54" w14:textId="6F82E3C5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0B68F2CF" w14:textId="54379496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734C30D4" w14:textId="4CFA3C43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36E6AAEF" w14:textId="4A386F6F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7217E2A4" w14:textId="195EAE4F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6051C292" w14:textId="3BA24BE2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5C45E5B5" w14:textId="77777777" w:rsidR="005C4B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63B612C8" w14:textId="77777777" w:rsidR="00877495" w:rsidRDefault="005C4B95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lastRenderedPageBreak/>
        <w:t>References</w:t>
      </w:r>
    </w:p>
    <w:p w14:paraId="04D76F63" w14:textId="381C98BB" w:rsidR="005C4B95" w:rsidRDefault="005C4B95" w:rsidP="005C4B95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Campos AFC, De Oliveira HAL, Da Silva FN, Da Silva FG, Coppola P, Aquino R,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Mezzi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A,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Depeyrot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J </w:t>
      </w:r>
      <w:r w:rsidR="00F1238D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2019</w:t>
      </w:r>
      <w:r w:rsidR="00F1238D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Core-Shell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bimagnetic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nanoadsorbents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for hexavalent chromium removal from aqueous solutions. J Hazard Mater 362</w:t>
      </w:r>
      <w:r w:rsidR="00F1238D"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82-91</w:t>
      </w:r>
    </w:p>
    <w:p w14:paraId="2A715DDB" w14:textId="4663D16D" w:rsidR="005C4B95" w:rsidRPr="005C4B95" w:rsidRDefault="005C4B95" w:rsidP="005C4B9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2" w:name="OLE_LINK2"/>
      <w:r>
        <w:rPr>
          <w:rFonts w:ascii="Times New Roman" w:hAnsi="Times New Roman" w:cs="Times New Roman" w:hint="eastAsia"/>
          <w:sz w:val="20"/>
          <w:szCs w:val="20"/>
        </w:rPr>
        <w:t xml:space="preserve">Chen YY, Wang BY, Xin J, Sun P, Wu D </w:t>
      </w:r>
      <w:r w:rsidR="00F1238D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2018</w:t>
      </w:r>
      <w:r w:rsidR="00F1238D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 w:hint="eastAsia"/>
          <w:sz w:val="20"/>
          <w:szCs w:val="20"/>
        </w:rPr>
        <w:t xml:space="preserve"> Adsorption behavior and mechanism of 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Cr(</w:t>
      </w:r>
      <w:proofErr w:type="gramEnd"/>
      <w:r>
        <w:rPr>
          <w:rFonts w:ascii="Times New Roman" w:hAnsi="Times New Roman" w:cs="Times New Roman" w:hint="eastAsia"/>
          <w:sz w:val="20"/>
          <w:szCs w:val="20"/>
        </w:rPr>
        <w:t xml:space="preserve">VI) by modified biochar derived from Enteromorpha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prolifera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Ecotoxicol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Environ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saf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164</w:t>
      </w:r>
      <w:r w:rsidR="00F1238D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 w:hint="eastAsia"/>
          <w:sz w:val="20"/>
          <w:szCs w:val="20"/>
        </w:rPr>
        <w:t>440-447</w:t>
      </w:r>
      <w:bookmarkEnd w:id="2"/>
    </w:p>
    <w:p w14:paraId="57D8CF7A" w14:textId="501E95CF" w:rsidR="005C4B95" w:rsidRDefault="005C4B95" w:rsidP="005C4B95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Goyal S, Goyal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Va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F1238D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2016</w:t>
      </w:r>
      <w:r w:rsidR="00F1238D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Cr(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VI) removal from synthetic textile effluent using Tamarindus indica bark: a kinetic and thermodynamic study on JSTOR.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Curr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Sci 110</w:t>
      </w:r>
      <w:r w:rsidR="00433299"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392-398</w:t>
      </w:r>
    </w:p>
    <w:p w14:paraId="339C6319" w14:textId="2FE51C52" w:rsidR="005C4B95" w:rsidRDefault="005C4B95" w:rsidP="005C4B95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Simranjeet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S,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Amith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GA, Sunil Kumar TSN,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Basavaraju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U,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Sutripto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K,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Bidisha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N, Vineet K, Subramanian S, Joginder S, Praveen CR </w:t>
      </w:r>
      <w:r w:rsidR="00433299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2022</w:t>
      </w:r>
      <w:r w:rsidR="00433299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Mechanism and kinetics of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Cr(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VI) adsorption on biochar derived from Citrobacter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freundii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under different pyrolysis temperatures. Journal of Water Process Engineering 47</w:t>
      </w:r>
      <w:r w:rsidR="00433299"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102723</w:t>
      </w:r>
    </w:p>
    <w:p w14:paraId="15EC6D0D" w14:textId="2A210D74" w:rsidR="005C4B95" w:rsidRPr="005C4B95" w:rsidRDefault="005C4B95" w:rsidP="005C4B95">
      <w:pPr>
        <w:spacing w:line="360" w:lineRule="auto"/>
      </w:pPr>
      <w:r>
        <w:rPr>
          <w:rFonts w:ascii="Times New Roman" w:hAnsi="Times New Roman" w:cs="Times New Roman" w:hint="eastAsia"/>
          <w:sz w:val="20"/>
          <w:szCs w:val="20"/>
        </w:rPr>
        <w:t xml:space="preserve">Xiao R, Wang JJ, Li RH, Park J, Meng YH, Zhou B,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Pensky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 S, Zhang ZQ </w:t>
      </w:r>
      <w:r w:rsidR="00433299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 w:hint="eastAsia"/>
          <w:sz w:val="20"/>
          <w:szCs w:val="20"/>
        </w:rPr>
        <w:t>2018</w:t>
      </w:r>
      <w:r w:rsidR="00433299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 w:hint="eastAsia"/>
          <w:sz w:val="20"/>
          <w:szCs w:val="20"/>
        </w:rPr>
        <w:t xml:space="preserve"> Enhanced sorption of hexavalent chromium [</w:t>
      </w:r>
      <w:proofErr w:type="gramStart"/>
      <w:r>
        <w:rPr>
          <w:rFonts w:ascii="Times New Roman" w:hAnsi="Times New Roman" w:cs="Times New Roman" w:hint="eastAsia"/>
          <w:sz w:val="20"/>
          <w:szCs w:val="20"/>
        </w:rPr>
        <w:t>Cr(</w:t>
      </w:r>
      <w:proofErr w:type="gramEnd"/>
      <w:r>
        <w:rPr>
          <w:rFonts w:ascii="Times New Roman" w:hAnsi="Times New Roman" w:cs="Times New Roman" w:hint="eastAsia"/>
          <w:sz w:val="20"/>
          <w:szCs w:val="20"/>
        </w:rPr>
        <w:t>VI)] from aqueous solutions by diluted sulfuric acid-assisted MgO-coated biochar composite. Chemosphere 208</w:t>
      </w:r>
      <w:r w:rsidR="00433299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 w:hint="eastAsia"/>
          <w:sz w:val="20"/>
          <w:szCs w:val="20"/>
        </w:rPr>
        <w:t>408-416</w:t>
      </w:r>
    </w:p>
    <w:p w14:paraId="11927F84" w14:textId="27CFB437" w:rsidR="005C4B95" w:rsidRDefault="005C4B95" w:rsidP="005C4B95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Wang CH, Gu LF, Liu XY, Zhang XY, Cao LY, Hu XX </w:t>
      </w:r>
      <w:r w:rsidR="00433299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2016</w:t>
      </w:r>
      <w:r w:rsidR="00433299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Sorption behavior of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Cr(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VI) on pineapple-peel-derived biochar and the influence of coexisting pyrene. Int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Biodeterior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Biodegrad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111</w:t>
      </w:r>
      <w:r w:rsidR="00433299"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78-84</w:t>
      </w:r>
    </w:p>
    <w:p w14:paraId="3C329EBB" w14:textId="242381B5" w:rsidR="005C4B95" w:rsidRDefault="005C4B95" w:rsidP="005C4B95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Wang XS, Chen LF, Li FY, Chen KL, Wan WY, Tang YJ </w:t>
      </w:r>
      <w:r w:rsidR="00433299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2010</w:t>
      </w:r>
      <w:r w:rsidR="00433299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Removal of Cr (VI) with wheat-residue derived black carbon: reaction mechanism and adsorption performance. J Hazard Mater 175</w:t>
      </w:r>
      <w:r w:rsidR="00433299"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816-822</w:t>
      </w:r>
    </w:p>
    <w:p w14:paraId="7D00331D" w14:textId="0450C5E9" w:rsidR="005C4B95" w:rsidRDefault="005C4B95" w:rsidP="005C4B95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Zhu JH, Gu HB, Guo J, Chen MJ, Wei HG, Luo ZP, Colorado HA,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Yerra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N, Ding DW, Ho TC,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Haldolaarachchige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N, Hopper J, Young DP, Guo ZH, Wei SY </w:t>
      </w:r>
      <w:r w:rsidR="00433299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2014</w:t>
      </w:r>
      <w:r w:rsidR="00433299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Mesoporous magnetic carbon nanocomposite fabrics for highly efficient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Cr(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VI) removal. J Mater Chem A 2</w:t>
      </w:r>
      <w:r w:rsidR="00433299"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2256-2265</w:t>
      </w:r>
    </w:p>
    <w:p w14:paraId="47847839" w14:textId="77777777" w:rsidR="00877495" w:rsidRDefault="00877495">
      <w:pPr>
        <w:rPr>
          <w:color w:val="000000" w:themeColor="text1"/>
        </w:rPr>
      </w:pPr>
    </w:p>
    <w:p w14:paraId="4004F4C1" w14:textId="77777777" w:rsidR="00877495" w:rsidRDefault="00877495">
      <w:pPr>
        <w:rPr>
          <w:color w:val="000000" w:themeColor="text1"/>
        </w:rPr>
      </w:pPr>
    </w:p>
    <w:sectPr w:rsidR="00877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dnbwhAdvTT3713a231">
    <w:altName w:val="Times New Roman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SwsLC0MDcwNTQ0NTNU0lEKTi0uzszPAykwNKkFAKc7I2EtAAAA"/>
  </w:docVars>
  <w:rsids>
    <w:rsidRoot w:val="00404D0F"/>
    <w:rsid w:val="00003FDD"/>
    <w:rsid w:val="000250FC"/>
    <w:rsid w:val="0004212A"/>
    <w:rsid w:val="00095E5B"/>
    <w:rsid w:val="000A2FDE"/>
    <w:rsid w:val="000D2C24"/>
    <w:rsid w:val="0011448B"/>
    <w:rsid w:val="00114557"/>
    <w:rsid w:val="0012598E"/>
    <w:rsid w:val="00131CA4"/>
    <w:rsid w:val="001862EB"/>
    <w:rsid w:val="001B3E82"/>
    <w:rsid w:val="001B7FC0"/>
    <w:rsid w:val="001C5FF0"/>
    <w:rsid w:val="001D637E"/>
    <w:rsid w:val="001F6605"/>
    <w:rsid w:val="00231D5D"/>
    <w:rsid w:val="002447EF"/>
    <w:rsid w:val="0026586D"/>
    <w:rsid w:val="00274F25"/>
    <w:rsid w:val="00280B4F"/>
    <w:rsid w:val="002A3A08"/>
    <w:rsid w:val="002B4CFB"/>
    <w:rsid w:val="002B723C"/>
    <w:rsid w:val="002C4B08"/>
    <w:rsid w:val="002F0E7C"/>
    <w:rsid w:val="0034505D"/>
    <w:rsid w:val="00351A8C"/>
    <w:rsid w:val="003937B0"/>
    <w:rsid w:val="003B6F0E"/>
    <w:rsid w:val="003C2CC0"/>
    <w:rsid w:val="003C67BB"/>
    <w:rsid w:val="003E63B1"/>
    <w:rsid w:val="00404D0F"/>
    <w:rsid w:val="00423C27"/>
    <w:rsid w:val="00425EAD"/>
    <w:rsid w:val="004266C7"/>
    <w:rsid w:val="00433299"/>
    <w:rsid w:val="0044782C"/>
    <w:rsid w:val="00466852"/>
    <w:rsid w:val="00466C2B"/>
    <w:rsid w:val="004C0EAC"/>
    <w:rsid w:val="004E74CF"/>
    <w:rsid w:val="0051657B"/>
    <w:rsid w:val="00540A00"/>
    <w:rsid w:val="00541F01"/>
    <w:rsid w:val="0055472A"/>
    <w:rsid w:val="0058470D"/>
    <w:rsid w:val="00595F02"/>
    <w:rsid w:val="005C4B95"/>
    <w:rsid w:val="005E4229"/>
    <w:rsid w:val="006213E7"/>
    <w:rsid w:val="00641147"/>
    <w:rsid w:val="00680B30"/>
    <w:rsid w:val="00695CE9"/>
    <w:rsid w:val="00696A5F"/>
    <w:rsid w:val="006A594E"/>
    <w:rsid w:val="006F45DC"/>
    <w:rsid w:val="007268BF"/>
    <w:rsid w:val="00750F85"/>
    <w:rsid w:val="00762E69"/>
    <w:rsid w:val="00792BB6"/>
    <w:rsid w:val="007A3A6D"/>
    <w:rsid w:val="007B6B30"/>
    <w:rsid w:val="007F3B26"/>
    <w:rsid w:val="00826501"/>
    <w:rsid w:val="00862134"/>
    <w:rsid w:val="00877495"/>
    <w:rsid w:val="0088603D"/>
    <w:rsid w:val="00897B50"/>
    <w:rsid w:val="008A60ED"/>
    <w:rsid w:val="0090208E"/>
    <w:rsid w:val="009166DD"/>
    <w:rsid w:val="0097484E"/>
    <w:rsid w:val="00987140"/>
    <w:rsid w:val="009A71DA"/>
    <w:rsid w:val="009D120A"/>
    <w:rsid w:val="00A268E4"/>
    <w:rsid w:val="00A360AC"/>
    <w:rsid w:val="00A52500"/>
    <w:rsid w:val="00A80150"/>
    <w:rsid w:val="00AC4B3F"/>
    <w:rsid w:val="00B572A1"/>
    <w:rsid w:val="00B70C31"/>
    <w:rsid w:val="00BD2388"/>
    <w:rsid w:val="00BF2116"/>
    <w:rsid w:val="00BF6A80"/>
    <w:rsid w:val="00BF7341"/>
    <w:rsid w:val="00C10AE9"/>
    <w:rsid w:val="00C2253D"/>
    <w:rsid w:val="00C237B2"/>
    <w:rsid w:val="00C43F3C"/>
    <w:rsid w:val="00C479AC"/>
    <w:rsid w:val="00C66C00"/>
    <w:rsid w:val="00CA6D16"/>
    <w:rsid w:val="00CE099F"/>
    <w:rsid w:val="00D13830"/>
    <w:rsid w:val="00D77AEF"/>
    <w:rsid w:val="00DA52D9"/>
    <w:rsid w:val="00DD35BD"/>
    <w:rsid w:val="00DD6A43"/>
    <w:rsid w:val="00DE0A8D"/>
    <w:rsid w:val="00DE798B"/>
    <w:rsid w:val="00E3094A"/>
    <w:rsid w:val="00E35A86"/>
    <w:rsid w:val="00E439B2"/>
    <w:rsid w:val="00E6407D"/>
    <w:rsid w:val="00E67411"/>
    <w:rsid w:val="00E76084"/>
    <w:rsid w:val="00E84C62"/>
    <w:rsid w:val="00E85359"/>
    <w:rsid w:val="00EA49CE"/>
    <w:rsid w:val="00EB0C7B"/>
    <w:rsid w:val="00EB4B02"/>
    <w:rsid w:val="00EB668D"/>
    <w:rsid w:val="00EC64FC"/>
    <w:rsid w:val="00F04064"/>
    <w:rsid w:val="00F1238D"/>
    <w:rsid w:val="00F84197"/>
    <w:rsid w:val="00FB20B2"/>
    <w:rsid w:val="00FD0B94"/>
    <w:rsid w:val="00FF1C80"/>
    <w:rsid w:val="00FF3073"/>
    <w:rsid w:val="010B21F3"/>
    <w:rsid w:val="029A08E1"/>
    <w:rsid w:val="03B243EB"/>
    <w:rsid w:val="0786102D"/>
    <w:rsid w:val="08331499"/>
    <w:rsid w:val="089B73C8"/>
    <w:rsid w:val="163814F2"/>
    <w:rsid w:val="177708D6"/>
    <w:rsid w:val="1A6F016E"/>
    <w:rsid w:val="1C3D15BC"/>
    <w:rsid w:val="28A53C76"/>
    <w:rsid w:val="2C010D91"/>
    <w:rsid w:val="2C8B0427"/>
    <w:rsid w:val="2DF57F3E"/>
    <w:rsid w:val="2E121E02"/>
    <w:rsid w:val="33477E68"/>
    <w:rsid w:val="370A466C"/>
    <w:rsid w:val="3B557A9C"/>
    <w:rsid w:val="3CAA2732"/>
    <w:rsid w:val="40E73B7F"/>
    <w:rsid w:val="4792263B"/>
    <w:rsid w:val="5A0365D0"/>
    <w:rsid w:val="5D32170B"/>
    <w:rsid w:val="60DF2E47"/>
    <w:rsid w:val="67DF793D"/>
    <w:rsid w:val="68C42B42"/>
    <w:rsid w:val="78773DDA"/>
    <w:rsid w:val="793B30D4"/>
    <w:rsid w:val="7975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C5E53"/>
  <w15:docId w15:val="{5C7AFD42-B592-421B-8421-9609E9F79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fontstyle01">
    <w:name w:val="fontstyle01"/>
    <w:basedOn w:val="a0"/>
    <w:qFormat/>
    <w:rPr>
      <w:rFonts w:ascii="HdnbwhAdvTT3713a231" w:hAnsi="HdnbwhAdvTT3713a231" w:hint="default"/>
      <w:color w:val="131413"/>
      <w:sz w:val="18"/>
      <w:szCs w:val="18"/>
    </w:rPr>
  </w:style>
  <w:style w:type="table" w:customStyle="1" w:styleId="1">
    <w:name w:val="网格型1"/>
    <w:next w:val="a7"/>
    <w:uiPriority w:val="39"/>
    <w:qFormat/>
    <w:rsid w:val="005C4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9">
    <w:name w:val="Unresolved Mention"/>
    <w:basedOn w:val="a0"/>
    <w:uiPriority w:val="99"/>
    <w:semiHidden/>
    <w:unhideWhenUsed/>
    <w:rsid w:val="005C4B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15</Pages>
  <Words>1323</Words>
  <Characters>7542</Characters>
  <Application>Microsoft Office Word</Application>
  <DocSecurity>0</DocSecurity>
  <Lines>62</Lines>
  <Paragraphs>17</Paragraphs>
  <ScaleCrop>false</ScaleCrop>
  <Company>Hewlett-Packard</Company>
  <LinksUpToDate>false</LinksUpToDate>
  <CharactersWithSpaces>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 tao</dc:creator>
  <cp:lastModifiedBy>陈 振山</cp:lastModifiedBy>
  <cp:revision>36</cp:revision>
  <dcterms:created xsi:type="dcterms:W3CDTF">2021-11-20T12:51:00Z</dcterms:created>
  <dcterms:modified xsi:type="dcterms:W3CDTF">2022-05-04T11:27:00Z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83D025B1BDD849038666BA81FD135B8B</vt:lpwstr>
  </property>
</Properties>
</file>