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Table 4.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Serological testing </w:t>
      </w:r>
      <w:proofErr w:type="gramStart"/>
      <w:r>
        <w:rPr>
          <w:rFonts w:asciiTheme="majorBidi" w:hAnsiTheme="majorBidi" w:cstheme="majorBidi"/>
          <w:sz w:val="24"/>
          <w:szCs w:val="24"/>
        </w:rPr>
        <w:t>among 516 non-oncology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outpatients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Epstein-Barr virus viral </w:t>
      </w:r>
      <w:proofErr w:type="spellStart"/>
      <w:r>
        <w:rPr>
          <w:rFonts w:asciiTheme="majorBidi" w:hAnsiTheme="majorBidi" w:cstheme="majorBidi"/>
          <w:sz w:val="24"/>
          <w:szCs w:val="24"/>
        </w:rPr>
        <w:t>capsid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antigen.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Results are tabulated by age and as a total.</w:t>
      </w:r>
    </w:p>
    <w:tbl>
      <w:tblPr>
        <w:tblStyle w:val="TableGrid"/>
        <w:tblW w:w="0" w:type="auto"/>
        <w:tblInd w:w="0" w:type="dxa"/>
        <w:tblLook w:val="04A0"/>
      </w:tblPr>
      <w:tblGrid>
        <w:gridCol w:w="1435"/>
        <w:gridCol w:w="1440"/>
        <w:gridCol w:w="1440"/>
        <w:gridCol w:w="1080"/>
      </w:tblGrid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Age (years)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tested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positive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Fraction</w:t>
            </w:r>
          </w:p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0.25-0.99*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0.45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0.52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0.68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0.84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0.69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0.77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0.77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0.69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0.88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15-19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0.97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20-24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0.73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25-29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30-34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0.93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35-39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40-49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50-59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60-69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D81694" w:rsidTr="00D81694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94" w:rsidRDefault="00D81694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0.78</w:t>
            </w:r>
          </w:p>
        </w:tc>
      </w:tr>
    </w:tbl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*Under one year of age, subjects less than three months old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were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not reported, because maternal antibodies produced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passive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IgG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positive and </w:t>
      </w:r>
      <w:proofErr w:type="spellStart"/>
      <w:r>
        <w:rPr>
          <w:rFonts w:asciiTheme="majorBidi" w:hAnsiTheme="majorBidi" w:cstheme="majorBidi"/>
          <w:sz w:val="24"/>
          <w:szCs w:val="24"/>
        </w:rPr>
        <w:t>IgM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negative reactions. Three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subjects were found at three and 12 days and two </w:t>
      </w:r>
    </w:p>
    <w:p w:rsidR="00D81694" w:rsidRDefault="00D81694" w:rsidP="00D8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months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D81694" w:rsidRDefault="00D81694" w:rsidP="00D81694"/>
    <w:p w:rsidR="008023EA" w:rsidRDefault="008023EA"/>
    <w:sectPr w:rsidR="008023EA" w:rsidSect="00802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694"/>
    <w:rsid w:val="008023EA"/>
    <w:rsid w:val="00D8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694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Shorsh Pathology Lab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2022-02-22T07:13:00Z</dcterms:created>
  <dcterms:modified xsi:type="dcterms:W3CDTF">2022-02-22T07:14:00Z</dcterms:modified>
</cp:coreProperties>
</file>