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19" w:rsidRDefault="007C7819" w:rsidP="007C7819">
      <w:pPr>
        <w:rPr>
          <w:rFonts w:ascii="Times New Roman" w:hAnsi="Times New Roman" w:cs="Times New Roman"/>
          <w:b/>
          <w:sz w:val="24"/>
        </w:rPr>
      </w:pPr>
      <w:r w:rsidRPr="00F75F15">
        <w:rPr>
          <w:rFonts w:ascii="Times New Roman" w:hAnsi="Times New Roman" w:cs="Times New Roman"/>
          <w:b/>
          <w:sz w:val="24"/>
        </w:rPr>
        <w:t>APPENDIX</w:t>
      </w:r>
    </w:p>
    <w:p w:rsidR="007C7819" w:rsidRPr="00CD2E10" w:rsidRDefault="007C7819" w:rsidP="007C7819">
      <w:pPr>
        <w:tabs>
          <w:tab w:val="left" w:pos="3000"/>
          <w:tab w:val="left" w:pos="5595"/>
        </w:tabs>
        <w:spacing w:line="240" w:lineRule="auto"/>
        <w:jc w:val="both"/>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2265"/>
        <w:gridCol w:w="2270"/>
        <w:gridCol w:w="2265"/>
        <w:gridCol w:w="2272"/>
      </w:tblGrid>
      <w:tr w:rsidR="007C7819" w:rsidRPr="003C3D93" w:rsidTr="00CF60E2">
        <w:trPr>
          <w:trHeight w:val="341"/>
        </w:trPr>
        <w:tc>
          <w:tcPr>
            <w:tcW w:w="4592" w:type="dxa"/>
            <w:gridSpan w:val="2"/>
            <w:tcBorders>
              <w:top w:val="nil"/>
              <w:left w:val="nil"/>
              <w:bottom w:val="nil"/>
              <w:right w:val="nil"/>
            </w:tcBorders>
            <w:vAlign w:val="center"/>
          </w:tcPr>
          <w:p w:rsidR="007C7819" w:rsidRPr="003C3D93" w:rsidRDefault="007C7819" w:rsidP="00CF60E2">
            <w:pPr>
              <w:rPr>
                <w:rFonts w:ascii="Times New Roman" w:hAnsi="Times New Roman" w:cs="Times New Roman"/>
                <w:b/>
                <w:sz w:val="20"/>
                <w:szCs w:val="20"/>
                <w:lang w:val="en-US"/>
              </w:rPr>
            </w:pPr>
            <w:r>
              <w:rPr>
                <w:rFonts w:ascii="Times New Roman" w:hAnsi="Times New Roman" w:cs="Times New Roman"/>
                <w:b/>
                <w:sz w:val="24"/>
                <w:szCs w:val="24"/>
                <w:lang w:val="en-US"/>
              </w:rPr>
              <w:t>Table 9</w:t>
            </w:r>
            <w:r w:rsidRPr="00CD2E10">
              <w:rPr>
                <w:rFonts w:ascii="Times New Roman" w:hAnsi="Times New Roman" w:cs="Times New Roman"/>
                <w:b/>
                <w:sz w:val="24"/>
                <w:szCs w:val="24"/>
                <w:lang w:val="en-US"/>
              </w:rPr>
              <w:t xml:space="preserve">: </w:t>
            </w:r>
            <w:r w:rsidRPr="00F75F15">
              <w:rPr>
                <w:rFonts w:ascii="Times New Roman" w:hAnsi="Times New Roman" w:cs="Times New Roman"/>
                <w:sz w:val="24"/>
                <w:szCs w:val="24"/>
                <w:lang w:val="en-US"/>
              </w:rPr>
              <w:t>Country Classification</w:t>
            </w:r>
          </w:p>
        </w:tc>
        <w:tc>
          <w:tcPr>
            <w:tcW w:w="4592" w:type="dxa"/>
            <w:gridSpan w:val="2"/>
            <w:tcBorders>
              <w:top w:val="nil"/>
              <w:left w:val="nil"/>
              <w:bottom w:val="nil"/>
              <w:right w:val="nil"/>
            </w:tcBorders>
            <w:vAlign w:val="center"/>
          </w:tcPr>
          <w:p w:rsidR="007C7819" w:rsidRPr="003C3D93" w:rsidRDefault="007C7819" w:rsidP="00CF60E2">
            <w:pPr>
              <w:rPr>
                <w:rFonts w:ascii="Times New Roman" w:hAnsi="Times New Roman" w:cs="Times New Roman"/>
                <w:b/>
                <w:sz w:val="20"/>
                <w:szCs w:val="20"/>
                <w:lang w:val="en-US"/>
              </w:rPr>
            </w:pPr>
          </w:p>
        </w:tc>
      </w:tr>
      <w:tr w:rsidR="007C7819" w:rsidRPr="003C3D93" w:rsidTr="00CF60E2">
        <w:trPr>
          <w:trHeight w:val="341"/>
        </w:trPr>
        <w:tc>
          <w:tcPr>
            <w:tcW w:w="4592" w:type="dxa"/>
            <w:gridSpan w:val="2"/>
            <w:tcBorders>
              <w:top w:val="single" w:sz="4" w:space="0" w:color="auto"/>
              <w:left w:val="nil"/>
              <w:bottom w:val="nil"/>
              <w:right w:val="nil"/>
            </w:tcBorders>
            <w:vAlign w:val="center"/>
            <w:hideMark/>
          </w:tcPr>
          <w:p w:rsidR="007C7819" w:rsidRPr="00482C7A" w:rsidRDefault="007C7819" w:rsidP="00CF60E2">
            <w:pPr>
              <w:jc w:val="center"/>
              <w:rPr>
                <w:rFonts w:ascii="Times New Roman" w:hAnsi="Times New Roman" w:cs="Times New Roman"/>
                <w:b/>
                <w:sz w:val="20"/>
                <w:szCs w:val="20"/>
                <w:lang w:val="en-US"/>
              </w:rPr>
            </w:pPr>
            <w:r w:rsidRPr="00482C7A">
              <w:rPr>
                <w:rFonts w:ascii="Times New Roman" w:hAnsi="Times New Roman" w:cs="Times New Roman"/>
                <w:b/>
                <w:sz w:val="20"/>
                <w:szCs w:val="20"/>
                <w:lang w:val="en-US"/>
              </w:rPr>
              <w:t>Low Energy Intensity</w:t>
            </w:r>
          </w:p>
        </w:tc>
        <w:tc>
          <w:tcPr>
            <w:tcW w:w="4592" w:type="dxa"/>
            <w:gridSpan w:val="2"/>
            <w:tcBorders>
              <w:top w:val="single" w:sz="4" w:space="0" w:color="auto"/>
              <w:left w:val="nil"/>
              <w:bottom w:val="nil"/>
              <w:right w:val="nil"/>
            </w:tcBorders>
            <w:vAlign w:val="center"/>
            <w:hideMark/>
          </w:tcPr>
          <w:p w:rsidR="007C7819" w:rsidRPr="00482C7A" w:rsidRDefault="007C7819" w:rsidP="00CF60E2">
            <w:pPr>
              <w:jc w:val="center"/>
              <w:rPr>
                <w:rFonts w:ascii="Times New Roman" w:hAnsi="Times New Roman" w:cs="Times New Roman"/>
                <w:b/>
                <w:sz w:val="20"/>
                <w:szCs w:val="20"/>
                <w:lang w:val="en-US"/>
              </w:rPr>
            </w:pPr>
            <w:r w:rsidRPr="00482C7A">
              <w:rPr>
                <w:rFonts w:ascii="Times New Roman" w:hAnsi="Times New Roman" w:cs="Times New Roman"/>
                <w:b/>
                <w:sz w:val="20"/>
                <w:szCs w:val="20"/>
                <w:lang w:val="en-US"/>
              </w:rPr>
              <w:t>High Energy Intensity</w:t>
            </w:r>
          </w:p>
        </w:tc>
      </w:tr>
      <w:tr w:rsidR="007C7819" w:rsidRPr="003C3D93" w:rsidTr="00CF60E2">
        <w:trPr>
          <w:trHeight w:val="793"/>
        </w:trPr>
        <w:tc>
          <w:tcPr>
            <w:tcW w:w="2295"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Net Energy Exporter Countries</w:t>
            </w:r>
          </w:p>
        </w:tc>
        <w:tc>
          <w:tcPr>
            <w:tcW w:w="2296"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Net Energy Importer Countries</w:t>
            </w:r>
          </w:p>
        </w:tc>
        <w:tc>
          <w:tcPr>
            <w:tcW w:w="2295"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Net Energy Exporter Countries</w:t>
            </w:r>
          </w:p>
        </w:tc>
        <w:tc>
          <w:tcPr>
            <w:tcW w:w="2296"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Net Energy Importer Countries</w:t>
            </w:r>
          </w:p>
        </w:tc>
      </w:tr>
      <w:tr w:rsidR="007C7819" w:rsidRPr="003C3D93" w:rsidTr="00CF60E2">
        <w:trPr>
          <w:trHeight w:val="341"/>
        </w:trPr>
        <w:tc>
          <w:tcPr>
            <w:tcW w:w="2295"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Colombia</w:t>
            </w:r>
          </w:p>
        </w:tc>
        <w:tc>
          <w:tcPr>
            <w:tcW w:w="2296"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Austria</w:t>
            </w:r>
          </w:p>
        </w:tc>
        <w:tc>
          <w:tcPr>
            <w:tcW w:w="2295"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Australia</w:t>
            </w:r>
          </w:p>
        </w:tc>
        <w:tc>
          <w:tcPr>
            <w:tcW w:w="2296"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Argentina</w:t>
            </w:r>
          </w:p>
        </w:tc>
      </w:tr>
      <w:tr w:rsidR="007C7819" w:rsidRPr="003C3D93" w:rsidTr="00CF60E2">
        <w:trPr>
          <w:trHeight w:val="341"/>
        </w:trPr>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Ecuador</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Brazil</w:t>
            </w:r>
          </w:p>
        </w:tc>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Canada</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Belgium</w:t>
            </w:r>
          </w:p>
        </w:tc>
      </w:tr>
      <w:tr w:rsidR="007C7819" w:rsidRPr="003C3D93" w:rsidTr="00CF60E2">
        <w:trPr>
          <w:trHeight w:val="341"/>
        </w:trPr>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Egypt</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Chile</w:t>
            </w:r>
          </w:p>
        </w:tc>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Iran</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Bulgaria</w:t>
            </w:r>
          </w:p>
        </w:tc>
      </w:tr>
      <w:tr w:rsidR="007C7819" w:rsidRPr="003C3D93" w:rsidTr="00CF60E2">
        <w:trPr>
          <w:trHeight w:val="341"/>
        </w:trPr>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Indonesia</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China, Hong Kong SAR</w:t>
            </w:r>
          </w:p>
        </w:tc>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Kuwait</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China</w:t>
            </w:r>
          </w:p>
        </w:tc>
      </w:tr>
      <w:tr w:rsidR="007C7819" w:rsidRPr="003C3D93" w:rsidTr="00CF60E2">
        <w:trPr>
          <w:trHeight w:val="341"/>
        </w:trPr>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Iraq</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Denmark</w:t>
            </w:r>
          </w:p>
        </w:tc>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Malaysia</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Cyprus</w:t>
            </w:r>
          </w:p>
        </w:tc>
      </w:tr>
      <w:tr w:rsidR="007C7819" w:rsidRPr="003C3D93" w:rsidTr="00CF60E2">
        <w:trPr>
          <w:trHeight w:val="341"/>
        </w:trPr>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Mexico</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France</w:t>
            </w:r>
          </w:p>
        </w:tc>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Qatar</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Finland</w:t>
            </w:r>
          </w:p>
        </w:tc>
      </w:tr>
      <w:tr w:rsidR="007C7819" w:rsidRPr="003C3D93" w:rsidTr="00CF60E2">
        <w:trPr>
          <w:trHeight w:val="341"/>
        </w:trPr>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Norway</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Germany</w:t>
            </w:r>
          </w:p>
        </w:tc>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Saudi Arabia</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Greece</w:t>
            </w:r>
          </w:p>
        </w:tc>
      </w:tr>
      <w:tr w:rsidR="007C7819" w:rsidRPr="003C3D93" w:rsidTr="00CF60E2">
        <w:trPr>
          <w:trHeight w:val="341"/>
        </w:trPr>
        <w:tc>
          <w:tcPr>
            <w:tcW w:w="2295" w:type="dxa"/>
            <w:tcBorders>
              <w:top w:val="nil"/>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Peru</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Hungary</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South Africa</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Iceland</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India</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Trinidad &amp; Tobago</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Luxembourg</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Ireland</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Venezuela</w:t>
            </w: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Netherlands</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Israel</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New Zealand</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Italy</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Poland</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Japan</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Singapore</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Morocco</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South Korea</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Philippines</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Sweden</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Portugal</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Taiwan</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Romania</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Thailand</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Spain</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Unites States of America</w:t>
            </w: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Sri Lanka</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Switzerland</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r>
      <w:tr w:rsidR="007C7819" w:rsidRPr="003C3D93" w:rsidTr="00CF60E2">
        <w:trPr>
          <w:trHeight w:val="341"/>
        </w:trPr>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Turkey</w:t>
            </w:r>
          </w:p>
        </w:tc>
        <w:tc>
          <w:tcPr>
            <w:tcW w:w="2295"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nil"/>
              <w:right w:val="nil"/>
            </w:tcBorders>
            <w:vAlign w:val="center"/>
          </w:tcPr>
          <w:p w:rsidR="007C7819" w:rsidRPr="00482C7A" w:rsidRDefault="007C7819" w:rsidP="00CF60E2">
            <w:pPr>
              <w:rPr>
                <w:rFonts w:ascii="Times New Roman" w:hAnsi="Times New Roman" w:cs="Times New Roman"/>
                <w:b/>
                <w:sz w:val="20"/>
                <w:szCs w:val="20"/>
                <w:lang w:val="en-US"/>
              </w:rPr>
            </w:pPr>
          </w:p>
        </w:tc>
      </w:tr>
      <w:tr w:rsidR="007C7819" w:rsidRPr="003C3D93" w:rsidTr="00CF60E2">
        <w:trPr>
          <w:trHeight w:val="341"/>
        </w:trPr>
        <w:tc>
          <w:tcPr>
            <w:tcW w:w="2295" w:type="dxa"/>
            <w:tcBorders>
              <w:top w:val="nil"/>
              <w:left w:val="nil"/>
              <w:bottom w:val="single" w:sz="4" w:space="0" w:color="auto"/>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United Kingdom</w:t>
            </w:r>
          </w:p>
        </w:tc>
        <w:tc>
          <w:tcPr>
            <w:tcW w:w="2295" w:type="dxa"/>
            <w:tcBorders>
              <w:top w:val="nil"/>
              <w:left w:val="nil"/>
              <w:bottom w:val="single" w:sz="4" w:space="0" w:color="auto"/>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296" w:type="dxa"/>
            <w:tcBorders>
              <w:top w:val="nil"/>
              <w:left w:val="nil"/>
              <w:bottom w:val="single" w:sz="4" w:space="0" w:color="auto"/>
              <w:right w:val="nil"/>
            </w:tcBorders>
            <w:vAlign w:val="center"/>
          </w:tcPr>
          <w:p w:rsidR="007C7819" w:rsidRPr="00482C7A" w:rsidRDefault="007C7819" w:rsidP="00CF60E2">
            <w:pPr>
              <w:rPr>
                <w:rFonts w:ascii="Times New Roman" w:hAnsi="Times New Roman" w:cs="Times New Roman"/>
                <w:b/>
                <w:sz w:val="20"/>
                <w:szCs w:val="20"/>
                <w:lang w:val="en-US"/>
              </w:rPr>
            </w:pPr>
          </w:p>
        </w:tc>
      </w:tr>
    </w:tbl>
    <w:p w:rsidR="007C7819" w:rsidRDefault="007C7819" w:rsidP="007C7819">
      <w:pPr>
        <w:rPr>
          <w:rFonts w:ascii="Times New Roman" w:hAnsi="Times New Roman" w:cs="Times New Roman"/>
          <w:b/>
          <w:sz w:val="24"/>
        </w:rPr>
      </w:pPr>
    </w:p>
    <w:p w:rsidR="007C7819" w:rsidRDefault="007C7819" w:rsidP="007C7819">
      <w:pPr>
        <w:rPr>
          <w:rFonts w:ascii="Times New Roman" w:hAnsi="Times New Roman" w:cs="Times New Roman"/>
          <w:b/>
          <w:sz w:val="24"/>
        </w:rPr>
      </w:pPr>
    </w:p>
    <w:p w:rsidR="007C7819" w:rsidRDefault="007C7819" w:rsidP="007C7819">
      <w:pPr>
        <w:rPr>
          <w:rFonts w:ascii="Times New Roman" w:hAnsi="Times New Roman" w:cs="Times New Roman"/>
          <w:b/>
          <w:sz w:val="24"/>
        </w:rPr>
      </w:pPr>
    </w:p>
    <w:p w:rsidR="007C7819" w:rsidRDefault="007C7819" w:rsidP="007C7819">
      <w:pPr>
        <w:rPr>
          <w:rFonts w:ascii="Times New Roman" w:hAnsi="Times New Roman" w:cs="Times New Roman"/>
          <w:b/>
          <w:sz w:val="24"/>
        </w:rPr>
      </w:pPr>
    </w:p>
    <w:p w:rsidR="007C7819" w:rsidRDefault="007C7819" w:rsidP="007C7819">
      <w:pPr>
        <w:rPr>
          <w:rFonts w:ascii="Times New Roman" w:hAnsi="Times New Roman" w:cs="Times New Roman"/>
          <w:b/>
          <w:sz w:val="24"/>
        </w:rPr>
      </w:pPr>
    </w:p>
    <w:p w:rsidR="007C7819" w:rsidRDefault="007C7819" w:rsidP="007C7819">
      <w:pPr>
        <w:rPr>
          <w:rFonts w:ascii="Times New Roman" w:hAnsi="Times New Roman" w:cs="Times New Roman"/>
          <w:b/>
          <w:sz w:val="24"/>
        </w:rPr>
      </w:pPr>
    </w:p>
    <w:p w:rsidR="007C7819" w:rsidRDefault="007C7819" w:rsidP="007C7819">
      <w:pPr>
        <w:rPr>
          <w:rFonts w:ascii="Times New Roman" w:hAnsi="Times New Roman" w:cs="Times New Roman"/>
          <w:b/>
          <w:sz w:val="24"/>
        </w:rPr>
      </w:pPr>
    </w:p>
    <w:p w:rsidR="007C7819" w:rsidRDefault="007C7819" w:rsidP="007C7819">
      <w:pPr>
        <w:rPr>
          <w:rFonts w:ascii="Times New Roman" w:hAnsi="Times New Roman" w:cs="Times New Roman"/>
          <w:b/>
          <w:sz w:val="24"/>
        </w:rPr>
      </w:pPr>
    </w:p>
    <w:p w:rsidR="007C7819" w:rsidRPr="00A74133" w:rsidRDefault="007C7819" w:rsidP="007C7819">
      <w:pPr>
        <w:tabs>
          <w:tab w:val="left" w:pos="3000"/>
          <w:tab w:val="left" w:pos="5595"/>
        </w:tabs>
        <w:spacing w:line="240" w:lineRule="auto"/>
        <w:jc w:val="both"/>
        <w:rPr>
          <w:rFonts w:ascii="Times New Roman" w:hAnsi="Times New Roman" w:cs="Times New Roman"/>
          <w:b/>
          <w:sz w:val="24"/>
          <w:szCs w:val="24"/>
          <w:lang w:val="en-US"/>
        </w:rPr>
      </w:pP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9"/>
        <w:gridCol w:w="1433"/>
        <w:gridCol w:w="1003"/>
        <w:gridCol w:w="1432"/>
        <w:gridCol w:w="1358"/>
        <w:gridCol w:w="1311"/>
        <w:gridCol w:w="1364"/>
      </w:tblGrid>
      <w:tr w:rsidR="007C7819" w:rsidRPr="00482C7A" w:rsidTr="00CF60E2">
        <w:trPr>
          <w:trHeight w:val="285"/>
        </w:trPr>
        <w:tc>
          <w:tcPr>
            <w:tcW w:w="9300" w:type="dxa"/>
            <w:gridSpan w:val="7"/>
            <w:tcBorders>
              <w:left w:val="nil"/>
              <w:bottom w:val="single" w:sz="4" w:space="0" w:color="auto"/>
              <w:right w:val="nil"/>
            </w:tcBorders>
            <w:vAlign w:val="center"/>
          </w:tcPr>
          <w:p w:rsidR="007C7819" w:rsidRPr="00482C7A" w:rsidRDefault="007C7819" w:rsidP="00CF60E2">
            <w:pPr>
              <w:rPr>
                <w:rFonts w:ascii="Times New Roman" w:hAnsi="Times New Roman" w:cs="Times New Roman"/>
                <w:b/>
                <w:sz w:val="20"/>
                <w:szCs w:val="20"/>
                <w:lang w:val="en-US"/>
              </w:rPr>
            </w:pPr>
            <w:r>
              <w:rPr>
                <w:rFonts w:ascii="Times New Roman" w:hAnsi="Times New Roman" w:cs="Times New Roman"/>
                <w:b/>
                <w:sz w:val="24"/>
                <w:szCs w:val="20"/>
                <w:lang w:val="en-US"/>
              </w:rPr>
              <w:t>Table 10</w:t>
            </w:r>
            <w:r w:rsidRPr="00482C7A">
              <w:rPr>
                <w:rFonts w:ascii="Times New Roman" w:hAnsi="Times New Roman" w:cs="Times New Roman"/>
                <w:b/>
                <w:sz w:val="24"/>
                <w:szCs w:val="20"/>
                <w:lang w:val="en-US"/>
              </w:rPr>
              <w:t xml:space="preserve">. </w:t>
            </w:r>
            <w:r w:rsidRPr="00482C7A">
              <w:rPr>
                <w:rFonts w:ascii="Times New Roman" w:hAnsi="Times New Roman" w:cs="Times New Roman"/>
                <w:sz w:val="24"/>
                <w:szCs w:val="20"/>
                <w:lang w:val="en-US"/>
              </w:rPr>
              <w:t>Descriptive Statistics</w:t>
            </w:r>
            <w:r>
              <w:rPr>
                <w:rFonts w:ascii="Times New Roman" w:hAnsi="Times New Roman" w:cs="Times New Roman"/>
                <w:sz w:val="24"/>
                <w:szCs w:val="20"/>
                <w:lang w:val="en-US"/>
              </w:rPr>
              <w:t xml:space="preserve"> of Variables (VES)</w:t>
            </w:r>
          </w:p>
        </w:tc>
      </w:tr>
      <w:tr w:rsidR="007C7819" w:rsidRPr="00482C7A" w:rsidTr="00CF60E2">
        <w:trPr>
          <w:trHeight w:val="285"/>
        </w:trPr>
        <w:tc>
          <w:tcPr>
            <w:tcW w:w="3835" w:type="dxa"/>
            <w:gridSpan w:val="3"/>
            <w:tcBorders>
              <w:top w:val="single" w:sz="4" w:space="0" w:color="auto"/>
              <w:left w:val="nil"/>
              <w:bottom w:val="single" w:sz="4" w:space="0" w:color="auto"/>
              <w:right w:val="nil"/>
            </w:tcBorders>
            <w:vAlign w:val="center"/>
          </w:tcPr>
          <w:p w:rsidR="007C7819" w:rsidRPr="00482C7A" w:rsidRDefault="007C7819" w:rsidP="00CF60E2">
            <w:pPr>
              <w:rPr>
                <w:rFonts w:ascii="Times New Roman" w:hAnsi="Times New Roman" w:cs="Times New Roman"/>
                <w:b/>
                <w:sz w:val="20"/>
                <w:szCs w:val="20"/>
                <w:lang w:val="en-US"/>
              </w:rPr>
            </w:pPr>
          </w:p>
        </w:tc>
        <w:tc>
          <w:tcPr>
            <w:tcW w:w="2790" w:type="dxa"/>
            <w:gridSpan w:val="2"/>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Low Energy Intensity</w:t>
            </w:r>
          </w:p>
        </w:tc>
        <w:tc>
          <w:tcPr>
            <w:tcW w:w="2675" w:type="dxa"/>
            <w:gridSpan w:val="2"/>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High Energy Intensity</w:t>
            </w:r>
          </w:p>
        </w:tc>
      </w:tr>
      <w:tr w:rsidR="007C7819" w:rsidRPr="00482C7A" w:rsidTr="00CF60E2">
        <w:trPr>
          <w:trHeight w:val="406"/>
        </w:trPr>
        <w:tc>
          <w:tcPr>
            <w:tcW w:w="1399"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Variables</w:t>
            </w:r>
          </w:p>
        </w:tc>
        <w:tc>
          <w:tcPr>
            <w:tcW w:w="1433"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Unit of Measurement</w:t>
            </w:r>
          </w:p>
        </w:tc>
        <w:tc>
          <w:tcPr>
            <w:tcW w:w="1003"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Statistics</w:t>
            </w:r>
          </w:p>
        </w:tc>
        <w:tc>
          <w:tcPr>
            <w:tcW w:w="1432"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[1]</w:t>
            </w:r>
          </w:p>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Net Energy Exporter</w:t>
            </w:r>
          </w:p>
        </w:tc>
        <w:tc>
          <w:tcPr>
            <w:tcW w:w="1358"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[2]</w:t>
            </w:r>
          </w:p>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Net Energy Importer</w:t>
            </w:r>
          </w:p>
        </w:tc>
        <w:tc>
          <w:tcPr>
            <w:tcW w:w="1311"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[3]</w:t>
            </w:r>
          </w:p>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Net Energy Exporter</w:t>
            </w:r>
          </w:p>
        </w:tc>
        <w:tc>
          <w:tcPr>
            <w:tcW w:w="1364"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[4]</w:t>
            </w:r>
          </w:p>
          <w:p w:rsidR="007C7819" w:rsidRPr="00482C7A" w:rsidRDefault="007C7819" w:rsidP="00CF60E2">
            <w:pPr>
              <w:rPr>
                <w:rFonts w:ascii="Times New Roman" w:hAnsi="Times New Roman" w:cs="Times New Roman"/>
                <w:b/>
                <w:sz w:val="20"/>
                <w:szCs w:val="20"/>
                <w:lang w:val="en-US"/>
              </w:rPr>
            </w:pPr>
            <w:r w:rsidRPr="00482C7A">
              <w:rPr>
                <w:rFonts w:ascii="Times New Roman" w:hAnsi="Times New Roman" w:cs="Times New Roman"/>
                <w:b/>
                <w:sz w:val="20"/>
                <w:szCs w:val="20"/>
                <w:lang w:val="en-US"/>
              </w:rPr>
              <w:t>Net Energy Exporter</w:t>
            </w:r>
          </w:p>
        </w:tc>
      </w:tr>
      <w:tr w:rsidR="007C7819" w:rsidRPr="00482C7A" w:rsidTr="00CF60E2">
        <w:trPr>
          <w:trHeight w:val="91"/>
        </w:trPr>
        <w:tc>
          <w:tcPr>
            <w:tcW w:w="1399"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Real GDP</w:t>
            </w:r>
          </w:p>
        </w:tc>
        <w:tc>
          <w:tcPr>
            <w:tcW w:w="1433"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Millions of 2011 US Dollar</w:t>
            </w:r>
          </w:p>
        </w:tc>
        <w:tc>
          <w:tcPr>
            <w:tcW w:w="1003"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Mean</w:t>
            </w:r>
          </w:p>
        </w:tc>
        <w:tc>
          <w:tcPr>
            <w:tcW w:w="1432"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43,9275.4739</w:t>
            </w:r>
          </w:p>
        </w:tc>
        <w:tc>
          <w:tcPr>
            <w:tcW w:w="1358"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892048.7617</w:t>
            </w:r>
          </w:p>
        </w:tc>
        <w:tc>
          <w:tcPr>
            <w:tcW w:w="1311"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395983.8</w:t>
            </w:r>
          </w:p>
        </w:tc>
        <w:tc>
          <w:tcPr>
            <w:tcW w:w="1364"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1256206</w:t>
            </w:r>
          </w:p>
        </w:tc>
      </w:tr>
      <w:tr w:rsidR="007C7819" w:rsidRPr="00482C7A" w:rsidTr="00CF60E2">
        <w:trPr>
          <w:trHeight w:val="90"/>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Max</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2862116.75</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8412113</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1629508</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18396068</w:t>
            </w:r>
          </w:p>
        </w:tc>
      </w:tr>
      <w:tr w:rsidR="007C7819" w:rsidRPr="00482C7A" w:rsidTr="00CF60E2">
        <w:trPr>
          <w:trHeight w:val="115"/>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Min</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28422.50781</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30710.5781</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8814.254</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2996.073</w:t>
            </w:r>
          </w:p>
        </w:tc>
      </w:tr>
      <w:tr w:rsidR="007C7819" w:rsidRPr="00482C7A" w:rsidTr="00CF60E2">
        <w:trPr>
          <w:trHeight w:val="93"/>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Std. Dev.</w:t>
            </w:r>
          </w:p>
        </w:tc>
        <w:tc>
          <w:tcPr>
            <w:tcW w:w="1432"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541793.5296</w:t>
            </w:r>
          </w:p>
        </w:tc>
        <w:tc>
          <w:tcPr>
            <w:tcW w:w="1358"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1176367.139</w:t>
            </w:r>
          </w:p>
        </w:tc>
        <w:tc>
          <w:tcPr>
            <w:tcW w:w="1311"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394260.5</w:t>
            </w:r>
          </w:p>
        </w:tc>
        <w:tc>
          <w:tcPr>
            <w:tcW w:w="1364"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3229540</w:t>
            </w:r>
          </w:p>
        </w:tc>
      </w:tr>
      <w:tr w:rsidR="007C7819" w:rsidRPr="00482C7A" w:rsidTr="00CF60E2">
        <w:trPr>
          <w:trHeight w:val="91"/>
        </w:trPr>
        <w:tc>
          <w:tcPr>
            <w:tcW w:w="1399"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 xml:space="preserve">Real TFP </w:t>
            </w:r>
          </w:p>
        </w:tc>
        <w:tc>
          <w:tcPr>
            <w:tcW w:w="1433"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Constant 2011 National Prices</w:t>
            </w:r>
          </w:p>
        </w:tc>
        <w:tc>
          <w:tcPr>
            <w:tcW w:w="1003"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Mean</w:t>
            </w:r>
          </w:p>
        </w:tc>
        <w:tc>
          <w:tcPr>
            <w:tcW w:w="1432"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1.1077</w:t>
            </w:r>
          </w:p>
        </w:tc>
        <w:tc>
          <w:tcPr>
            <w:tcW w:w="1358"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0.9607</w:t>
            </w:r>
          </w:p>
        </w:tc>
        <w:tc>
          <w:tcPr>
            <w:tcW w:w="1311"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1.1817</w:t>
            </w:r>
          </w:p>
        </w:tc>
        <w:tc>
          <w:tcPr>
            <w:tcW w:w="1364"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0.9114</w:t>
            </w:r>
          </w:p>
        </w:tc>
      </w:tr>
      <w:tr w:rsidR="007C7819" w:rsidRPr="00482C7A" w:rsidTr="00CF60E2">
        <w:trPr>
          <w:trHeight w:val="90"/>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Max</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3.1233</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1.3164</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5.2521</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1.3853</w:t>
            </w:r>
          </w:p>
        </w:tc>
      </w:tr>
      <w:tr w:rsidR="007C7819" w:rsidRPr="00482C7A" w:rsidTr="00CF60E2">
        <w:trPr>
          <w:trHeight w:val="115"/>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Min</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0.5843</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0.5648</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0.5724</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0.4384</w:t>
            </w:r>
          </w:p>
        </w:tc>
      </w:tr>
      <w:tr w:rsidR="007C7819" w:rsidRPr="00482C7A" w:rsidTr="00CF60E2">
        <w:trPr>
          <w:trHeight w:val="114"/>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Std. Dev.</w:t>
            </w:r>
          </w:p>
        </w:tc>
        <w:tc>
          <w:tcPr>
            <w:tcW w:w="1432"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0.2953</w:t>
            </w:r>
          </w:p>
        </w:tc>
        <w:tc>
          <w:tcPr>
            <w:tcW w:w="1358"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0.1159</w:t>
            </w:r>
          </w:p>
        </w:tc>
        <w:tc>
          <w:tcPr>
            <w:tcW w:w="1311"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0.5554</w:t>
            </w:r>
          </w:p>
        </w:tc>
        <w:tc>
          <w:tcPr>
            <w:tcW w:w="1364"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0.1464</w:t>
            </w:r>
          </w:p>
        </w:tc>
      </w:tr>
      <w:tr w:rsidR="007C7819" w:rsidRPr="00482C7A" w:rsidTr="00CF60E2">
        <w:trPr>
          <w:trHeight w:val="91"/>
        </w:trPr>
        <w:tc>
          <w:tcPr>
            <w:tcW w:w="1399"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Real Capital Stock</w:t>
            </w:r>
          </w:p>
        </w:tc>
        <w:tc>
          <w:tcPr>
            <w:tcW w:w="1433"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Millions of 2011 US Dollar</w:t>
            </w:r>
          </w:p>
        </w:tc>
        <w:tc>
          <w:tcPr>
            <w:tcW w:w="1003"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Mean</w:t>
            </w:r>
          </w:p>
        </w:tc>
        <w:tc>
          <w:tcPr>
            <w:tcW w:w="1432"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1864804.656</w:t>
            </w:r>
          </w:p>
        </w:tc>
        <w:tc>
          <w:tcPr>
            <w:tcW w:w="1358"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4270330.839</w:t>
            </w:r>
          </w:p>
        </w:tc>
        <w:tc>
          <w:tcPr>
            <w:tcW w:w="1311"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1694198.562</w:t>
            </w:r>
          </w:p>
        </w:tc>
        <w:tc>
          <w:tcPr>
            <w:tcW w:w="1364"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4484390</w:t>
            </w:r>
          </w:p>
        </w:tc>
      </w:tr>
      <w:tr w:rsidR="007C7819" w:rsidRPr="00482C7A" w:rsidTr="00CF60E2">
        <w:trPr>
          <w:trHeight w:val="90"/>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Max</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15846835</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29931072</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6748094.5</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94903728</w:t>
            </w:r>
          </w:p>
        </w:tc>
      </w:tr>
      <w:tr w:rsidR="007C7819" w:rsidRPr="00482C7A" w:rsidTr="00CF60E2">
        <w:trPr>
          <w:trHeight w:val="115"/>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Min</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90796.2188</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110732.7344</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42174.3515</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17434.7</w:t>
            </w:r>
          </w:p>
        </w:tc>
      </w:tr>
      <w:tr w:rsidR="007C7819" w:rsidRPr="00482C7A" w:rsidTr="00CF60E2">
        <w:trPr>
          <w:trHeight w:val="114"/>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Std. Dev.</w:t>
            </w:r>
          </w:p>
        </w:tc>
        <w:tc>
          <w:tcPr>
            <w:tcW w:w="1432"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2636729.213</w:t>
            </w:r>
          </w:p>
        </w:tc>
        <w:tc>
          <w:tcPr>
            <w:tcW w:w="1358"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5258859.39</w:t>
            </w:r>
          </w:p>
        </w:tc>
        <w:tc>
          <w:tcPr>
            <w:tcW w:w="1311"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1498613.715</w:t>
            </w:r>
          </w:p>
        </w:tc>
        <w:tc>
          <w:tcPr>
            <w:tcW w:w="1364"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11606617</w:t>
            </w:r>
          </w:p>
        </w:tc>
      </w:tr>
      <w:tr w:rsidR="007C7819" w:rsidRPr="00482C7A" w:rsidTr="00CF60E2">
        <w:trPr>
          <w:trHeight w:val="91"/>
        </w:trPr>
        <w:tc>
          <w:tcPr>
            <w:tcW w:w="1399"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Population</w:t>
            </w:r>
          </w:p>
        </w:tc>
        <w:tc>
          <w:tcPr>
            <w:tcW w:w="1433"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Millions of People</w:t>
            </w:r>
          </w:p>
        </w:tc>
        <w:tc>
          <w:tcPr>
            <w:tcW w:w="1003"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Mean</w:t>
            </w:r>
          </w:p>
        </w:tc>
        <w:tc>
          <w:tcPr>
            <w:tcW w:w="1432"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57.4918</w:t>
            </w:r>
          </w:p>
        </w:tc>
        <w:tc>
          <w:tcPr>
            <w:tcW w:w="1358"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83.4246</w:t>
            </w:r>
          </w:p>
        </w:tc>
        <w:tc>
          <w:tcPr>
            <w:tcW w:w="1311"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21.7307</w:t>
            </w:r>
          </w:p>
        </w:tc>
        <w:tc>
          <w:tcPr>
            <w:tcW w:w="1364"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96.9164</w:t>
            </w:r>
          </w:p>
        </w:tc>
      </w:tr>
      <w:tr w:rsidR="007C7819" w:rsidRPr="00482C7A" w:rsidTr="00CF60E2">
        <w:trPr>
          <w:trHeight w:val="90"/>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Max</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263.9914</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1339.1802</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81.1628</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1409.517</w:t>
            </w:r>
          </w:p>
        </w:tc>
      </w:tr>
      <w:tr w:rsidR="007C7819" w:rsidRPr="00482C7A" w:rsidTr="00CF60E2">
        <w:trPr>
          <w:trHeight w:val="115"/>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Min</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4.00803</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3.1841</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0.1644</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0.2181</w:t>
            </w:r>
          </w:p>
        </w:tc>
      </w:tr>
      <w:tr w:rsidR="007C7819" w:rsidRPr="00482C7A" w:rsidTr="00CF60E2">
        <w:trPr>
          <w:trHeight w:val="114"/>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Std. Dev.</w:t>
            </w:r>
          </w:p>
        </w:tc>
        <w:tc>
          <w:tcPr>
            <w:tcW w:w="1432"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62.9127</w:t>
            </w:r>
          </w:p>
        </w:tc>
        <w:tc>
          <w:tcPr>
            <w:tcW w:w="1358"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205.4996</w:t>
            </w:r>
          </w:p>
        </w:tc>
        <w:tc>
          <w:tcPr>
            <w:tcW w:w="1311"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19.0147</w:t>
            </w:r>
          </w:p>
        </w:tc>
        <w:tc>
          <w:tcPr>
            <w:tcW w:w="1364"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278.9511</w:t>
            </w:r>
          </w:p>
        </w:tc>
      </w:tr>
      <w:tr w:rsidR="007C7819" w:rsidRPr="00482C7A" w:rsidTr="00CF60E2">
        <w:trPr>
          <w:trHeight w:val="135"/>
        </w:trPr>
        <w:tc>
          <w:tcPr>
            <w:tcW w:w="1399"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Primary Energy Consumption</w:t>
            </w:r>
          </w:p>
        </w:tc>
        <w:tc>
          <w:tcPr>
            <w:tcW w:w="1433"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Million tons of oil equivalent</w:t>
            </w:r>
          </w:p>
        </w:tc>
        <w:tc>
          <w:tcPr>
            <w:tcW w:w="1003"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Mean</w:t>
            </w:r>
          </w:p>
        </w:tc>
        <w:tc>
          <w:tcPr>
            <w:tcW w:w="1432"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46.4561</w:t>
            </w:r>
          </w:p>
        </w:tc>
        <w:tc>
          <w:tcPr>
            <w:tcW w:w="1358"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106.1902</w:t>
            </w:r>
          </w:p>
        </w:tc>
        <w:tc>
          <w:tcPr>
            <w:tcW w:w="1311"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86.4118</w:t>
            </w:r>
          </w:p>
        </w:tc>
        <w:tc>
          <w:tcPr>
            <w:tcW w:w="1364"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227.469</w:t>
            </w:r>
          </w:p>
        </w:tc>
      </w:tr>
      <w:tr w:rsidR="007C7819" w:rsidRPr="00482C7A" w:rsidTr="00CF60E2">
        <w:trPr>
          <w:trHeight w:val="95"/>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Max</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188.5770</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748.4129</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336.9992</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3124.862</w:t>
            </w:r>
          </w:p>
        </w:tc>
      </w:tr>
      <w:tr w:rsidR="007C7819" w:rsidRPr="00482C7A" w:rsidTr="00CF60E2">
        <w:trPr>
          <w:trHeight w:val="115"/>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Min</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1.8354</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1.0806</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1.2950</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0.7335</w:t>
            </w:r>
          </w:p>
        </w:tc>
      </w:tr>
      <w:tr w:rsidR="007C7819" w:rsidRPr="00482C7A" w:rsidTr="00CF60E2">
        <w:trPr>
          <w:trHeight w:val="114"/>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Std. Dev.</w:t>
            </w:r>
          </w:p>
        </w:tc>
        <w:tc>
          <w:tcPr>
            <w:tcW w:w="1432"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46.2825</w:t>
            </w:r>
          </w:p>
        </w:tc>
        <w:tc>
          <w:tcPr>
            <w:tcW w:w="1358"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135.1136</w:t>
            </w:r>
          </w:p>
        </w:tc>
        <w:tc>
          <w:tcPr>
            <w:tcW w:w="1311"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84.9547</w:t>
            </w:r>
          </w:p>
        </w:tc>
        <w:tc>
          <w:tcPr>
            <w:tcW w:w="1364"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569.2807</w:t>
            </w:r>
          </w:p>
        </w:tc>
      </w:tr>
      <w:tr w:rsidR="007C7819" w:rsidRPr="00482C7A" w:rsidTr="00CF60E2">
        <w:trPr>
          <w:trHeight w:val="91"/>
        </w:trPr>
        <w:tc>
          <w:tcPr>
            <w:tcW w:w="1399"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Human Capital Index</w:t>
            </w:r>
          </w:p>
        </w:tc>
        <w:tc>
          <w:tcPr>
            <w:tcW w:w="1433"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Greater Than 1</w:t>
            </w:r>
          </w:p>
        </w:tc>
        <w:tc>
          <w:tcPr>
            <w:tcW w:w="1003"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Mean</w:t>
            </w:r>
          </w:p>
        </w:tc>
        <w:tc>
          <w:tcPr>
            <w:tcW w:w="1432"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2.2538</w:t>
            </w:r>
          </w:p>
        </w:tc>
        <w:tc>
          <w:tcPr>
            <w:tcW w:w="1358"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2.6896</w:t>
            </w:r>
          </w:p>
        </w:tc>
        <w:tc>
          <w:tcPr>
            <w:tcW w:w="1311"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2.4090</w:t>
            </w:r>
          </w:p>
        </w:tc>
        <w:tc>
          <w:tcPr>
            <w:tcW w:w="1364"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2.7891</w:t>
            </w:r>
          </w:p>
        </w:tc>
      </w:tr>
      <w:tr w:rsidR="007C7819" w:rsidRPr="00482C7A" w:rsidTr="00CF60E2">
        <w:trPr>
          <w:trHeight w:val="90"/>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Max</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3.6431</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3.8071</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3.70629</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3.9742</w:t>
            </w:r>
          </w:p>
        </w:tc>
      </w:tr>
      <w:tr w:rsidR="007C7819" w:rsidRPr="00482C7A" w:rsidTr="00CF60E2">
        <w:trPr>
          <w:trHeight w:val="115"/>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Min</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1.1461</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1.1224</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1.1584</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1.4957</w:t>
            </w:r>
          </w:p>
        </w:tc>
      </w:tr>
      <w:tr w:rsidR="007C7819" w:rsidRPr="00482C7A" w:rsidTr="00CF60E2">
        <w:trPr>
          <w:trHeight w:val="114"/>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Std. Dev.</w:t>
            </w:r>
          </w:p>
        </w:tc>
        <w:tc>
          <w:tcPr>
            <w:tcW w:w="1432"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0.5524</w:t>
            </w:r>
          </w:p>
        </w:tc>
        <w:tc>
          <w:tcPr>
            <w:tcW w:w="1358"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0.6266</w:t>
            </w:r>
          </w:p>
        </w:tc>
        <w:tc>
          <w:tcPr>
            <w:tcW w:w="1311"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0.6356</w:t>
            </w:r>
          </w:p>
        </w:tc>
        <w:tc>
          <w:tcPr>
            <w:tcW w:w="1364"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0.4796</w:t>
            </w:r>
          </w:p>
        </w:tc>
      </w:tr>
      <w:tr w:rsidR="007C7819" w:rsidRPr="00482C7A" w:rsidTr="00CF60E2">
        <w:trPr>
          <w:trHeight w:val="127"/>
        </w:trPr>
        <w:tc>
          <w:tcPr>
            <w:tcW w:w="1399" w:type="dxa"/>
            <w:vMerge w:val="restart"/>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Human Capital Adjusted Labor*</w:t>
            </w:r>
          </w:p>
        </w:tc>
        <w:tc>
          <w:tcPr>
            <w:tcW w:w="1433" w:type="dxa"/>
            <w:vMerge w:val="restart"/>
            <w:tcBorders>
              <w:top w:val="single" w:sz="4" w:space="0" w:color="auto"/>
              <w:left w:val="nil"/>
              <w:bottom w:val="single" w:sz="4" w:space="0" w:color="auto"/>
              <w:right w:val="nil"/>
            </w:tcBorders>
            <w:vAlign w:val="center"/>
          </w:tcPr>
          <w:p w:rsidR="007C7819" w:rsidRPr="00482C7A" w:rsidRDefault="007C7819" w:rsidP="00CF60E2">
            <w:pPr>
              <w:rPr>
                <w:rFonts w:ascii="Times New Roman" w:hAnsi="Times New Roman" w:cs="Times New Roman"/>
                <w:sz w:val="20"/>
                <w:szCs w:val="20"/>
                <w:lang w:val="en-US"/>
              </w:rPr>
            </w:pPr>
          </w:p>
        </w:tc>
        <w:tc>
          <w:tcPr>
            <w:tcW w:w="1003"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Mean</w:t>
            </w:r>
          </w:p>
        </w:tc>
        <w:tc>
          <w:tcPr>
            <w:tcW w:w="1432"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123.7230</w:t>
            </w:r>
          </w:p>
        </w:tc>
        <w:tc>
          <w:tcPr>
            <w:tcW w:w="1358"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180.7671</w:t>
            </w:r>
          </w:p>
        </w:tc>
        <w:tc>
          <w:tcPr>
            <w:tcW w:w="1311"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51.8072</w:t>
            </w:r>
          </w:p>
        </w:tc>
        <w:tc>
          <w:tcPr>
            <w:tcW w:w="1364" w:type="dxa"/>
            <w:tcBorders>
              <w:top w:val="single" w:sz="4" w:space="0" w:color="auto"/>
              <w:left w:val="nil"/>
              <w:bottom w:val="nil"/>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233.1321</w:t>
            </w:r>
          </w:p>
        </w:tc>
      </w:tr>
      <w:tr w:rsidR="007C7819" w:rsidRPr="00482C7A" w:rsidTr="00CF60E2">
        <w:trPr>
          <w:trHeight w:val="52"/>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Max</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611.4409</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2844.1777</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196.7272</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3617.424</w:t>
            </w:r>
          </w:p>
        </w:tc>
      </w:tr>
      <w:tr w:rsidR="007C7819" w:rsidRPr="00482C7A" w:rsidTr="00CF60E2">
        <w:trPr>
          <w:trHeight w:val="115"/>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Min</w:t>
            </w:r>
          </w:p>
        </w:tc>
        <w:tc>
          <w:tcPr>
            <w:tcW w:w="1432"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11.5756</w:t>
            </w:r>
          </w:p>
        </w:tc>
        <w:tc>
          <w:tcPr>
            <w:tcW w:w="1358"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7.9549</w:t>
            </w:r>
          </w:p>
        </w:tc>
        <w:tc>
          <w:tcPr>
            <w:tcW w:w="1311"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0.2699</w:t>
            </w:r>
          </w:p>
        </w:tc>
        <w:tc>
          <w:tcPr>
            <w:tcW w:w="1364" w:type="dxa"/>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0.5023</w:t>
            </w:r>
          </w:p>
        </w:tc>
      </w:tr>
      <w:tr w:rsidR="007C7819" w:rsidRPr="00482C7A" w:rsidTr="00CF60E2">
        <w:trPr>
          <w:trHeight w:val="114"/>
        </w:trPr>
        <w:tc>
          <w:tcPr>
            <w:tcW w:w="1399"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433" w:type="dxa"/>
            <w:vMerge/>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p>
        </w:tc>
        <w:tc>
          <w:tcPr>
            <w:tcW w:w="1003"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Std. Dev.</w:t>
            </w:r>
          </w:p>
        </w:tc>
        <w:tc>
          <w:tcPr>
            <w:tcW w:w="1432"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140.2180</w:t>
            </w:r>
          </w:p>
        </w:tc>
        <w:tc>
          <w:tcPr>
            <w:tcW w:w="1358"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372.7156</w:t>
            </w:r>
          </w:p>
        </w:tc>
        <w:tc>
          <w:tcPr>
            <w:tcW w:w="1311"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44.0920</w:t>
            </w:r>
          </w:p>
        </w:tc>
        <w:tc>
          <w:tcPr>
            <w:tcW w:w="1364" w:type="dxa"/>
            <w:tcBorders>
              <w:top w:val="nil"/>
              <w:left w:val="nil"/>
              <w:bottom w:val="single" w:sz="4" w:space="0" w:color="auto"/>
              <w:right w:val="nil"/>
            </w:tcBorders>
            <w:vAlign w:val="center"/>
            <w:hideMark/>
          </w:tcPr>
          <w:p w:rsidR="007C7819" w:rsidRPr="00482C7A" w:rsidRDefault="007C7819" w:rsidP="00CF60E2">
            <w:pP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615.0471</w:t>
            </w:r>
          </w:p>
        </w:tc>
      </w:tr>
      <w:tr w:rsidR="007C7819" w:rsidRPr="00482C7A" w:rsidTr="00CF60E2">
        <w:trPr>
          <w:trHeight w:val="124"/>
        </w:trPr>
        <w:tc>
          <w:tcPr>
            <w:tcW w:w="1399"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Number of Observations</w:t>
            </w:r>
          </w:p>
        </w:tc>
        <w:tc>
          <w:tcPr>
            <w:tcW w:w="1433" w:type="dxa"/>
            <w:tcBorders>
              <w:top w:val="single" w:sz="4" w:space="0" w:color="auto"/>
              <w:left w:val="nil"/>
              <w:bottom w:val="single" w:sz="4" w:space="0" w:color="auto"/>
              <w:right w:val="nil"/>
            </w:tcBorders>
            <w:vAlign w:val="center"/>
          </w:tcPr>
          <w:p w:rsidR="007C7819" w:rsidRPr="00482C7A" w:rsidRDefault="007C7819" w:rsidP="00CF60E2">
            <w:pPr>
              <w:rPr>
                <w:rFonts w:ascii="Times New Roman" w:hAnsi="Times New Roman" w:cs="Times New Roman"/>
                <w:sz w:val="20"/>
                <w:szCs w:val="20"/>
                <w:lang w:val="en-US"/>
              </w:rPr>
            </w:pPr>
          </w:p>
        </w:tc>
        <w:tc>
          <w:tcPr>
            <w:tcW w:w="1003" w:type="dxa"/>
            <w:tcBorders>
              <w:top w:val="single" w:sz="4" w:space="0" w:color="auto"/>
              <w:left w:val="nil"/>
              <w:bottom w:val="single" w:sz="4" w:space="0" w:color="auto"/>
              <w:right w:val="nil"/>
            </w:tcBorders>
            <w:vAlign w:val="center"/>
          </w:tcPr>
          <w:p w:rsidR="007C7819" w:rsidRPr="00482C7A" w:rsidRDefault="007C7819" w:rsidP="00CF60E2">
            <w:pPr>
              <w:rPr>
                <w:rFonts w:ascii="Times New Roman" w:hAnsi="Times New Roman" w:cs="Times New Roman"/>
                <w:sz w:val="20"/>
                <w:szCs w:val="20"/>
                <w:lang w:val="en-US"/>
              </w:rPr>
            </w:pPr>
          </w:p>
        </w:tc>
        <w:tc>
          <w:tcPr>
            <w:tcW w:w="1432"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344</w:t>
            </w:r>
          </w:p>
        </w:tc>
        <w:tc>
          <w:tcPr>
            <w:tcW w:w="1358"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946</w:t>
            </w:r>
          </w:p>
        </w:tc>
        <w:tc>
          <w:tcPr>
            <w:tcW w:w="1311"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430</w:t>
            </w:r>
          </w:p>
        </w:tc>
        <w:tc>
          <w:tcPr>
            <w:tcW w:w="1364"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774</w:t>
            </w:r>
          </w:p>
        </w:tc>
      </w:tr>
      <w:tr w:rsidR="007C7819" w:rsidRPr="00482C7A" w:rsidTr="00CF60E2">
        <w:trPr>
          <w:trHeight w:val="128"/>
        </w:trPr>
        <w:tc>
          <w:tcPr>
            <w:tcW w:w="1399"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Number of</w:t>
            </w:r>
          </w:p>
        </w:tc>
        <w:tc>
          <w:tcPr>
            <w:tcW w:w="1433" w:type="dxa"/>
            <w:tcBorders>
              <w:top w:val="single" w:sz="4" w:space="0" w:color="auto"/>
              <w:left w:val="nil"/>
              <w:bottom w:val="single" w:sz="4" w:space="0" w:color="auto"/>
              <w:right w:val="nil"/>
            </w:tcBorders>
            <w:vAlign w:val="center"/>
          </w:tcPr>
          <w:p w:rsidR="007C7819" w:rsidRPr="00482C7A" w:rsidRDefault="007C7819" w:rsidP="00CF60E2">
            <w:pPr>
              <w:rPr>
                <w:rFonts w:ascii="Times New Roman" w:hAnsi="Times New Roman" w:cs="Times New Roman"/>
                <w:sz w:val="20"/>
                <w:szCs w:val="20"/>
                <w:lang w:val="en-US"/>
              </w:rPr>
            </w:pPr>
          </w:p>
        </w:tc>
        <w:tc>
          <w:tcPr>
            <w:tcW w:w="1003" w:type="dxa"/>
            <w:tcBorders>
              <w:top w:val="single" w:sz="4" w:space="0" w:color="auto"/>
              <w:left w:val="nil"/>
              <w:bottom w:val="single" w:sz="4" w:space="0" w:color="auto"/>
              <w:right w:val="nil"/>
            </w:tcBorders>
            <w:vAlign w:val="center"/>
          </w:tcPr>
          <w:p w:rsidR="007C7819" w:rsidRPr="00482C7A" w:rsidRDefault="007C7819" w:rsidP="00CF60E2">
            <w:pPr>
              <w:rPr>
                <w:rFonts w:ascii="Times New Roman" w:hAnsi="Times New Roman" w:cs="Times New Roman"/>
                <w:sz w:val="20"/>
                <w:szCs w:val="20"/>
                <w:lang w:val="en-US"/>
              </w:rPr>
            </w:pPr>
          </w:p>
        </w:tc>
        <w:tc>
          <w:tcPr>
            <w:tcW w:w="1432"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8</w:t>
            </w:r>
          </w:p>
        </w:tc>
        <w:tc>
          <w:tcPr>
            <w:tcW w:w="1358"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22</w:t>
            </w:r>
          </w:p>
        </w:tc>
        <w:tc>
          <w:tcPr>
            <w:tcW w:w="1311"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10</w:t>
            </w:r>
          </w:p>
        </w:tc>
        <w:tc>
          <w:tcPr>
            <w:tcW w:w="1364" w:type="dxa"/>
            <w:tcBorders>
              <w:top w:val="single" w:sz="4" w:space="0" w:color="auto"/>
              <w:left w:val="nil"/>
              <w:bottom w:val="single" w:sz="4" w:space="0" w:color="auto"/>
              <w:right w:val="nil"/>
            </w:tcBorders>
            <w:vAlign w:val="center"/>
            <w:hideMark/>
          </w:tcPr>
          <w:p w:rsidR="007C7819" w:rsidRPr="00482C7A" w:rsidRDefault="007C7819" w:rsidP="00CF60E2">
            <w:pPr>
              <w:rPr>
                <w:rFonts w:ascii="Times New Roman" w:hAnsi="Times New Roman" w:cs="Times New Roman"/>
                <w:sz w:val="20"/>
                <w:szCs w:val="20"/>
                <w:lang w:val="en-US"/>
              </w:rPr>
            </w:pPr>
            <w:r w:rsidRPr="00482C7A">
              <w:rPr>
                <w:rFonts w:ascii="Times New Roman" w:hAnsi="Times New Roman" w:cs="Times New Roman"/>
                <w:sz w:val="20"/>
                <w:szCs w:val="20"/>
                <w:lang w:val="en-US"/>
              </w:rPr>
              <w:t>18</w:t>
            </w:r>
          </w:p>
        </w:tc>
      </w:tr>
      <w:tr w:rsidR="007C7819" w:rsidRPr="00482C7A" w:rsidTr="00CF60E2">
        <w:trPr>
          <w:trHeight w:val="358"/>
        </w:trPr>
        <w:tc>
          <w:tcPr>
            <w:tcW w:w="9300" w:type="dxa"/>
            <w:gridSpan w:val="7"/>
            <w:tcBorders>
              <w:top w:val="single" w:sz="4" w:space="0" w:color="auto"/>
              <w:left w:val="nil"/>
              <w:right w:val="nil"/>
            </w:tcBorders>
            <w:vAlign w:val="center"/>
          </w:tcPr>
          <w:p w:rsidR="007C7819" w:rsidRPr="00482C7A" w:rsidRDefault="007C7819" w:rsidP="00CF60E2">
            <w:pPr>
              <w:tabs>
                <w:tab w:val="center" w:pos="4536"/>
              </w:tabs>
              <w:jc w:val="both"/>
              <w:rPr>
                <w:rFonts w:ascii="Times New Roman" w:hAnsi="Times New Roman" w:cs="Times New Roman"/>
                <w:sz w:val="24"/>
                <w:lang w:val="en-US"/>
              </w:rPr>
            </w:pPr>
            <w:r w:rsidRPr="00482C7A">
              <w:rPr>
                <w:rFonts w:ascii="Times New Roman" w:hAnsi="Times New Roman" w:cs="Times New Roman"/>
                <w:sz w:val="18"/>
                <w:szCs w:val="24"/>
                <w:lang w:val="en-US"/>
              </w:rPr>
              <w:t>Note: GDP indicates gross domestic product. TFP indicates total factor productivity. Std. Dev. is the abbreviation of standard deviation. Max. is the maximum value. Min. is the minimum value. Obs. means the number of observation.</w:t>
            </w:r>
          </w:p>
        </w:tc>
      </w:tr>
    </w:tbl>
    <w:p w:rsidR="007C7819" w:rsidRDefault="007C7819" w:rsidP="007C7819">
      <w:pPr>
        <w:rPr>
          <w:rFonts w:ascii="Times New Roman" w:hAnsi="Times New Roman" w:cs="Times New Roman"/>
          <w:b/>
          <w:sz w:val="24"/>
        </w:rPr>
      </w:pPr>
    </w:p>
    <w:p w:rsidR="007C7819" w:rsidRPr="00482C7A" w:rsidRDefault="007C7819" w:rsidP="007C7819">
      <w:pPr>
        <w:rPr>
          <w:rFonts w:ascii="Times New Roman" w:hAnsi="Times New Roman" w:cs="Times New Roman"/>
          <w:sz w:val="24"/>
        </w:rPr>
      </w:pPr>
    </w:p>
    <w:p w:rsidR="007C7819" w:rsidRPr="00482C7A" w:rsidRDefault="007C7819" w:rsidP="007C7819">
      <w:pPr>
        <w:rPr>
          <w:rFonts w:ascii="Times New Roman" w:hAnsi="Times New Roman" w:cs="Times New Roman"/>
          <w:sz w:val="24"/>
        </w:rPr>
      </w:pPr>
    </w:p>
    <w:p w:rsidR="007C7819" w:rsidRPr="00482C7A" w:rsidRDefault="007C7819" w:rsidP="007C7819">
      <w:pPr>
        <w:rPr>
          <w:rFonts w:ascii="Times New Roman" w:hAnsi="Times New Roman" w:cs="Times New Roman"/>
          <w:sz w:val="24"/>
        </w:rPr>
      </w:pPr>
    </w:p>
    <w:p w:rsidR="007C7819" w:rsidRDefault="007C7819" w:rsidP="007C7819">
      <w:pPr>
        <w:rPr>
          <w:rFonts w:ascii="Times New Roman" w:hAnsi="Times New Roman" w:cs="Times New Roman"/>
          <w:sz w:val="24"/>
        </w:rPr>
      </w:pPr>
    </w:p>
    <w:p w:rsidR="007C7819" w:rsidRDefault="007C7819" w:rsidP="007C7819">
      <w:pPr>
        <w:rPr>
          <w:rFonts w:ascii="Times New Roman" w:hAnsi="Times New Roman" w:cs="Times New Roman"/>
          <w:sz w:val="24"/>
        </w:rPr>
      </w:pPr>
    </w:p>
    <w:p w:rsidR="007C7819" w:rsidRDefault="007C7819" w:rsidP="007C7819">
      <w:pPr>
        <w:rPr>
          <w:rFonts w:ascii="Times New Roman" w:hAnsi="Times New Roman" w:cs="Times New Roman"/>
          <w:sz w:val="24"/>
        </w:rPr>
      </w:pPr>
    </w:p>
    <w:p w:rsidR="007C7819" w:rsidRDefault="007C7819" w:rsidP="007C7819">
      <w:pPr>
        <w:tabs>
          <w:tab w:val="center" w:pos="4536"/>
        </w:tabs>
        <w:spacing w:line="360" w:lineRule="auto"/>
        <w:jc w:val="both"/>
        <w:rPr>
          <w:rFonts w:ascii="Times New Roman" w:hAnsi="Times New Roman" w:cs="Times New Roman"/>
          <w:sz w:val="24"/>
          <w:lang w:val="en-US"/>
        </w:rPr>
      </w:pPr>
    </w:p>
    <w:tbl>
      <w:tblPr>
        <w:tblStyle w:val="TabloKlavuzu1"/>
        <w:tblW w:w="9525" w:type="dxa"/>
        <w:tblInd w:w="-176" w:type="dxa"/>
        <w:tblLook w:val="04A0" w:firstRow="1" w:lastRow="0" w:firstColumn="1" w:lastColumn="0" w:noHBand="0" w:noVBand="1"/>
      </w:tblPr>
      <w:tblGrid>
        <w:gridCol w:w="2836"/>
        <w:gridCol w:w="1140"/>
        <w:gridCol w:w="1387"/>
        <w:gridCol w:w="1387"/>
        <w:gridCol w:w="1387"/>
        <w:gridCol w:w="1388"/>
      </w:tblGrid>
      <w:tr w:rsidR="007C7819" w:rsidRPr="001F4535" w:rsidTr="00CF60E2">
        <w:trPr>
          <w:trHeight w:val="337"/>
        </w:trPr>
        <w:tc>
          <w:tcPr>
            <w:tcW w:w="9525" w:type="dxa"/>
            <w:gridSpan w:val="6"/>
            <w:tcBorders>
              <w:top w:val="nil"/>
              <w:left w:val="nil"/>
              <w:bottom w:val="single" w:sz="4" w:space="0" w:color="auto"/>
              <w:right w:val="nil"/>
            </w:tcBorders>
          </w:tcPr>
          <w:p w:rsidR="007C7819" w:rsidRPr="00482C7A" w:rsidRDefault="007C7819" w:rsidP="00CF60E2">
            <w:pPr>
              <w:tabs>
                <w:tab w:val="center" w:pos="4536"/>
              </w:tabs>
              <w:spacing w:line="360" w:lineRule="auto"/>
              <w:jc w:val="both"/>
              <w:rPr>
                <w:rFonts w:ascii="Times New Roman" w:hAnsi="Times New Roman" w:cs="Times New Roman"/>
                <w:sz w:val="24"/>
                <w:lang w:val="en-US"/>
              </w:rPr>
            </w:pPr>
            <w:r>
              <w:rPr>
                <w:rFonts w:ascii="Times New Roman" w:hAnsi="Times New Roman" w:cs="Times New Roman"/>
                <w:b/>
                <w:sz w:val="24"/>
                <w:lang w:val="en-US"/>
              </w:rPr>
              <w:t>Table 11</w:t>
            </w:r>
            <w:r w:rsidRPr="001C1E1A">
              <w:rPr>
                <w:rFonts w:ascii="Times New Roman" w:hAnsi="Times New Roman" w:cs="Times New Roman"/>
                <w:b/>
                <w:sz w:val="24"/>
                <w:lang w:val="en-US"/>
              </w:rPr>
              <w:t>.</w:t>
            </w:r>
            <w:r>
              <w:rPr>
                <w:rFonts w:ascii="Times New Roman" w:hAnsi="Times New Roman" w:cs="Times New Roman"/>
                <w:sz w:val="24"/>
                <w:lang w:val="en-US"/>
              </w:rPr>
              <w:t xml:space="preserve"> </w:t>
            </w:r>
            <w:r w:rsidRPr="00482C7A">
              <w:rPr>
                <w:rFonts w:ascii="Times New Roman" w:hAnsi="Times New Roman" w:cs="Times New Roman"/>
                <w:sz w:val="24"/>
                <w:szCs w:val="24"/>
                <w:lang w:val="en-US"/>
              </w:rPr>
              <w:t>Descriptive Statistics</w:t>
            </w:r>
            <w:r>
              <w:rPr>
                <w:rFonts w:ascii="Times New Roman" w:hAnsi="Times New Roman" w:cs="Times New Roman"/>
                <w:sz w:val="24"/>
                <w:szCs w:val="24"/>
                <w:lang w:val="en-US"/>
              </w:rPr>
              <w:t xml:space="preserve"> of V</w:t>
            </w:r>
            <w:r w:rsidRPr="00482C7A">
              <w:rPr>
                <w:rFonts w:ascii="Times New Roman" w:hAnsi="Times New Roman" w:cs="Times New Roman"/>
                <w:sz w:val="24"/>
                <w:szCs w:val="24"/>
                <w:lang w:val="en-US"/>
              </w:rPr>
              <w:t>ariables (PSTR)</w:t>
            </w:r>
          </w:p>
        </w:tc>
      </w:tr>
      <w:tr w:rsidR="007C7819" w:rsidRPr="001F4535" w:rsidTr="00CF60E2">
        <w:trPr>
          <w:trHeight w:val="337"/>
        </w:trPr>
        <w:tc>
          <w:tcPr>
            <w:tcW w:w="2836" w:type="dxa"/>
            <w:tcBorders>
              <w:top w:val="single" w:sz="4" w:space="0" w:color="auto"/>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140" w:type="dxa"/>
            <w:tcBorders>
              <w:top w:val="single" w:sz="4" w:space="0" w:color="auto"/>
              <w:left w:val="nil"/>
              <w:bottom w:val="single" w:sz="4" w:space="0" w:color="auto"/>
              <w:right w:val="nil"/>
            </w:tcBorders>
            <w:vAlign w:val="center"/>
          </w:tcPr>
          <w:p w:rsidR="007C7819" w:rsidRPr="00482C7A" w:rsidRDefault="007C7819" w:rsidP="00CF60E2">
            <w:pPr>
              <w:suppressLineNumbers/>
              <w:spacing w:before="120" w:line="360" w:lineRule="auto"/>
              <w:jc w:val="center"/>
              <w:rPr>
                <w:rFonts w:ascii="Times New Roman" w:eastAsia="DejaVu Sans" w:hAnsi="Times New Roman" w:cs="Times New Roman"/>
                <w:i/>
                <w:iCs/>
                <w:kern w:val="1"/>
                <w:sz w:val="20"/>
                <w:szCs w:val="20"/>
                <w:lang w:val="en-US" w:eastAsia="hi-IN" w:bidi="hi-IN"/>
              </w:rPr>
            </w:pPr>
            <w:r w:rsidRPr="00482C7A">
              <w:rPr>
                <w:rFonts w:ascii="Times New Roman" w:eastAsia="DejaVu Sans" w:hAnsi="Times New Roman" w:cs="Times New Roman"/>
                <w:iCs/>
                <w:kern w:val="1"/>
                <w:sz w:val="20"/>
                <w:szCs w:val="20"/>
                <w:lang w:val="en-US" w:eastAsia="hi-IN" w:bidi="hi-IN"/>
              </w:rPr>
              <w:t>Mean</w:t>
            </w:r>
          </w:p>
        </w:tc>
        <w:tc>
          <w:tcPr>
            <w:tcW w:w="1387" w:type="dxa"/>
            <w:tcBorders>
              <w:top w:val="single" w:sz="4" w:space="0" w:color="auto"/>
              <w:left w:val="nil"/>
              <w:bottom w:val="single" w:sz="4" w:space="0" w:color="auto"/>
              <w:right w:val="nil"/>
            </w:tcBorders>
            <w:vAlign w:val="center"/>
          </w:tcPr>
          <w:p w:rsidR="007C7819" w:rsidRPr="00482C7A" w:rsidRDefault="007C7819" w:rsidP="00CF60E2">
            <w:pPr>
              <w:suppressLineNumbers/>
              <w:spacing w:before="120" w:line="360" w:lineRule="auto"/>
              <w:jc w:val="center"/>
              <w:rPr>
                <w:rFonts w:ascii="Times New Roman" w:eastAsia="DejaVu Sans" w:hAnsi="Times New Roman" w:cs="Times New Roman"/>
                <w:i/>
                <w:iCs/>
                <w:kern w:val="1"/>
                <w:sz w:val="20"/>
                <w:szCs w:val="20"/>
                <w:lang w:val="en-US" w:eastAsia="hi-IN" w:bidi="hi-IN"/>
              </w:rPr>
            </w:pPr>
            <w:r w:rsidRPr="00482C7A">
              <w:rPr>
                <w:rFonts w:ascii="Times New Roman" w:eastAsia="DejaVu Sans" w:hAnsi="Times New Roman" w:cs="Times New Roman"/>
                <w:iCs/>
                <w:kern w:val="1"/>
                <w:sz w:val="20"/>
                <w:szCs w:val="20"/>
                <w:lang w:val="en-US" w:eastAsia="hi-IN" w:bidi="hi-IN"/>
              </w:rPr>
              <w:t>Std. Dev.</w:t>
            </w:r>
          </w:p>
        </w:tc>
        <w:tc>
          <w:tcPr>
            <w:tcW w:w="1387" w:type="dxa"/>
            <w:tcBorders>
              <w:top w:val="single" w:sz="4" w:space="0" w:color="auto"/>
              <w:left w:val="nil"/>
              <w:bottom w:val="single" w:sz="4" w:space="0" w:color="auto"/>
              <w:right w:val="nil"/>
            </w:tcBorders>
            <w:vAlign w:val="center"/>
          </w:tcPr>
          <w:p w:rsidR="007C7819" w:rsidRPr="00482C7A" w:rsidRDefault="007C7819" w:rsidP="00CF60E2">
            <w:pPr>
              <w:suppressLineNumbers/>
              <w:spacing w:before="120" w:line="360" w:lineRule="auto"/>
              <w:jc w:val="center"/>
              <w:rPr>
                <w:rFonts w:ascii="Times New Roman" w:eastAsia="DejaVu Sans" w:hAnsi="Times New Roman" w:cs="Times New Roman"/>
                <w:i/>
                <w:iCs/>
                <w:kern w:val="1"/>
                <w:sz w:val="20"/>
                <w:szCs w:val="20"/>
                <w:lang w:val="en-US" w:eastAsia="hi-IN" w:bidi="hi-IN"/>
              </w:rPr>
            </w:pPr>
            <w:r w:rsidRPr="00482C7A">
              <w:rPr>
                <w:rFonts w:ascii="Times New Roman" w:eastAsia="DejaVu Sans" w:hAnsi="Times New Roman" w:cs="Times New Roman"/>
                <w:iCs/>
                <w:kern w:val="1"/>
                <w:sz w:val="20"/>
                <w:szCs w:val="20"/>
                <w:lang w:val="en-US" w:eastAsia="hi-IN" w:bidi="hi-IN"/>
              </w:rPr>
              <w:t>Max.</w:t>
            </w:r>
          </w:p>
        </w:tc>
        <w:tc>
          <w:tcPr>
            <w:tcW w:w="1387" w:type="dxa"/>
            <w:tcBorders>
              <w:top w:val="single" w:sz="4" w:space="0" w:color="auto"/>
              <w:left w:val="nil"/>
              <w:bottom w:val="single" w:sz="4" w:space="0" w:color="auto"/>
              <w:right w:val="nil"/>
            </w:tcBorders>
            <w:vAlign w:val="center"/>
          </w:tcPr>
          <w:p w:rsidR="007C7819" w:rsidRPr="00482C7A" w:rsidRDefault="007C7819" w:rsidP="00CF60E2">
            <w:pPr>
              <w:suppressLineNumbers/>
              <w:spacing w:before="120" w:line="360" w:lineRule="auto"/>
              <w:jc w:val="center"/>
              <w:rPr>
                <w:rFonts w:ascii="Times New Roman" w:eastAsia="DejaVu Sans" w:hAnsi="Times New Roman" w:cs="Times New Roman"/>
                <w:i/>
                <w:iCs/>
                <w:kern w:val="1"/>
                <w:sz w:val="20"/>
                <w:szCs w:val="20"/>
                <w:lang w:val="en-US" w:eastAsia="hi-IN" w:bidi="hi-IN"/>
              </w:rPr>
            </w:pPr>
            <w:r w:rsidRPr="00482C7A">
              <w:rPr>
                <w:rFonts w:ascii="Times New Roman" w:eastAsia="DejaVu Sans" w:hAnsi="Times New Roman" w:cs="Times New Roman"/>
                <w:iCs/>
                <w:kern w:val="1"/>
                <w:sz w:val="20"/>
                <w:szCs w:val="20"/>
                <w:lang w:val="en-US" w:eastAsia="hi-IN" w:bidi="hi-IN"/>
              </w:rPr>
              <w:t>Min.</w:t>
            </w:r>
          </w:p>
        </w:tc>
        <w:tc>
          <w:tcPr>
            <w:tcW w:w="1388" w:type="dxa"/>
            <w:tcBorders>
              <w:top w:val="single" w:sz="4" w:space="0" w:color="auto"/>
              <w:left w:val="nil"/>
              <w:bottom w:val="single" w:sz="4" w:space="0" w:color="auto"/>
              <w:right w:val="nil"/>
            </w:tcBorders>
            <w:vAlign w:val="center"/>
          </w:tcPr>
          <w:p w:rsidR="007C7819" w:rsidRPr="00482C7A" w:rsidRDefault="007C7819" w:rsidP="00CF60E2">
            <w:pPr>
              <w:suppressLineNumbers/>
              <w:spacing w:before="120" w:line="360" w:lineRule="auto"/>
              <w:jc w:val="center"/>
              <w:rPr>
                <w:rFonts w:ascii="Times New Roman" w:eastAsia="DejaVu Sans" w:hAnsi="Times New Roman" w:cs="Times New Roman"/>
                <w:i/>
                <w:iCs/>
                <w:kern w:val="1"/>
                <w:sz w:val="20"/>
                <w:szCs w:val="20"/>
                <w:lang w:val="en-US" w:eastAsia="hi-IN" w:bidi="hi-IN"/>
              </w:rPr>
            </w:pPr>
            <w:r w:rsidRPr="00482C7A">
              <w:rPr>
                <w:rFonts w:ascii="Times New Roman" w:eastAsia="DejaVu Sans" w:hAnsi="Times New Roman" w:cs="Times New Roman"/>
                <w:iCs/>
                <w:kern w:val="1"/>
                <w:sz w:val="20"/>
                <w:szCs w:val="20"/>
                <w:lang w:val="en-US" w:eastAsia="hi-IN" w:bidi="hi-IN"/>
              </w:rPr>
              <w:t>Obs.</w:t>
            </w:r>
          </w:p>
        </w:tc>
      </w:tr>
      <w:tr w:rsidR="007C7819" w:rsidRPr="001F4535" w:rsidTr="00CF60E2">
        <w:trPr>
          <w:trHeight w:val="337"/>
        </w:trPr>
        <w:tc>
          <w:tcPr>
            <w:tcW w:w="2836" w:type="dxa"/>
            <w:tcBorders>
              <w:left w:val="nil"/>
              <w:bottom w:val="single" w:sz="4" w:space="0" w:color="auto"/>
              <w:right w:val="nil"/>
            </w:tcBorders>
            <w:vAlign w:val="center"/>
          </w:tcPr>
          <w:p w:rsidR="007C7819" w:rsidRPr="00482C7A" w:rsidRDefault="007C7819" w:rsidP="00CF60E2">
            <w:pPr>
              <w:tabs>
                <w:tab w:val="left" w:pos="1290"/>
              </w:tabs>
              <w:rPr>
                <w:rFonts w:ascii="Times New Roman" w:hAnsi="Times New Roman" w:cs="Times New Roman"/>
                <w:b/>
                <w:sz w:val="20"/>
                <w:szCs w:val="20"/>
                <w:lang w:val="en-US"/>
              </w:rPr>
            </w:pPr>
            <w:r w:rsidRPr="00482C7A">
              <w:rPr>
                <w:rFonts w:ascii="Times New Roman" w:hAnsi="Times New Roman" w:cs="Times New Roman"/>
                <w:b/>
                <w:sz w:val="20"/>
                <w:szCs w:val="20"/>
                <w:lang w:val="en-US"/>
              </w:rPr>
              <w:t>Low Energy Intensity and Net Energy Exporter</w:t>
            </w:r>
          </w:p>
        </w:tc>
        <w:tc>
          <w:tcPr>
            <w:tcW w:w="1140"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8"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r>
      <w:tr w:rsidR="007C7819" w:rsidRPr="001F4535" w:rsidTr="00CF60E2">
        <w:trPr>
          <w:trHeight w:val="337"/>
        </w:trPr>
        <w:tc>
          <w:tcPr>
            <w:tcW w:w="2836" w:type="dxa"/>
            <w:tcBorders>
              <w:top w:val="single" w:sz="4" w:space="0" w:color="auto"/>
              <w:left w:val="nil"/>
              <w:bottom w:val="nil"/>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LnperGDP</w:t>
            </w:r>
          </w:p>
        </w:tc>
        <w:tc>
          <w:tcPr>
            <w:tcW w:w="1140"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8.9191</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0.8332</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11.0630</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7.1017</w:t>
            </w:r>
          </w:p>
        </w:tc>
        <w:tc>
          <w:tcPr>
            <w:tcW w:w="1388" w:type="dxa"/>
            <w:tcBorders>
              <w:top w:val="single" w:sz="4" w:space="0" w:color="auto"/>
              <w:left w:val="nil"/>
              <w:bottom w:val="nil"/>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344</w:t>
            </w:r>
          </w:p>
        </w:tc>
      </w:tr>
      <w:tr w:rsidR="007C7819" w:rsidRPr="001F4535" w:rsidTr="00CF60E2">
        <w:trPr>
          <w:trHeight w:val="337"/>
        </w:trPr>
        <w:tc>
          <w:tcPr>
            <w:tcW w:w="2836" w:type="dxa"/>
            <w:tcBorders>
              <w:top w:val="nil"/>
              <w:left w:val="nil"/>
              <w:bottom w:val="nil"/>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lastRenderedPageBreak/>
              <w:t>LnperET</w:t>
            </w:r>
          </w:p>
        </w:tc>
        <w:tc>
          <w:tcPr>
            <w:tcW w:w="1140"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-0.0780</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0.9754</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2.3614</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-2.2591</w:t>
            </w:r>
          </w:p>
        </w:tc>
        <w:tc>
          <w:tcPr>
            <w:tcW w:w="1388" w:type="dxa"/>
            <w:tcBorders>
              <w:top w:val="nil"/>
              <w:left w:val="nil"/>
              <w:bottom w:val="nil"/>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344</w:t>
            </w:r>
          </w:p>
        </w:tc>
      </w:tr>
      <w:tr w:rsidR="007C7819" w:rsidRPr="001F4535" w:rsidTr="00CF60E2">
        <w:trPr>
          <w:trHeight w:val="337"/>
        </w:trPr>
        <w:tc>
          <w:tcPr>
            <w:tcW w:w="2836" w:type="dxa"/>
            <w:tcBorders>
              <w:top w:val="nil"/>
              <w:left w:val="nil"/>
              <w:bottom w:val="single" w:sz="4" w:space="0" w:color="auto"/>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Intensity</w:t>
            </w:r>
          </w:p>
        </w:tc>
        <w:tc>
          <w:tcPr>
            <w:tcW w:w="1140"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0.0940</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0.0398</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0.3815</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0.0365</w:t>
            </w:r>
          </w:p>
        </w:tc>
        <w:tc>
          <w:tcPr>
            <w:tcW w:w="1388" w:type="dxa"/>
            <w:tcBorders>
              <w:top w:val="nil"/>
              <w:left w:val="nil"/>
              <w:bottom w:val="single" w:sz="4" w:space="0" w:color="auto"/>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344</w:t>
            </w:r>
          </w:p>
        </w:tc>
      </w:tr>
      <w:tr w:rsidR="007C7819" w:rsidRPr="001F4535" w:rsidTr="00CF60E2">
        <w:trPr>
          <w:trHeight w:val="337"/>
        </w:trPr>
        <w:tc>
          <w:tcPr>
            <w:tcW w:w="2836" w:type="dxa"/>
            <w:tcBorders>
              <w:left w:val="nil"/>
              <w:bottom w:val="single" w:sz="4" w:space="0" w:color="auto"/>
              <w:right w:val="nil"/>
            </w:tcBorders>
            <w:vAlign w:val="center"/>
          </w:tcPr>
          <w:p w:rsidR="007C7819" w:rsidRPr="00482C7A" w:rsidRDefault="007C7819" w:rsidP="00CF60E2">
            <w:pPr>
              <w:tabs>
                <w:tab w:val="left" w:pos="1290"/>
              </w:tabs>
              <w:rPr>
                <w:rFonts w:ascii="Times New Roman" w:hAnsi="Times New Roman" w:cs="Times New Roman"/>
                <w:b/>
                <w:sz w:val="20"/>
                <w:szCs w:val="20"/>
                <w:lang w:val="en-US"/>
              </w:rPr>
            </w:pPr>
            <w:r w:rsidRPr="00482C7A">
              <w:rPr>
                <w:rFonts w:ascii="Times New Roman" w:hAnsi="Times New Roman" w:cs="Times New Roman"/>
                <w:b/>
                <w:sz w:val="20"/>
                <w:szCs w:val="20"/>
                <w:lang w:val="en-US"/>
              </w:rPr>
              <w:t>Low Energy Intensity and Net Energy Importer</w:t>
            </w:r>
          </w:p>
        </w:tc>
        <w:tc>
          <w:tcPr>
            <w:tcW w:w="1140"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8"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r>
      <w:tr w:rsidR="007C7819" w:rsidRPr="001F4535" w:rsidTr="00CF60E2">
        <w:trPr>
          <w:trHeight w:val="337"/>
        </w:trPr>
        <w:tc>
          <w:tcPr>
            <w:tcW w:w="2836" w:type="dxa"/>
            <w:tcBorders>
              <w:top w:val="single" w:sz="4" w:space="0" w:color="auto"/>
              <w:left w:val="nil"/>
              <w:bottom w:val="nil"/>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LnperGDP</w:t>
            </w:r>
          </w:p>
        </w:tc>
        <w:tc>
          <w:tcPr>
            <w:tcW w:w="1140"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9.6202</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0.9059</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11.2023</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6.9294</w:t>
            </w:r>
          </w:p>
        </w:tc>
        <w:tc>
          <w:tcPr>
            <w:tcW w:w="1388" w:type="dxa"/>
            <w:tcBorders>
              <w:top w:val="single" w:sz="4" w:space="0" w:color="auto"/>
              <w:left w:val="nil"/>
              <w:bottom w:val="nil"/>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946</w:t>
            </w:r>
          </w:p>
        </w:tc>
      </w:tr>
      <w:tr w:rsidR="007C7819" w:rsidRPr="001F4535" w:rsidTr="00CF60E2">
        <w:trPr>
          <w:trHeight w:val="337"/>
        </w:trPr>
        <w:tc>
          <w:tcPr>
            <w:tcW w:w="2836" w:type="dxa"/>
            <w:tcBorders>
              <w:top w:val="nil"/>
              <w:left w:val="nil"/>
              <w:bottom w:val="nil"/>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LnperET</w:t>
            </w:r>
          </w:p>
        </w:tc>
        <w:tc>
          <w:tcPr>
            <w:tcW w:w="1140"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0.5160</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1,0081</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1.5678</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-2.5606</w:t>
            </w:r>
          </w:p>
        </w:tc>
        <w:tc>
          <w:tcPr>
            <w:tcW w:w="1388" w:type="dxa"/>
            <w:tcBorders>
              <w:top w:val="nil"/>
              <w:left w:val="nil"/>
              <w:bottom w:val="nil"/>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946</w:t>
            </w:r>
          </w:p>
        </w:tc>
      </w:tr>
      <w:tr w:rsidR="007C7819" w:rsidRPr="001F4535" w:rsidTr="00CF60E2">
        <w:trPr>
          <w:trHeight w:val="337"/>
        </w:trPr>
        <w:tc>
          <w:tcPr>
            <w:tcW w:w="2836" w:type="dxa"/>
            <w:tcBorders>
              <w:top w:val="nil"/>
              <w:left w:val="nil"/>
              <w:bottom w:val="single" w:sz="4" w:space="0" w:color="auto"/>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Intensity</w:t>
            </w:r>
          </w:p>
        </w:tc>
        <w:tc>
          <w:tcPr>
            <w:tcW w:w="1140"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0.1048</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0.0391</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0.2924</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0.0241</w:t>
            </w:r>
          </w:p>
        </w:tc>
        <w:tc>
          <w:tcPr>
            <w:tcW w:w="1388" w:type="dxa"/>
            <w:tcBorders>
              <w:top w:val="nil"/>
              <w:left w:val="nil"/>
              <w:bottom w:val="single" w:sz="4" w:space="0" w:color="auto"/>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946</w:t>
            </w:r>
          </w:p>
        </w:tc>
      </w:tr>
      <w:tr w:rsidR="007C7819" w:rsidRPr="001F4535" w:rsidTr="00CF60E2">
        <w:trPr>
          <w:trHeight w:val="337"/>
        </w:trPr>
        <w:tc>
          <w:tcPr>
            <w:tcW w:w="2836" w:type="dxa"/>
            <w:tcBorders>
              <w:left w:val="nil"/>
              <w:bottom w:val="single" w:sz="4" w:space="0" w:color="auto"/>
              <w:right w:val="nil"/>
            </w:tcBorders>
            <w:vAlign w:val="center"/>
          </w:tcPr>
          <w:p w:rsidR="007C7819" w:rsidRPr="00482C7A" w:rsidRDefault="007C7819" w:rsidP="00CF60E2">
            <w:pPr>
              <w:tabs>
                <w:tab w:val="left" w:pos="1290"/>
              </w:tabs>
              <w:rPr>
                <w:rFonts w:ascii="Times New Roman" w:hAnsi="Times New Roman" w:cs="Times New Roman"/>
                <w:b/>
                <w:sz w:val="20"/>
                <w:szCs w:val="20"/>
                <w:lang w:val="en-US"/>
              </w:rPr>
            </w:pPr>
            <w:r w:rsidRPr="00482C7A">
              <w:rPr>
                <w:rFonts w:ascii="Times New Roman" w:hAnsi="Times New Roman" w:cs="Times New Roman"/>
                <w:b/>
                <w:sz w:val="20"/>
                <w:szCs w:val="20"/>
                <w:lang w:val="en-US"/>
              </w:rPr>
              <w:t>High Energy Intensity and Net Energy Exporter</w:t>
            </w:r>
          </w:p>
        </w:tc>
        <w:tc>
          <w:tcPr>
            <w:tcW w:w="1140"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8"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r>
      <w:tr w:rsidR="007C7819" w:rsidRPr="001F4535" w:rsidTr="00CF60E2">
        <w:trPr>
          <w:trHeight w:val="337"/>
        </w:trPr>
        <w:tc>
          <w:tcPr>
            <w:tcW w:w="2836" w:type="dxa"/>
            <w:tcBorders>
              <w:top w:val="single" w:sz="4" w:space="0" w:color="auto"/>
              <w:left w:val="nil"/>
              <w:bottom w:val="nil"/>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LnperGDP</w:t>
            </w:r>
          </w:p>
        </w:tc>
        <w:tc>
          <w:tcPr>
            <w:tcW w:w="1140"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9.8767</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0.8167</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11.9412</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7.8116</w:t>
            </w:r>
          </w:p>
        </w:tc>
        <w:tc>
          <w:tcPr>
            <w:tcW w:w="1388" w:type="dxa"/>
            <w:tcBorders>
              <w:top w:val="single" w:sz="4" w:space="0" w:color="auto"/>
              <w:left w:val="nil"/>
              <w:bottom w:val="nil"/>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430</w:t>
            </w:r>
          </w:p>
        </w:tc>
      </w:tr>
      <w:tr w:rsidR="007C7819" w:rsidRPr="001F4535" w:rsidTr="00CF60E2">
        <w:trPr>
          <w:trHeight w:val="337"/>
        </w:trPr>
        <w:tc>
          <w:tcPr>
            <w:tcW w:w="2836" w:type="dxa"/>
            <w:tcBorders>
              <w:top w:val="nil"/>
              <w:left w:val="nil"/>
              <w:bottom w:val="nil"/>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LnperET</w:t>
            </w:r>
          </w:p>
        </w:tc>
        <w:tc>
          <w:tcPr>
            <w:tcW w:w="1140"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1.5296</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0.8423</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3.3060</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-0.9057</w:t>
            </w:r>
          </w:p>
        </w:tc>
        <w:tc>
          <w:tcPr>
            <w:tcW w:w="1388" w:type="dxa"/>
            <w:tcBorders>
              <w:top w:val="nil"/>
              <w:left w:val="nil"/>
              <w:bottom w:val="nil"/>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430</w:t>
            </w:r>
          </w:p>
        </w:tc>
      </w:tr>
      <w:tr w:rsidR="007C7819" w:rsidRPr="001F4535" w:rsidTr="00CF60E2">
        <w:trPr>
          <w:trHeight w:val="337"/>
        </w:trPr>
        <w:tc>
          <w:tcPr>
            <w:tcW w:w="2836" w:type="dxa"/>
            <w:tcBorders>
              <w:top w:val="nil"/>
              <w:left w:val="nil"/>
              <w:bottom w:val="single" w:sz="4" w:space="0" w:color="auto"/>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Intensity</w:t>
            </w:r>
          </w:p>
        </w:tc>
        <w:tc>
          <w:tcPr>
            <w:tcW w:w="1140"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0.1857</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0.0958</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0.5030</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0.0342</w:t>
            </w:r>
          </w:p>
        </w:tc>
        <w:tc>
          <w:tcPr>
            <w:tcW w:w="1388" w:type="dxa"/>
            <w:tcBorders>
              <w:top w:val="nil"/>
              <w:left w:val="nil"/>
              <w:bottom w:val="single" w:sz="4" w:space="0" w:color="auto"/>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430</w:t>
            </w:r>
          </w:p>
        </w:tc>
      </w:tr>
      <w:tr w:rsidR="007C7819" w:rsidRPr="001F4535" w:rsidTr="00CF60E2">
        <w:trPr>
          <w:trHeight w:val="337"/>
        </w:trPr>
        <w:tc>
          <w:tcPr>
            <w:tcW w:w="2836" w:type="dxa"/>
            <w:tcBorders>
              <w:left w:val="nil"/>
              <w:bottom w:val="single" w:sz="4" w:space="0" w:color="auto"/>
              <w:right w:val="nil"/>
            </w:tcBorders>
            <w:vAlign w:val="center"/>
          </w:tcPr>
          <w:p w:rsidR="007C7819" w:rsidRPr="00482C7A" w:rsidRDefault="007C7819" w:rsidP="00CF60E2">
            <w:pPr>
              <w:tabs>
                <w:tab w:val="left" w:pos="1290"/>
              </w:tabs>
              <w:rPr>
                <w:rFonts w:ascii="Times New Roman" w:hAnsi="Times New Roman" w:cs="Times New Roman"/>
                <w:b/>
                <w:sz w:val="20"/>
                <w:szCs w:val="20"/>
                <w:lang w:val="en-US"/>
              </w:rPr>
            </w:pPr>
            <w:r w:rsidRPr="00482C7A">
              <w:rPr>
                <w:rFonts w:ascii="Times New Roman" w:hAnsi="Times New Roman" w:cs="Times New Roman"/>
                <w:b/>
                <w:sz w:val="20"/>
                <w:szCs w:val="20"/>
                <w:lang w:val="en-US"/>
              </w:rPr>
              <w:t>High Energy Intensity and Net Energy Importer</w:t>
            </w:r>
          </w:p>
        </w:tc>
        <w:tc>
          <w:tcPr>
            <w:tcW w:w="1140"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7"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c>
          <w:tcPr>
            <w:tcW w:w="1388" w:type="dxa"/>
            <w:tcBorders>
              <w:left w:val="nil"/>
              <w:bottom w:val="single" w:sz="4" w:space="0" w:color="auto"/>
              <w:right w:val="nil"/>
            </w:tcBorders>
          </w:tcPr>
          <w:p w:rsidR="007C7819" w:rsidRPr="00482C7A" w:rsidRDefault="007C7819" w:rsidP="00CF60E2">
            <w:pPr>
              <w:tabs>
                <w:tab w:val="left" w:pos="1290"/>
              </w:tabs>
              <w:rPr>
                <w:rFonts w:ascii="Times New Roman" w:hAnsi="Times New Roman" w:cs="Times New Roman"/>
                <w:sz w:val="20"/>
                <w:szCs w:val="20"/>
                <w:lang w:val="en-US"/>
              </w:rPr>
            </w:pPr>
          </w:p>
        </w:tc>
      </w:tr>
      <w:tr w:rsidR="007C7819" w:rsidRPr="001F4535" w:rsidTr="00CF60E2">
        <w:trPr>
          <w:trHeight w:val="337"/>
        </w:trPr>
        <w:tc>
          <w:tcPr>
            <w:tcW w:w="2836" w:type="dxa"/>
            <w:tcBorders>
              <w:top w:val="single" w:sz="4" w:space="0" w:color="auto"/>
              <w:left w:val="nil"/>
              <w:bottom w:val="nil"/>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LnperGDP</w:t>
            </w:r>
          </w:p>
        </w:tc>
        <w:tc>
          <w:tcPr>
            <w:tcW w:w="1140"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9.8695</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0.8090</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11.5077</w:t>
            </w:r>
          </w:p>
        </w:tc>
        <w:tc>
          <w:tcPr>
            <w:tcW w:w="1387" w:type="dxa"/>
            <w:tcBorders>
              <w:top w:val="single" w:sz="4" w:space="0" w:color="auto"/>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7.3331</w:t>
            </w:r>
          </w:p>
        </w:tc>
        <w:tc>
          <w:tcPr>
            <w:tcW w:w="1388" w:type="dxa"/>
            <w:tcBorders>
              <w:top w:val="single" w:sz="4" w:space="0" w:color="auto"/>
              <w:left w:val="nil"/>
              <w:bottom w:val="nil"/>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774</w:t>
            </w:r>
          </w:p>
        </w:tc>
      </w:tr>
      <w:tr w:rsidR="007C7819" w:rsidRPr="001F4535" w:rsidTr="00CF60E2">
        <w:trPr>
          <w:trHeight w:val="337"/>
        </w:trPr>
        <w:tc>
          <w:tcPr>
            <w:tcW w:w="2836" w:type="dxa"/>
            <w:tcBorders>
              <w:top w:val="nil"/>
              <w:left w:val="nil"/>
              <w:bottom w:val="nil"/>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LnperET</w:t>
            </w:r>
          </w:p>
        </w:tc>
        <w:tc>
          <w:tcPr>
            <w:tcW w:w="1140"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1.2538</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0.8005</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2.7623</w:t>
            </w:r>
          </w:p>
        </w:tc>
        <w:tc>
          <w:tcPr>
            <w:tcW w:w="1387" w:type="dxa"/>
            <w:tcBorders>
              <w:top w:val="nil"/>
              <w:left w:val="nil"/>
              <w:bottom w:val="nil"/>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-1.5032</w:t>
            </w:r>
          </w:p>
        </w:tc>
        <w:tc>
          <w:tcPr>
            <w:tcW w:w="1388" w:type="dxa"/>
            <w:tcBorders>
              <w:top w:val="nil"/>
              <w:left w:val="nil"/>
              <w:bottom w:val="nil"/>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774</w:t>
            </w:r>
          </w:p>
        </w:tc>
      </w:tr>
      <w:tr w:rsidR="007C7819" w:rsidRPr="001F4535" w:rsidTr="00CF60E2">
        <w:trPr>
          <w:trHeight w:val="337"/>
        </w:trPr>
        <w:tc>
          <w:tcPr>
            <w:tcW w:w="2836" w:type="dxa"/>
            <w:tcBorders>
              <w:top w:val="nil"/>
              <w:left w:val="nil"/>
              <w:bottom w:val="single" w:sz="4" w:space="0" w:color="auto"/>
              <w:right w:val="nil"/>
            </w:tcBorders>
            <w:vAlign w:val="center"/>
          </w:tcPr>
          <w:p w:rsidR="007C7819" w:rsidRPr="00482C7A" w:rsidRDefault="007C7819" w:rsidP="00CF60E2">
            <w:pPr>
              <w:tabs>
                <w:tab w:val="left" w:pos="1290"/>
              </w:tabs>
              <w:rPr>
                <w:rFonts w:ascii="Times New Roman" w:hAnsi="Times New Roman" w:cs="Times New Roman"/>
                <w:sz w:val="20"/>
                <w:szCs w:val="20"/>
                <w:lang w:val="en-US"/>
              </w:rPr>
            </w:pPr>
            <w:r w:rsidRPr="00482C7A">
              <w:rPr>
                <w:rFonts w:ascii="Times New Roman" w:hAnsi="Times New Roman" w:cs="Times New Roman"/>
                <w:sz w:val="20"/>
                <w:szCs w:val="20"/>
                <w:lang w:val="en-US"/>
              </w:rPr>
              <w:t>Intensity</w:t>
            </w:r>
          </w:p>
        </w:tc>
        <w:tc>
          <w:tcPr>
            <w:tcW w:w="1140"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0.1896</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0.0715</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0.5070</w:t>
            </w:r>
          </w:p>
        </w:tc>
        <w:tc>
          <w:tcPr>
            <w:tcW w:w="1387" w:type="dxa"/>
            <w:tcBorders>
              <w:top w:val="nil"/>
              <w:left w:val="nil"/>
              <w:bottom w:val="single" w:sz="4" w:space="0" w:color="auto"/>
              <w:right w:val="nil"/>
            </w:tcBorders>
            <w:vAlign w:val="center"/>
          </w:tcPr>
          <w:p w:rsidR="007C7819" w:rsidRPr="00482C7A" w:rsidRDefault="007C7819" w:rsidP="00CF60E2">
            <w:pPr>
              <w:jc w:val="center"/>
              <w:rPr>
                <w:rFonts w:ascii="Times New Roman" w:hAnsi="Times New Roman" w:cs="Times New Roman"/>
                <w:color w:val="000000"/>
                <w:sz w:val="20"/>
                <w:szCs w:val="20"/>
                <w:lang w:val="en-US"/>
              </w:rPr>
            </w:pPr>
            <w:r w:rsidRPr="00482C7A">
              <w:rPr>
                <w:rFonts w:ascii="Times New Roman" w:hAnsi="Times New Roman" w:cs="Times New Roman"/>
                <w:color w:val="000000"/>
                <w:sz w:val="20"/>
                <w:szCs w:val="20"/>
                <w:lang w:val="en-US"/>
              </w:rPr>
              <w:t>0.0687</w:t>
            </w:r>
          </w:p>
        </w:tc>
        <w:tc>
          <w:tcPr>
            <w:tcW w:w="1388" w:type="dxa"/>
            <w:tcBorders>
              <w:top w:val="nil"/>
              <w:left w:val="nil"/>
              <w:bottom w:val="single" w:sz="4" w:space="0" w:color="auto"/>
              <w:right w:val="nil"/>
            </w:tcBorders>
            <w:vAlign w:val="center"/>
          </w:tcPr>
          <w:p w:rsidR="007C7819" w:rsidRPr="00482C7A" w:rsidRDefault="007C7819" w:rsidP="00CF60E2">
            <w:pPr>
              <w:tabs>
                <w:tab w:val="left" w:pos="1290"/>
              </w:tabs>
              <w:jc w:val="center"/>
              <w:rPr>
                <w:rFonts w:ascii="Times New Roman" w:hAnsi="Times New Roman" w:cs="Times New Roman"/>
                <w:sz w:val="20"/>
                <w:szCs w:val="20"/>
                <w:lang w:val="en-US"/>
              </w:rPr>
            </w:pPr>
            <w:r w:rsidRPr="00482C7A">
              <w:rPr>
                <w:rFonts w:ascii="Times New Roman" w:hAnsi="Times New Roman" w:cs="Times New Roman"/>
                <w:sz w:val="20"/>
                <w:szCs w:val="20"/>
                <w:lang w:val="en-US"/>
              </w:rPr>
              <w:t>774</w:t>
            </w:r>
          </w:p>
        </w:tc>
      </w:tr>
      <w:tr w:rsidR="007C7819" w:rsidRPr="00482C7A" w:rsidTr="00CF60E2">
        <w:trPr>
          <w:trHeight w:val="337"/>
        </w:trPr>
        <w:tc>
          <w:tcPr>
            <w:tcW w:w="9525" w:type="dxa"/>
            <w:gridSpan w:val="6"/>
            <w:tcBorders>
              <w:top w:val="single" w:sz="4" w:space="0" w:color="auto"/>
              <w:left w:val="nil"/>
              <w:bottom w:val="nil"/>
              <w:right w:val="nil"/>
            </w:tcBorders>
          </w:tcPr>
          <w:p w:rsidR="007C7819" w:rsidRPr="00482C7A" w:rsidRDefault="007C7819" w:rsidP="00CF60E2">
            <w:pPr>
              <w:rPr>
                <w:sz w:val="18"/>
              </w:rPr>
            </w:pPr>
            <w:r w:rsidRPr="00482C7A">
              <w:rPr>
                <w:rFonts w:ascii="Times New Roman" w:hAnsi="Times New Roman" w:cs="Times New Roman"/>
                <w:sz w:val="18"/>
                <w:lang w:val="en-US"/>
              </w:rPr>
              <w:t>Note: GDP indicates gross domestic product. Std. Dev. is the abbreviation of standard deviation.  Max. is the maximum value. Min. is the minimum value. Obs. means the number of observation.</w:t>
            </w:r>
          </w:p>
        </w:tc>
      </w:tr>
    </w:tbl>
    <w:p w:rsidR="007C7819" w:rsidRDefault="007C7819" w:rsidP="007C7819">
      <w:pPr>
        <w:rPr>
          <w:rFonts w:ascii="Times New Roman" w:hAnsi="Times New Roman" w:cs="Times New Roman"/>
          <w:sz w:val="24"/>
        </w:rPr>
      </w:pPr>
    </w:p>
    <w:p w:rsidR="007C7819" w:rsidRDefault="007C7819" w:rsidP="007C7819">
      <w:pPr>
        <w:rPr>
          <w:rFonts w:ascii="Times New Roman" w:hAnsi="Times New Roman" w:cs="Times New Roman"/>
          <w:sz w:val="24"/>
        </w:rPr>
      </w:pPr>
    </w:p>
    <w:tbl>
      <w:tblPr>
        <w:tblStyle w:val="TableGrid"/>
        <w:tblW w:w="9264" w:type="dxa"/>
        <w:tblLook w:val="04A0" w:firstRow="1" w:lastRow="0" w:firstColumn="1" w:lastColumn="0" w:noHBand="0" w:noVBand="1"/>
      </w:tblPr>
      <w:tblGrid>
        <w:gridCol w:w="1099"/>
        <w:gridCol w:w="849"/>
        <w:gridCol w:w="1840"/>
        <w:gridCol w:w="1699"/>
        <w:gridCol w:w="2052"/>
        <w:gridCol w:w="1725"/>
      </w:tblGrid>
      <w:tr w:rsidR="007C7819" w:rsidRPr="009B15F1" w:rsidTr="00CF60E2">
        <w:trPr>
          <w:trHeight w:val="310"/>
        </w:trPr>
        <w:tc>
          <w:tcPr>
            <w:tcW w:w="9264" w:type="dxa"/>
            <w:gridSpan w:val="6"/>
            <w:tcBorders>
              <w:top w:val="nil"/>
              <w:left w:val="nil"/>
              <w:bottom w:val="single" w:sz="4" w:space="0" w:color="auto"/>
              <w:right w:val="nil"/>
            </w:tcBorders>
            <w:vAlign w:val="center"/>
          </w:tcPr>
          <w:p w:rsidR="007C7819" w:rsidRPr="007A20D5" w:rsidRDefault="007C7819" w:rsidP="00CF60E2">
            <w:pPr>
              <w:jc w:val="both"/>
              <w:rPr>
                <w:rFonts w:ascii="Times New Roman" w:hAnsi="Times New Roman" w:cs="Times New Roman"/>
                <w:b/>
                <w:sz w:val="24"/>
                <w:shd w:val="clear" w:color="auto" w:fill="FFFFFF"/>
                <w:lang w:val="en-US"/>
              </w:rPr>
            </w:pPr>
            <w:r w:rsidRPr="007A20D5">
              <w:rPr>
                <w:rFonts w:ascii="Times New Roman" w:hAnsi="Times New Roman" w:cs="Times New Roman"/>
                <w:b/>
                <w:sz w:val="24"/>
                <w:shd w:val="clear" w:color="auto" w:fill="FFFFFF"/>
                <w:lang w:val="en-US"/>
              </w:rPr>
              <w:t xml:space="preserve">Table </w:t>
            </w:r>
            <w:r>
              <w:rPr>
                <w:rFonts w:ascii="Times New Roman" w:hAnsi="Times New Roman" w:cs="Times New Roman"/>
                <w:b/>
                <w:sz w:val="24"/>
                <w:shd w:val="clear" w:color="auto" w:fill="FFFFFF"/>
                <w:lang w:val="en-US"/>
              </w:rPr>
              <w:t>12</w:t>
            </w:r>
            <w:r w:rsidRPr="007A20D5">
              <w:rPr>
                <w:rFonts w:ascii="Times New Roman" w:hAnsi="Times New Roman" w:cs="Times New Roman"/>
                <w:b/>
                <w:sz w:val="24"/>
                <w:shd w:val="clear" w:color="auto" w:fill="FFFFFF"/>
                <w:lang w:val="en-US"/>
              </w:rPr>
              <w:t xml:space="preserve">. </w:t>
            </w:r>
            <w:r>
              <w:rPr>
                <w:rFonts w:ascii="Times New Roman" w:hAnsi="Times New Roman" w:cs="Times New Roman"/>
                <w:b/>
                <w:sz w:val="24"/>
                <w:shd w:val="clear" w:color="auto" w:fill="FFFFFF"/>
                <w:lang w:val="en-US"/>
              </w:rPr>
              <w:t>Elasticity of Substitution</w:t>
            </w:r>
            <w:r w:rsidRPr="007A20D5">
              <w:rPr>
                <w:rFonts w:ascii="Times New Roman" w:hAnsi="Times New Roman" w:cs="Times New Roman"/>
                <w:b/>
                <w:sz w:val="24"/>
                <w:shd w:val="clear" w:color="auto" w:fill="FFFFFF"/>
                <w:lang w:val="en-US"/>
              </w:rPr>
              <w:t xml:space="preserve"> by Country Groups (1975-2917)</w:t>
            </w:r>
          </w:p>
          <w:p w:rsidR="007C7819" w:rsidRPr="009B15F1" w:rsidRDefault="007C7819" w:rsidP="00CF60E2">
            <w:pPr>
              <w:jc w:val="center"/>
              <w:rPr>
                <w:rFonts w:ascii="Times New Roman" w:hAnsi="Times New Roman" w:cs="Times New Roman"/>
                <w:b/>
                <w:lang w:val="en-US"/>
              </w:rPr>
            </w:pPr>
          </w:p>
        </w:tc>
      </w:tr>
      <w:tr w:rsidR="007C7819" w:rsidRPr="009B15F1" w:rsidTr="00CF60E2">
        <w:trPr>
          <w:trHeight w:val="310"/>
        </w:trPr>
        <w:tc>
          <w:tcPr>
            <w:tcW w:w="1099" w:type="dxa"/>
            <w:tcBorders>
              <w:top w:val="single" w:sz="4" w:space="0" w:color="auto"/>
              <w:left w:val="nil"/>
              <w:bottom w:val="nil"/>
              <w:right w:val="nil"/>
            </w:tcBorders>
            <w:vAlign w:val="center"/>
          </w:tcPr>
          <w:p w:rsidR="007C7819" w:rsidRPr="00A15B3E" w:rsidRDefault="007C7819" w:rsidP="00CF60E2">
            <w:pPr>
              <w:rPr>
                <w:rFonts w:ascii="Times New Roman" w:hAnsi="Times New Roman" w:cs="Times New Roman"/>
                <w:sz w:val="20"/>
                <w:szCs w:val="20"/>
                <w:lang w:val="en-US"/>
              </w:rPr>
            </w:pPr>
          </w:p>
        </w:tc>
        <w:tc>
          <w:tcPr>
            <w:tcW w:w="849" w:type="dxa"/>
            <w:tcBorders>
              <w:top w:val="single" w:sz="4" w:space="0" w:color="auto"/>
              <w:left w:val="nil"/>
              <w:bottom w:val="nil"/>
              <w:right w:val="nil"/>
            </w:tcBorders>
            <w:vAlign w:val="center"/>
          </w:tcPr>
          <w:p w:rsidR="007C7819" w:rsidRPr="00A15B3E" w:rsidRDefault="007C7819" w:rsidP="00CF60E2">
            <w:pPr>
              <w:rPr>
                <w:rFonts w:ascii="Times New Roman" w:hAnsi="Times New Roman" w:cs="Times New Roman"/>
                <w:b/>
                <w:sz w:val="20"/>
                <w:szCs w:val="20"/>
                <w:lang w:val="en-US"/>
              </w:rPr>
            </w:pPr>
          </w:p>
        </w:tc>
        <w:tc>
          <w:tcPr>
            <w:tcW w:w="3539" w:type="dxa"/>
            <w:gridSpan w:val="2"/>
            <w:tcBorders>
              <w:top w:val="single" w:sz="4" w:space="0" w:color="auto"/>
              <w:left w:val="nil"/>
              <w:bottom w:val="single" w:sz="4" w:space="0" w:color="auto"/>
              <w:right w:val="nil"/>
            </w:tcBorders>
            <w:vAlign w:val="center"/>
          </w:tcPr>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Low Intensity</w:t>
            </w:r>
          </w:p>
        </w:tc>
        <w:tc>
          <w:tcPr>
            <w:tcW w:w="3777" w:type="dxa"/>
            <w:gridSpan w:val="2"/>
            <w:tcBorders>
              <w:top w:val="single" w:sz="4" w:space="0" w:color="auto"/>
              <w:left w:val="nil"/>
              <w:bottom w:val="single" w:sz="4" w:space="0" w:color="auto"/>
              <w:right w:val="nil"/>
            </w:tcBorders>
            <w:vAlign w:val="center"/>
          </w:tcPr>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High Intensity</w:t>
            </w:r>
          </w:p>
        </w:tc>
      </w:tr>
      <w:tr w:rsidR="007C7819" w:rsidRPr="009B15F1" w:rsidTr="00CF60E2">
        <w:trPr>
          <w:trHeight w:val="1110"/>
        </w:trPr>
        <w:tc>
          <w:tcPr>
            <w:tcW w:w="1099" w:type="dxa"/>
            <w:tcBorders>
              <w:top w:val="nil"/>
              <w:left w:val="nil"/>
              <w:bottom w:val="single" w:sz="4" w:space="0" w:color="auto"/>
              <w:right w:val="nil"/>
            </w:tcBorders>
            <w:vAlign w:val="center"/>
          </w:tcPr>
          <w:p w:rsidR="007C7819" w:rsidRPr="00A15B3E" w:rsidRDefault="007C7819" w:rsidP="00CF60E2">
            <w:pPr>
              <w:rPr>
                <w:rFonts w:ascii="Times New Roman" w:hAnsi="Times New Roman" w:cs="Times New Roman"/>
                <w:sz w:val="20"/>
                <w:szCs w:val="20"/>
                <w:lang w:val="en-US"/>
              </w:rPr>
            </w:pPr>
          </w:p>
        </w:tc>
        <w:tc>
          <w:tcPr>
            <w:tcW w:w="849" w:type="dxa"/>
            <w:tcBorders>
              <w:top w:val="nil"/>
              <w:left w:val="nil"/>
              <w:bottom w:val="single" w:sz="4" w:space="0" w:color="auto"/>
              <w:right w:val="nil"/>
            </w:tcBorders>
            <w:vAlign w:val="center"/>
          </w:tcPr>
          <w:p w:rsidR="007C7819" w:rsidRPr="00A15B3E" w:rsidRDefault="007C7819" w:rsidP="00CF60E2">
            <w:pPr>
              <w:rPr>
                <w:rFonts w:ascii="Times New Roman" w:hAnsi="Times New Roman" w:cs="Times New Roman"/>
                <w:b/>
                <w:sz w:val="20"/>
                <w:szCs w:val="20"/>
                <w:lang w:val="en-US"/>
              </w:rPr>
            </w:pPr>
          </w:p>
        </w:tc>
        <w:tc>
          <w:tcPr>
            <w:tcW w:w="1840" w:type="dxa"/>
            <w:tcBorders>
              <w:left w:val="nil"/>
              <w:bottom w:val="single" w:sz="4" w:space="0" w:color="auto"/>
              <w:right w:val="nil"/>
            </w:tcBorders>
            <w:vAlign w:val="center"/>
          </w:tcPr>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[1]</w:t>
            </w:r>
          </w:p>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Net Energy Exporter</w:t>
            </w:r>
          </w:p>
        </w:tc>
        <w:tc>
          <w:tcPr>
            <w:tcW w:w="1699" w:type="dxa"/>
            <w:tcBorders>
              <w:left w:val="nil"/>
              <w:bottom w:val="single" w:sz="4" w:space="0" w:color="auto"/>
              <w:right w:val="nil"/>
            </w:tcBorders>
            <w:vAlign w:val="center"/>
          </w:tcPr>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[2]</w:t>
            </w:r>
          </w:p>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Net Energy Importer</w:t>
            </w:r>
          </w:p>
        </w:tc>
        <w:tc>
          <w:tcPr>
            <w:tcW w:w="2052" w:type="dxa"/>
            <w:tcBorders>
              <w:left w:val="nil"/>
              <w:bottom w:val="single" w:sz="4" w:space="0" w:color="auto"/>
              <w:right w:val="nil"/>
            </w:tcBorders>
            <w:vAlign w:val="center"/>
          </w:tcPr>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[3]</w:t>
            </w:r>
          </w:p>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Net Energy Exporter</w:t>
            </w:r>
          </w:p>
        </w:tc>
        <w:tc>
          <w:tcPr>
            <w:tcW w:w="1725" w:type="dxa"/>
            <w:tcBorders>
              <w:left w:val="nil"/>
              <w:bottom w:val="single" w:sz="4" w:space="0" w:color="auto"/>
              <w:right w:val="nil"/>
            </w:tcBorders>
            <w:vAlign w:val="center"/>
          </w:tcPr>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[4]</w:t>
            </w:r>
          </w:p>
          <w:p w:rsidR="007C7819" w:rsidRPr="00A15B3E" w:rsidRDefault="007C7819" w:rsidP="00CF60E2">
            <w:pPr>
              <w:jc w:val="center"/>
              <w:rPr>
                <w:rFonts w:ascii="Times New Roman" w:hAnsi="Times New Roman" w:cs="Times New Roman"/>
                <w:b/>
                <w:sz w:val="20"/>
                <w:szCs w:val="20"/>
                <w:lang w:val="en-US"/>
              </w:rPr>
            </w:pPr>
            <w:r w:rsidRPr="00A15B3E">
              <w:rPr>
                <w:rFonts w:ascii="Times New Roman" w:hAnsi="Times New Roman" w:cs="Times New Roman"/>
                <w:b/>
                <w:sz w:val="20"/>
                <w:szCs w:val="20"/>
                <w:lang w:val="en-US"/>
              </w:rPr>
              <w:t>Net Energy Importer</w:t>
            </w:r>
          </w:p>
        </w:tc>
      </w:tr>
      <w:tr w:rsidR="007C7819" w:rsidRPr="009B15F1" w:rsidTr="00CF60E2">
        <w:trPr>
          <w:trHeight w:val="526"/>
        </w:trPr>
        <w:tc>
          <w:tcPr>
            <w:tcW w:w="1099" w:type="dxa"/>
            <w:vMerge w:val="restart"/>
            <w:tcBorders>
              <w:left w:val="nil"/>
              <w:bottom w:val="nil"/>
              <w:right w:val="nil"/>
            </w:tcBorders>
            <w:textDirection w:val="btLr"/>
            <w:vAlign w:val="center"/>
          </w:tcPr>
          <w:p w:rsidR="007C7819" w:rsidRPr="00A15B3E" w:rsidRDefault="007C7819" w:rsidP="00CF60E2">
            <w:pPr>
              <w:ind w:left="113" w:right="113"/>
              <w:rPr>
                <w:rFonts w:ascii="Times New Roman" w:hAnsi="Times New Roman" w:cs="Times New Roman"/>
                <w:b/>
                <w:sz w:val="20"/>
                <w:szCs w:val="20"/>
                <w:lang w:val="en-US"/>
              </w:rPr>
            </w:pPr>
            <w:r w:rsidRPr="00A15B3E">
              <w:rPr>
                <w:rFonts w:ascii="Times New Roman" w:hAnsi="Times New Roman" w:cs="Times New Roman"/>
                <w:b/>
                <w:sz w:val="20"/>
                <w:szCs w:val="20"/>
                <w:lang w:val="en-US"/>
              </w:rPr>
              <w:t>Raw Labor (L)</w:t>
            </w:r>
          </w:p>
        </w:tc>
        <w:tc>
          <w:tcPr>
            <w:tcW w:w="849" w:type="dxa"/>
            <w:tcBorders>
              <w:left w:val="nil"/>
              <w:bottom w:val="nil"/>
              <w:right w:val="nil"/>
            </w:tcBorders>
            <w:vAlign w:val="center"/>
          </w:tcPr>
          <w:p w:rsidR="007C7819" w:rsidRPr="00A15B3E" w:rsidRDefault="007C7819" w:rsidP="00CF60E2">
            <w:pPr>
              <w:rPr>
                <w:rFonts w:ascii="Times New Roman" w:hAnsi="Times New Roman" w:cs="Times New Roman"/>
                <w:sz w:val="20"/>
                <w:szCs w:val="20"/>
                <w:lang w:val="en-US"/>
              </w:rPr>
            </w:pPr>
            <w:r w:rsidRPr="00A15B3E">
              <w:rPr>
                <w:rFonts w:ascii="Times New Roman" w:hAnsi="Times New Roman" w:cs="Times New Roman"/>
                <w:sz w:val="20"/>
                <w:szCs w:val="20"/>
                <w:lang w:val="en-US"/>
              </w:rPr>
              <w:t>Mean</w:t>
            </w:r>
          </w:p>
        </w:tc>
        <w:tc>
          <w:tcPr>
            <w:tcW w:w="1840" w:type="dxa"/>
            <w:tcBorders>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0.7445</w:t>
            </w:r>
          </w:p>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(0.1634)</w:t>
            </w:r>
          </w:p>
        </w:tc>
        <w:tc>
          <w:tcPr>
            <w:tcW w:w="1699" w:type="dxa"/>
            <w:tcBorders>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0.7053</w:t>
            </w:r>
          </w:p>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(0.1241)</w:t>
            </w:r>
          </w:p>
        </w:tc>
        <w:tc>
          <w:tcPr>
            <w:tcW w:w="2052" w:type="dxa"/>
            <w:tcBorders>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0.4871</w:t>
            </w:r>
          </w:p>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(0.2194)</w:t>
            </w:r>
          </w:p>
        </w:tc>
        <w:tc>
          <w:tcPr>
            <w:tcW w:w="1725" w:type="dxa"/>
            <w:tcBorders>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0.6238</w:t>
            </w:r>
          </w:p>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(0.2010)</w:t>
            </w:r>
          </w:p>
        </w:tc>
      </w:tr>
      <w:tr w:rsidR="007C7819" w:rsidRPr="009B15F1" w:rsidTr="00CF60E2">
        <w:trPr>
          <w:trHeight w:val="404"/>
        </w:trPr>
        <w:tc>
          <w:tcPr>
            <w:tcW w:w="1099" w:type="dxa"/>
            <w:vMerge/>
            <w:tcBorders>
              <w:top w:val="nil"/>
              <w:left w:val="nil"/>
              <w:bottom w:val="nil"/>
              <w:right w:val="nil"/>
            </w:tcBorders>
            <w:vAlign w:val="center"/>
          </w:tcPr>
          <w:p w:rsidR="007C7819" w:rsidRPr="00A15B3E" w:rsidRDefault="007C7819" w:rsidP="00CF60E2">
            <w:pPr>
              <w:rPr>
                <w:rFonts w:ascii="Times New Roman" w:hAnsi="Times New Roman" w:cs="Times New Roman"/>
                <w:b/>
                <w:sz w:val="20"/>
                <w:szCs w:val="20"/>
                <w:lang w:val="en-US"/>
              </w:rPr>
            </w:pPr>
          </w:p>
        </w:tc>
        <w:tc>
          <w:tcPr>
            <w:tcW w:w="849" w:type="dxa"/>
            <w:tcBorders>
              <w:top w:val="nil"/>
              <w:left w:val="nil"/>
              <w:bottom w:val="nil"/>
              <w:right w:val="nil"/>
            </w:tcBorders>
            <w:vAlign w:val="center"/>
          </w:tcPr>
          <w:p w:rsidR="007C7819" w:rsidRPr="00A15B3E" w:rsidRDefault="007C7819" w:rsidP="00CF60E2">
            <w:pPr>
              <w:rPr>
                <w:rFonts w:ascii="Times New Roman" w:hAnsi="Times New Roman" w:cs="Times New Roman"/>
                <w:sz w:val="20"/>
                <w:szCs w:val="20"/>
                <w:lang w:val="en-US"/>
              </w:rPr>
            </w:pPr>
            <w:r w:rsidRPr="00A15B3E">
              <w:rPr>
                <w:rFonts w:ascii="Times New Roman" w:hAnsi="Times New Roman" w:cs="Times New Roman"/>
                <w:sz w:val="20"/>
                <w:szCs w:val="20"/>
                <w:lang w:val="en-US"/>
              </w:rPr>
              <w:t>Max</w:t>
            </w:r>
          </w:p>
        </w:tc>
        <w:tc>
          <w:tcPr>
            <w:tcW w:w="1840" w:type="dxa"/>
            <w:tcBorders>
              <w:top w:val="nil"/>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0.9466</w:t>
            </w:r>
          </w:p>
        </w:tc>
        <w:tc>
          <w:tcPr>
            <w:tcW w:w="1699" w:type="dxa"/>
            <w:tcBorders>
              <w:top w:val="nil"/>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0.9589</w:t>
            </w:r>
          </w:p>
        </w:tc>
        <w:tc>
          <w:tcPr>
            <w:tcW w:w="2052" w:type="dxa"/>
            <w:tcBorders>
              <w:top w:val="nil"/>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0.8707</w:t>
            </w:r>
          </w:p>
        </w:tc>
        <w:tc>
          <w:tcPr>
            <w:tcW w:w="1725" w:type="dxa"/>
            <w:tcBorders>
              <w:top w:val="nil"/>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0.9673</w:t>
            </w:r>
          </w:p>
        </w:tc>
      </w:tr>
      <w:tr w:rsidR="007C7819" w:rsidRPr="009B15F1" w:rsidTr="00CF60E2">
        <w:trPr>
          <w:trHeight w:val="184"/>
        </w:trPr>
        <w:tc>
          <w:tcPr>
            <w:tcW w:w="1099" w:type="dxa"/>
            <w:vMerge/>
            <w:tcBorders>
              <w:top w:val="nil"/>
              <w:left w:val="nil"/>
              <w:bottom w:val="single" w:sz="4" w:space="0" w:color="auto"/>
              <w:right w:val="nil"/>
            </w:tcBorders>
            <w:vAlign w:val="center"/>
          </w:tcPr>
          <w:p w:rsidR="007C7819" w:rsidRPr="00A15B3E" w:rsidRDefault="007C7819" w:rsidP="00CF60E2">
            <w:pPr>
              <w:rPr>
                <w:rFonts w:ascii="Times New Roman" w:hAnsi="Times New Roman" w:cs="Times New Roman"/>
                <w:b/>
                <w:sz w:val="20"/>
                <w:szCs w:val="20"/>
                <w:lang w:val="en-US"/>
              </w:rPr>
            </w:pPr>
          </w:p>
        </w:tc>
        <w:tc>
          <w:tcPr>
            <w:tcW w:w="849" w:type="dxa"/>
            <w:tcBorders>
              <w:top w:val="nil"/>
              <w:left w:val="nil"/>
              <w:bottom w:val="single" w:sz="4" w:space="0" w:color="auto"/>
              <w:right w:val="nil"/>
            </w:tcBorders>
            <w:vAlign w:val="center"/>
          </w:tcPr>
          <w:p w:rsidR="007C7819" w:rsidRPr="00A15B3E" w:rsidRDefault="007C7819" w:rsidP="00CF60E2">
            <w:pPr>
              <w:rPr>
                <w:rFonts w:ascii="Times New Roman" w:hAnsi="Times New Roman" w:cs="Times New Roman"/>
                <w:sz w:val="20"/>
                <w:szCs w:val="20"/>
                <w:lang w:val="en-US"/>
              </w:rPr>
            </w:pPr>
            <w:r w:rsidRPr="00A15B3E">
              <w:rPr>
                <w:rFonts w:ascii="Times New Roman" w:hAnsi="Times New Roman" w:cs="Times New Roman"/>
                <w:sz w:val="20"/>
                <w:szCs w:val="20"/>
                <w:lang w:val="en-US"/>
              </w:rPr>
              <w:t>Min</w:t>
            </w:r>
          </w:p>
        </w:tc>
        <w:tc>
          <w:tcPr>
            <w:tcW w:w="1840" w:type="dxa"/>
            <w:tcBorders>
              <w:top w:val="nil"/>
              <w:left w:val="nil"/>
              <w:bottom w:val="single" w:sz="4" w:space="0" w:color="auto"/>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-0.1131</w:t>
            </w:r>
          </w:p>
        </w:tc>
        <w:tc>
          <w:tcPr>
            <w:tcW w:w="1699" w:type="dxa"/>
            <w:tcBorders>
              <w:top w:val="nil"/>
              <w:left w:val="nil"/>
              <w:bottom w:val="single" w:sz="4" w:space="0" w:color="auto"/>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0.1629</w:t>
            </w:r>
          </w:p>
        </w:tc>
        <w:tc>
          <w:tcPr>
            <w:tcW w:w="2052" w:type="dxa"/>
            <w:tcBorders>
              <w:top w:val="nil"/>
              <w:left w:val="nil"/>
              <w:bottom w:val="single" w:sz="4" w:space="0" w:color="auto"/>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-0.3836</w:t>
            </w:r>
          </w:p>
        </w:tc>
        <w:tc>
          <w:tcPr>
            <w:tcW w:w="1725" w:type="dxa"/>
            <w:tcBorders>
              <w:top w:val="nil"/>
              <w:left w:val="nil"/>
              <w:bottom w:val="single" w:sz="4" w:space="0" w:color="auto"/>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-0.0645</w:t>
            </w:r>
          </w:p>
        </w:tc>
      </w:tr>
      <w:tr w:rsidR="007C7819" w:rsidRPr="009B15F1" w:rsidTr="00CF60E2">
        <w:trPr>
          <w:trHeight w:val="501"/>
        </w:trPr>
        <w:tc>
          <w:tcPr>
            <w:tcW w:w="1099" w:type="dxa"/>
            <w:vMerge w:val="restart"/>
            <w:tcBorders>
              <w:top w:val="single" w:sz="4" w:space="0" w:color="auto"/>
              <w:left w:val="nil"/>
              <w:bottom w:val="nil"/>
              <w:right w:val="nil"/>
            </w:tcBorders>
            <w:textDirection w:val="btLr"/>
            <w:vAlign w:val="center"/>
          </w:tcPr>
          <w:p w:rsidR="007C7819" w:rsidRPr="00A15B3E" w:rsidRDefault="007C7819" w:rsidP="00CF60E2">
            <w:pPr>
              <w:ind w:left="113" w:right="113"/>
              <w:rPr>
                <w:rFonts w:ascii="Times New Roman" w:hAnsi="Times New Roman" w:cs="Times New Roman"/>
                <w:b/>
                <w:sz w:val="20"/>
                <w:szCs w:val="20"/>
                <w:lang w:val="en-US"/>
              </w:rPr>
            </w:pPr>
            <w:r w:rsidRPr="00A15B3E">
              <w:rPr>
                <w:rFonts w:ascii="Times New Roman" w:hAnsi="Times New Roman" w:cs="Times New Roman"/>
                <w:b/>
                <w:sz w:val="20"/>
                <w:szCs w:val="20"/>
                <w:lang w:val="en-US"/>
              </w:rPr>
              <w:lastRenderedPageBreak/>
              <w:t>Adjusted Labor (HL)</w:t>
            </w:r>
          </w:p>
        </w:tc>
        <w:tc>
          <w:tcPr>
            <w:tcW w:w="849" w:type="dxa"/>
            <w:tcBorders>
              <w:top w:val="single" w:sz="4" w:space="0" w:color="auto"/>
              <w:left w:val="nil"/>
              <w:bottom w:val="nil"/>
              <w:right w:val="nil"/>
            </w:tcBorders>
            <w:vAlign w:val="center"/>
          </w:tcPr>
          <w:p w:rsidR="007C7819" w:rsidRPr="00A15B3E" w:rsidRDefault="007C7819" w:rsidP="00CF60E2">
            <w:pPr>
              <w:rPr>
                <w:rFonts w:ascii="Times New Roman" w:hAnsi="Times New Roman" w:cs="Times New Roman"/>
                <w:sz w:val="20"/>
                <w:szCs w:val="20"/>
                <w:lang w:val="en-US"/>
              </w:rPr>
            </w:pPr>
            <w:r w:rsidRPr="00A15B3E">
              <w:rPr>
                <w:rFonts w:ascii="Times New Roman" w:hAnsi="Times New Roman" w:cs="Times New Roman"/>
                <w:sz w:val="20"/>
                <w:szCs w:val="20"/>
                <w:lang w:val="en-US"/>
              </w:rPr>
              <w:t>Mean</w:t>
            </w:r>
          </w:p>
        </w:tc>
        <w:tc>
          <w:tcPr>
            <w:tcW w:w="1840" w:type="dxa"/>
            <w:tcBorders>
              <w:top w:val="single" w:sz="4" w:space="0" w:color="auto"/>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0.7493</w:t>
            </w:r>
          </w:p>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(0.1604)</w:t>
            </w:r>
          </w:p>
        </w:tc>
        <w:tc>
          <w:tcPr>
            <w:tcW w:w="1699" w:type="dxa"/>
            <w:tcBorders>
              <w:top w:val="single" w:sz="4" w:space="0" w:color="auto"/>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0.6739</w:t>
            </w:r>
          </w:p>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(0.1374)</w:t>
            </w:r>
          </w:p>
        </w:tc>
        <w:tc>
          <w:tcPr>
            <w:tcW w:w="2052" w:type="dxa"/>
            <w:tcBorders>
              <w:top w:val="single" w:sz="4" w:space="0" w:color="auto"/>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0.4911</w:t>
            </w:r>
          </w:p>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(0.2176)</w:t>
            </w:r>
          </w:p>
        </w:tc>
        <w:tc>
          <w:tcPr>
            <w:tcW w:w="1725" w:type="dxa"/>
            <w:tcBorders>
              <w:top w:val="single" w:sz="4" w:space="0" w:color="auto"/>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0.6370</w:t>
            </w:r>
          </w:p>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(0.1939)</w:t>
            </w:r>
          </w:p>
        </w:tc>
      </w:tr>
      <w:tr w:rsidR="007C7819" w:rsidRPr="009B15F1" w:rsidTr="00CF60E2">
        <w:trPr>
          <w:trHeight w:val="457"/>
        </w:trPr>
        <w:tc>
          <w:tcPr>
            <w:tcW w:w="1099" w:type="dxa"/>
            <w:vMerge/>
            <w:tcBorders>
              <w:top w:val="nil"/>
              <w:left w:val="nil"/>
              <w:bottom w:val="nil"/>
              <w:right w:val="nil"/>
            </w:tcBorders>
            <w:vAlign w:val="center"/>
          </w:tcPr>
          <w:p w:rsidR="007C7819" w:rsidRPr="00A15B3E" w:rsidRDefault="007C7819" w:rsidP="00CF60E2">
            <w:pPr>
              <w:rPr>
                <w:rFonts w:ascii="Times New Roman" w:hAnsi="Times New Roman" w:cs="Times New Roman"/>
                <w:sz w:val="20"/>
                <w:szCs w:val="20"/>
                <w:lang w:val="en-US"/>
              </w:rPr>
            </w:pPr>
          </w:p>
        </w:tc>
        <w:tc>
          <w:tcPr>
            <w:tcW w:w="849" w:type="dxa"/>
            <w:tcBorders>
              <w:top w:val="nil"/>
              <w:left w:val="nil"/>
              <w:bottom w:val="nil"/>
              <w:right w:val="nil"/>
            </w:tcBorders>
            <w:vAlign w:val="center"/>
          </w:tcPr>
          <w:p w:rsidR="007C7819" w:rsidRPr="00A15B3E" w:rsidRDefault="007C7819" w:rsidP="00CF60E2">
            <w:pPr>
              <w:rPr>
                <w:rFonts w:ascii="Times New Roman" w:hAnsi="Times New Roman" w:cs="Times New Roman"/>
                <w:sz w:val="20"/>
                <w:szCs w:val="20"/>
                <w:lang w:val="en-US"/>
              </w:rPr>
            </w:pPr>
            <w:r w:rsidRPr="00A15B3E">
              <w:rPr>
                <w:rFonts w:ascii="Times New Roman" w:hAnsi="Times New Roman" w:cs="Times New Roman"/>
                <w:sz w:val="20"/>
                <w:szCs w:val="20"/>
                <w:lang w:val="en-US"/>
              </w:rPr>
              <w:t>Max</w:t>
            </w:r>
          </w:p>
        </w:tc>
        <w:tc>
          <w:tcPr>
            <w:tcW w:w="1840" w:type="dxa"/>
            <w:tcBorders>
              <w:top w:val="nil"/>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0.9476</w:t>
            </w:r>
          </w:p>
        </w:tc>
        <w:tc>
          <w:tcPr>
            <w:tcW w:w="1699" w:type="dxa"/>
            <w:tcBorders>
              <w:top w:val="nil"/>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0.9545</w:t>
            </w:r>
          </w:p>
        </w:tc>
        <w:tc>
          <w:tcPr>
            <w:tcW w:w="2052" w:type="dxa"/>
            <w:tcBorders>
              <w:top w:val="nil"/>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0.8718</w:t>
            </w:r>
          </w:p>
        </w:tc>
        <w:tc>
          <w:tcPr>
            <w:tcW w:w="1725" w:type="dxa"/>
            <w:tcBorders>
              <w:top w:val="nil"/>
              <w:left w:val="nil"/>
              <w:bottom w:val="nil"/>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0.9684</w:t>
            </w:r>
          </w:p>
        </w:tc>
      </w:tr>
      <w:tr w:rsidR="007C7819" w:rsidRPr="009B15F1" w:rsidTr="00CF60E2">
        <w:trPr>
          <w:trHeight w:val="171"/>
        </w:trPr>
        <w:tc>
          <w:tcPr>
            <w:tcW w:w="1099" w:type="dxa"/>
            <w:vMerge/>
            <w:tcBorders>
              <w:top w:val="nil"/>
              <w:left w:val="nil"/>
              <w:bottom w:val="single" w:sz="4" w:space="0" w:color="auto"/>
              <w:right w:val="nil"/>
            </w:tcBorders>
            <w:vAlign w:val="center"/>
          </w:tcPr>
          <w:p w:rsidR="007C7819" w:rsidRPr="00A15B3E" w:rsidRDefault="007C7819" w:rsidP="00CF60E2">
            <w:pPr>
              <w:rPr>
                <w:rFonts w:ascii="Times New Roman" w:hAnsi="Times New Roman" w:cs="Times New Roman"/>
                <w:sz w:val="20"/>
                <w:szCs w:val="20"/>
                <w:lang w:val="en-US"/>
              </w:rPr>
            </w:pPr>
          </w:p>
        </w:tc>
        <w:tc>
          <w:tcPr>
            <w:tcW w:w="849" w:type="dxa"/>
            <w:tcBorders>
              <w:top w:val="nil"/>
              <w:left w:val="nil"/>
              <w:bottom w:val="single" w:sz="4" w:space="0" w:color="auto"/>
              <w:right w:val="nil"/>
            </w:tcBorders>
            <w:vAlign w:val="center"/>
          </w:tcPr>
          <w:p w:rsidR="007C7819" w:rsidRPr="00A15B3E" w:rsidRDefault="007C7819" w:rsidP="00CF60E2">
            <w:pPr>
              <w:rPr>
                <w:rFonts w:ascii="Times New Roman" w:hAnsi="Times New Roman" w:cs="Times New Roman"/>
                <w:sz w:val="20"/>
                <w:szCs w:val="20"/>
                <w:lang w:val="en-US"/>
              </w:rPr>
            </w:pPr>
            <w:r w:rsidRPr="00A15B3E">
              <w:rPr>
                <w:rFonts w:ascii="Times New Roman" w:hAnsi="Times New Roman" w:cs="Times New Roman"/>
                <w:sz w:val="20"/>
                <w:szCs w:val="20"/>
                <w:lang w:val="en-US"/>
              </w:rPr>
              <w:t>Min</w:t>
            </w:r>
          </w:p>
        </w:tc>
        <w:tc>
          <w:tcPr>
            <w:tcW w:w="1840" w:type="dxa"/>
            <w:tcBorders>
              <w:top w:val="nil"/>
              <w:left w:val="nil"/>
              <w:bottom w:val="single" w:sz="4" w:space="0" w:color="auto"/>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-0.0924</w:t>
            </w:r>
          </w:p>
        </w:tc>
        <w:tc>
          <w:tcPr>
            <w:tcW w:w="1699" w:type="dxa"/>
            <w:tcBorders>
              <w:top w:val="nil"/>
              <w:left w:val="nil"/>
              <w:bottom w:val="single" w:sz="4" w:space="0" w:color="auto"/>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0.0737</w:t>
            </w:r>
          </w:p>
        </w:tc>
        <w:tc>
          <w:tcPr>
            <w:tcW w:w="2052" w:type="dxa"/>
            <w:tcBorders>
              <w:top w:val="nil"/>
              <w:left w:val="nil"/>
              <w:bottom w:val="single" w:sz="4" w:space="0" w:color="auto"/>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-0.3727</w:t>
            </w:r>
          </w:p>
        </w:tc>
        <w:tc>
          <w:tcPr>
            <w:tcW w:w="1725" w:type="dxa"/>
            <w:tcBorders>
              <w:top w:val="nil"/>
              <w:left w:val="nil"/>
              <w:bottom w:val="single" w:sz="4" w:space="0" w:color="auto"/>
              <w:right w:val="nil"/>
            </w:tcBorders>
            <w:vAlign w:val="center"/>
          </w:tcPr>
          <w:p w:rsidR="007C7819" w:rsidRPr="00A15B3E" w:rsidRDefault="007C7819" w:rsidP="00CF60E2">
            <w:pPr>
              <w:jc w:val="center"/>
              <w:rPr>
                <w:rFonts w:ascii="Times New Roman" w:hAnsi="Times New Roman" w:cs="Times New Roman"/>
                <w:color w:val="000000"/>
                <w:sz w:val="20"/>
                <w:szCs w:val="20"/>
                <w:lang w:val="en-US"/>
              </w:rPr>
            </w:pPr>
            <w:r w:rsidRPr="00A15B3E">
              <w:rPr>
                <w:rFonts w:ascii="Times New Roman" w:hAnsi="Times New Roman" w:cs="Times New Roman"/>
                <w:color w:val="000000"/>
                <w:sz w:val="20"/>
                <w:szCs w:val="20"/>
                <w:lang w:val="en-US"/>
              </w:rPr>
              <w:t>-0.0270</w:t>
            </w:r>
          </w:p>
        </w:tc>
      </w:tr>
      <w:tr w:rsidR="007C7819" w:rsidRPr="009B15F1" w:rsidTr="00CF60E2">
        <w:trPr>
          <w:trHeight w:val="478"/>
        </w:trPr>
        <w:tc>
          <w:tcPr>
            <w:tcW w:w="1099" w:type="dxa"/>
            <w:tcBorders>
              <w:top w:val="single" w:sz="4" w:space="0" w:color="auto"/>
              <w:left w:val="nil"/>
              <w:bottom w:val="single" w:sz="4" w:space="0" w:color="auto"/>
              <w:right w:val="nil"/>
            </w:tcBorders>
            <w:vAlign w:val="center"/>
          </w:tcPr>
          <w:p w:rsidR="007C7819" w:rsidRPr="00A15B3E" w:rsidRDefault="007C7819" w:rsidP="00CF60E2">
            <w:pPr>
              <w:rPr>
                <w:rFonts w:ascii="Times New Roman" w:hAnsi="Times New Roman" w:cs="Times New Roman"/>
                <w:sz w:val="20"/>
                <w:szCs w:val="20"/>
                <w:lang w:val="en-US"/>
              </w:rPr>
            </w:pPr>
          </w:p>
        </w:tc>
        <w:tc>
          <w:tcPr>
            <w:tcW w:w="849" w:type="dxa"/>
            <w:tcBorders>
              <w:top w:val="single" w:sz="4" w:space="0" w:color="auto"/>
              <w:left w:val="nil"/>
              <w:bottom w:val="single" w:sz="4" w:space="0" w:color="auto"/>
              <w:right w:val="nil"/>
            </w:tcBorders>
            <w:vAlign w:val="center"/>
          </w:tcPr>
          <w:p w:rsidR="007C7819" w:rsidRPr="00A15B3E" w:rsidRDefault="007C7819" w:rsidP="00CF60E2">
            <w:pPr>
              <w:rPr>
                <w:rFonts w:ascii="Times New Roman" w:hAnsi="Times New Roman" w:cs="Times New Roman"/>
                <w:sz w:val="20"/>
                <w:szCs w:val="20"/>
                <w:lang w:val="en-US"/>
              </w:rPr>
            </w:pPr>
            <w:r w:rsidRPr="00A15B3E">
              <w:rPr>
                <w:rFonts w:ascii="Times New Roman" w:hAnsi="Times New Roman" w:cs="Times New Roman"/>
                <w:sz w:val="20"/>
                <w:szCs w:val="20"/>
                <w:lang w:val="en-US"/>
              </w:rPr>
              <w:t>N</w:t>
            </w:r>
          </w:p>
        </w:tc>
        <w:tc>
          <w:tcPr>
            <w:tcW w:w="1840" w:type="dxa"/>
            <w:tcBorders>
              <w:top w:val="single" w:sz="4" w:space="0" w:color="auto"/>
              <w:left w:val="nil"/>
              <w:bottom w:val="single" w:sz="4" w:space="0" w:color="auto"/>
              <w:right w:val="nil"/>
            </w:tcBorders>
            <w:vAlign w:val="center"/>
          </w:tcPr>
          <w:p w:rsidR="007C7819" w:rsidRPr="00A15B3E" w:rsidRDefault="007C7819" w:rsidP="00CF60E2">
            <w:pPr>
              <w:jc w:val="center"/>
              <w:rPr>
                <w:rFonts w:ascii="Times New Roman" w:hAnsi="Times New Roman" w:cs="Times New Roman"/>
                <w:sz w:val="20"/>
                <w:szCs w:val="20"/>
                <w:lang w:val="en-US"/>
              </w:rPr>
            </w:pPr>
            <w:r w:rsidRPr="00A15B3E">
              <w:rPr>
                <w:rFonts w:ascii="Times New Roman" w:hAnsi="Times New Roman" w:cs="Times New Roman"/>
                <w:sz w:val="20"/>
                <w:szCs w:val="20"/>
                <w:lang w:val="en-US"/>
              </w:rPr>
              <w:t>344</w:t>
            </w:r>
          </w:p>
        </w:tc>
        <w:tc>
          <w:tcPr>
            <w:tcW w:w="1699" w:type="dxa"/>
            <w:tcBorders>
              <w:top w:val="single" w:sz="4" w:space="0" w:color="auto"/>
              <w:left w:val="nil"/>
              <w:bottom w:val="single" w:sz="4" w:space="0" w:color="auto"/>
              <w:right w:val="nil"/>
            </w:tcBorders>
            <w:vAlign w:val="center"/>
          </w:tcPr>
          <w:p w:rsidR="007C7819" w:rsidRPr="00A15B3E" w:rsidRDefault="007C7819" w:rsidP="00CF60E2">
            <w:pPr>
              <w:jc w:val="center"/>
              <w:rPr>
                <w:rFonts w:ascii="Times New Roman" w:hAnsi="Times New Roman" w:cs="Times New Roman"/>
                <w:sz w:val="20"/>
                <w:szCs w:val="20"/>
                <w:lang w:val="en-US"/>
              </w:rPr>
            </w:pPr>
            <w:r w:rsidRPr="00A15B3E">
              <w:rPr>
                <w:rFonts w:ascii="Times New Roman" w:hAnsi="Times New Roman" w:cs="Times New Roman"/>
                <w:sz w:val="20"/>
                <w:szCs w:val="20"/>
                <w:lang w:val="en-US"/>
              </w:rPr>
              <w:t>946</w:t>
            </w:r>
          </w:p>
        </w:tc>
        <w:tc>
          <w:tcPr>
            <w:tcW w:w="2052" w:type="dxa"/>
            <w:tcBorders>
              <w:top w:val="single" w:sz="4" w:space="0" w:color="auto"/>
              <w:left w:val="nil"/>
              <w:bottom w:val="single" w:sz="4" w:space="0" w:color="auto"/>
              <w:right w:val="nil"/>
            </w:tcBorders>
            <w:vAlign w:val="center"/>
          </w:tcPr>
          <w:p w:rsidR="007C7819" w:rsidRPr="00A15B3E" w:rsidRDefault="007C7819" w:rsidP="00CF60E2">
            <w:pPr>
              <w:jc w:val="center"/>
              <w:rPr>
                <w:rFonts w:ascii="Times New Roman" w:hAnsi="Times New Roman" w:cs="Times New Roman"/>
                <w:sz w:val="20"/>
                <w:szCs w:val="20"/>
                <w:lang w:val="en-US"/>
              </w:rPr>
            </w:pPr>
            <w:r w:rsidRPr="00A15B3E">
              <w:rPr>
                <w:rFonts w:ascii="Times New Roman" w:hAnsi="Times New Roman" w:cs="Times New Roman"/>
                <w:sz w:val="20"/>
                <w:szCs w:val="20"/>
                <w:lang w:val="en-US"/>
              </w:rPr>
              <w:t>430</w:t>
            </w:r>
          </w:p>
        </w:tc>
        <w:tc>
          <w:tcPr>
            <w:tcW w:w="1725" w:type="dxa"/>
            <w:tcBorders>
              <w:top w:val="single" w:sz="4" w:space="0" w:color="auto"/>
              <w:left w:val="nil"/>
              <w:bottom w:val="single" w:sz="4" w:space="0" w:color="auto"/>
              <w:right w:val="nil"/>
            </w:tcBorders>
            <w:vAlign w:val="center"/>
          </w:tcPr>
          <w:p w:rsidR="007C7819" w:rsidRPr="00A15B3E" w:rsidRDefault="007C7819" w:rsidP="00CF60E2">
            <w:pPr>
              <w:jc w:val="center"/>
              <w:rPr>
                <w:rFonts w:ascii="Times New Roman" w:hAnsi="Times New Roman" w:cs="Times New Roman"/>
                <w:sz w:val="20"/>
                <w:szCs w:val="20"/>
                <w:lang w:val="en-US"/>
              </w:rPr>
            </w:pPr>
            <w:r w:rsidRPr="00A15B3E">
              <w:rPr>
                <w:rFonts w:ascii="Times New Roman" w:hAnsi="Times New Roman" w:cs="Times New Roman"/>
                <w:sz w:val="20"/>
                <w:szCs w:val="20"/>
                <w:lang w:val="en-US"/>
              </w:rPr>
              <w:t>774</w:t>
            </w:r>
          </w:p>
        </w:tc>
      </w:tr>
      <w:tr w:rsidR="007C7819" w:rsidRPr="009B15F1" w:rsidTr="00CF60E2">
        <w:trPr>
          <w:trHeight w:val="478"/>
        </w:trPr>
        <w:tc>
          <w:tcPr>
            <w:tcW w:w="9264" w:type="dxa"/>
            <w:gridSpan w:val="6"/>
            <w:tcBorders>
              <w:top w:val="single" w:sz="4" w:space="0" w:color="auto"/>
              <w:left w:val="nil"/>
              <w:bottom w:val="nil"/>
              <w:right w:val="nil"/>
            </w:tcBorders>
            <w:vAlign w:val="center"/>
          </w:tcPr>
          <w:p w:rsidR="007C7819" w:rsidRPr="00A15B3E" w:rsidRDefault="007C7819" w:rsidP="00CF60E2">
            <w:pPr>
              <w:rPr>
                <w:rFonts w:ascii="Times New Roman" w:hAnsi="Times New Roman" w:cs="Times New Roman"/>
                <w:sz w:val="18"/>
                <w:szCs w:val="18"/>
                <w:lang w:val="en-US"/>
              </w:rPr>
            </w:pPr>
            <w:r w:rsidRPr="00A15B3E">
              <w:rPr>
                <w:rFonts w:ascii="Times New Roman" w:hAnsi="Times New Roman" w:cs="Times New Roman"/>
                <w:sz w:val="18"/>
                <w:szCs w:val="18"/>
                <w:shd w:val="clear" w:color="auto" w:fill="FFFFFF"/>
                <w:lang w:val="en-US"/>
              </w:rPr>
              <w:t xml:space="preserve">Note: </w:t>
            </w:r>
            <w:r w:rsidRPr="00A15B3E">
              <w:rPr>
                <w:rFonts w:ascii="Times New Roman" w:hAnsi="Times New Roman" w:cs="Times New Roman"/>
                <w:sz w:val="18"/>
                <w:szCs w:val="18"/>
                <w:lang w:val="en-US"/>
              </w:rPr>
              <w:t xml:space="preserve">The terms in parentheses are standard errors. N is the number of observations. </w:t>
            </w:r>
            <w:r w:rsidRPr="00A15B3E">
              <w:rPr>
                <w:rFonts w:ascii="Times New Roman" w:eastAsia="Times New Roman" w:hAnsi="Times New Roman" w:cs="Times New Roman"/>
                <w:sz w:val="18"/>
                <w:szCs w:val="18"/>
                <w:lang w:val="en-US"/>
              </w:rPr>
              <w:t>.  Max. is the maximum value. Min. is the minimum value.</w:t>
            </w:r>
          </w:p>
        </w:tc>
      </w:tr>
    </w:tbl>
    <w:p w:rsidR="007C7819" w:rsidRPr="009509E0" w:rsidRDefault="007C7819" w:rsidP="007C7819">
      <w:pPr>
        <w:spacing w:line="240" w:lineRule="auto"/>
        <w:jc w:val="both"/>
        <w:rPr>
          <w:rFonts w:ascii="Times New Roman" w:hAnsi="Times New Roman" w:cs="Times New Roman"/>
          <w:b/>
          <w:sz w:val="24"/>
          <w:szCs w:val="24"/>
          <w:lang w:val="en-US"/>
        </w:rPr>
      </w:pPr>
    </w:p>
    <w:p w:rsidR="00000F57" w:rsidRDefault="007C7819">
      <w:bookmarkStart w:id="0" w:name="_GoBack"/>
      <w:bookmarkEnd w:id="0"/>
    </w:p>
    <w:sectPr w:rsidR="0000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9"/>
    <w:rsid w:val="0007695B"/>
    <w:rsid w:val="005615C6"/>
    <w:rsid w:val="005E078B"/>
    <w:rsid w:val="007C7819"/>
    <w:rsid w:val="007D4061"/>
    <w:rsid w:val="008B4EED"/>
    <w:rsid w:val="00B03778"/>
    <w:rsid w:val="00CD1A17"/>
    <w:rsid w:val="00EE3FE5"/>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3BB60-D692-4718-BD23-A97868EF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19"/>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oKlavuzu1">
    <w:name w:val="Tablo Kılavuzu1"/>
    <w:basedOn w:val="TableNormal"/>
    <w:uiPriority w:val="59"/>
    <w:rsid w:val="007C7819"/>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781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3803</Characters>
  <Application>Microsoft Office Word</Application>
  <DocSecurity>0</DocSecurity>
  <Lines>31</Lines>
  <Paragraphs>8</Paragraphs>
  <ScaleCrop>false</ScaleCrop>
  <Company>Springer Nature IT</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Gaikwad</dc:creator>
  <cp:keywords/>
  <dc:description/>
  <cp:lastModifiedBy>Pradeep Gaikwad</cp:lastModifiedBy>
  <cp:revision>1</cp:revision>
  <dcterms:created xsi:type="dcterms:W3CDTF">2022-05-13T08:42:00Z</dcterms:created>
  <dcterms:modified xsi:type="dcterms:W3CDTF">2022-05-13T08:42:00Z</dcterms:modified>
</cp:coreProperties>
</file>