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AD" w:rsidRPr="00453B30" w:rsidRDefault="00D0621D">
      <w:r w:rsidRPr="00453B30">
        <w:rPr>
          <w:noProof/>
          <w:lang w:eastAsia="fr-FR"/>
        </w:rPr>
        <w:drawing>
          <wp:inline distT="0" distB="0" distL="0" distR="0" wp14:anchorId="5A023C35" wp14:editId="22CCB49E">
            <wp:extent cx="5760720" cy="3508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_HR modifier yousra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FD1" w:rsidRPr="00453B30" w:rsidRDefault="003A0FD1" w:rsidP="00E10BAD">
      <w:pPr>
        <w:rPr>
          <w:lang w:val="en-US"/>
        </w:rPr>
      </w:pPr>
    </w:p>
    <w:p w:rsidR="00E10BAD" w:rsidRPr="00453B30" w:rsidRDefault="00E10BAD" w:rsidP="00E10BAD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453B30">
        <w:rPr>
          <w:rFonts w:asciiTheme="majorBidi" w:hAnsiTheme="majorBidi" w:cstheme="majorBidi"/>
          <w:sz w:val="24"/>
          <w:szCs w:val="24"/>
          <w:lang w:val="en-US"/>
        </w:rPr>
        <w:t>Figure 1. Geographical distribution of</w:t>
      </w:r>
      <w:r w:rsidR="00C15B02" w:rsidRPr="00453B3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53B30">
        <w:rPr>
          <w:rFonts w:asciiTheme="majorBidi" w:hAnsiTheme="majorBidi" w:cstheme="majorBidi"/>
          <w:sz w:val="24"/>
          <w:szCs w:val="24"/>
          <w:lang w:val="en-US"/>
        </w:rPr>
        <w:t>the 26 Livestock sampling areas in different regions of Tangier</w:t>
      </w:r>
    </w:p>
    <w:tbl>
      <w:tblPr>
        <w:tblStyle w:val="Grilledutableau"/>
        <w:tblpPr w:leftFromText="141" w:rightFromText="141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22"/>
      </w:tblGrid>
      <w:tr w:rsidR="00453B30" w:rsidRPr="00906F1F" w:rsidTr="00E81657">
        <w:tc>
          <w:tcPr>
            <w:tcW w:w="704" w:type="dxa"/>
          </w:tcPr>
          <w:p w:rsidR="00E10BAD" w:rsidRPr="00453B30" w:rsidRDefault="008238B5" w:rsidP="00E8165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3B3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9D270" wp14:editId="1F4ADFA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40640</wp:posOffset>
                      </wp:positionV>
                      <wp:extent cx="114300" cy="101600"/>
                      <wp:effectExtent l="19050" t="0" r="38100" b="12700"/>
                      <wp:wrapNone/>
                      <wp:docPr id="3" name="Hexago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E507E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e 3" o:spid="_x0000_s1026" type="#_x0000_t9" style="position:absolute;margin-left:-.15pt;margin-top:3.2pt;width:9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JPjwIAAIYFAAAOAAAAZHJzL2Uyb0RvYy54bWysVN9v0zAQfkfif7D8zpJ03YBo6VRtGiBV&#10;28SG9uw5dhPh+Izttil/PWc7ScuYeEDkwbJz3333+y4u+06RrbCuBV3R4iSnRGgOdavXFf32ePPu&#10;AyXOM10zBVpUdC8cvVy8fXOxM6WYQQOqFpYgiXblzlS08d6UWeZ4IzrmTsAIjUIJtmMen3ad1Zbt&#10;kL1T2SzPz7Md2NpY4MI5/HudhHQR+aUU3N9J6YQnqqLom4+njedzOLPFBSvXlpmm5YMb7B+86Fir&#10;0ehEdc08Ixvb/kHVtdyCA+lPOHQZSNlyEWPAaIr8RTQPDTMixoLJcWZKk/t/tPx2e29JW1f0lBLN&#10;OizRZ9GzNRaLnIbs7IwrEfRg7m2Iz5kV8O8OBdlvkvBwA6aXtgtYjI70MdX7KdWi94Tjz6KYn+ZY&#10;EI6iIi/O8R44WTkqG+v8JwEdCReMNzkVc8y2K+cTekRF10C19U2rVHyEBhJXypItw9L7vhj43QEV&#10;I0hOR/f9Xomgq/RXITEn6OYsGozdeCBjnAvtiyRqWC2SjbMcv9HKaD7GFAkDs0TvJu6BYEQmkpE7&#10;hTfgg6qIzTwp539zLClPGtEyaD8pd60G+xqBwqgGywk/lNml1IQsPUO9x46xkEbJGX7TYoVWzPl7&#10;ZnF2sKi4D/wdHlLBrqIw3ChpwP587X/AY4lRSskOZ7Gi7seGWUGJ+qKx2T8W83kY3viYn72f4cMe&#10;S56PJXrTXQHWvMDNY3i8BrxX41Va6J5wbSyDVRQxzdF2Rbm34+PKpx2Bi4eL5TLCcGAN8yv9YHgg&#10;D1kN7ffYPzFrhjb12N+3MM4tK1+0asIGTQ3LjQfZxj4+5HXINw57bJxhMYVtcvyOqMP6XPwCAAD/&#10;/wMAUEsDBBQABgAIAAAAIQA7PEzr2wAAAAUBAAAPAAAAZHJzL2Rvd25yZXYueG1sTI5RS8MwFIXf&#10;Bf9DuIJvW2Idm9SmQxR9GsjqEB/vmmtTbG5Kk67VX2/2pI+Hc/jOV2xn14kTDaH1rOFmqUAQ1960&#10;3Gg4vD0v7kCEiGyw80wavinAtry8KDA3fuI9narYiAThkKMGG2OfSxlqSw7D0vfEqfv0g8OY4tBI&#10;M+CU4K6TmVJr6bDl9GCxp0dL9Vc1Og27/se+TNUO5Xt7GO3Hk9rHV6X19dX8cA8i0hz/xnDWT+pQ&#10;JqejH9kE0WlY3KahhvUKxLndbEAcNWTZCmRZyP/25S8AAAD//wMAUEsBAi0AFAAGAAgAAAAhALaD&#10;OJL+AAAA4QEAABMAAAAAAAAAAAAAAAAAAAAAAFtDb250ZW50X1R5cGVzXS54bWxQSwECLQAUAAYA&#10;CAAAACEAOP0h/9YAAACUAQAACwAAAAAAAAAAAAAAAAAvAQAAX3JlbHMvLnJlbHNQSwECLQAUAAYA&#10;CAAAACEAX8pCT48CAACGBQAADgAAAAAAAAAAAAAAAAAuAgAAZHJzL2Uyb0RvYy54bWxQSwECLQAU&#10;AAYACAAAACEAOzxM69sAAAAFAQAADwAAAAAAAAAAAAAAAADpBAAAZHJzL2Rvd25yZXYueG1sUEsF&#10;BgAAAAAEAAQA8wAAAPEFAAAAAA==&#10;" adj="4800" fillcolor="black [3213]" strokecolor="#1f4d78 [1604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22" w:type="dxa"/>
          </w:tcPr>
          <w:p w:rsidR="00E10BAD" w:rsidRPr="00453B30" w:rsidRDefault="00E517AE" w:rsidP="00AB016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3B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Goats, sheep</w:t>
            </w:r>
            <w:r w:rsidR="0014410A" w:rsidRPr="00453B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E10BAD" w:rsidRPr="00453B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and breeders sampling in local areas </w:t>
            </w:r>
          </w:p>
        </w:tc>
      </w:tr>
      <w:tr w:rsidR="00453B30" w:rsidRPr="00906F1F" w:rsidTr="00E81657">
        <w:tc>
          <w:tcPr>
            <w:tcW w:w="704" w:type="dxa"/>
          </w:tcPr>
          <w:p w:rsidR="00E10BAD" w:rsidRPr="00453B30" w:rsidRDefault="008238B5" w:rsidP="00E8165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3B3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725EF6" wp14:editId="3CB1C8A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41910</wp:posOffset>
                      </wp:positionV>
                      <wp:extent cx="114300" cy="101600"/>
                      <wp:effectExtent l="19050" t="0" r="38100" b="12700"/>
                      <wp:wrapNone/>
                      <wp:docPr id="5" name="Hexago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9C2FD" id="Hexagone 5" o:spid="_x0000_s1026" type="#_x0000_t9" style="position:absolute;margin-left:.05pt;margin-top:3.3pt;width:9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vpkAIAAIcFAAAOAAAAZHJzL2Uyb0RvYy54bWysVN9v0zAQfkfif7D8zpKUdkC0dCqbBkjV&#10;NrGhPbuO3UQ4PmO7Tbu/nrOdpmObeEDkwbJz3333+87Od50iW2FdC7qixUlOidAc6lavK/rj/urd&#10;R0qcZ7pmCrSo6F44ej5/++asN6WYQAOqFpYgiXZlbyraeG/KLHO8ER1zJ2CERqEE2zGPT7vOast6&#10;ZO9UNsnz06wHWxsLXDiHfy+TkM4jv5SC+xspnfBEVRR98/G08VyFM5ufsXJtmWlaPrjB/sGLjrUa&#10;jY5Ul8wzsrHtC6qu5RYcSH/CoctAypaLGANGU+TPorlrmBExFkyOM2Oa3P+j5dfbW0vauqIzSjTr&#10;sERfxY6tsVhkFrLTG1ci6M7c2hCfM0vgPx0Ksj8k4eEGzE7aLmAxOrKLqd6PqRY7Tzj+LIrp+xwL&#10;wlFU5MUp3gMnKw/Kxjr/RUBHwgXjTU7FHLPt0vmEPqCia6Da+qpVKj7senWhLNmyUPj8cz47GHBH&#10;WAwheR3993slgrLS34XEpKCfk2gxtqMY+RjnQvsiiRpWi2RmluM3hDFqxKAiYWCW6N7IPRCEVn/J&#10;neIb8EFVxG4elfO/OZaUR41oGbQflbtWg32NQGFUg+WEH+rsUmpCllZQ77FlLKRZcoZftViiJXP+&#10;llkcHqwqLgR/g4dU0FcUhhslDdjH1/4HPNYYpZT0OIwVdb82zApK1DeN3f6pmE7D9MbHdPZhgg/7&#10;VLJ6KtGb7gKw7AWuHsPjNeC9Olylhe4B98YiWEUR0xxtV5R7e3hc+LQkcPNwsVhEGE6sYX6p7wwP&#10;5CGrof/udw/MmqFPPTb4NRwGl5XPejVhg6aGxcaDbGMjH/M65BunPTbOsJnCOnn6jqjj/pz/BgAA&#10;//8DAFBLAwQUAAYACAAAACEAEOkk0NgAAAAEAQAADwAAAGRycy9kb3ducmV2LnhtbEyOTU/DMBBE&#10;70j9D9ZW4kbt5hCVEKdCVBVCXOiH4LqNt3FEvI5itw3/HucEx6cZzbxyPbpOXGkIrWcNy4UCQVx7&#10;03Kj4XjYPqxAhIhssPNMGn4owLqa3ZVYGH/jHV33sRFphEOBGmyMfSFlqC05DAvfE6fs7AeHMeHQ&#10;SDPgLY27TmZK5dJhy+nBYk8vlurv/cVp+FKhPuPj627z3tiPt2X2eWyV0/p+Pj4/gYg0xr8yTPpJ&#10;HarkdPIXNkF0E4uoIc9BTOEq4UlDluUgq1L+l69+AQAA//8DAFBLAQItABQABgAIAAAAIQC2gziS&#10;/gAAAOEBAAATAAAAAAAAAAAAAAAAAAAAAABbQ29udGVudF9UeXBlc10ueG1sUEsBAi0AFAAGAAgA&#10;AAAhADj9If/WAAAAlAEAAAsAAAAAAAAAAAAAAAAALwEAAF9yZWxzLy5yZWxzUEsBAi0AFAAGAAgA&#10;AAAhACJxG+mQAgAAhwUAAA4AAAAAAAAAAAAAAAAALgIAAGRycy9lMm9Eb2MueG1sUEsBAi0AFAAG&#10;AAgAAAAhABDpJNDYAAAABAEAAA8AAAAAAAAAAAAAAAAA6gQAAGRycy9kb3ducmV2LnhtbFBLBQYA&#10;AAAABAAEAPMAAADvBQAAAAA=&#10;" adj="4800" fillcolor="#00b050" strokecolor="#1f4d78 [1604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22" w:type="dxa"/>
          </w:tcPr>
          <w:p w:rsidR="00E10BAD" w:rsidRPr="00453B30" w:rsidRDefault="00E517AE" w:rsidP="00E517A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3B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Goats, cattle, </w:t>
            </w:r>
            <w:r w:rsidR="00234AFC" w:rsidRPr="00453B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sheep</w:t>
            </w:r>
            <w:r w:rsidR="00CA659D" w:rsidRPr="00453B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E10BAD" w:rsidRPr="00453B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and breeders sampling in farm areas</w:t>
            </w:r>
          </w:p>
        </w:tc>
      </w:tr>
    </w:tbl>
    <w:p w:rsidR="00A17C64" w:rsidRPr="00453B30" w:rsidRDefault="00A17C6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3B30">
        <w:rPr>
          <w:rFonts w:asciiTheme="majorBidi" w:hAnsiTheme="majorBidi" w:cstheme="majorBidi"/>
          <w:sz w:val="24"/>
          <w:szCs w:val="24"/>
          <w:lang w:val="en-US"/>
        </w:rPr>
        <w:t>Abbreviations:</w:t>
      </w:r>
    </w:p>
    <w:p w:rsidR="00E10BAD" w:rsidRPr="00453B30" w:rsidRDefault="00913FDB" w:rsidP="00906F1F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53B30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453B30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</w:t>
      </w:r>
      <w:r w:rsidRPr="00453B30">
        <w:rPr>
          <w:rFonts w:asciiTheme="majorBidi" w:hAnsiTheme="majorBidi" w:cstheme="majorBidi"/>
          <w:sz w:val="24"/>
          <w:szCs w:val="24"/>
          <w:lang w:val="en-US"/>
        </w:rPr>
        <w:t xml:space="preserve">: Animal with no cases of </w:t>
      </w:r>
      <w:r w:rsidR="0043508C" w:rsidRPr="00453B3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S. </w:t>
      </w:r>
      <w:proofErr w:type="spellStart"/>
      <w:r w:rsidR="0043508C" w:rsidRPr="00453B30">
        <w:rPr>
          <w:rFonts w:asciiTheme="majorBidi" w:hAnsiTheme="majorBidi" w:cstheme="majorBidi"/>
          <w:i/>
          <w:iCs/>
          <w:sz w:val="24"/>
          <w:szCs w:val="24"/>
          <w:lang w:val="en-US"/>
        </w:rPr>
        <w:t>aureus</w:t>
      </w:r>
      <w:proofErr w:type="spellEnd"/>
      <w:r w:rsidR="00986A4A" w:rsidRPr="00453B30">
        <w:rPr>
          <w:rFonts w:asciiTheme="majorBidi" w:hAnsiTheme="majorBidi" w:cstheme="majorBidi"/>
          <w:sz w:val="24"/>
          <w:szCs w:val="24"/>
          <w:lang w:val="en-US"/>
        </w:rPr>
        <w:t>;</w:t>
      </w:r>
      <w:r w:rsidRPr="00453B30">
        <w:rPr>
          <w:rFonts w:asciiTheme="majorBidi" w:hAnsiTheme="majorBidi" w:cstheme="majorBidi"/>
          <w:sz w:val="24"/>
          <w:szCs w:val="24"/>
          <w:lang w:val="en-US"/>
        </w:rPr>
        <w:t xml:space="preserve"> A: Animal </w:t>
      </w:r>
      <w:r w:rsidR="008C374D" w:rsidRPr="00453B30">
        <w:rPr>
          <w:rFonts w:asciiTheme="majorBidi" w:hAnsiTheme="majorBidi" w:cstheme="majorBidi"/>
          <w:sz w:val="24"/>
          <w:szCs w:val="24"/>
          <w:lang w:val="en-US"/>
        </w:rPr>
        <w:t>carrying</w:t>
      </w:r>
      <w:r w:rsidRPr="00453B3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54B50" w:rsidRPr="00453B30">
        <w:rPr>
          <w:rFonts w:asciiTheme="majorBidi" w:hAnsiTheme="majorBidi" w:cstheme="majorBidi"/>
          <w:sz w:val="24"/>
          <w:szCs w:val="24"/>
          <w:lang w:val="en-US"/>
        </w:rPr>
        <w:t>multi-susceptible</w:t>
      </w:r>
      <w:r w:rsidR="00554B50" w:rsidRPr="00453B30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3C6074" w:rsidRPr="00453B30">
        <w:rPr>
          <w:rFonts w:asciiTheme="majorBidi" w:hAnsiTheme="majorBidi" w:cstheme="majorBidi"/>
          <w:i/>
          <w:sz w:val="24"/>
          <w:szCs w:val="24"/>
          <w:lang w:val="en-US"/>
        </w:rPr>
        <w:t xml:space="preserve">S. </w:t>
      </w:r>
      <w:proofErr w:type="spellStart"/>
      <w:r w:rsidR="003C6074" w:rsidRPr="00453B30">
        <w:rPr>
          <w:rFonts w:asciiTheme="majorBidi" w:hAnsiTheme="majorBidi" w:cstheme="majorBidi"/>
          <w:i/>
          <w:sz w:val="24"/>
          <w:szCs w:val="24"/>
          <w:lang w:val="en-US"/>
        </w:rPr>
        <w:t>aureus</w:t>
      </w:r>
      <w:proofErr w:type="spellEnd"/>
      <w:r w:rsidR="00F11499" w:rsidRPr="00453B30">
        <w:rPr>
          <w:rFonts w:asciiTheme="majorBidi" w:hAnsiTheme="majorBidi" w:cstheme="majorBidi"/>
          <w:sz w:val="24"/>
          <w:szCs w:val="24"/>
          <w:lang w:val="en-US"/>
        </w:rPr>
        <w:t>; A</w:t>
      </w:r>
      <w:r w:rsidRPr="00453B30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  <w:r w:rsidRPr="00453B30">
        <w:rPr>
          <w:rFonts w:asciiTheme="majorBidi" w:hAnsiTheme="majorBidi" w:cstheme="majorBidi"/>
          <w:sz w:val="24"/>
          <w:szCs w:val="24"/>
          <w:lang w:val="en-US"/>
        </w:rPr>
        <w:t xml:space="preserve">: Animal </w:t>
      </w:r>
      <w:r w:rsidR="008C374D" w:rsidRPr="00453B30">
        <w:rPr>
          <w:rFonts w:asciiTheme="majorBidi" w:hAnsiTheme="majorBidi" w:cstheme="majorBidi"/>
          <w:sz w:val="24"/>
          <w:szCs w:val="24"/>
          <w:lang w:val="en-US"/>
        </w:rPr>
        <w:t>carrying</w:t>
      </w:r>
      <w:r w:rsidRPr="00453B3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C6074" w:rsidRPr="00453B30">
        <w:rPr>
          <w:rFonts w:asciiTheme="majorBidi" w:hAnsiTheme="majorBidi" w:cstheme="majorBidi"/>
          <w:i/>
          <w:sz w:val="24"/>
          <w:szCs w:val="24"/>
          <w:lang w:val="en-US"/>
        </w:rPr>
        <w:t xml:space="preserve">S. </w:t>
      </w:r>
      <w:proofErr w:type="spellStart"/>
      <w:r w:rsidR="003C6074" w:rsidRPr="00453B30">
        <w:rPr>
          <w:rFonts w:asciiTheme="majorBidi" w:hAnsiTheme="majorBidi" w:cstheme="majorBidi"/>
          <w:i/>
          <w:sz w:val="24"/>
          <w:szCs w:val="24"/>
          <w:lang w:val="en-US"/>
        </w:rPr>
        <w:t>aureus</w:t>
      </w:r>
      <w:proofErr w:type="spellEnd"/>
      <w:r w:rsidR="00F11499" w:rsidRPr="00453B30">
        <w:rPr>
          <w:rFonts w:asciiTheme="majorBidi" w:hAnsiTheme="majorBidi" w:cstheme="majorBidi"/>
          <w:sz w:val="24"/>
          <w:szCs w:val="24"/>
          <w:lang w:val="en-US"/>
        </w:rPr>
        <w:t xml:space="preserve"> resistant to one antibiotic; A</w:t>
      </w:r>
      <w:r w:rsidRPr="00453B30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++</w:t>
      </w:r>
      <w:r w:rsidRPr="00453B30">
        <w:rPr>
          <w:rFonts w:asciiTheme="majorBidi" w:hAnsiTheme="majorBidi" w:cstheme="majorBidi"/>
          <w:sz w:val="24"/>
          <w:szCs w:val="24"/>
          <w:lang w:val="en-US"/>
        </w:rPr>
        <w:t xml:space="preserve">: Animal </w:t>
      </w:r>
      <w:r w:rsidR="008C374D" w:rsidRPr="00453B30">
        <w:rPr>
          <w:rFonts w:asciiTheme="majorBidi" w:hAnsiTheme="majorBidi" w:cstheme="majorBidi"/>
          <w:sz w:val="24"/>
          <w:szCs w:val="24"/>
          <w:lang w:val="en-US"/>
        </w:rPr>
        <w:t>carrying</w:t>
      </w:r>
      <w:r w:rsidRPr="00453B3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C6074" w:rsidRPr="00453B30">
        <w:rPr>
          <w:rFonts w:asciiTheme="majorBidi" w:hAnsiTheme="majorBidi" w:cstheme="majorBidi"/>
          <w:i/>
          <w:sz w:val="24"/>
          <w:szCs w:val="24"/>
          <w:lang w:val="en-US"/>
        </w:rPr>
        <w:t xml:space="preserve">S. </w:t>
      </w:r>
      <w:proofErr w:type="spellStart"/>
      <w:r w:rsidR="003C6074" w:rsidRPr="00453B30">
        <w:rPr>
          <w:rFonts w:asciiTheme="majorBidi" w:hAnsiTheme="majorBidi" w:cstheme="majorBidi"/>
          <w:i/>
          <w:sz w:val="24"/>
          <w:szCs w:val="24"/>
          <w:lang w:val="en-US"/>
        </w:rPr>
        <w:t>aureus</w:t>
      </w:r>
      <w:proofErr w:type="spellEnd"/>
      <w:r w:rsidRPr="00453B30">
        <w:rPr>
          <w:rFonts w:asciiTheme="majorBidi" w:hAnsiTheme="majorBidi" w:cstheme="majorBidi"/>
          <w:sz w:val="24"/>
          <w:szCs w:val="24"/>
          <w:lang w:val="en-US"/>
        </w:rPr>
        <w:t xml:space="preserve"> resi</w:t>
      </w:r>
      <w:r w:rsidR="00226609" w:rsidRPr="00453B30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453B30">
        <w:rPr>
          <w:rFonts w:asciiTheme="majorBidi" w:hAnsiTheme="majorBidi" w:cstheme="majorBidi"/>
          <w:sz w:val="24"/>
          <w:szCs w:val="24"/>
          <w:lang w:val="en-US"/>
        </w:rPr>
        <w:t>tant to two antibiotics; B</w:t>
      </w:r>
      <w:r w:rsidRPr="00453B30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</w:t>
      </w:r>
      <w:r w:rsidRPr="00453B30">
        <w:rPr>
          <w:rFonts w:asciiTheme="majorBidi" w:hAnsiTheme="majorBidi" w:cstheme="majorBidi"/>
          <w:sz w:val="24"/>
          <w:szCs w:val="24"/>
          <w:lang w:val="en-US"/>
        </w:rPr>
        <w:t xml:space="preserve">: Breeder with no cases of </w:t>
      </w:r>
      <w:r w:rsidR="003C6074" w:rsidRPr="00453B30">
        <w:rPr>
          <w:rFonts w:asciiTheme="majorBidi" w:hAnsiTheme="majorBidi" w:cstheme="majorBidi"/>
          <w:i/>
          <w:sz w:val="24"/>
          <w:szCs w:val="24"/>
          <w:lang w:val="en-US"/>
        </w:rPr>
        <w:t xml:space="preserve">S. </w:t>
      </w:r>
      <w:proofErr w:type="spellStart"/>
      <w:r w:rsidR="003C6074" w:rsidRPr="00453B30">
        <w:rPr>
          <w:rFonts w:asciiTheme="majorBidi" w:hAnsiTheme="majorBidi" w:cstheme="majorBidi"/>
          <w:i/>
          <w:sz w:val="24"/>
          <w:szCs w:val="24"/>
          <w:lang w:val="en-US"/>
        </w:rPr>
        <w:t>aureus</w:t>
      </w:r>
      <w:proofErr w:type="spellEnd"/>
      <w:r w:rsidR="00466E22" w:rsidRPr="00453B30">
        <w:rPr>
          <w:rFonts w:asciiTheme="majorBidi" w:hAnsiTheme="majorBidi" w:cstheme="majorBidi"/>
          <w:sz w:val="24"/>
          <w:szCs w:val="24"/>
          <w:lang w:val="en-US"/>
        </w:rPr>
        <w:t>;</w:t>
      </w:r>
      <w:r w:rsidRPr="00453B30">
        <w:rPr>
          <w:rFonts w:asciiTheme="majorBidi" w:hAnsiTheme="majorBidi" w:cstheme="majorBidi"/>
          <w:sz w:val="24"/>
          <w:szCs w:val="24"/>
          <w:lang w:val="en-US"/>
        </w:rPr>
        <w:t xml:space="preserve"> B: Breeder </w:t>
      </w:r>
      <w:r w:rsidR="008C374D" w:rsidRPr="00453B30">
        <w:rPr>
          <w:rFonts w:asciiTheme="majorBidi" w:hAnsiTheme="majorBidi" w:cstheme="majorBidi"/>
          <w:sz w:val="24"/>
          <w:szCs w:val="24"/>
          <w:lang w:val="en-US"/>
        </w:rPr>
        <w:t>carrying</w:t>
      </w:r>
      <w:r w:rsidRPr="00453B3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11499" w:rsidRPr="00453B30">
        <w:rPr>
          <w:rFonts w:asciiTheme="majorBidi" w:hAnsiTheme="majorBidi" w:cstheme="majorBidi"/>
          <w:sz w:val="24"/>
          <w:szCs w:val="24"/>
          <w:lang w:val="en-US"/>
        </w:rPr>
        <w:t>multi</w:t>
      </w:r>
      <w:r w:rsidR="00C56B18" w:rsidRPr="00453B30">
        <w:rPr>
          <w:rFonts w:asciiTheme="majorBidi" w:hAnsiTheme="majorBidi" w:cstheme="majorBidi"/>
          <w:sz w:val="24"/>
          <w:szCs w:val="24"/>
          <w:lang w:val="en-US"/>
        </w:rPr>
        <w:t>-susceptible</w:t>
      </w:r>
      <w:r w:rsidR="00C15B02" w:rsidRPr="00453B3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15B02" w:rsidRPr="00453B30">
        <w:rPr>
          <w:rFonts w:asciiTheme="majorBidi" w:hAnsiTheme="majorBidi" w:cstheme="majorBidi"/>
          <w:i/>
          <w:sz w:val="24"/>
          <w:szCs w:val="24"/>
          <w:lang w:val="en-US"/>
        </w:rPr>
        <w:t xml:space="preserve">S. </w:t>
      </w:r>
      <w:proofErr w:type="spellStart"/>
      <w:r w:rsidR="00C15B02" w:rsidRPr="00453B30">
        <w:rPr>
          <w:rFonts w:asciiTheme="majorBidi" w:hAnsiTheme="majorBidi" w:cstheme="majorBidi"/>
          <w:i/>
          <w:sz w:val="24"/>
          <w:szCs w:val="24"/>
          <w:lang w:val="en-US"/>
        </w:rPr>
        <w:t>aureus</w:t>
      </w:r>
      <w:proofErr w:type="spellEnd"/>
      <w:r w:rsidR="00F11499" w:rsidRPr="00453B30">
        <w:rPr>
          <w:rFonts w:asciiTheme="majorBidi" w:hAnsiTheme="majorBidi" w:cstheme="majorBidi"/>
          <w:sz w:val="24"/>
          <w:szCs w:val="24"/>
          <w:lang w:val="en-US"/>
        </w:rPr>
        <w:t>; B</w:t>
      </w:r>
      <w:r w:rsidRPr="00453B30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  <w:r w:rsidRPr="00453B30">
        <w:rPr>
          <w:rFonts w:asciiTheme="majorBidi" w:hAnsiTheme="majorBidi" w:cstheme="majorBidi"/>
          <w:sz w:val="24"/>
          <w:szCs w:val="24"/>
          <w:lang w:val="en-US"/>
        </w:rPr>
        <w:t xml:space="preserve">: Breeder </w:t>
      </w:r>
      <w:r w:rsidR="008C374D" w:rsidRPr="00453B30">
        <w:rPr>
          <w:rFonts w:asciiTheme="majorBidi" w:hAnsiTheme="majorBidi" w:cstheme="majorBidi"/>
          <w:sz w:val="24"/>
          <w:szCs w:val="24"/>
          <w:lang w:val="en-US"/>
        </w:rPr>
        <w:t>carrying</w:t>
      </w:r>
      <w:r w:rsidRPr="00453B3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C6074" w:rsidRPr="00453B30">
        <w:rPr>
          <w:rFonts w:asciiTheme="majorBidi" w:hAnsiTheme="majorBidi" w:cstheme="majorBidi"/>
          <w:i/>
          <w:sz w:val="24"/>
          <w:szCs w:val="24"/>
          <w:lang w:val="en-US"/>
        </w:rPr>
        <w:t xml:space="preserve">S. </w:t>
      </w:r>
      <w:proofErr w:type="spellStart"/>
      <w:r w:rsidR="003C6074" w:rsidRPr="00453B30">
        <w:rPr>
          <w:rFonts w:asciiTheme="majorBidi" w:hAnsiTheme="majorBidi" w:cstheme="majorBidi"/>
          <w:i/>
          <w:sz w:val="24"/>
          <w:szCs w:val="24"/>
          <w:lang w:val="en-US"/>
        </w:rPr>
        <w:t>aureus</w:t>
      </w:r>
      <w:proofErr w:type="spellEnd"/>
      <w:r w:rsidR="00F11499" w:rsidRPr="00453B30">
        <w:rPr>
          <w:rFonts w:asciiTheme="majorBidi" w:hAnsiTheme="majorBidi" w:cstheme="majorBidi"/>
          <w:sz w:val="24"/>
          <w:szCs w:val="24"/>
          <w:lang w:val="en-US"/>
        </w:rPr>
        <w:t xml:space="preserve"> resistant to one antibiotic; B</w:t>
      </w:r>
      <w:r w:rsidRPr="00453B30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++</w:t>
      </w:r>
      <w:r w:rsidRPr="00453B30">
        <w:rPr>
          <w:rFonts w:asciiTheme="majorBidi" w:hAnsiTheme="majorBidi" w:cstheme="majorBidi"/>
          <w:sz w:val="24"/>
          <w:szCs w:val="24"/>
          <w:lang w:val="en-US"/>
        </w:rPr>
        <w:t xml:space="preserve">: Breeder </w:t>
      </w:r>
      <w:r w:rsidR="008C374D" w:rsidRPr="00453B30">
        <w:rPr>
          <w:rFonts w:asciiTheme="majorBidi" w:hAnsiTheme="majorBidi" w:cstheme="majorBidi"/>
          <w:sz w:val="24"/>
          <w:szCs w:val="24"/>
          <w:lang w:val="en-US"/>
        </w:rPr>
        <w:t>carrying</w:t>
      </w:r>
      <w:r w:rsidRPr="00453B3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C6074" w:rsidRPr="00453B30">
        <w:rPr>
          <w:rFonts w:asciiTheme="majorBidi" w:hAnsiTheme="majorBidi" w:cstheme="majorBidi"/>
          <w:i/>
          <w:sz w:val="24"/>
          <w:szCs w:val="24"/>
          <w:lang w:val="en-US"/>
        </w:rPr>
        <w:t xml:space="preserve">S. </w:t>
      </w:r>
      <w:proofErr w:type="spellStart"/>
      <w:r w:rsidR="003C6074" w:rsidRPr="00453B30">
        <w:rPr>
          <w:rFonts w:asciiTheme="majorBidi" w:hAnsiTheme="majorBidi" w:cstheme="majorBidi"/>
          <w:i/>
          <w:sz w:val="24"/>
          <w:szCs w:val="24"/>
          <w:lang w:val="en-US"/>
        </w:rPr>
        <w:t>aureus</w:t>
      </w:r>
      <w:proofErr w:type="spellEnd"/>
      <w:r w:rsidR="00F11499" w:rsidRPr="00453B30">
        <w:rPr>
          <w:rFonts w:asciiTheme="majorBidi" w:hAnsiTheme="majorBidi" w:cstheme="majorBidi"/>
          <w:sz w:val="24"/>
          <w:szCs w:val="24"/>
          <w:lang w:val="en-US"/>
        </w:rPr>
        <w:t xml:space="preserve"> resi</w:t>
      </w:r>
      <w:r w:rsidR="00226609" w:rsidRPr="00453B30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F11499" w:rsidRPr="00453B30">
        <w:rPr>
          <w:rFonts w:asciiTheme="majorBidi" w:hAnsiTheme="majorBidi" w:cstheme="majorBidi"/>
          <w:sz w:val="24"/>
          <w:szCs w:val="24"/>
          <w:lang w:val="en-US"/>
        </w:rPr>
        <w:t>tant to two antibiotics; A/</w:t>
      </w:r>
      <w:r w:rsidRPr="00453B30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453B30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PVL</w:t>
      </w:r>
      <w:r w:rsidRPr="00453B30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317479" w:rsidRPr="00453B30">
        <w:rPr>
          <w:rFonts w:asciiTheme="majorBidi" w:hAnsiTheme="majorBidi" w:cstheme="majorBidi"/>
          <w:sz w:val="24"/>
          <w:szCs w:val="24"/>
          <w:lang w:val="en-US"/>
        </w:rPr>
        <w:t xml:space="preserve">Animal/Breeder </w:t>
      </w:r>
      <w:r w:rsidR="008C374D" w:rsidRPr="00453B30">
        <w:rPr>
          <w:rFonts w:asciiTheme="majorBidi" w:hAnsiTheme="majorBidi" w:cstheme="majorBidi"/>
          <w:sz w:val="24"/>
          <w:szCs w:val="24"/>
          <w:lang w:val="en-US"/>
        </w:rPr>
        <w:t>carrying</w:t>
      </w:r>
      <w:r w:rsidR="00666EB1" w:rsidRPr="00453B3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D7D35" w:rsidRPr="00453B30">
        <w:rPr>
          <w:rFonts w:asciiTheme="majorBidi" w:hAnsiTheme="majorBidi" w:cstheme="majorBidi"/>
          <w:sz w:val="24"/>
          <w:szCs w:val="24"/>
          <w:lang w:val="en-US"/>
        </w:rPr>
        <w:t xml:space="preserve">Panton–Valentine </w:t>
      </w:r>
      <w:proofErr w:type="spellStart"/>
      <w:r w:rsidR="00AD7D35" w:rsidRPr="00453B30">
        <w:rPr>
          <w:rFonts w:asciiTheme="majorBidi" w:hAnsiTheme="majorBidi" w:cstheme="majorBidi"/>
          <w:sz w:val="24"/>
          <w:szCs w:val="24"/>
          <w:lang w:val="en-US"/>
        </w:rPr>
        <w:t>leukocidin</w:t>
      </w:r>
      <w:proofErr w:type="spellEnd"/>
      <w:r w:rsidR="006F5801" w:rsidRPr="00453B30">
        <w:rPr>
          <w:rFonts w:asciiTheme="majorBidi" w:hAnsiTheme="majorBidi" w:cstheme="majorBidi"/>
          <w:sz w:val="24"/>
          <w:szCs w:val="24"/>
          <w:lang w:val="en-US"/>
        </w:rPr>
        <w:t xml:space="preserve">-positive </w:t>
      </w:r>
      <w:r w:rsidR="00AD7D35" w:rsidRPr="00453B30">
        <w:rPr>
          <w:rFonts w:asciiTheme="majorBidi" w:hAnsiTheme="majorBidi" w:cstheme="majorBidi"/>
          <w:sz w:val="24"/>
          <w:szCs w:val="24"/>
          <w:lang w:val="en-US"/>
        </w:rPr>
        <w:t xml:space="preserve">(PVL) </w:t>
      </w:r>
      <w:r w:rsidR="00317479" w:rsidRPr="00453B30">
        <w:rPr>
          <w:rFonts w:asciiTheme="majorBidi" w:hAnsiTheme="majorBidi" w:cstheme="majorBidi"/>
          <w:i/>
          <w:sz w:val="24"/>
          <w:szCs w:val="24"/>
          <w:lang w:val="en-US"/>
        </w:rPr>
        <w:t xml:space="preserve">S. </w:t>
      </w:r>
      <w:proofErr w:type="spellStart"/>
      <w:r w:rsidR="00317479" w:rsidRPr="00453B30">
        <w:rPr>
          <w:rFonts w:asciiTheme="majorBidi" w:hAnsiTheme="majorBidi" w:cstheme="majorBidi"/>
          <w:i/>
          <w:sz w:val="24"/>
          <w:szCs w:val="24"/>
          <w:lang w:val="en-US"/>
        </w:rPr>
        <w:t>aureus</w:t>
      </w:r>
      <w:proofErr w:type="spellEnd"/>
      <w:r w:rsidR="00C62112" w:rsidRPr="00453B30">
        <w:rPr>
          <w:rFonts w:asciiTheme="majorBidi" w:hAnsiTheme="majorBidi" w:cstheme="majorBidi"/>
          <w:sz w:val="24"/>
          <w:szCs w:val="24"/>
          <w:lang w:val="en-US"/>
        </w:rPr>
        <w:t>; A/</w:t>
      </w:r>
      <w:r w:rsidRPr="00906F1F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906F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TSST-1</w:t>
      </w:r>
      <w:r w:rsidRPr="00906F1F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246D48" w:rsidRPr="00906F1F">
        <w:rPr>
          <w:rFonts w:asciiTheme="majorBidi" w:hAnsiTheme="majorBidi" w:cstheme="majorBidi"/>
          <w:sz w:val="24"/>
          <w:szCs w:val="24"/>
          <w:lang w:val="en-US"/>
        </w:rPr>
        <w:t xml:space="preserve">Animal/Breeder </w:t>
      </w:r>
      <w:r w:rsidR="008C374D" w:rsidRPr="00906F1F">
        <w:rPr>
          <w:rFonts w:asciiTheme="majorBidi" w:hAnsiTheme="majorBidi" w:cstheme="majorBidi"/>
          <w:sz w:val="24"/>
          <w:szCs w:val="24"/>
          <w:lang w:val="en-US"/>
        </w:rPr>
        <w:t>carrying</w:t>
      </w:r>
      <w:r w:rsidR="00666EB1" w:rsidRPr="00906F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15B02" w:rsidRPr="00906F1F">
        <w:rPr>
          <w:rFonts w:asciiTheme="majorBidi" w:hAnsiTheme="majorBidi" w:cstheme="majorBidi"/>
          <w:sz w:val="24"/>
          <w:szCs w:val="24"/>
          <w:lang w:val="en-US"/>
        </w:rPr>
        <w:t>Toxic Shock Syndrome Toxin (</w:t>
      </w:r>
      <w:r w:rsidR="008C297F" w:rsidRPr="00906F1F">
        <w:rPr>
          <w:rFonts w:asciiTheme="majorBidi" w:hAnsiTheme="majorBidi" w:cstheme="majorBidi"/>
          <w:sz w:val="24"/>
          <w:szCs w:val="24"/>
          <w:lang w:val="en-US"/>
        </w:rPr>
        <w:t>TSST-1</w:t>
      </w:r>
      <w:r w:rsidR="00C15B02" w:rsidRPr="00906F1F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246D48" w:rsidRPr="00906F1F">
        <w:rPr>
          <w:rFonts w:asciiTheme="majorBidi" w:hAnsiTheme="majorBidi" w:cstheme="majorBidi"/>
          <w:sz w:val="24"/>
          <w:szCs w:val="24"/>
          <w:lang w:val="en-US"/>
        </w:rPr>
        <w:t xml:space="preserve">-positive </w:t>
      </w:r>
      <w:r w:rsidR="00246D48" w:rsidRPr="00906F1F">
        <w:rPr>
          <w:rFonts w:asciiTheme="majorBidi" w:hAnsiTheme="majorBidi" w:cstheme="majorBidi"/>
          <w:i/>
          <w:sz w:val="24"/>
          <w:szCs w:val="24"/>
          <w:lang w:val="en-US"/>
        </w:rPr>
        <w:t xml:space="preserve">S. </w:t>
      </w:r>
      <w:proofErr w:type="spellStart"/>
      <w:r w:rsidR="00246D48" w:rsidRPr="00906F1F">
        <w:rPr>
          <w:rFonts w:asciiTheme="majorBidi" w:hAnsiTheme="majorBidi" w:cstheme="majorBidi"/>
          <w:i/>
          <w:sz w:val="24"/>
          <w:szCs w:val="24"/>
          <w:lang w:val="en-US"/>
        </w:rPr>
        <w:t>aureus</w:t>
      </w:r>
      <w:proofErr w:type="spellEnd"/>
      <w:r w:rsidRPr="00906F1F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453B30" w:rsidRPr="00906F1F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proofErr w:type="gramStart"/>
      <w:r w:rsidR="00453B30" w:rsidRPr="00906F1F">
        <w:rPr>
          <w:rFonts w:asciiTheme="majorBidi" w:hAnsiTheme="majorBidi" w:cstheme="majorBidi"/>
          <w:sz w:val="24"/>
          <w:szCs w:val="24"/>
          <w:lang w:val="en-US"/>
        </w:rPr>
        <w:t xml:space="preserve">map </w:t>
      </w:r>
      <w:r w:rsidR="00D91A91" w:rsidRPr="00906F1F">
        <w:rPr>
          <w:rFonts w:asciiTheme="majorBidi" w:hAnsiTheme="majorBidi" w:cstheme="majorBidi"/>
          <w:sz w:val="24"/>
          <w:szCs w:val="24"/>
          <w:lang w:val="en-US"/>
        </w:rPr>
        <w:t xml:space="preserve">was </w:t>
      </w:r>
      <w:r w:rsidR="00906F1F">
        <w:rPr>
          <w:rFonts w:asciiTheme="majorBidi" w:hAnsiTheme="majorBidi" w:cstheme="majorBidi"/>
          <w:sz w:val="24"/>
          <w:szCs w:val="24"/>
          <w:lang w:val="en-US"/>
        </w:rPr>
        <w:t>created</w:t>
      </w:r>
      <w:bookmarkStart w:id="0" w:name="_GoBack"/>
      <w:bookmarkEnd w:id="0"/>
      <w:r w:rsidR="00623447" w:rsidRPr="00906F1F">
        <w:rPr>
          <w:rFonts w:asciiTheme="majorBidi" w:hAnsiTheme="majorBidi" w:cstheme="majorBidi"/>
          <w:sz w:val="24"/>
          <w:szCs w:val="24"/>
          <w:lang w:val="en-US"/>
        </w:rPr>
        <w:t xml:space="preserve"> by the authors </w:t>
      </w:r>
      <w:r w:rsidR="00453B30" w:rsidRPr="00906F1F">
        <w:rPr>
          <w:rFonts w:asciiTheme="majorBidi" w:hAnsiTheme="majorBidi" w:cstheme="majorBidi"/>
          <w:sz w:val="24"/>
          <w:szCs w:val="24"/>
          <w:lang w:val="en-US"/>
        </w:rPr>
        <w:t>using the q geographic information</w:t>
      </w:r>
      <w:r w:rsidR="00623447" w:rsidRPr="00906F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53B30" w:rsidRPr="00906F1F">
        <w:rPr>
          <w:rFonts w:asciiTheme="majorBidi" w:hAnsiTheme="majorBidi" w:cstheme="majorBidi"/>
          <w:sz w:val="24"/>
          <w:szCs w:val="24"/>
          <w:lang w:val="en-US"/>
        </w:rPr>
        <w:t>system (QGIS) version 2.2 and GNU Image Manipulation Program (GIMP) version</w:t>
      </w:r>
      <w:r w:rsidR="00D25EAA" w:rsidRPr="00906F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53B30" w:rsidRPr="00906F1F">
        <w:rPr>
          <w:rFonts w:asciiTheme="majorBidi" w:hAnsiTheme="majorBidi" w:cstheme="majorBidi"/>
          <w:sz w:val="24"/>
          <w:szCs w:val="24"/>
          <w:lang w:val="en-US"/>
        </w:rPr>
        <w:t>2.10.20 software</w:t>
      </w:r>
      <w:proofErr w:type="gramEnd"/>
      <w:r w:rsidR="00453B30" w:rsidRPr="00906F1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20E0F" w:rsidRPr="00453B30" w:rsidRDefault="00520E0F" w:rsidP="000D6003">
      <w:pPr>
        <w:spacing w:after="0" w:line="480" w:lineRule="auto"/>
        <w:ind w:firstLine="708"/>
        <w:jc w:val="both"/>
        <w:rPr>
          <w:lang w:val="en-US"/>
        </w:rPr>
      </w:pPr>
    </w:p>
    <w:sectPr w:rsidR="00520E0F" w:rsidRPr="00453B30" w:rsidSect="00F741FC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51"/>
    <w:rsid w:val="000D6003"/>
    <w:rsid w:val="00133FDB"/>
    <w:rsid w:val="00136A1F"/>
    <w:rsid w:val="0014410A"/>
    <w:rsid w:val="00157832"/>
    <w:rsid w:val="00182934"/>
    <w:rsid w:val="0019500F"/>
    <w:rsid w:val="001B420D"/>
    <w:rsid w:val="0020165A"/>
    <w:rsid w:val="00226609"/>
    <w:rsid w:val="00234AFC"/>
    <w:rsid w:val="00246D48"/>
    <w:rsid w:val="00317479"/>
    <w:rsid w:val="003257DF"/>
    <w:rsid w:val="003660C8"/>
    <w:rsid w:val="003A097E"/>
    <w:rsid w:val="003A0FD1"/>
    <w:rsid w:val="003C6074"/>
    <w:rsid w:val="00407DBE"/>
    <w:rsid w:val="00410319"/>
    <w:rsid w:val="0043508C"/>
    <w:rsid w:val="00453B30"/>
    <w:rsid w:val="004541F0"/>
    <w:rsid w:val="00457751"/>
    <w:rsid w:val="00466E22"/>
    <w:rsid w:val="00466E46"/>
    <w:rsid w:val="004C2E0C"/>
    <w:rsid w:val="00520E0F"/>
    <w:rsid w:val="00554B50"/>
    <w:rsid w:val="00577651"/>
    <w:rsid w:val="0058530F"/>
    <w:rsid w:val="005B632F"/>
    <w:rsid w:val="00623447"/>
    <w:rsid w:val="00666EB1"/>
    <w:rsid w:val="006D1782"/>
    <w:rsid w:val="006F5801"/>
    <w:rsid w:val="007329AF"/>
    <w:rsid w:val="00770955"/>
    <w:rsid w:val="007E1395"/>
    <w:rsid w:val="008238B5"/>
    <w:rsid w:val="00874924"/>
    <w:rsid w:val="0088554C"/>
    <w:rsid w:val="008C297F"/>
    <w:rsid w:val="008C374D"/>
    <w:rsid w:val="00906F1F"/>
    <w:rsid w:val="00913FDB"/>
    <w:rsid w:val="00932E91"/>
    <w:rsid w:val="00986A4A"/>
    <w:rsid w:val="009B50C3"/>
    <w:rsid w:val="009C3F93"/>
    <w:rsid w:val="00A17C64"/>
    <w:rsid w:val="00A2330E"/>
    <w:rsid w:val="00AB0168"/>
    <w:rsid w:val="00AD055F"/>
    <w:rsid w:val="00AD7D35"/>
    <w:rsid w:val="00B01599"/>
    <w:rsid w:val="00B05E68"/>
    <w:rsid w:val="00B253B4"/>
    <w:rsid w:val="00B54458"/>
    <w:rsid w:val="00BB3BA4"/>
    <w:rsid w:val="00BE4C38"/>
    <w:rsid w:val="00C15B02"/>
    <w:rsid w:val="00C465C9"/>
    <w:rsid w:val="00C56B18"/>
    <w:rsid w:val="00C62112"/>
    <w:rsid w:val="00CA659D"/>
    <w:rsid w:val="00CE5A0D"/>
    <w:rsid w:val="00D0621D"/>
    <w:rsid w:val="00D25EAA"/>
    <w:rsid w:val="00D52400"/>
    <w:rsid w:val="00D91A91"/>
    <w:rsid w:val="00D93D44"/>
    <w:rsid w:val="00DB1E66"/>
    <w:rsid w:val="00E10BAD"/>
    <w:rsid w:val="00E517AE"/>
    <w:rsid w:val="00E81657"/>
    <w:rsid w:val="00EF3EB3"/>
    <w:rsid w:val="00F11499"/>
    <w:rsid w:val="00F741FC"/>
    <w:rsid w:val="00FC4561"/>
    <w:rsid w:val="00FC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F1629-66C3-4116-BB3F-E77E4209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0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66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609"/>
    <w:rPr>
      <w:rFonts w:ascii="Times New Roman" w:hAnsi="Times New Roman" w:cs="Times New Roman"/>
      <w:sz w:val="18"/>
      <w:szCs w:val="18"/>
    </w:rPr>
  </w:style>
  <w:style w:type="character" w:styleId="Numrodeligne">
    <w:name w:val="line number"/>
    <w:basedOn w:val="Policepardfaut"/>
    <w:uiPriority w:val="99"/>
    <w:semiHidden/>
    <w:unhideWhenUsed/>
    <w:rsid w:val="00F7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2020-06-21T01:55:00Z</dcterms:created>
  <dcterms:modified xsi:type="dcterms:W3CDTF">2020-07-23T23:58:00Z</dcterms:modified>
</cp:coreProperties>
</file>