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472631" w14:textId="4B409D0B" w:rsidR="00B518D1" w:rsidRPr="0048178E" w:rsidRDefault="004A1247" w:rsidP="004A1247">
      <w:pPr>
        <w:rPr>
          <w:rFonts w:ascii="Times New Roman" w:hAnsi="Times New Roman" w:cs="Times New Roman"/>
          <w:sz w:val="16"/>
          <w:szCs w:val="16"/>
        </w:rPr>
      </w:pPr>
      <w:r w:rsidRPr="0048178E">
        <w:rPr>
          <w:rFonts w:ascii="Times New Roman" w:hAnsi="Times New Roman" w:cs="Times New Roman"/>
          <w:sz w:val="20"/>
          <w:szCs w:val="20"/>
        </w:rPr>
        <w:t>Appendix</w:t>
      </w:r>
      <w:r w:rsidR="007171CE" w:rsidRPr="0048178E">
        <w:rPr>
          <w:rFonts w:ascii="Times New Roman" w:hAnsi="Times New Roman" w:cs="Times New Roman"/>
          <w:sz w:val="20"/>
          <w:szCs w:val="20"/>
        </w:rPr>
        <w:t xml:space="preserve"> table</w:t>
      </w:r>
      <w:r w:rsidRPr="0048178E">
        <w:rPr>
          <w:rFonts w:ascii="Times New Roman" w:hAnsi="Times New Roman" w:cs="Times New Roman"/>
          <w:sz w:val="20"/>
          <w:szCs w:val="20"/>
        </w:rPr>
        <w:t xml:space="preserve"> 1: </w:t>
      </w:r>
      <w:r w:rsidR="0077682D" w:rsidRPr="0048178E">
        <w:rPr>
          <w:rFonts w:ascii="Times New Roman" w:hAnsi="Times New Roman" w:cs="Times New Roman"/>
          <w:sz w:val="20"/>
          <w:szCs w:val="20"/>
        </w:rPr>
        <w:t>Characteristics</w:t>
      </w:r>
      <w:r w:rsidRPr="0048178E">
        <w:rPr>
          <w:rFonts w:ascii="Times New Roman" w:hAnsi="Times New Roman" w:cs="Times New Roman"/>
          <w:sz w:val="20"/>
          <w:szCs w:val="20"/>
        </w:rPr>
        <w:t xml:space="preserve"> of published reports of culture-proven non-tuberculous mycobacterial endophthalmitis</w:t>
      </w:r>
      <w:r w:rsidR="00B6672A" w:rsidRPr="0048178E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76"/>
        <w:gridCol w:w="1811"/>
        <w:gridCol w:w="1141"/>
        <w:gridCol w:w="1161"/>
        <w:gridCol w:w="1246"/>
        <w:gridCol w:w="1843"/>
        <w:gridCol w:w="961"/>
      </w:tblGrid>
      <w:tr w:rsidR="004A1247" w:rsidRPr="0048178E" w14:paraId="78B56530" w14:textId="77777777" w:rsidTr="00472F67">
        <w:trPr>
          <w:trHeight w:val="184"/>
          <w:tblHeader/>
        </w:trPr>
        <w:tc>
          <w:tcPr>
            <w:tcW w:w="0" w:type="auto"/>
            <w:shd w:val="clear" w:color="auto" w:fill="auto"/>
            <w:vAlign w:val="center"/>
          </w:tcPr>
          <w:p w14:paraId="7BB3A633" w14:textId="77777777" w:rsidR="004A1247" w:rsidRPr="0048178E" w:rsidRDefault="004A1247" w:rsidP="00DD7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sz w:val="18"/>
                <w:szCs w:val="18"/>
              </w:rPr>
              <w:t>Year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FBEC5D" w14:textId="77777777" w:rsidR="004A1247" w:rsidRPr="0048178E" w:rsidRDefault="004A1247" w:rsidP="00DD7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sz w:val="18"/>
                <w:szCs w:val="18"/>
              </w:rPr>
              <w:t>First author</w:t>
            </w:r>
          </w:p>
        </w:tc>
        <w:tc>
          <w:tcPr>
            <w:tcW w:w="0" w:type="auto"/>
            <w:vAlign w:val="center"/>
          </w:tcPr>
          <w:p w14:paraId="1CA76CC0" w14:textId="77777777" w:rsidR="004A1247" w:rsidRPr="0048178E" w:rsidRDefault="004A1247" w:rsidP="00DD7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sz w:val="18"/>
                <w:szCs w:val="18"/>
              </w:rPr>
              <w:t>Study period</w:t>
            </w:r>
          </w:p>
        </w:tc>
        <w:tc>
          <w:tcPr>
            <w:tcW w:w="0" w:type="auto"/>
            <w:vAlign w:val="center"/>
          </w:tcPr>
          <w:p w14:paraId="5E03C7BB" w14:textId="77777777" w:rsidR="004A1247" w:rsidRPr="0048178E" w:rsidRDefault="004A1247" w:rsidP="00DD7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sz w:val="18"/>
                <w:szCs w:val="18"/>
              </w:rPr>
              <w:t>Country</w:t>
            </w:r>
          </w:p>
        </w:tc>
        <w:tc>
          <w:tcPr>
            <w:tcW w:w="1246" w:type="dxa"/>
            <w:vAlign w:val="center"/>
          </w:tcPr>
          <w:p w14:paraId="521243CC" w14:textId="77777777" w:rsidR="004A1247" w:rsidRPr="0048178E" w:rsidRDefault="004A1247" w:rsidP="00DD7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sz w:val="18"/>
                <w:szCs w:val="18"/>
              </w:rPr>
              <w:t>Study design</w:t>
            </w:r>
          </w:p>
        </w:tc>
        <w:tc>
          <w:tcPr>
            <w:tcW w:w="1843" w:type="dxa"/>
            <w:vAlign w:val="center"/>
          </w:tcPr>
          <w:p w14:paraId="21BFD469" w14:textId="6B392A13" w:rsidR="004A1247" w:rsidRPr="0048178E" w:rsidRDefault="004A1247" w:rsidP="00DD7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sz w:val="18"/>
                <w:szCs w:val="18"/>
              </w:rPr>
              <w:t>Number of NTM cases (n/N)</w:t>
            </w:r>
          </w:p>
        </w:tc>
        <w:tc>
          <w:tcPr>
            <w:tcW w:w="961" w:type="dxa"/>
          </w:tcPr>
          <w:p w14:paraId="574477D1" w14:textId="77777777" w:rsidR="004A1247" w:rsidRPr="0048178E" w:rsidRDefault="004A1247" w:rsidP="00DD7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sz w:val="18"/>
                <w:szCs w:val="18"/>
              </w:rPr>
              <w:t>Risk of bias</w:t>
            </w:r>
          </w:p>
        </w:tc>
      </w:tr>
      <w:tr w:rsidR="004A1247" w:rsidRPr="0048178E" w14:paraId="586FAC17" w14:textId="77777777" w:rsidTr="00472F67">
        <w:trPr>
          <w:tblHeader/>
        </w:trPr>
        <w:tc>
          <w:tcPr>
            <w:tcW w:w="0" w:type="auto"/>
            <w:shd w:val="clear" w:color="auto" w:fill="auto"/>
            <w:vAlign w:val="bottom"/>
          </w:tcPr>
          <w:p w14:paraId="61F7E197" w14:textId="77777777" w:rsidR="004A1247" w:rsidRPr="0048178E" w:rsidRDefault="004A1247" w:rsidP="00DD70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sz w:val="18"/>
                <w:szCs w:val="18"/>
              </w:rPr>
              <w:t>1973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D964122" w14:textId="77777777" w:rsidR="004A1247" w:rsidRPr="0048178E" w:rsidRDefault="004A1247" w:rsidP="00DD70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sz w:val="18"/>
                <w:szCs w:val="18"/>
              </w:rPr>
              <w:t>Wasserman et al.</w:t>
            </w:r>
          </w:p>
        </w:tc>
        <w:tc>
          <w:tcPr>
            <w:tcW w:w="0" w:type="auto"/>
            <w:vAlign w:val="bottom"/>
          </w:tcPr>
          <w:p w14:paraId="084DA90B" w14:textId="77777777" w:rsidR="004A1247" w:rsidRPr="0048178E" w:rsidRDefault="004A1247" w:rsidP="00AA54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sz w:val="18"/>
                <w:szCs w:val="18"/>
              </w:rPr>
              <w:t>1970</w:t>
            </w:r>
          </w:p>
        </w:tc>
        <w:tc>
          <w:tcPr>
            <w:tcW w:w="0" w:type="auto"/>
            <w:vAlign w:val="bottom"/>
          </w:tcPr>
          <w:p w14:paraId="265ACFDB" w14:textId="77777777" w:rsidR="004A1247" w:rsidRPr="0048178E" w:rsidRDefault="004A1247" w:rsidP="00DD70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sz w:val="18"/>
                <w:szCs w:val="18"/>
              </w:rPr>
              <w:t>NY, USA</w:t>
            </w:r>
          </w:p>
        </w:tc>
        <w:tc>
          <w:tcPr>
            <w:tcW w:w="1246" w:type="dxa"/>
          </w:tcPr>
          <w:p w14:paraId="04E4DBA1" w14:textId="77777777" w:rsidR="004A1247" w:rsidRPr="0048178E" w:rsidRDefault="004A1247" w:rsidP="00DD70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sz w:val="18"/>
                <w:szCs w:val="18"/>
              </w:rPr>
              <w:t>Case report</w:t>
            </w:r>
          </w:p>
        </w:tc>
        <w:tc>
          <w:tcPr>
            <w:tcW w:w="1843" w:type="dxa"/>
          </w:tcPr>
          <w:p w14:paraId="5ACA6583" w14:textId="77777777" w:rsidR="004A1247" w:rsidRPr="0048178E" w:rsidRDefault="004A1247" w:rsidP="00DD7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61" w:type="dxa"/>
            <w:vAlign w:val="bottom"/>
          </w:tcPr>
          <w:p w14:paraId="21A52B02" w14:textId="77777777" w:rsidR="004A1247" w:rsidRPr="0048178E" w:rsidRDefault="004A1247" w:rsidP="00DD7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moderate</w:t>
            </w:r>
          </w:p>
        </w:tc>
      </w:tr>
      <w:tr w:rsidR="004A1247" w:rsidRPr="0048178E" w14:paraId="3E10295B" w14:textId="77777777" w:rsidTr="00472F67">
        <w:trPr>
          <w:tblHeader/>
        </w:trPr>
        <w:tc>
          <w:tcPr>
            <w:tcW w:w="0" w:type="auto"/>
            <w:shd w:val="clear" w:color="auto" w:fill="auto"/>
            <w:vAlign w:val="bottom"/>
          </w:tcPr>
          <w:p w14:paraId="4F29C951" w14:textId="77777777" w:rsidR="004A1247" w:rsidRPr="0048178E" w:rsidRDefault="004A1247" w:rsidP="00DD70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11D15E6" w14:textId="77777777" w:rsidR="004A1247" w:rsidRPr="0048178E" w:rsidRDefault="004A1247" w:rsidP="00DD70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sz w:val="18"/>
                <w:szCs w:val="18"/>
              </w:rPr>
              <w:t>Roussel et al.</w:t>
            </w:r>
          </w:p>
        </w:tc>
        <w:tc>
          <w:tcPr>
            <w:tcW w:w="0" w:type="auto"/>
            <w:vAlign w:val="bottom"/>
          </w:tcPr>
          <w:p w14:paraId="23DDDA7E" w14:textId="5236F6E7" w:rsidR="004A1247" w:rsidRPr="0048178E" w:rsidRDefault="00230346" w:rsidP="00AA54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bottom"/>
          </w:tcPr>
          <w:p w14:paraId="1113E79F" w14:textId="77777777" w:rsidR="004A1247" w:rsidRPr="0048178E" w:rsidRDefault="004A1247" w:rsidP="00DD70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sz w:val="18"/>
                <w:szCs w:val="18"/>
              </w:rPr>
              <w:t>FL, USA</w:t>
            </w:r>
          </w:p>
        </w:tc>
        <w:tc>
          <w:tcPr>
            <w:tcW w:w="1246" w:type="dxa"/>
          </w:tcPr>
          <w:p w14:paraId="43A97C0E" w14:textId="77777777" w:rsidR="004A1247" w:rsidRPr="0048178E" w:rsidRDefault="004A1247" w:rsidP="00DD70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sz w:val="18"/>
                <w:szCs w:val="18"/>
              </w:rPr>
              <w:t>Case series</w:t>
            </w:r>
          </w:p>
        </w:tc>
        <w:tc>
          <w:tcPr>
            <w:tcW w:w="1843" w:type="dxa"/>
          </w:tcPr>
          <w:p w14:paraId="5808EEE4" w14:textId="77777777" w:rsidR="004A1247" w:rsidRPr="0048178E" w:rsidRDefault="004A1247" w:rsidP="00DD7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sz w:val="18"/>
                <w:szCs w:val="18"/>
              </w:rPr>
              <w:t>2/2</w:t>
            </w:r>
          </w:p>
        </w:tc>
        <w:tc>
          <w:tcPr>
            <w:tcW w:w="961" w:type="dxa"/>
            <w:vAlign w:val="bottom"/>
          </w:tcPr>
          <w:p w14:paraId="69C17771" w14:textId="77777777" w:rsidR="004A1247" w:rsidRPr="0048178E" w:rsidRDefault="004A1247" w:rsidP="00DD7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low</w:t>
            </w:r>
          </w:p>
        </w:tc>
      </w:tr>
      <w:tr w:rsidR="004A1247" w:rsidRPr="0048178E" w14:paraId="61A73D82" w14:textId="77777777" w:rsidTr="00472F67">
        <w:trPr>
          <w:tblHeader/>
        </w:trPr>
        <w:tc>
          <w:tcPr>
            <w:tcW w:w="0" w:type="auto"/>
            <w:shd w:val="clear" w:color="auto" w:fill="auto"/>
          </w:tcPr>
          <w:p w14:paraId="0D0F52D7" w14:textId="77777777" w:rsidR="004A1247" w:rsidRPr="0048178E" w:rsidRDefault="004A1247" w:rsidP="00DD70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0" w:type="auto"/>
            <w:shd w:val="clear" w:color="auto" w:fill="auto"/>
          </w:tcPr>
          <w:p w14:paraId="1FE9C039" w14:textId="77777777" w:rsidR="004A1247" w:rsidRPr="0048178E" w:rsidRDefault="004A1247" w:rsidP="00DD70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sz w:val="18"/>
                <w:szCs w:val="18"/>
              </w:rPr>
              <w:t>Ambler et al.</w:t>
            </w:r>
          </w:p>
        </w:tc>
        <w:tc>
          <w:tcPr>
            <w:tcW w:w="0" w:type="auto"/>
          </w:tcPr>
          <w:p w14:paraId="6580146F" w14:textId="3CB83A84" w:rsidR="004A1247" w:rsidRPr="0048178E" w:rsidRDefault="00574BAB" w:rsidP="00AA54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14:paraId="7D9CDC55" w14:textId="77777777" w:rsidR="004A1247" w:rsidRPr="0048178E" w:rsidRDefault="004A1247" w:rsidP="00DD70AE">
            <w:pPr>
              <w:tabs>
                <w:tab w:val="left" w:pos="63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sz w:val="18"/>
                <w:szCs w:val="18"/>
              </w:rPr>
              <w:t>OH, USA</w:t>
            </w:r>
          </w:p>
        </w:tc>
        <w:tc>
          <w:tcPr>
            <w:tcW w:w="1246" w:type="dxa"/>
          </w:tcPr>
          <w:p w14:paraId="05BDAC4F" w14:textId="77777777" w:rsidR="004A1247" w:rsidRPr="0048178E" w:rsidRDefault="004A1247" w:rsidP="00DD70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sz w:val="18"/>
                <w:szCs w:val="18"/>
              </w:rPr>
              <w:t>Case report</w:t>
            </w:r>
          </w:p>
        </w:tc>
        <w:tc>
          <w:tcPr>
            <w:tcW w:w="1843" w:type="dxa"/>
          </w:tcPr>
          <w:p w14:paraId="5887F6E3" w14:textId="77777777" w:rsidR="004A1247" w:rsidRPr="0048178E" w:rsidRDefault="004A1247" w:rsidP="00DD7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61" w:type="dxa"/>
            <w:vAlign w:val="bottom"/>
          </w:tcPr>
          <w:p w14:paraId="73175866" w14:textId="77777777" w:rsidR="004A1247" w:rsidRPr="0048178E" w:rsidRDefault="004A1247" w:rsidP="00DD7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high</w:t>
            </w:r>
          </w:p>
        </w:tc>
      </w:tr>
      <w:tr w:rsidR="00574BAB" w:rsidRPr="0048178E" w14:paraId="34C82155" w14:textId="77777777" w:rsidTr="00472F67">
        <w:trPr>
          <w:tblHeader/>
        </w:trPr>
        <w:tc>
          <w:tcPr>
            <w:tcW w:w="0" w:type="auto"/>
            <w:shd w:val="clear" w:color="auto" w:fill="auto"/>
          </w:tcPr>
          <w:p w14:paraId="67EF9930" w14:textId="77777777" w:rsidR="00574BAB" w:rsidRPr="0048178E" w:rsidRDefault="00574BAB" w:rsidP="00574B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sz w:val="18"/>
                <w:szCs w:val="18"/>
              </w:rPr>
              <w:t>1990</w:t>
            </w:r>
          </w:p>
        </w:tc>
        <w:tc>
          <w:tcPr>
            <w:tcW w:w="0" w:type="auto"/>
            <w:shd w:val="clear" w:color="auto" w:fill="auto"/>
          </w:tcPr>
          <w:p w14:paraId="6DD4B507" w14:textId="77777777" w:rsidR="00574BAB" w:rsidRPr="0048178E" w:rsidRDefault="00574BAB" w:rsidP="00574B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sz w:val="18"/>
                <w:szCs w:val="18"/>
              </w:rPr>
              <w:t>Cohen et al.</w:t>
            </w:r>
          </w:p>
        </w:tc>
        <w:tc>
          <w:tcPr>
            <w:tcW w:w="0" w:type="auto"/>
          </w:tcPr>
          <w:p w14:paraId="1431D1A5" w14:textId="7A19A170" w:rsidR="00574BAB" w:rsidRPr="0048178E" w:rsidRDefault="00574BAB" w:rsidP="00AA54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14:paraId="56446368" w14:textId="77777777" w:rsidR="00574BAB" w:rsidRPr="0048178E" w:rsidRDefault="00574BAB" w:rsidP="00574B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sz w:val="18"/>
                <w:szCs w:val="18"/>
              </w:rPr>
              <w:t>MA, USA</w:t>
            </w:r>
          </w:p>
        </w:tc>
        <w:tc>
          <w:tcPr>
            <w:tcW w:w="1246" w:type="dxa"/>
          </w:tcPr>
          <w:p w14:paraId="18A67D07" w14:textId="77777777" w:rsidR="00574BAB" w:rsidRPr="0048178E" w:rsidRDefault="00574BAB" w:rsidP="00574B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sz w:val="18"/>
                <w:szCs w:val="18"/>
              </w:rPr>
              <w:t>Case report</w:t>
            </w:r>
          </w:p>
        </w:tc>
        <w:tc>
          <w:tcPr>
            <w:tcW w:w="1843" w:type="dxa"/>
          </w:tcPr>
          <w:p w14:paraId="46172CC4" w14:textId="77777777" w:rsidR="00574BAB" w:rsidRPr="0048178E" w:rsidRDefault="00574BAB" w:rsidP="00574B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61" w:type="dxa"/>
          </w:tcPr>
          <w:p w14:paraId="021D3007" w14:textId="77777777" w:rsidR="00574BAB" w:rsidRPr="0048178E" w:rsidRDefault="00574BAB" w:rsidP="00574B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high</w:t>
            </w:r>
          </w:p>
        </w:tc>
      </w:tr>
      <w:tr w:rsidR="00574BAB" w:rsidRPr="0048178E" w14:paraId="47F4AE9D" w14:textId="77777777" w:rsidTr="00472F67">
        <w:trPr>
          <w:tblHeader/>
        </w:trPr>
        <w:tc>
          <w:tcPr>
            <w:tcW w:w="0" w:type="auto"/>
            <w:shd w:val="clear" w:color="auto" w:fill="auto"/>
          </w:tcPr>
          <w:p w14:paraId="7CB39AD6" w14:textId="77777777" w:rsidR="00574BAB" w:rsidRPr="0048178E" w:rsidRDefault="00574BAB" w:rsidP="00574B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sz w:val="18"/>
                <w:szCs w:val="18"/>
              </w:rPr>
              <w:t>1995</w:t>
            </w:r>
          </w:p>
        </w:tc>
        <w:tc>
          <w:tcPr>
            <w:tcW w:w="0" w:type="auto"/>
            <w:shd w:val="clear" w:color="auto" w:fill="auto"/>
          </w:tcPr>
          <w:p w14:paraId="1147F63C" w14:textId="6FCE2955" w:rsidR="00574BAB" w:rsidRPr="0048178E" w:rsidRDefault="00574BAB" w:rsidP="00574B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sz w:val="18"/>
                <w:szCs w:val="18"/>
              </w:rPr>
              <w:t>Abu El-Asrar et al.</w:t>
            </w:r>
          </w:p>
        </w:tc>
        <w:tc>
          <w:tcPr>
            <w:tcW w:w="0" w:type="auto"/>
          </w:tcPr>
          <w:p w14:paraId="10BE2441" w14:textId="48D85725" w:rsidR="00574BAB" w:rsidRPr="0048178E" w:rsidRDefault="00574BAB" w:rsidP="00AA54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14:paraId="69819DE3" w14:textId="77777777" w:rsidR="00574BAB" w:rsidRPr="0048178E" w:rsidRDefault="00574BAB" w:rsidP="00574B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sz w:val="18"/>
                <w:szCs w:val="18"/>
              </w:rPr>
              <w:t>Saudi Arabia</w:t>
            </w:r>
          </w:p>
        </w:tc>
        <w:tc>
          <w:tcPr>
            <w:tcW w:w="1246" w:type="dxa"/>
          </w:tcPr>
          <w:p w14:paraId="2C930A39" w14:textId="77777777" w:rsidR="00574BAB" w:rsidRPr="0048178E" w:rsidRDefault="00574BAB" w:rsidP="00574B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sz w:val="18"/>
                <w:szCs w:val="18"/>
              </w:rPr>
              <w:t>Case report</w:t>
            </w:r>
          </w:p>
        </w:tc>
        <w:tc>
          <w:tcPr>
            <w:tcW w:w="1843" w:type="dxa"/>
          </w:tcPr>
          <w:p w14:paraId="1FFBF0BF" w14:textId="77777777" w:rsidR="00574BAB" w:rsidRPr="0048178E" w:rsidRDefault="00574BAB" w:rsidP="00574B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61" w:type="dxa"/>
          </w:tcPr>
          <w:p w14:paraId="1F4F802B" w14:textId="77777777" w:rsidR="00574BAB" w:rsidRPr="0048178E" w:rsidRDefault="00574BAB" w:rsidP="00574B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high</w:t>
            </w:r>
          </w:p>
        </w:tc>
      </w:tr>
      <w:tr w:rsidR="00574BAB" w:rsidRPr="0048178E" w14:paraId="1CFAB179" w14:textId="77777777" w:rsidTr="00472F67">
        <w:trPr>
          <w:tblHeader/>
        </w:trPr>
        <w:tc>
          <w:tcPr>
            <w:tcW w:w="0" w:type="auto"/>
            <w:shd w:val="clear" w:color="auto" w:fill="auto"/>
          </w:tcPr>
          <w:p w14:paraId="10DB9155" w14:textId="77777777" w:rsidR="00574BAB" w:rsidRPr="0048178E" w:rsidRDefault="00574BAB" w:rsidP="00574B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sz w:val="18"/>
                <w:szCs w:val="18"/>
              </w:rPr>
              <w:t>1996</w:t>
            </w:r>
          </w:p>
        </w:tc>
        <w:tc>
          <w:tcPr>
            <w:tcW w:w="0" w:type="auto"/>
            <w:shd w:val="clear" w:color="auto" w:fill="auto"/>
          </w:tcPr>
          <w:p w14:paraId="52632A9E" w14:textId="77777777" w:rsidR="00574BAB" w:rsidRPr="0048178E" w:rsidRDefault="00574BAB" w:rsidP="00574B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sz w:val="18"/>
                <w:szCs w:val="18"/>
              </w:rPr>
              <w:t>Mutyala et al.</w:t>
            </w:r>
          </w:p>
        </w:tc>
        <w:tc>
          <w:tcPr>
            <w:tcW w:w="0" w:type="auto"/>
          </w:tcPr>
          <w:p w14:paraId="4166C6D7" w14:textId="7F8AF3F0" w:rsidR="00574BAB" w:rsidRPr="0048178E" w:rsidRDefault="00574BAB" w:rsidP="00AA54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14:paraId="1EE6FEF9" w14:textId="77777777" w:rsidR="00574BAB" w:rsidRPr="0048178E" w:rsidRDefault="00574BAB" w:rsidP="00574BAB">
            <w:pPr>
              <w:rPr>
                <w:rFonts w:ascii="Times New Roman" w:hAnsi="Times New Roman" w:cs="Times New Roman"/>
                <w:sz w:val="18"/>
                <w:szCs w:val="18"/>
                <w:cs/>
              </w:rPr>
            </w:pPr>
            <w:r w:rsidRPr="0048178E">
              <w:rPr>
                <w:rFonts w:ascii="Times New Roman" w:hAnsi="Times New Roman" w:cs="Times New Roman"/>
                <w:sz w:val="18"/>
                <w:szCs w:val="18"/>
              </w:rPr>
              <w:t>MN, USA</w:t>
            </w:r>
          </w:p>
        </w:tc>
        <w:tc>
          <w:tcPr>
            <w:tcW w:w="1246" w:type="dxa"/>
          </w:tcPr>
          <w:p w14:paraId="1ED05A45" w14:textId="77777777" w:rsidR="00574BAB" w:rsidRPr="0048178E" w:rsidRDefault="00574BAB" w:rsidP="00574B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sz w:val="18"/>
                <w:szCs w:val="18"/>
              </w:rPr>
              <w:t>Case report</w:t>
            </w:r>
          </w:p>
        </w:tc>
        <w:tc>
          <w:tcPr>
            <w:tcW w:w="1843" w:type="dxa"/>
          </w:tcPr>
          <w:p w14:paraId="3A23CB4E" w14:textId="77777777" w:rsidR="00574BAB" w:rsidRPr="0048178E" w:rsidRDefault="00574BAB" w:rsidP="00574B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61" w:type="dxa"/>
            <w:vAlign w:val="bottom"/>
          </w:tcPr>
          <w:p w14:paraId="0A3B38B2" w14:textId="77777777" w:rsidR="00574BAB" w:rsidRPr="0048178E" w:rsidRDefault="00574BAB" w:rsidP="00574B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moderate</w:t>
            </w:r>
          </w:p>
        </w:tc>
      </w:tr>
      <w:tr w:rsidR="00574BAB" w:rsidRPr="0048178E" w14:paraId="21F2C64D" w14:textId="77777777" w:rsidTr="00472F67">
        <w:trPr>
          <w:tblHeader/>
        </w:trPr>
        <w:tc>
          <w:tcPr>
            <w:tcW w:w="0" w:type="auto"/>
            <w:shd w:val="clear" w:color="auto" w:fill="auto"/>
          </w:tcPr>
          <w:p w14:paraId="58773A42" w14:textId="77777777" w:rsidR="00574BAB" w:rsidRPr="0048178E" w:rsidRDefault="00574BAB" w:rsidP="00574B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sz w:val="18"/>
                <w:szCs w:val="18"/>
              </w:rPr>
              <w:t>1996</w:t>
            </w:r>
          </w:p>
        </w:tc>
        <w:tc>
          <w:tcPr>
            <w:tcW w:w="0" w:type="auto"/>
            <w:shd w:val="clear" w:color="auto" w:fill="auto"/>
          </w:tcPr>
          <w:p w14:paraId="7102E4DE" w14:textId="77777777" w:rsidR="00574BAB" w:rsidRPr="0048178E" w:rsidRDefault="00574BAB" w:rsidP="00574B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sz w:val="18"/>
                <w:szCs w:val="18"/>
              </w:rPr>
              <w:t>Grenzbach et al.</w:t>
            </w:r>
          </w:p>
        </w:tc>
        <w:tc>
          <w:tcPr>
            <w:tcW w:w="0" w:type="auto"/>
          </w:tcPr>
          <w:p w14:paraId="17131243" w14:textId="43D09986" w:rsidR="00574BAB" w:rsidRPr="0048178E" w:rsidRDefault="00574BAB" w:rsidP="00AA54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14:paraId="51B04052" w14:textId="77777777" w:rsidR="00574BAB" w:rsidRPr="0048178E" w:rsidRDefault="00574BAB" w:rsidP="00574B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sz w:val="18"/>
                <w:szCs w:val="18"/>
              </w:rPr>
              <w:t>Germany</w:t>
            </w:r>
          </w:p>
        </w:tc>
        <w:tc>
          <w:tcPr>
            <w:tcW w:w="1246" w:type="dxa"/>
          </w:tcPr>
          <w:p w14:paraId="71A07B87" w14:textId="77777777" w:rsidR="00574BAB" w:rsidRPr="0048178E" w:rsidRDefault="00574BAB" w:rsidP="00574B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sz w:val="18"/>
                <w:szCs w:val="18"/>
              </w:rPr>
              <w:t>Case report</w:t>
            </w:r>
          </w:p>
        </w:tc>
        <w:tc>
          <w:tcPr>
            <w:tcW w:w="1843" w:type="dxa"/>
          </w:tcPr>
          <w:p w14:paraId="34AFDFE8" w14:textId="77777777" w:rsidR="00574BAB" w:rsidRPr="0048178E" w:rsidRDefault="00574BAB" w:rsidP="00574B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61" w:type="dxa"/>
          </w:tcPr>
          <w:p w14:paraId="5A2D967B" w14:textId="77777777" w:rsidR="00574BAB" w:rsidRPr="0048178E" w:rsidRDefault="00574BAB" w:rsidP="00574B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high</w:t>
            </w:r>
          </w:p>
        </w:tc>
      </w:tr>
      <w:tr w:rsidR="00574BAB" w:rsidRPr="0048178E" w14:paraId="2586831E" w14:textId="77777777" w:rsidTr="00472F67">
        <w:trPr>
          <w:tblHeader/>
        </w:trPr>
        <w:tc>
          <w:tcPr>
            <w:tcW w:w="0" w:type="auto"/>
            <w:shd w:val="clear" w:color="auto" w:fill="auto"/>
          </w:tcPr>
          <w:p w14:paraId="79AE34BC" w14:textId="77777777" w:rsidR="00574BAB" w:rsidRPr="0048178E" w:rsidRDefault="00574BAB" w:rsidP="00574B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sz w:val="18"/>
                <w:szCs w:val="18"/>
              </w:rPr>
              <w:t>1996</w:t>
            </w:r>
          </w:p>
        </w:tc>
        <w:tc>
          <w:tcPr>
            <w:tcW w:w="0" w:type="auto"/>
            <w:shd w:val="clear" w:color="auto" w:fill="auto"/>
          </w:tcPr>
          <w:p w14:paraId="2B2A1C6A" w14:textId="77777777" w:rsidR="00574BAB" w:rsidRPr="0048178E" w:rsidRDefault="00574BAB" w:rsidP="00574B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sz w:val="18"/>
                <w:szCs w:val="18"/>
              </w:rPr>
              <w:t>Valenton et al.</w:t>
            </w:r>
          </w:p>
        </w:tc>
        <w:tc>
          <w:tcPr>
            <w:tcW w:w="0" w:type="auto"/>
          </w:tcPr>
          <w:p w14:paraId="0990DBC3" w14:textId="426FDCBC" w:rsidR="00574BAB" w:rsidRPr="0048178E" w:rsidRDefault="00574BAB" w:rsidP="00AA54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14:paraId="154B85BC" w14:textId="77777777" w:rsidR="00574BAB" w:rsidRPr="0048178E" w:rsidRDefault="00574BAB" w:rsidP="00574B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sz w:val="18"/>
                <w:szCs w:val="18"/>
              </w:rPr>
              <w:t>Philippines</w:t>
            </w:r>
          </w:p>
        </w:tc>
        <w:tc>
          <w:tcPr>
            <w:tcW w:w="1246" w:type="dxa"/>
          </w:tcPr>
          <w:p w14:paraId="0D563220" w14:textId="77777777" w:rsidR="00574BAB" w:rsidRPr="0048178E" w:rsidRDefault="00574BAB" w:rsidP="00574B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sz w:val="18"/>
                <w:szCs w:val="18"/>
              </w:rPr>
              <w:t>Case report</w:t>
            </w:r>
          </w:p>
        </w:tc>
        <w:tc>
          <w:tcPr>
            <w:tcW w:w="1843" w:type="dxa"/>
          </w:tcPr>
          <w:p w14:paraId="3ECDAB46" w14:textId="77777777" w:rsidR="00574BAB" w:rsidRPr="0048178E" w:rsidRDefault="00574BAB" w:rsidP="00574B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61" w:type="dxa"/>
          </w:tcPr>
          <w:p w14:paraId="7330785D" w14:textId="77777777" w:rsidR="00574BAB" w:rsidRPr="0048178E" w:rsidRDefault="00574BAB" w:rsidP="00574B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high</w:t>
            </w:r>
          </w:p>
        </w:tc>
      </w:tr>
      <w:tr w:rsidR="00574BAB" w:rsidRPr="0048178E" w14:paraId="49282D6A" w14:textId="77777777" w:rsidTr="00472F67">
        <w:trPr>
          <w:tblHeader/>
        </w:trPr>
        <w:tc>
          <w:tcPr>
            <w:tcW w:w="0" w:type="auto"/>
            <w:shd w:val="clear" w:color="auto" w:fill="auto"/>
          </w:tcPr>
          <w:p w14:paraId="3460EF24" w14:textId="77777777" w:rsidR="00574BAB" w:rsidRPr="0048178E" w:rsidRDefault="00574BAB" w:rsidP="00574B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sz w:val="18"/>
                <w:szCs w:val="18"/>
              </w:rPr>
              <w:t>1998</w:t>
            </w:r>
          </w:p>
        </w:tc>
        <w:tc>
          <w:tcPr>
            <w:tcW w:w="0" w:type="auto"/>
            <w:shd w:val="clear" w:color="auto" w:fill="auto"/>
          </w:tcPr>
          <w:p w14:paraId="05C2F85F" w14:textId="77777777" w:rsidR="00574BAB" w:rsidRPr="0048178E" w:rsidRDefault="00574BAB" w:rsidP="00574B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sz w:val="18"/>
                <w:szCs w:val="18"/>
              </w:rPr>
              <w:t>Rosenbaum et al.</w:t>
            </w:r>
          </w:p>
        </w:tc>
        <w:tc>
          <w:tcPr>
            <w:tcW w:w="0" w:type="auto"/>
          </w:tcPr>
          <w:p w14:paraId="23BF0225" w14:textId="74284E5B" w:rsidR="00574BAB" w:rsidRPr="0048178E" w:rsidRDefault="00574BAB" w:rsidP="00AA54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14:paraId="71C210AB" w14:textId="77777777" w:rsidR="00574BAB" w:rsidRPr="0048178E" w:rsidRDefault="00574BAB" w:rsidP="00574B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sz w:val="18"/>
                <w:szCs w:val="18"/>
              </w:rPr>
              <w:t>NY, USA</w:t>
            </w:r>
          </w:p>
        </w:tc>
        <w:tc>
          <w:tcPr>
            <w:tcW w:w="1246" w:type="dxa"/>
          </w:tcPr>
          <w:p w14:paraId="3D06580C" w14:textId="77777777" w:rsidR="00574BAB" w:rsidRPr="0048178E" w:rsidRDefault="00574BAB" w:rsidP="00574B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sz w:val="18"/>
                <w:szCs w:val="18"/>
              </w:rPr>
              <w:t>Case report</w:t>
            </w:r>
          </w:p>
        </w:tc>
        <w:tc>
          <w:tcPr>
            <w:tcW w:w="1843" w:type="dxa"/>
          </w:tcPr>
          <w:p w14:paraId="376C9BCD" w14:textId="77777777" w:rsidR="00574BAB" w:rsidRPr="0048178E" w:rsidRDefault="00574BAB" w:rsidP="00574B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61" w:type="dxa"/>
          </w:tcPr>
          <w:p w14:paraId="5CA1E056" w14:textId="77777777" w:rsidR="00574BAB" w:rsidRPr="0048178E" w:rsidRDefault="00574BAB" w:rsidP="00574B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high</w:t>
            </w:r>
          </w:p>
        </w:tc>
      </w:tr>
      <w:tr w:rsidR="00574BAB" w:rsidRPr="0048178E" w14:paraId="2F37768F" w14:textId="77777777" w:rsidTr="00472F67">
        <w:trPr>
          <w:tblHeader/>
        </w:trPr>
        <w:tc>
          <w:tcPr>
            <w:tcW w:w="0" w:type="auto"/>
            <w:shd w:val="clear" w:color="auto" w:fill="auto"/>
          </w:tcPr>
          <w:p w14:paraId="2563241C" w14:textId="77777777" w:rsidR="00574BAB" w:rsidRPr="0048178E" w:rsidRDefault="00574BAB" w:rsidP="00574B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sz w:val="18"/>
                <w:szCs w:val="18"/>
              </w:rPr>
              <w:t>1999</w:t>
            </w:r>
          </w:p>
        </w:tc>
        <w:tc>
          <w:tcPr>
            <w:tcW w:w="0" w:type="auto"/>
            <w:shd w:val="clear" w:color="auto" w:fill="auto"/>
          </w:tcPr>
          <w:p w14:paraId="676D0F86" w14:textId="77777777" w:rsidR="00574BAB" w:rsidRPr="0048178E" w:rsidRDefault="00574BAB" w:rsidP="00574B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sz w:val="18"/>
                <w:szCs w:val="18"/>
              </w:rPr>
              <w:t>Uy et al.</w:t>
            </w:r>
          </w:p>
        </w:tc>
        <w:tc>
          <w:tcPr>
            <w:tcW w:w="0" w:type="auto"/>
          </w:tcPr>
          <w:p w14:paraId="5DF98136" w14:textId="0F2E714B" w:rsidR="00574BAB" w:rsidRPr="0048178E" w:rsidRDefault="00574BAB" w:rsidP="00AA54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14:paraId="47DEE649" w14:textId="77777777" w:rsidR="00574BAB" w:rsidRPr="0048178E" w:rsidRDefault="00574BAB" w:rsidP="00574B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sz w:val="18"/>
                <w:szCs w:val="18"/>
              </w:rPr>
              <w:t>MA, USA</w:t>
            </w:r>
          </w:p>
        </w:tc>
        <w:tc>
          <w:tcPr>
            <w:tcW w:w="1246" w:type="dxa"/>
          </w:tcPr>
          <w:p w14:paraId="4D35470D" w14:textId="77777777" w:rsidR="00574BAB" w:rsidRPr="0048178E" w:rsidRDefault="00574BAB" w:rsidP="00574B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sz w:val="18"/>
                <w:szCs w:val="18"/>
              </w:rPr>
              <w:t>Case report</w:t>
            </w:r>
          </w:p>
        </w:tc>
        <w:tc>
          <w:tcPr>
            <w:tcW w:w="1843" w:type="dxa"/>
          </w:tcPr>
          <w:p w14:paraId="0FF390F9" w14:textId="77777777" w:rsidR="00574BAB" w:rsidRPr="0048178E" w:rsidRDefault="00574BAB" w:rsidP="00574B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61" w:type="dxa"/>
            <w:vAlign w:val="bottom"/>
          </w:tcPr>
          <w:p w14:paraId="0E0D4C5E" w14:textId="77777777" w:rsidR="00574BAB" w:rsidRPr="0048178E" w:rsidRDefault="00574BAB" w:rsidP="00574B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moderate</w:t>
            </w:r>
          </w:p>
        </w:tc>
      </w:tr>
      <w:tr w:rsidR="004A1247" w:rsidRPr="0048178E" w14:paraId="5CA9CF43" w14:textId="77777777" w:rsidTr="00472F67">
        <w:trPr>
          <w:tblHeader/>
        </w:trPr>
        <w:tc>
          <w:tcPr>
            <w:tcW w:w="0" w:type="auto"/>
            <w:shd w:val="clear" w:color="auto" w:fill="auto"/>
          </w:tcPr>
          <w:p w14:paraId="7DCC1F91" w14:textId="77777777" w:rsidR="004A1247" w:rsidRPr="0048178E" w:rsidRDefault="004A1247" w:rsidP="00DD70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0" w:type="auto"/>
            <w:shd w:val="clear" w:color="auto" w:fill="auto"/>
          </w:tcPr>
          <w:p w14:paraId="1AE3F2CB" w14:textId="77777777" w:rsidR="004A1247" w:rsidRPr="0048178E" w:rsidRDefault="004A1247" w:rsidP="00DD70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sz w:val="18"/>
                <w:szCs w:val="18"/>
              </w:rPr>
              <w:t>Ramaswamy et al.</w:t>
            </w:r>
          </w:p>
        </w:tc>
        <w:tc>
          <w:tcPr>
            <w:tcW w:w="0" w:type="auto"/>
          </w:tcPr>
          <w:p w14:paraId="35E605A0" w14:textId="77777777" w:rsidR="004A1247" w:rsidRPr="0048178E" w:rsidRDefault="004A1247" w:rsidP="00AA54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sz w:val="18"/>
                <w:szCs w:val="18"/>
              </w:rPr>
              <w:t>1999</w:t>
            </w:r>
          </w:p>
        </w:tc>
        <w:tc>
          <w:tcPr>
            <w:tcW w:w="0" w:type="auto"/>
          </w:tcPr>
          <w:p w14:paraId="5472A796" w14:textId="77777777" w:rsidR="004A1247" w:rsidRPr="0048178E" w:rsidRDefault="004A1247" w:rsidP="00DD70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sz w:val="18"/>
                <w:szCs w:val="18"/>
              </w:rPr>
              <w:t>South India</w:t>
            </w:r>
          </w:p>
        </w:tc>
        <w:tc>
          <w:tcPr>
            <w:tcW w:w="1246" w:type="dxa"/>
          </w:tcPr>
          <w:p w14:paraId="4D9404E0" w14:textId="77777777" w:rsidR="004A1247" w:rsidRPr="0048178E" w:rsidRDefault="004A1247" w:rsidP="00DD70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sz w:val="18"/>
                <w:szCs w:val="18"/>
              </w:rPr>
              <w:t>Case report</w:t>
            </w:r>
          </w:p>
        </w:tc>
        <w:tc>
          <w:tcPr>
            <w:tcW w:w="1843" w:type="dxa"/>
          </w:tcPr>
          <w:p w14:paraId="428BE7FB" w14:textId="77777777" w:rsidR="004A1247" w:rsidRPr="0048178E" w:rsidRDefault="004A1247" w:rsidP="00DD7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61" w:type="dxa"/>
            <w:vAlign w:val="bottom"/>
          </w:tcPr>
          <w:p w14:paraId="0C4F6386" w14:textId="77777777" w:rsidR="004A1247" w:rsidRPr="0048178E" w:rsidRDefault="004A1247" w:rsidP="00DD7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moderate</w:t>
            </w:r>
          </w:p>
        </w:tc>
      </w:tr>
      <w:tr w:rsidR="004A1247" w:rsidRPr="0048178E" w14:paraId="3AEFE2B0" w14:textId="77777777" w:rsidTr="00472F67">
        <w:trPr>
          <w:tblHeader/>
        </w:trPr>
        <w:tc>
          <w:tcPr>
            <w:tcW w:w="0" w:type="auto"/>
            <w:shd w:val="clear" w:color="auto" w:fill="auto"/>
          </w:tcPr>
          <w:p w14:paraId="79813765" w14:textId="77777777" w:rsidR="004A1247" w:rsidRPr="0048178E" w:rsidRDefault="004A1247" w:rsidP="00DD70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sz w:val="18"/>
                <w:szCs w:val="18"/>
              </w:rPr>
              <w:t>2001</w:t>
            </w:r>
          </w:p>
        </w:tc>
        <w:tc>
          <w:tcPr>
            <w:tcW w:w="0" w:type="auto"/>
            <w:shd w:val="clear" w:color="auto" w:fill="auto"/>
          </w:tcPr>
          <w:p w14:paraId="6D3719C5" w14:textId="77777777" w:rsidR="004A1247" w:rsidRPr="0048178E" w:rsidRDefault="004A1247" w:rsidP="00DD70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sz w:val="18"/>
                <w:szCs w:val="18"/>
              </w:rPr>
              <w:t>Gedde et al.</w:t>
            </w:r>
          </w:p>
        </w:tc>
        <w:tc>
          <w:tcPr>
            <w:tcW w:w="0" w:type="auto"/>
          </w:tcPr>
          <w:p w14:paraId="75E492F9" w14:textId="77777777" w:rsidR="004A1247" w:rsidRPr="0048178E" w:rsidRDefault="004A1247" w:rsidP="00AA54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sz w:val="18"/>
                <w:szCs w:val="18"/>
              </w:rPr>
              <w:t>1987-1999</w:t>
            </w:r>
          </w:p>
        </w:tc>
        <w:tc>
          <w:tcPr>
            <w:tcW w:w="0" w:type="auto"/>
          </w:tcPr>
          <w:p w14:paraId="5CE756C3" w14:textId="77777777" w:rsidR="004A1247" w:rsidRPr="0048178E" w:rsidRDefault="004A1247" w:rsidP="00DD70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sz w:val="18"/>
                <w:szCs w:val="18"/>
              </w:rPr>
              <w:t>FL, USA</w:t>
            </w:r>
          </w:p>
        </w:tc>
        <w:tc>
          <w:tcPr>
            <w:tcW w:w="1246" w:type="dxa"/>
          </w:tcPr>
          <w:p w14:paraId="31F85DDE" w14:textId="77777777" w:rsidR="004A1247" w:rsidRPr="0048178E" w:rsidRDefault="004A1247" w:rsidP="00DD70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sz w:val="18"/>
                <w:szCs w:val="18"/>
              </w:rPr>
              <w:t>Case series</w:t>
            </w:r>
          </w:p>
        </w:tc>
        <w:tc>
          <w:tcPr>
            <w:tcW w:w="1843" w:type="dxa"/>
          </w:tcPr>
          <w:p w14:paraId="2035DE20" w14:textId="77777777" w:rsidR="004A1247" w:rsidRPr="0048178E" w:rsidRDefault="004A1247" w:rsidP="00DD7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</w:p>
        </w:tc>
        <w:tc>
          <w:tcPr>
            <w:tcW w:w="961" w:type="dxa"/>
          </w:tcPr>
          <w:p w14:paraId="4D97283F" w14:textId="77777777" w:rsidR="004A1247" w:rsidRPr="0048178E" w:rsidRDefault="004A1247" w:rsidP="00DD7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high</w:t>
            </w:r>
          </w:p>
        </w:tc>
      </w:tr>
      <w:tr w:rsidR="004A1247" w:rsidRPr="0048178E" w14:paraId="66A06E56" w14:textId="77777777" w:rsidTr="00472F67">
        <w:trPr>
          <w:tblHeader/>
        </w:trPr>
        <w:tc>
          <w:tcPr>
            <w:tcW w:w="0" w:type="auto"/>
            <w:shd w:val="clear" w:color="auto" w:fill="auto"/>
            <w:vAlign w:val="bottom"/>
          </w:tcPr>
          <w:p w14:paraId="1FD83FB3" w14:textId="77777777" w:rsidR="004A1247" w:rsidRPr="0048178E" w:rsidRDefault="004A1247" w:rsidP="00DD70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sz w:val="18"/>
                <w:szCs w:val="18"/>
              </w:rPr>
              <w:t>2002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6106DA0" w14:textId="77777777" w:rsidR="004A1247" w:rsidRPr="0048178E" w:rsidRDefault="004A1247" w:rsidP="00DD70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sz w:val="18"/>
                <w:szCs w:val="18"/>
              </w:rPr>
              <w:t>Gobels et al.</w:t>
            </w:r>
          </w:p>
        </w:tc>
        <w:tc>
          <w:tcPr>
            <w:tcW w:w="0" w:type="auto"/>
            <w:vAlign w:val="bottom"/>
          </w:tcPr>
          <w:p w14:paraId="7F4A646B" w14:textId="77777777" w:rsidR="004A1247" w:rsidRPr="0048178E" w:rsidRDefault="004A1247" w:rsidP="00AA54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sz w:val="18"/>
                <w:szCs w:val="18"/>
              </w:rPr>
              <w:t>2002</w:t>
            </w:r>
          </w:p>
        </w:tc>
        <w:tc>
          <w:tcPr>
            <w:tcW w:w="0" w:type="auto"/>
            <w:vAlign w:val="bottom"/>
          </w:tcPr>
          <w:p w14:paraId="63FB6025" w14:textId="77777777" w:rsidR="004A1247" w:rsidRPr="0048178E" w:rsidRDefault="004A1247" w:rsidP="00DD70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sz w:val="18"/>
                <w:szCs w:val="18"/>
              </w:rPr>
              <w:t>Germany</w:t>
            </w:r>
          </w:p>
        </w:tc>
        <w:tc>
          <w:tcPr>
            <w:tcW w:w="1246" w:type="dxa"/>
          </w:tcPr>
          <w:p w14:paraId="3DA44E46" w14:textId="77777777" w:rsidR="004A1247" w:rsidRPr="0048178E" w:rsidRDefault="004A1247" w:rsidP="00DD70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sz w:val="18"/>
                <w:szCs w:val="18"/>
              </w:rPr>
              <w:t>Case report</w:t>
            </w:r>
          </w:p>
        </w:tc>
        <w:tc>
          <w:tcPr>
            <w:tcW w:w="1843" w:type="dxa"/>
          </w:tcPr>
          <w:p w14:paraId="635B9D4F" w14:textId="77777777" w:rsidR="004A1247" w:rsidRPr="0048178E" w:rsidRDefault="004A1247" w:rsidP="00DD7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61" w:type="dxa"/>
          </w:tcPr>
          <w:p w14:paraId="4CAEBD49" w14:textId="77777777" w:rsidR="004A1247" w:rsidRPr="0048178E" w:rsidRDefault="004A1247" w:rsidP="00DD7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high</w:t>
            </w:r>
          </w:p>
        </w:tc>
      </w:tr>
      <w:tr w:rsidR="004A1247" w:rsidRPr="0048178E" w14:paraId="273B36B9" w14:textId="77777777" w:rsidTr="00472F67">
        <w:trPr>
          <w:tblHeader/>
        </w:trPr>
        <w:tc>
          <w:tcPr>
            <w:tcW w:w="0" w:type="auto"/>
            <w:shd w:val="clear" w:color="auto" w:fill="auto"/>
            <w:vAlign w:val="center"/>
          </w:tcPr>
          <w:p w14:paraId="33B5CAC2" w14:textId="77777777" w:rsidR="004A1247" w:rsidRPr="0048178E" w:rsidRDefault="004A1247" w:rsidP="00DD70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sz w:val="18"/>
                <w:szCs w:val="18"/>
              </w:rPr>
              <w:t>2002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030556F" w14:textId="77777777" w:rsidR="004A1247" w:rsidRPr="0048178E" w:rsidRDefault="004A1247" w:rsidP="00DD70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sz w:val="18"/>
                <w:szCs w:val="18"/>
              </w:rPr>
              <w:t>Stephenson et al.</w:t>
            </w:r>
          </w:p>
        </w:tc>
        <w:tc>
          <w:tcPr>
            <w:tcW w:w="0" w:type="auto"/>
            <w:vAlign w:val="bottom"/>
          </w:tcPr>
          <w:p w14:paraId="394A5ED0" w14:textId="0701F57E" w:rsidR="004A1247" w:rsidRPr="0048178E" w:rsidRDefault="00574BAB" w:rsidP="00AA54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bottom"/>
          </w:tcPr>
          <w:p w14:paraId="75242315" w14:textId="77777777" w:rsidR="004A1247" w:rsidRPr="0048178E" w:rsidRDefault="004A1247" w:rsidP="00DD70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sz w:val="18"/>
                <w:szCs w:val="18"/>
              </w:rPr>
              <w:t>TN, USA</w:t>
            </w:r>
          </w:p>
        </w:tc>
        <w:tc>
          <w:tcPr>
            <w:tcW w:w="1246" w:type="dxa"/>
          </w:tcPr>
          <w:p w14:paraId="0662CE73" w14:textId="77777777" w:rsidR="004A1247" w:rsidRPr="0048178E" w:rsidRDefault="004A1247" w:rsidP="00DD70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sz w:val="18"/>
                <w:szCs w:val="18"/>
              </w:rPr>
              <w:t>Case report</w:t>
            </w:r>
          </w:p>
        </w:tc>
        <w:tc>
          <w:tcPr>
            <w:tcW w:w="1843" w:type="dxa"/>
          </w:tcPr>
          <w:p w14:paraId="1796C1F6" w14:textId="77777777" w:rsidR="004A1247" w:rsidRPr="0048178E" w:rsidRDefault="004A1247" w:rsidP="00DD7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61" w:type="dxa"/>
          </w:tcPr>
          <w:p w14:paraId="0D9BA5FB" w14:textId="77777777" w:rsidR="004A1247" w:rsidRPr="0048178E" w:rsidRDefault="004A1247" w:rsidP="00DD7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high</w:t>
            </w:r>
          </w:p>
        </w:tc>
      </w:tr>
      <w:tr w:rsidR="004A1247" w:rsidRPr="0048178E" w14:paraId="7F7E7918" w14:textId="77777777" w:rsidTr="00472F67">
        <w:trPr>
          <w:tblHeader/>
        </w:trPr>
        <w:tc>
          <w:tcPr>
            <w:tcW w:w="0" w:type="auto"/>
            <w:shd w:val="clear" w:color="auto" w:fill="auto"/>
            <w:vAlign w:val="center"/>
          </w:tcPr>
          <w:p w14:paraId="25AF14F3" w14:textId="77777777" w:rsidR="004A1247" w:rsidRPr="0048178E" w:rsidRDefault="004A1247" w:rsidP="00DD70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sz w:val="18"/>
                <w:szCs w:val="18"/>
              </w:rPr>
              <w:t>2003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8C37B87" w14:textId="77777777" w:rsidR="004A1247" w:rsidRPr="0048178E" w:rsidRDefault="004A1247" w:rsidP="00DD70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sz w:val="18"/>
                <w:szCs w:val="18"/>
              </w:rPr>
              <w:t>Scott et al.</w:t>
            </w:r>
          </w:p>
        </w:tc>
        <w:tc>
          <w:tcPr>
            <w:tcW w:w="0" w:type="auto"/>
            <w:vAlign w:val="bottom"/>
          </w:tcPr>
          <w:p w14:paraId="0E66CE4D" w14:textId="77777777" w:rsidR="004A1247" w:rsidRPr="0048178E" w:rsidRDefault="004A1247" w:rsidP="00AA54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sz w:val="18"/>
                <w:szCs w:val="18"/>
              </w:rPr>
              <w:t>1980-2001</w:t>
            </w:r>
          </w:p>
        </w:tc>
        <w:tc>
          <w:tcPr>
            <w:tcW w:w="0" w:type="auto"/>
            <w:vAlign w:val="bottom"/>
          </w:tcPr>
          <w:p w14:paraId="190514CD" w14:textId="77777777" w:rsidR="004A1247" w:rsidRPr="0048178E" w:rsidRDefault="004A1247" w:rsidP="00DD70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sz w:val="18"/>
                <w:szCs w:val="18"/>
              </w:rPr>
              <w:t>FL, USA</w:t>
            </w:r>
          </w:p>
        </w:tc>
        <w:tc>
          <w:tcPr>
            <w:tcW w:w="1246" w:type="dxa"/>
          </w:tcPr>
          <w:p w14:paraId="72FBB21E" w14:textId="77777777" w:rsidR="004A1247" w:rsidRPr="0048178E" w:rsidRDefault="004A1247" w:rsidP="00DD70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sz w:val="18"/>
                <w:szCs w:val="18"/>
              </w:rPr>
              <w:t>Case series</w:t>
            </w:r>
          </w:p>
        </w:tc>
        <w:tc>
          <w:tcPr>
            <w:tcW w:w="1843" w:type="dxa"/>
          </w:tcPr>
          <w:p w14:paraId="3CED2B33" w14:textId="77777777" w:rsidR="004A1247" w:rsidRPr="0048178E" w:rsidRDefault="004A1247" w:rsidP="00DD7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sz w:val="18"/>
                <w:szCs w:val="18"/>
              </w:rPr>
              <w:t>5/5</w:t>
            </w:r>
          </w:p>
        </w:tc>
        <w:tc>
          <w:tcPr>
            <w:tcW w:w="961" w:type="dxa"/>
            <w:vAlign w:val="bottom"/>
          </w:tcPr>
          <w:p w14:paraId="719F1891" w14:textId="77777777" w:rsidR="004A1247" w:rsidRPr="0048178E" w:rsidRDefault="004A1247" w:rsidP="00DD7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moderate</w:t>
            </w:r>
          </w:p>
        </w:tc>
      </w:tr>
      <w:tr w:rsidR="004A1247" w:rsidRPr="0048178E" w14:paraId="740A829C" w14:textId="77777777" w:rsidTr="00472F67">
        <w:trPr>
          <w:tblHeader/>
        </w:trPr>
        <w:tc>
          <w:tcPr>
            <w:tcW w:w="0" w:type="auto"/>
            <w:shd w:val="clear" w:color="auto" w:fill="auto"/>
            <w:vAlign w:val="bottom"/>
          </w:tcPr>
          <w:p w14:paraId="31F888D4" w14:textId="77777777" w:rsidR="004A1247" w:rsidRPr="0048178E" w:rsidRDefault="004A1247" w:rsidP="00DD70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sz w:val="18"/>
                <w:szCs w:val="18"/>
              </w:rPr>
              <w:t>2003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6A5F147" w14:textId="77777777" w:rsidR="004A1247" w:rsidRPr="0048178E" w:rsidRDefault="004A1247" w:rsidP="00DD70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sz w:val="18"/>
                <w:szCs w:val="18"/>
              </w:rPr>
              <w:t>Wilhelmus et al.</w:t>
            </w:r>
          </w:p>
        </w:tc>
        <w:tc>
          <w:tcPr>
            <w:tcW w:w="0" w:type="auto"/>
            <w:vAlign w:val="bottom"/>
          </w:tcPr>
          <w:p w14:paraId="4725F67A" w14:textId="77777777" w:rsidR="004A1247" w:rsidRPr="0048178E" w:rsidRDefault="004A1247" w:rsidP="00AA54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0" w:type="auto"/>
            <w:vAlign w:val="bottom"/>
          </w:tcPr>
          <w:p w14:paraId="166D7D51" w14:textId="77777777" w:rsidR="004A1247" w:rsidRPr="0048178E" w:rsidRDefault="004A1247" w:rsidP="00DD70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sz w:val="18"/>
                <w:szCs w:val="18"/>
              </w:rPr>
              <w:t>TX, USA</w:t>
            </w:r>
          </w:p>
        </w:tc>
        <w:tc>
          <w:tcPr>
            <w:tcW w:w="1246" w:type="dxa"/>
          </w:tcPr>
          <w:p w14:paraId="016D3B7C" w14:textId="77777777" w:rsidR="004A1247" w:rsidRPr="0048178E" w:rsidRDefault="004A1247" w:rsidP="00DD70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sz w:val="18"/>
                <w:szCs w:val="18"/>
              </w:rPr>
              <w:t>Case report</w:t>
            </w:r>
          </w:p>
        </w:tc>
        <w:tc>
          <w:tcPr>
            <w:tcW w:w="1843" w:type="dxa"/>
          </w:tcPr>
          <w:p w14:paraId="568FBA38" w14:textId="77777777" w:rsidR="004A1247" w:rsidRPr="0048178E" w:rsidRDefault="004A1247" w:rsidP="00DD7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61" w:type="dxa"/>
          </w:tcPr>
          <w:p w14:paraId="62E7DCB2" w14:textId="77777777" w:rsidR="004A1247" w:rsidRPr="0048178E" w:rsidRDefault="004A1247" w:rsidP="00DD7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high</w:t>
            </w:r>
          </w:p>
        </w:tc>
      </w:tr>
      <w:tr w:rsidR="004A1247" w:rsidRPr="0048178E" w14:paraId="1B78AE72" w14:textId="77777777" w:rsidTr="00472F67">
        <w:trPr>
          <w:tblHeader/>
        </w:trPr>
        <w:tc>
          <w:tcPr>
            <w:tcW w:w="0" w:type="auto"/>
            <w:shd w:val="clear" w:color="auto" w:fill="auto"/>
            <w:vAlign w:val="bottom"/>
          </w:tcPr>
          <w:p w14:paraId="524194BB" w14:textId="77777777" w:rsidR="004A1247" w:rsidRPr="0048178E" w:rsidRDefault="004A1247" w:rsidP="00DD70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sz w:val="18"/>
                <w:szCs w:val="18"/>
              </w:rPr>
              <w:t>2003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8F39FBA" w14:textId="77777777" w:rsidR="004A1247" w:rsidRPr="0048178E" w:rsidRDefault="004A1247" w:rsidP="00DD70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sz w:val="18"/>
                <w:szCs w:val="18"/>
              </w:rPr>
              <w:t>Marin-Casanova et al.</w:t>
            </w:r>
          </w:p>
        </w:tc>
        <w:tc>
          <w:tcPr>
            <w:tcW w:w="0" w:type="auto"/>
            <w:vAlign w:val="bottom"/>
          </w:tcPr>
          <w:p w14:paraId="75437B95" w14:textId="619F57DD" w:rsidR="004A1247" w:rsidRPr="0048178E" w:rsidRDefault="00574BAB" w:rsidP="00AA54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bottom"/>
          </w:tcPr>
          <w:p w14:paraId="38E8FB3D" w14:textId="77777777" w:rsidR="004A1247" w:rsidRPr="0048178E" w:rsidRDefault="004A1247" w:rsidP="00DD70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sz w:val="18"/>
                <w:szCs w:val="18"/>
              </w:rPr>
              <w:t>Spain</w:t>
            </w:r>
          </w:p>
        </w:tc>
        <w:tc>
          <w:tcPr>
            <w:tcW w:w="1246" w:type="dxa"/>
          </w:tcPr>
          <w:p w14:paraId="5CFB3397" w14:textId="77777777" w:rsidR="004A1247" w:rsidRPr="0048178E" w:rsidRDefault="004A1247" w:rsidP="00DD70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sz w:val="18"/>
                <w:szCs w:val="18"/>
              </w:rPr>
              <w:t>Case report</w:t>
            </w:r>
          </w:p>
        </w:tc>
        <w:tc>
          <w:tcPr>
            <w:tcW w:w="1843" w:type="dxa"/>
          </w:tcPr>
          <w:p w14:paraId="2BF71F4B" w14:textId="77777777" w:rsidR="004A1247" w:rsidRPr="0048178E" w:rsidRDefault="004A1247" w:rsidP="00DD7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61" w:type="dxa"/>
          </w:tcPr>
          <w:p w14:paraId="42784841" w14:textId="77777777" w:rsidR="004A1247" w:rsidRPr="0048178E" w:rsidRDefault="004A1247" w:rsidP="00DD7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high</w:t>
            </w:r>
          </w:p>
        </w:tc>
      </w:tr>
      <w:tr w:rsidR="004A1247" w:rsidRPr="0048178E" w14:paraId="48FC0AB7" w14:textId="77777777" w:rsidTr="00472F67">
        <w:trPr>
          <w:tblHeader/>
        </w:trPr>
        <w:tc>
          <w:tcPr>
            <w:tcW w:w="0" w:type="auto"/>
            <w:shd w:val="clear" w:color="auto" w:fill="auto"/>
            <w:vAlign w:val="bottom"/>
          </w:tcPr>
          <w:p w14:paraId="18FFE0B6" w14:textId="77777777" w:rsidR="004A1247" w:rsidRPr="0048178E" w:rsidRDefault="004A1247" w:rsidP="00DD70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sz w:val="18"/>
                <w:szCs w:val="18"/>
              </w:rPr>
              <w:t>2003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B5C5ADE" w14:textId="77777777" w:rsidR="004A1247" w:rsidRPr="0048178E" w:rsidRDefault="004A1247" w:rsidP="00DD70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sz w:val="18"/>
                <w:szCs w:val="18"/>
              </w:rPr>
              <w:t>Sungkanuparph et al.</w:t>
            </w:r>
          </w:p>
        </w:tc>
        <w:tc>
          <w:tcPr>
            <w:tcW w:w="0" w:type="auto"/>
            <w:vAlign w:val="bottom"/>
          </w:tcPr>
          <w:p w14:paraId="1116CBB2" w14:textId="77777777" w:rsidR="004A1247" w:rsidRPr="0048178E" w:rsidRDefault="004A1247" w:rsidP="00AA54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sz w:val="18"/>
                <w:szCs w:val="18"/>
              </w:rPr>
              <w:t>1993-1999</w:t>
            </w:r>
          </w:p>
        </w:tc>
        <w:tc>
          <w:tcPr>
            <w:tcW w:w="0" w:type="auto"/>
            <w:vAlign w:val="bottom"/>
          </w:tcPr>
          <w:p w14:paraId="3291255C" w14:textId="77777777" w:rsidR="004A1247" w:rsidRPr="0048178E" w:rsidRDefault="004A1247" w:rsidP="00DD70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sz w:val="18"/>
                <w:szCs w:val="18"/>
              </w:rPr>
              <w:t>Thailand</w:t>
            </w:r>
          </w:p>
        </w:tc>
        <w:tc>
          <w:tcPr>
            <w:tcW w:w="1246" w:type="dxa"/>
          </w:tcPr>
          <w:p w14:paraId="05530F05" w14:textId="77777777" w:rsidR="004A1247" w:rsidRPr="0048178E" w:rsidRDefault="004A1247" w:rsidP="00DD70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sz w:val="18"/>
                <w:szCs w:val="18"/>
              </w:rPr>
              <w:t>Case series</w:t>
            </w:r>
          </w:p>
        </w:tc>
        <w:tc>
          <w:tcPr>
            <w:tcW w:w="1843" w:type="dxa"/>
          </w:tcPr>
          <w:p w14:paraId="5E73E910" w14:textId="77777777" w:rsidR="004A1247" w:rsidRPr="0048178E" w:rsidRDefault="004A1247" w:rsidP="00DD7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sz w:val="18"/>
                <w:szCs w:val="18"/>
              </w:rPr>
              <w:t>2/20</w:t>
            </w:r>
          </w:p>
        </w:tc>
        <w:tc>
          <w:tcPr>
            <w:tcW w:w="961" w:type="dxa"/>
          </w:tcPr>
          <w:p w14:paraId="1FC0F823" w14:textId="77777777" w:rsidR="004A1247" w:rsidRPr="0048178E" w:rsidRDefault="004A1247" w:rsidP="00DD7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high</w:t>
            </w:r>
          </w:p>
        </w:tc>
      </w:tr>
      <w:tr w:rsidR="006261F4" w:rsidRPr="0048178E" w14:paraId="589DCD5A" w14:textId="77777777" w:rsidTr="00472F67">
        <w:trPr>
          <w:tblHeader/>
        </w:trPr>
        <w:tc>
          <w:tcPr>
            <w:tcW w:w="0" w:type="auto"/>
            <w:shd w:val="clear" w:color="auto" w:fill="auto"/>
            <w:vAlign w:val="center"/>
          </w:tcPr>
          <w:p w14:paraId="2888406C" w14:textId="56624AB8" w:rsidR="006261F4" w:rsidRPr="0048178E" w:rsidRDefault="006261F4" w:rsidP="006261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sz w:val="18"/>
                <w:szCs w:val="18"/>
              </w:rPr>
              <w:t>2003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E1C4268" w14:textId="13D95368" w:rsidR="006261F4" w:rsidRPr="0048178E" w:rsidRDefault="006261F4" w:rsidP="006261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sz w:val="18"/>
                <w:szCs w:val="18"/>
              </w:rPr>
              <w:t>Benz et al.</w:t>
            </w:r>
          </w:p>
        </w:tc>
        <w:tc>
          <w:tcPr>
            <w:tcW w:w="0" w:type="auto"/>
            <w:vAlign w:val="bottom"/>
          </w:tcPr>
          <w:p w14:paraId="6D2C5B15" w14:textId="0047002A" w:rsidR="006261F4" w:rsidRPr="0048178E" w:rsidRDefault="00574BAB" w:rsidP="00AA54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bottom"/>
          </w:tcPr>
          <w:p w14:paraId="59AF2386" w14:textId="1D6F9664" w:rsidR="006261F4" w:rsidRPr="0048178E" w:rsidRDefault="006261F4" w:rsidP="006261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sz w:val="18"/>
                <w:szCs w:val="18"/>
              </w:rPr>
              <w:t>FL, USA</w:t>
            </w:r>
          </w:p>
        </w:tc>
        <w:tc>
          <w:tcPr>
            <w:tcW w:w="1246" w:type="dxa"/>
          </w:tcPr>
          <w:p w14:paraId="2EF29EED" w14:textId="5CE939CA" w:rsidR="006261F4" w:rsidRPr="0048178E" w:rsidRDefault="006261F4" w:rsidP="006261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sz w:val="18"/>
                <w:szCs w:val="18"/>
              </w:rPr>
              <w:t>Case report</w:t>
            </w:r>
          </w:p>
        </w:tc>
        <w:tc>
          <w:tcPr>
            <w:tcW w:w="1843" w:type="dxa"/>
          </w:tcPr>
          <w:p w14:paraId="2CC7BC5F" w14:textId="7A5AF4D0" w:rsidR="006261F4" w:rsidRPr="0048178E" w:rsidRDefault="006261F4" w:rsidP="006261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61" w:type="dxa"/>
          </w:tcPr>
          <w:p w14:paraId="05924CED" w14:textId="0E6EC820" w:rsidR="006261F4" w:rsidRPr="0048178E" w:rsidRDefault="006261F4" w:rsidP="006261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high</w:t>
            </w:r>
          </w:p>
        </w:tc>
      </w:tr>
      <w:tr w:rsidR="006261F4" w:rsidRPr="0048178E" w14:paraId="28526E3C" w14:textId="77777777" w:rsidTr="00472F67">
        <w:trPr>
          <w:tblHeader/>
        </w:trPr>
        <w:tc>
          <w:tcPr>
            <w:tcW w:w="0" w:type="auto"/>
            <w:shd w:val="clear" w:color="auto" w:fill="auto"/>
            <w:vAlign w:val="bottom"/>
          </w:tcPr>
          <w:p w14:paraId="0833EA92" w14:textId="77777777" w:rsidR="006261F4" w:rsidRPr="0048178E" w:rsidRDefault="006261F4" w:rsidP="006261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sz w:val="18"/>
                <w:szCs w:val="18"/>
              </w:rPr>
              <w:t>2004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ABA9F95" w14:textId="77777777" w:rsidR="006261F4" w:rsidRPr="0048178E" w:rsidRDefault="006261F4" w:rsidP="006261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sz w:val="18"/>
                <w:szCs w:val="18"/>
              </w:rPr>
              <w:t>Lalitha et al.</w:t>
            </w:r>
          </w:p>
        </w:tc>
        <w:tc>
          <w:tcPr>
            <w:tcW w:w="0" w:type="auto"/>
            <w:vAlign w:val="bottom"/>
          </w:tcPr>
          <w:p w14:paraId="7488E7F9" w14:textId="77777777" w:rsidR="006261F4" w:rsidRPr="0048178E" w:rsidRDefault="006261F4" w:rsidP="00AA54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sz w:val="18"/>
                <w:szCs w:val="18"/>
              </w:rPr>
              <w:t>2000-2003</w:t>
            </w:r>
          </w:p>
        </w:tc>
        <w:tc>
          <w:tcPr>
            <w:tcW w:w="0" w:type="auto"/>
            <w:vAlign w:val="bottom"/>
          </w:tcPr>
          <w:p w14:paraId="43383B49" w14:textId="77777777" w:rsidR="006261F4" w:rsidRPr="0048178E" w:rsidRDefault="006261F4" w:rsidP="006261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sz w:val="18"/>
                <w:szCs w:val="18"/>
              </w:rPr>
              <w:t>South India</w:t>
            </w:r>
          </w:p>
        </w:tc>
        <w:tc>
          <w:tcPr>
            <w:tcW w:w="1246" w:type="dxa"/>
          </w:tcPr>
          <w:p w14:paraId="5F4734DC" w14:textId="77777777" w:rsidR="006261F4" w:rsidRPr="0048178E" w:rsidRDefault="006261F4" w:rsidP="006261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sz w:val="18"/>
                <w:szCs w:val="18"/>
              </w:rPr>
              <w:t>Case series</w:t>
            </w:r>
          </w:p>
        </w:tc>
        <w:tc>
          <w:tcPr>
            <w:tcW w:w="1843" w:type="dxa"/>
          </w:tcPr>
          <w:p w14:paraId="49C3D7DA" w14:textId="77777777" w:rsidR="006261F4" w:rsidRPr="0048178E" w:rsidRDefault="006261F4" w:rsidP="006261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sz w:val="18"/>
                <w:szCs w:val="18"/>
              </w:rPr>
              <w:t>6/18</w:t>
            </w:r>
          </w:p>
        </w:tc>
        <w:tc>
          <w:tcPr>
            <w:tcW w:w="961" w:type="dxa"/>
          </w:tcPr>
          <w:p w14:paraId="793CB0AA" w14:textId="77777777" w:rsidR="006261F4" w:rsidRPr="0048178E" w:rsidRDefault="006261F4" w:rsidP="006261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high</w:t>
            </w:r>
          </w:p>
        </w:tc>
      </w:tr>
      <w:tr w:rsidR="006261F4" w:rsidRPr="0048178E" w14:paraId="5F8F1250" w14:textId="77777777" w:rsidTr="00472F67">
        <w:trPr>
          <w:tblHeader/>
        </w:trPr>
        <w:tc>
          <w:tcPr>
            <w:tcW w:w="0" w:type="auto"/>
            <w:shd w:val="clear" w:color="auto" w:fill="auto"/>
            <w:vAlign w:val="center"/>
          </w:tcPr>
          <w:p w14:paraId="7D5BACAA" w14:textId="77777777" w:rsidR="006261F4" w:rsidRPr="0048178E" w:rsidRDefault="006261F4" w:rsidP="006261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sz w:val="18"/>
                <w:szCs w:val="18"/>
              </w:rPr>
              <w:t>2004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0FBF0CA" w14:textId="77777777" w:rsidR="006261F4" w:rsidRPr="0048178E" w:rsidRDefault="006261F4" w:rsidP="006261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sz w:val="18"/>
                <w:szCs w:val="18"/>
              </w:rPr>
              <w:t>Benz et al.</w:t>
            </w:r>
          </w:p>
        </w:tc>
        <w:tc>
          <w:tcPr>
            <w:tcW w:w="0" w:type="auto"/>
            <w:vAlign w:val="bottom"/>
          </w:tcPr>
          <w:p w14:paraId="1C51591D" w14:textId="77777777" w:rsidR="006261F4" w:rsidRPr="0048178E" w:rsidRDefault="006261F4" w:rsidP="00AA54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sz w:val="18"/>
                <w:szCs w:val="18"/>
              </w:rPr>
              <w:t>1996-2001</w:t>
            </w:r>
          </w:p>
        </w:tc>
        <w:tc>
          <w:tcPr>
            <w:tcW w:w="0" w:type="auto"/>
            <w:vAlign w:val="bottom"/>
          </w:tcPr>
          <w:p w14:paraId="77D47E4E" w14:textId="77777777" w:rsidR="006261F4" w:rsidRPr="0048178E" w:rsidRDefault="006261F4" w:rsidP="006261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sz w:val="18"/>
                <w:szCs w:val="18"/>
              </w:rPr>
              <w:t>FL, USA</w:t>
            </w:r>
          </w:p>
        </w:tc>
        <w:tc>
          <w:tcPr>
            <w:tcW w:w="1246" w:type="dxa"/>
          </w:tcPr>
          <w:p w14:paraId="2DFE6F32" w14:textId="77777777" w:rsidR="006261F4" w:rsidRPr="0048178E" w:rsidRDefault="006261F4" w:rsidP="006261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sz w:val="18"/>
                <w:szCs w:val="18"/>
              </w:rPr>
              <w:t>Case series</w:t>
            </w:r>
          </w:p>
        </w:tc>
        <w:tc>
          <w:tcPr>
            <w:tcW w:w="1843" w:type="dxa"/>
          </w:tcPr>
          <w:p w14:paraId="14FCAA8E" w14:textId="77777777" w:rsidR="006261F4" w:rsidRPr="0048178E" w:rsidRDefault="006261F4" w:rsidP="006261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3/</w:t>
            </w:r>
            <w:r w:rsidRPr="0048178E">
              <w:rPr>
                <w:rFonts w:ascii="Times New Roman" w:hAnsi="Times New Roman" w:cs="Times New Roman"/>
                <w:sz w:val="18"/>
                <w:szCs w:val="18"/>
              </w:rPr>
              <w:t>313</w:t>
            </w:r>
          </w:p>
        </w:tc>
        <w:tc>
          <w:tcPr>
            <w:tcW w:w="961" w:type="dxa"/>
            <w:vAlign w:val="bottom"/>
          </w:tcPr>
          <w:p w14:paraId="3C27D7D0" w14:textId="77777777" w:rsidR="006261F4" w:rsidRPr="0048178E" w:rsidRDefault="006261F4" w:rsidP="006261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moderate</w:t>
            </w:r>
          </w:p>
        </w:tc>
      </w:tr>
      <w:tr w:rsidR="00574BAB" w:rsidRPr="0048178E" w14:paraId="22FE2B15" w14:textId="77777777" w:rsidTr="00472F67">
        <w:tc>
          <w:tcPr>
            <w:tcW w:w="0" w:type="auto"/>
            <w:shd w:val="clear" w:color="auto" w:fill="auto"/>
            <w:vAlign w:val="bottom"/>
          </w:tcPr>
          <w:p w14:paraId="0EBE7968" w14:textId="77777777" w:rsidR="00574BAB" w:rsidRPr="0048178E" w:rsidRDefault="00574BAB" w:rsidP="00574B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sz w:val="18"/>
                <w:szCs w:val="18"/>
              </w:rPr>
              <w:t>2005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C44454D" w14:textId="77777777" w:rsidR="00574BAB" w:rsidRPr="0048178E" w:rsidRDefault="00574BAB" w:rsidP="00574B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sz w:val="18"/>
                <w:szCs w:val="18"/>
              </w:rPr>
              <w:t>Spencer et al.</w:t>
            </w:r>
          </w:p>
        </w:tc>
        <w:tc>
          <w:tcPr>
            <w:tcW w:w="0" w:type="auto"/>
          </w:tcPr>
          <w:p w14:paraId="22236F7E" w14:textId="79E4131B" w:rsidR="00574BAB" w:rsidRPr="0048178E" w:rsidRDefault="00574BAB" w:rsidP="00AA54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bottom"/>
          </w:tcPr>
          <w:p w14:paraId="44790A6B" w14:textId="77777777" w:rsidR="00574BAB" w:rsidRPr="0048178E" w:rsidRDefault="00574BAB" w:rsidP="00574B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sz w:val="18"/>
                <w:szCs w:val="18"/>
              </w:rPr>
              <w:t>UT, USA</w:t>
            </w:r>
          </w:p>
        </w:tc>
        <w:tc>
          <w:tcPr>
            <w:tcW w:w="1246" w:type="dxa"/>
          </w:tcPr>
          <w:p w14:paraId="729175F2" w14:textId="77777777" w:rsidR="00574BAB" w:rsidRPr="0048178E" w:rsidRDefault="00574BAB" w:rsidP="00574B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sz w:val="18"/>
                <w:szCs w:val="18"/>
              </w:rPr>
              <w:t>Case report</w:t>
            </w:r>
          </w:p>
        </w:tc>
        <w:tc>
          <w:tcPr>
            <w:tcW w:w="1843" w:type="dxa"/>
          </w:tcPr>
          <w:p w14:paraId="5166C544" w14:textId="77777777" w:rsidR="00574BAB" w:rsidRPr="0048178E" w:rsidRDefault="00574BAB" w:rsidP="00574B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61" w:type="dxa"/>
          </w:tcPr>
          <w:p w14:paraId="6EAAA162" w14:textId="77777777" w:rsidR="00574BAB" w:rsidRPr="0048178E" w:rsidRDefault="00574BAB" w:rsidP="00574B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high</w:t>
            </w:r>
          </w:p>
        </w:tc>
      </w:tr>
      <w:tr w:rsidR="00574BAB" w:rsidRPr="0048178E" w14:paraId="24BF0DE3" w14:textId="77777777" w:rsidTr="00472F67">
        <w:tc>
          <w:tcPr>
            <w:tcW w:w="0" w:type="auto"/>
            <w:shd w:val="clear" w:color="auto" w:fill="auto"/>
            <w:vAlign w:val="bottom"/>
          </w:tcPr>
          <w:p w14:paraId="4E516C9C" w14:textId="77777777" w:rsidR="00574BAB" w:rsidRPr="0048178E" w:rsidRDefault="00574BAB" w:rsidP="00574B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sz w:val="18"/>
                <w:szCs w:val="18"/>
              </w:rPr>
              <w:t>2006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4C07277" w14:textId="4AF4DF27" w:rsidR="00574BAB" w:rsidRPr="0048178E" w:rsidRDefault="00574BAB" w:rsidP="00574B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sz w:val="18"/>
                <w:szCs w:val="18"/>
              </w:rPr>
              <w:t>Stewart et al.</w:t>
            </w:r>
          </w:p>
        </w:tc>
        <w:tc>
          <w:tcPr>
            <w:tcW w:w="0" w:type="auto"/>
          </w:tcPr>
          <w:p w14:paraId="05F41840" w14:textId="3B098CDF" w:rsidR="00574BAB" w:rsidRPr="0048178E" w:rsidRDefault="00574BAB" w:rsidP="00AA54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bottom"/>
          </w:tcPr>
          <w:p w14:paraId="0052FAA3" w14:textId="77777777" w:rsidR="00574BAB" w:rsidRPr="0048178E" w:rsidRDefault="00574BAB" w:rsidP="00574B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sz w:val="18"/>
                <w:szCs w:val="18"/>
              </w:rPr>
              <w:t>FL, USA</w:t>
            </w:r>
          </w:p>
        </w:tc>
        <w:tc>
          <w:tcPr>
            <w:tcW w:w="1246" w:type="dxa"/>
          </w:tcPr>
          <w:p w14:paraId="0A65F937" w14:textId="77777777" w:rsidR="00574BAB" w:rsidRPr="0048178E" w:rsidRDefault="00574BAB" w:rsidP="00574B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sz w:val="18"/>
                <w:szCs w:val="18"/>
              </w:rPr>
              <w:t>Case report</w:t>
            </w:r>
          </w:p>
        </w:tc>
        <w:tc>
          <w:tcPr>
            <w:tcW w:w="1843" w:type="dxa"/>
          </w:tcPr>
          <w:p w14:paraId="051656BA" w14:textId="77777777" w:rsidR="00574BAB" w:rsidRPr="0048178E" w:rsidRDefault="00574BAB" w:rsidP="00574B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61" w:type="dxa"/>
            <w:vAlign w:val="bottom"/>
          </w:tcPr>
          <w:p w14:paraId="4509D1B6" w14:textId="77777777" w:rsidR="00574BAB" w:rsidRPr="0048178E" w:rsidRDefault="00574BAB" w:rsidP="00574B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moderate</w:t>
            </w:r>
          </w:p>
        </w:tc>
      </w:tr>
      <w:tr w:rsidR="006261F4" w:rsidRPr="0048178E" w14:paraId="3D8A1240" w14:textId="77777777" w:rsidTr="00472F67">
        <w:tc>
          <w:tcPr>
            <w:tcW w:w="0" w:type="auto"/>
            <w:shd w:val="clear" w:color="auto" w:fill="auto"/>
            <w:vAlign w:val="bottom"/>
          </w:tcPr>
          <w:p w14:paraId="0E38EC50" w14:textId="380AC636" w:rsidR="006261F4" w:rsidRPr="0048178E" w:rsidRDefault="006261F4" w:rsidP="006261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sz w:val="18"/>
                <w:szCs w:val="18"/>
              </w:rPr>
              <w:t>2006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8CE748E" w14:textId="1062DA84" w:rsidR="006261F4" w:rsidRPr="0048178E" w:rsidRDefault="006261F4" w:rsidP="006261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sz w:val="18"/>
                <w:szCs w:val="18"/>
              </w:rPr>
              <w:t>Matieli et al.</w:t>
            </w:r>
          </w:p>
        </w:tc>
        <w:tc>
          <w:tcPr>
            <w:tcW w:w="0" w:type="auto"/>
            <w:vAlign w:val="bottom"/>
          </w:tcPr>
          <w:p w14:paraId="635A4DF7" w14:textId="3B65A5B6" w:rsidR="006261F4" w:rsidRPr="0048178E" w:rsidRDefault="006261F4" w:rsidP="00AA54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sz w:val="18"/>
                <w:szCs w:val="18"/>
              </w:rPr>
              <w:t>2002</w:t>
            </w:r>
          </w:p>
        </w:tc>
        <w:tc>
          <w:tcPr>
            <w:tcW w:w="0" w:type="auto"/>
            <w:vAlign w:val="bottom"/>
          </w:tcPr>
          <w:p w14:paraId="1A6DE987" w14:textId="459313F4" w:rsidR="006261F4" w:rsidRPr="0048178E" w:rsidRDefault="006261F4" w:rsidP="006261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sz w:val="18"/>
                <w:szCs w:val="18"/>
              </w:rPr>
              <w:t>Brazil</w:t>
            </w:r>
          </w:p>
        </w:tc>
        <w:tc>
          <w:tcPr>
            <w:tcW w:w="1246" w:type="dxa"/>
          </w:tcPr>
          <w:p w14:paraId="05A4AFFF" w14:textId="36715381" w:rsidR="006261F4" w:rsidRPr="0048178E" w:rsidRDefault="006261F4" w:rsidP="006261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sz w:val="18"/>
                <w:szCs w:val="18"/>
              </w:rPr>
              <w:t>Case report</w:t>
            </w:r>
          </w:p>
        </w:tc>
        <w:tc>
          <w:tcPr>
            <w:tcW w:w="1843" w:type="dxa"/>
          </w:tcPr>
          <w:p w14:paraId="1A0075D9" w14:textId="349D49DD" w:rsidR="006261F4" w:rsidRPr="0048178E" w:rsidRDefault="006261F4" w:rsidP="006261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61" w:type="dxa"/>
          </w:tcPr>
          <w:p w14:paraId="1EB5BFC1" w14:textId="11278080" w:rsidR="006261F4" w:rsidRPr="0048178E" w:rsidRDefault="006261F4" w:rsidP="006261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high</w:t>
            </w:r>
          </w:p>
        </w:tc>
      </w:tr>
      <w:tr w:rsidR="006261F4" w:rsidRPr="0048178E" w14:paraId="702D33DE" w14:textId="77777777" w:rsidTr="00472F67">
        <w:tc>
          <w:tcPr>
            <w:tcW w:w="0" w:type="auto"/>
            <w:shd w:val="clear" w:color="auto" w:fill="auto"/>
            <w:vAlign w:val="bottom"/>
          </w:tcPr>
          <w:p w14:paraId="50847716" w14:textId="77777777" w:rsidR="006261F4" w:rsidRPr="0048178E" w:rsidRDefault="006261F4" w:rsidP="006261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sz w:val="18"/>
                <w:szCs w:val="18"/>
              </w:rPr>
              <w:t>2007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4D9549F" w14:textId="77777777" w:rsidR="006261F4" w:rsidRPr="0048178E" w:rsidRDefault="006261F4" w:rsidP="006261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sz w:val="18"/>
                <w:szCs w:val="18"/>
              </w:rPr>
              <w:t>Modi et al.</w:t>
            </w:r>
          </w:p>
        </w:tc>
        <w:tc>
          <w:tcPr>
            <w:tcW w:w="0" w:type="auto"/>
            <w:vAlign w:val="bottom"/>
          </w:tcPr>
          <w:p w14:paraId="20901222" w14:textId="341A3AEE" w:rsidR="006261F4" w:rsidRPr="0048178E" w:rsidRDefault="00574BAB" w:rsidP="00AA54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bottom"/>
          </w:tcPr>
          <w:p w14:paraId="521468EF" w14:textId="77777777" w:rsidR="006261F4" w:rsidRPr="0048178E" w:rsidRDefault="006261F4" w:rsidP="006261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sz w:val="18"/>
                <w:szCs w:val="18"/>
              </w:rPr>
              <w:t>IL, USA</w:t>
            </w:r>
          </w:p>
        </w:tc>
        <w:tc>
          <w:tcPr>
            <w:tcW w:w="1246" w:type="dxa"/>
          </w:tcPr>
          <w:p w14:paraId="740A76B5" w14:textId="77777777" w:rsidR="006261F4" w:rsidRPr="0048178E" w:rsidRDefault="006261F4" w:rsidP="006261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sz w:val="18"/>
                <w:szCs w:val="18"/>
              </w:rPr>
              <w:t>Case report</w:t>
            </w:r>
          </w:p>
        </w:tc>
        <w:tc>
          <w:tcPr>
            <w:tcW w:w="1843" w:type="dxa"/>
          </w:tcPr>
          <w:p w14:paraId="5078EE72" w14:textId="77777777" w:rsidR="006261F4" w:rsidRPr="0048178E" w:rsidRDefault="006261F4" w:rsidP="006261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61" w:type="dxa"/>
            <w:vAlign w:val="bottom"/>
          </w:tcPr>
          <w:p w14:paraId="4A606C72" w14:textId="77777777" w:rsidR="006261F4" w:rsidRPr="0048178E" w:rsidRDefault="006261F4" w:rsidP="006261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low</w:t>
            </w:r>
          </w:p>
        </w:tc>
      </w:tr>
      <w:tr w:rsidR="006261F4" w:rsidRPr="0048178E" w14:paraId="6FA71B68" w14:textId="77777777" w:rsidTr="00472F67">
        <w:tc>
          <w:tcPr>
            <w:tcW w:w="0" w:type="auto"/>
            <w:shd w:val="clear" w:color="auto" w:fill="auto"/>
            <w:vAlign w:val="bottom"/>
          </w:tcPr>
          <w:p w14:paraId="112BBF6A" w14:textId="77777777" w:rsidR="006261F4" w:rsidRPr="0048178E" w:rsidRDefault="006261F4" w:rsidP="006261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sz w:val="18"/>
                <w:szCs w:val="18"/>
              </w:rPr>
              <w:t>2007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65B1169" w14:textId="77777777" w:rsidR="006261F4" w:rsidRPr="0048178E" w:rsidRDefault="006261F4" w:rsidP="006261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sz w:val="18"/>
                <w:szCs w:val="18"/>
              </w:rPr>
              <w:t>Palani et al.</w:t>
            </w:r>
          </w:p>
        </w:tc>
        <w:tc>
          <w:tcPr>
            <w:tcW w:w="0" w:type="auto"/>
            <w:vAlign w:val="bottom"/>
          </w:tcPr>
          <w:p w14:paraId="7EB7C30E" w14:textId="57B7CBBE" w:rsidR="006261F4" w:rsidRPr="0048178E" w:rsidRDefault="00825F75" w:rsidP="00AA54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bottom"/>
          </w:tcPr>
          <w:p w14:paraId="6AC2EF16" w14:textId="77777777" w:rsidR="006261F4" w:rsidRPr="0048178E" w:rsidRDefault="006261F4" w:rsidP="006261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sz w:val="18"/>
                <w:szCs w:val="18"/>
              </w:rPr>
              <w:t>South India</w:t>
            </w:r>
          </w:p>
        </w:tc>
        <w:tc>
          <w:tcPr>
            <w:tcW w:w="1246" w:type="dxa"/>
          </w:tcPr>
          <w:p w14:paraId="535B1AB3" w14:textId="77777777" w:rsidR="006261F4" w:rsidRPr="0048178E" w:rsidRDefault="006261F4" w:rsidP="006261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sz w:val="18"/>
                <w:szCs w:val="18"/>
              </w:rPr>
              <w:t>Case series</w:t>
            </w:r>
          </w:p>
        </w:tc>
        <w:tc>
          <w:tcPr>
            <w:tcW w:w="1843" w:type="dxa"/>
          </w:tcPr>
          <w:p w14:paraId="691C1A98" w14:textId="77777777" w:rsidR="006261F4" w:rsidRPr="0048178E" w:rsidRDefault="006261F4" w:rsidP="006261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sz w:val="18"/>
                <w:szCs w:val="18"/>
              </w:rPr>
              <w:t>3/3</w:t>
            </w:r>
          </w:p>
        </w:tc>
        <w:tc>
          <w:tcPr>
            <w:tcW w:w="961" w:type="dxa"/>
          </w:tcPr>
          <w:p w14:paraId="763523B0" w14:textId="77777777" w:rsidR="006261F4" w:rsidRPr="0048178E" w:rsidRDefault="006261F4" w:rsidP="006261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high</w:t>
            </w:r>
          </w:p>
        </w:tc>
      </w:tr>
      <w:tr w:rsidR="006261F4" w:rsidRPr="0048178E" w14:paraId="3954DFAD" w14:textId="77777777" w:rsidTr="00472F67">
        <w:tc>
          <w:tcPr>
            <w:tcW w:w="0" w:type="auto"/>
            <w:shd w:val="clear" w:color="auto" w:fill="auto"/>
            <w:vAlign w:val="bottom"/>
          </w:tcPr>
          <w:p w14:paraId="78D36A60" w14:textId="77777777" w:rsidR="006261F4" w:rsidRPr="0048178E" w:rsidRDefault="006261F4" w:rsidP="006261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sz w:val="18"/>
                <w:szCs w:val="18"/>
              </w:rPr>
              <w:t>2008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1A4DFFB" w14:textId="77777777" w:rsidR="006261F4" w:rsidRPr="0048178E" w:rsidRDefault="006261F4" w:rsidP="006261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sz w:val="18"/>
                <w:szCs w:val="18"/>
              </w:rPr>
              <w:t>Jain et al.</w:t>
            </w:r>
          </w:p>
        </w:tc>
        <w:tc>
          <w:tcPr>
            <w:tcW w:w="0" w:type="auto"/>
            <w:vAlign w:val="bottom"/>
          </w:tcPr>
          <w:p w14:paraId="0D318ACF" w14:textId="3727C2C5" w:rsidR="006261F4" w:rsidRPr="0048178E" w:rsidRDefault="00574BAB" w:rsidP="00AA54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bottom"/>
          </w:tcPr>
          <w:p w14:paraId="40A6ECE2" w14:textId="77777777" w:rsidR="006261F4" w:rsidRPr="0048178E" w:rsidRDefault="006261F4" w:rsidP="006261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sz w:val="18"/>
                <w:szCs w:val="18"/>
              </w:rPr>
              <w:t>South India</w:t>
            </w:r>
          </w:p>
        </w:tc>
        <w:tc>
          <w:tcPr>
            <w:tcW w:w="1246" w:type="dxa"/>
          </w:tcPr>
          <w:p w14:paraId="5EDA7117" w14:textId="77777777" w:rsidR="006261F4" w:rsidRPr="0048178E" w:rsidRDefault="006261F4" w:rsidP="006261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sz w:val="18"/>
                <w:szCs w:val="18"/>
              </w:rPr>
              <w:t>Case series</w:t>
            </w:r>
          </w:p>
        </w:tc>
        <w:tc>
          <w:tcPr>
            <w:tcW w:w="1843" w:type="dxa"/>
          </w:tcPr>
          <w:p w14:paraId="7D317B22" w14:textId="77777777" w:rsidR="006261F4" w:rsidRPr="0048178E" w:rsidRDefault="006261F4" w:rsidP="006261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</w:tc>
        <w:tc>
          <w:tcPr>
            <w:tcW w:w="961" w:type="dxa"/>
          </w:tcPr>
          <w:p w14:paraId="6E4DCA40" w14:textId="77777777" w:rsidR="006261F4" w:rsidRPr="0048178E" w:rsidRDefault="006261F4" w:rsidP="006261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high</w:t>
            </w:r>
          </w:p>
        </w:tc>
      </w:tr>
      <w:tr w:rsidR="006261F4" w:rsidRPr="0048178E" w14:paraId="05F6E126" w14:textId="77777777" w:rsidTr="00472F67">
        <w:tc>
          <w:tcPr>
            <w:tcW w:w="0" w:type="auto"/>
            <w:shd w:val="clear" w:color="auto" w:fill="auto"/>
            <w:vAlign w:val="bottom"/>
          </w:tcPr>
          <w:p w14:paraId="0815D561" w14:textId="1261554D" w:rsidR="006261F4" w:rsidRPr="0048178E" w:rsidRDefault="006261F4" w:rsidP="006261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  <w:r w:rsidR="003E09E8" w:rsidRPr="0048178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8A7A26F" w14:textId="77777777" w:rsidR="006261F4" w:rsidRPr="0048178E" w:rsidRDefault="006261F4" w:rsidP="006261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sz w:val="18"/>
                <w:szCs w:val="18"/>
              </w:rPr>
              <w:t>Durand et al.</w:t>
            </w:r>
          </w:p>
        </w:tc>
        <w:tc>
          <w:tcPr>
            <w:tcW w:w="0" w:type="auto"/>
            <w:vAlign w:val="bottom"/>
          </w:tcPr>
          <w:p w14:paraId="620F5F01" w14:textId="77777777" w:rsidR="006261F4" w:rsidRPr="0048178E" w:rsidRDefault="006261F4" w:rsidP="00AA54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sz w:val="18"/>
                <w:szCs w:val="18"/>
              </w:rPr>
              <w:t>1990-2006</w:t>
            </w:r>
          </w:p>
        </w:tc>
        <w:tc>
          <w:tcPr>
            <w:tcW w:w="0" w:type="auto"/>
            <w:vAlign w:val="bottom"/>
          </w:tcPr>
          <w:p w14:paraId="02BC8BAC" w14:textId="77777777" w:rsidR="006261F4" w:rsidRPr="0048178E" w:rsidRDefault="006261F4" w:rsidP="006261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sz w:val="18"/>
                <w:szCs w:val="18"/>
              </w:rPr>
              <w:t>MA, USA</w:t>
            </w:r>
          </w:p>
        </w:tc>
        <w:tc>
          <w:tcPr>
            <w:tcW w:w="1246" w:type="dxa"/>
          </w:tcPr>
          <w:p w14:paraId="164704F4" w14:textId="77777777" w:rsidR="006261F4" w:rsidRPr="0048178E" w:rsidRDefault="006261F4" w:rsidP="006261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sz w:val="18"/>
                <w:szCs w:val="18"/>
              </w:rPr>
              <w:t>Case series</w:t>
            </w:r>
          </w:p>
        </w:tc>
        <w:tc>
          <w:tcPr>
            <w:tcW w:w="1843" w:type="dxa"/>
          </w:tcPr>
          <w:p w14:paraId="3D95B25A" w14:textId="77777777" w:rsidR="006261F4" w:rsidRPr="0048178E" w:rsidRDefault="006261F4" w:rsidP="006261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sz w:val="18"/>
                <w:szCs w:val="18"/>
              </w:rPr>
              <w:t>1/18</w:t>
            </w:r>
          </w:p>
        </w:tc>
        <w:tc>
          <w:tcPr>
            <w:tcW w:w="961" w:type="dxa"/>
          </w:tcPr>
          <w:p w14:paraId="32E7E988" w14:textId="77777777" w:rsidR="006261F4" w:rsidRPr="0048178E" w:rsidRDefault="006261F4" w:rsidP="006261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high</w:t>
            </w:r>
          </w:p>
        </w:tc>
      </w:tr>
      <w:tr w:rsidR="006261F4" w:rsidRPr="0048178E" w14:paraId="05CEB3C5" w14:textId="77777777" w:rsidTr="00472F67">
        <w:tc>
          <w:tcPr>
            <w:tcW w:w="0" w:type="auto"/>
            <w:shd w:val="clear" w:color="auto" w:fill="auto"/>
            <w:vAlign w:val="bottom"/>
          </w:tcPr>
          <w:p w14:paraId="6B282101" w14:textId="77777777" w:rsidR="006261F4" w:rsidRPr="0048178E" w:rsidRDefault="006261F4" w:rsidP="006261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D871806" w14:textId="77777777" w:rsidR="006261F4" w:rsidRPr="0048178E" w:rsidRDefault="006261F4" w:rsidP="006261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sz w:val="18"/>
                <w:szCs w:val="18"/>
              </w:rPr>
              <w:t>Chang et al.</w:t>
            </w:r>
          </w:p>
        </w:tc>
        <w:tc>
          <w:tcPr>
            <w:tcW w:w="0" w:type="auto"/>
            <w:vAlign w:val="bottom"/>
          </w:tcPr>
          <w:p w14:paraId="42B19757" w14:textId="77777777" w:rsidR="006261F4" w:rsidRPr="0048178E" w:rsidRDefault="006261F4" w:rsidP="00AA54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sz w:val="18"/>
                <w:szCs w:val="18"/>
              </w:rPr>
              <w:t>2008</w:t>
            </w:r>
          </w:p>
        </w:tc>
        <w:tc>
          <w:tcPr>
            <w:tcW w:w="0" w:type="auto"/>
            <w:vAlign w:val="bottom"/>
          </w:tcPr>
          <w:p w14:paraId="3207B382" w14:textId="77777777" w:rsidR="006261F4" w:rsidRPr="0048178E" w:rsidRDefault="006261F4" w:rsidP="006261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sz w:val="18"/>
                <w:szCs w:val="18"/>
              </w:rPr>
              <w:t>FL, USA</w:t>
            </w:r>
          </w:p>
        </w:tc>
        <w:tc>
          <w:tcPr>
            <w:tcW w:w="1246" w:type="dxa"/>
          </w:tcPr>
          <w:p w14:paraId="6C7E3FF7" w14:textId="77777777" w:rsidR="006261F4" w:rsidRPr="0048178E" w:rsidRDefault="006261F4" w:rsidP="006261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sz w:val="18"/>
                <w:szCs w:val="18"/>
              </w:rPr>
              <w:t>Case report</w:t>
            </w:r>
          </w:p>
        </w:tc>
        <w:tc>
          <w:tcPr>
            <w:tcW w:w="1843" w:type="dxa"/>
          </w:tcPr>
          <w:p w14:paraId="4268DA58" w14:textId="77777777" w:rsidR="006261F4" w:rsidRPr="0048178E" w:rsidRDefault="006261F4" w:rsidP="006261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61" w:type="dxa"/>
          </w:tcPr>
          <w:p w14:paraId="4B8D464C" w14:textId="77777777" w:rsidR="006261F4" w:rsidRPr="0048178E" w:rsidRDefault="006261F4" w:rsidP="006261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high</w:t>
            </w:r>
          </w:p>
        </w:tc>
      </w:tr>
      <w:tr w:rsidR="006261F4" w:rsidRPr="0048178E" w14:paraId="14911AAE" w14:textId="77777777" w:rsidTr="00472F67">
        <w:tc>
          <w:tcPr>
            <w:tcW w:w="0" w:type="auto"/>
            <w:shd w:val="clear" w:color="auto" w:fill="auto"/>
            <w:vAlign w:val="bottom"/>
          </w:tcPr>
          <w:p w14:paraId="65D33E18" w14:textId="77777777" w:rsidR="006261F4" w:rsidRPr="0048178E" w:rsidRDefault="006261F4" w:rsidP="006261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401FB07" w14:textId="77777777" w:rsidR="006261F4" w:rsidRPr="0048178E" w:rsidRDefault="006261F4" w:rsidP="006261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sz w:val="18"/>
                <w:szCs w:val="18"/>
              </w:rPr>
              <w:t>Sinawat et al.</w:t>
            </w:r>
          </w:p>
        </w:tc>
        <w:tc>
          <w:tcPr>
            <w:tcW w:w="0" w:type="auto"/>
            <w:vAlign w:val="bottom"/>
          </w:tcPr>
          <w:p w14:paraId="0B08335B" w14:textId="2AE6B2A0" w:rsidR="006261F4" w:rsidRPr="0048178E" w:rsidRDefault="00574BAB" w:rsidP="00AA54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bottom"/>
          </w:tcPr>
          <w:p w14:paraId="54A6EE9E" w14:textId="77777777" w:rsidR="006261F4" w:rsidRPr="0048178E" w:rsidRDefault="006261F4" w:rsidP="006261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sz w:val="18"/>
                <w:szCs w:val="18"/>
              </w:rPr>
              <w:t>Thailand</w:t>
            </w:r>
          </w:p>
        </w:tc>
        <w:tc>
          <w:tcPr>
            <w:tcW w:w="1246" w:type="dxa"/>
          </w:tcPr>
          <w:p w14:paraId="231D04F5" w14:textId="77777777" w:rsidR="006261F4" w:rsidRPr="0048178E" w:rsidRDefault="006261F4" w:rsidP="006261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sz w:val="18"/>
                <w:szCs w:val="18"/>
              </w:rPr>
              <w:t>Case report</w:t>
            </w:r>
          </w:p>
        </w:tc>
        <w:tc>
          <w:tcPr>
            <w:tcW w:w="1843" w:type="dxa"/>
          </w:tcPr>
          <w:p w14:paraId="2B53F183" w14:textId="77777777" w:rsidR="006261F4" w:rsidRPr="0048178E" w:rsidRDefault="006261F4" w:rsidP="006261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61" w:type="dxa"/>
            <w:vAlign w:val="bottom"/>
          </w:tcPr>
          <w:p w14:paraId="4E650582" w14:textId="77777777" w:rsidR="006261F4" w:rsidRPr="0048178E" w:rsidRDefault="006261F4" w:rsidP="006261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moderate</w:t>
            </w:r>
          </w:p>
        </w:tc>
      </w:tr>
      <w:tr w:rsidR="006261F4" w:rsidRPr="0048178E" w14:paraId="29329BD9" w14:textId="77777777" w:rsidTr="00472F67">
        <w:tc>
          <w:tcPr>
            <w:tcW w:w="0" w:type="auto"/>
            <w:shd w:val="clear" w:color="auto" w:fill="auto"/>
            <w:vAlign w:val="bottom"/>
          </w:tcPr>
          <w:p w14:paraId="1DB93F82" w14:textId="77777777" w:rsidR="006261F4" w:rsidRPr="0048178E" w:rsidRDefault="006261F4" w:rsidP="006261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6C61DD7" w14:textId="77777777" w:rsidR="006261F4" w:rsidRPr="0048178E" w:rsidRDefault="006261F4" w:rsidP="006261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sz w:val="18"/>
                <w:szCs w:val="18"/>
              </w:rPr>
              <w:t>Shirodkar et al.</w:t>
            </w:r>
          </w:p>
        </w:tc>
        <w:tc>
          <w:tcPr>
            <w:tcW w:w="0" w:type="auto"/>
            <w:vAlign w:val="bottom"/>
          </w:tcPr>
          <w:p w14:paraId="5973A31C" w14:textId="77777777" w:rsidR="006261F4" w:rsidRPr="0048178E" w:rsidRDefault="006261F4" w:rsidP="00AA54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sz w:val="18"/>
                <w:szCs w:val="18"/>
              </w:rPr>
              <w:t>2000-2009</w:t>
            </w:r>
          </w:p>
        </w:tc>
        <w:tc>
          <w:tcPr>
            <w:tcW w:w="0" w:type="auto"/>
            <w:vAlign w:val="bottom"/>
          </w:tcPr>
          <w:p w14:paraId="4445597D" w14:textId="77777777" w:rsidR="006261F4" w:rsidRPr="0048178E" w:rsidRDefault="006261F4" w:rsidP="006261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sz w:val="18"/>
                <w:szCs w:val="18"/>
              </w:rPr>
              <w:t>FL, USA</w:t>
            </w:r>
          </w:p>
        </w:tc>
        <w:tc>
          <w:tcPr>
            <w:tcW w:w="1246" w:type="dxa"/>
          </w:tcPr>
          <w:p w14:paraId="3386F4F7" w14:textId="77777777" w:rsidR="006261F4" w:rsidRPr="0048178E" w:rsidRDefault="006261F4" w:rsidP="006261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sz w:val="18"/>
                <w:szCs w:val="18"/>
              </w:rPr>
              <w:t>Case series</w:t>
            </w:r>
          </w:p>
        </w:tc>
        <w:tc>
          <w:tcPr>
            <w:tcW w:w="1843" w:type="dxa"/>
          </w:tcPr>
          <w:p w14:paraId="5B70786D" w14:textId="77777777" w:rsidR="006261F4" w:rsidRPr="0048178E" w:rsidRDefault="006261F4" w:rsidP="006261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sz w:val="18"/>
                <w:szCs w:val="18"/>
              </w:rPr>
              <w:t>2/118</w:t>
            </w:r>
          </w:p>
        </w:tc>
        <w:tc>
          <w:tcPr>
            <w:tcW w:w="961" w:type="dxa"/>
          </w:tcPr>
          <w:p w14:paraId="04C8DF7E" w14:textId="77777777" w:rsidR="006261F4" w:rsidRPr="0048178E" w:rsidRDefault="006261F4" w:rsidP="006261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moderate</w:t>
            </w:r>
          </w:p>
        </w:tc>
      </w:tr>
      <w:tr w:rsidR="006261F4" w:rsidRPr="0048178E" w14:paraId="47007AEA" w14:textId="77777777" w:rsidTr="00472F67">
        <w:tc>
          <w:tcPr>
            <w:tcW w:w="0" w:type="auto"/>
            <w:shd w:val="clear" w:color="auto" w:fill="auto"/>
            <w:vAlign w:val="bottom"/>
          </w:tcPr>
          <w:p w14:paraId="15919AB8" w14:textId="77777777" w:rsidR="006261F4" w:rsidRPr="0048178E" w:rsidRDefault="006261F4" w:rsidP="006261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DE931E1" w14:textId="77777777" w:rsidR="006261F4" w:rsidRPr="0048178E" w:rsidRDefault="006261F4" w:rsidP="006261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sz w:val="18"/>
                <w:szCs w:val="18"/>
              </w:rPr>
              <w:t>Henry et al.</w:t>
            </w:r>
          </w:p>
        </w:tc>
        <w:tc>
          <w:tcPr>
            <w:tcW w:w="0" w:type="auto"/>
            <w:vAlign w:val="bottom"/>
          </w:tcPr>
          <w:p w14:paraId="462B3E95" w14:textId="77777777" w:rsidR="006261F4" w:rsidRPr="0048178E" w:rsidRDefault="006261F4" w:rsidP="00AA54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sz w:val="18"/>
                <w:szCs w:val="18"/>
              </w:rPr>
              <w:t>1995-2009</w:t>
            </w:r>
          </w:p>
        </w:tc>
        <w:tc>
          <w:tcPr>
            <w:tcW w:w="0" w:type="auto"/>
            <w:vAlign w:val="bottom"/>
          </w:tcPr>
          <w:p w14:paraId="040CBCAA" w14:textId="77777777" w:rsidR="006261F4" w:rsidRPr="0048178E" w:rsidRDefault="006261F4" w:rsidP="006261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sz w:val="18"/>
                <w:szCs w:val="18"/>
              </w:rPr>
              <w:t>FL, USA</w:t>
            </w:r>
          </w:p>
        </w:tc>
        <w:tc>
          <w:tcPr>
            <w:tcW w:w="1246" w:type="dxa"/>
          </w:tcPr>
          <w:p w14:paraId="77AE73C3" w14:textId="77777777" w:rsidR="006261F4" w:rsidRPr="0048178E" w:rsidRDefault="006261F4" w:rsidP="006261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sz w:val="18"/>
                <w:szCs w:val="18"/>
              </w:rPr>
              <w:t>Case series</w:t>
            </w:r>
          </w:p>
        </w:tc>
        <w:tc>
          <w:tcPr>
            <w:tcW w:w="1843" w:type="dxa"/>
          </w:tcPr>
          <w:p w14:paraId="7A9BEDE8" w14:textId="77777777" w:rsidR="006261F4" w:rsidRPr="0048178E" w:rsidRDefault="006261F4" w:rsidP="006261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sz w:val="18"/>
                <w:szCs w:val="18"/>
              </w:rPr>
              <w:t>1/49</w:t>
            </w:r>
          </w:p>
        </w:tc>
        <w:tc>
          <w:tcPr>
            <w:tcW w:w="961" w:type="dxa"/>
          </w:tcPr>
          <w:p w14:paraId="4B02D70A" w14:textId="77777777" w:rsidR="006261F4" w:rsidRPr="0048178E" w:rsidRDefault="006261F4" w:rsidP="006261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moderate</w:t>
            </w:r>
          </w:p>
        </w:tc>
      </w:tr>
      <w:tr w:rsidR="006261F4" w:rsidRPr="0048178E" w14:paraId="457DFD57" w14:textId="77777777" w:rsidTr="00472F67">
        <w:tc>
          <w:tcPr>
            <w:tcW w:w="0" w:type="auto"/>
            <w:shd w:val="clear" w:color="auto" w:fill="auto"/>
            <w:vAlign w:val="bottom"/>
          </w:tcPr>
          <w:p w14:paraId="725D7CCB" w14:textId="77777777" w:rsidR="006261F4" w:rsidRPr="0048178E" w:rsidRDefault="006261F4" w:rsidP="006261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7897EEC" w14:textId="77777777" w:rsidR="006261F4" w:rsidRPr="0048178E" w:rsidRDefault="006261F4" w:rsidP="006261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sz w:val="18"/>
                <w:szCs w:val="18"/>
              </w:rPr>
              <w:t>Couto et al.</w:t>
            </w:r>
          </w:p>
        </w:tc>
        <w:tc>
          <w:tcPr>
            <w:tcW w:w="0" w:type="auto"/>
            <w:vAlign w:val="bottom"/>
          </w:tcPr>
          <w:p w14:paraId="40D6CAEC" w14:textId="3C6D8A0B" w:rsidR="006261F4" w:rsidRPr="0048178E" w:rsidRDefault="00574BAB" w:rsidP="00AA54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bottom"/>
          </w:tcPr>
          <w:p w14:paraId="0B339981" w14:textId="77777777" w:rsidR="006261F4" w:rsidRPr="0048178E" w:rsidRDefault="006261F4" w:rsidP="006261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sz w:val="18"/>
                <w:szCs w:val="18"/>
              </w:rPr>
              <w:t>Argentina</w:t>
            </w:r>
          </w:p>
        </w:tc>
        <w:tc>
          <w:tcPr>
            <w:tcW w:w="1246" w:type="dxa"/>
          </w:tcPr>
          <w:p w14:paraId="55948E34" w14:textId="77777777" w:rsidR="006261F4" w:rsidRPr="0048178E" w:rsidRDefault="006261F4" w:rsidP="006261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sz w:val="18"/>
                <w:szCs w:val="18"/>
              </w:rPr>
              <w:t>Case report</w:t>
            </w:r>
          </w:p>
        </w:tc>
        <w:tc>
          <w:tcPr>
            <w:tcW w:w="1843" w:type="dxa"/>
          </w:tcPr>
          <w:p w14:paraId="3F203E67" w14:textId="77777777" w:rsidR="006261F4" w:rsidRPr="0048178E" w:rsidRDefault="006261F4" w:rsidP="006261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61" w:type="dxa"/>
            <w:vAlign w:val="bottom"/>
          </w:tcPr>
          <w:p w14:paraId="5306C345" w14:textId="77777777" w:rsidR="006261F4" w:rsidRPr="0048178E" w:rsidRDefault="006261F4" w:rsidP="006261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moderate</w:t>
            </w:r>
          </w:p>
        </w:tc>
      </w:tr>
      <w:tr w:rsidR="006261F4" w:rsidRPr="0048178E" w14:paraId="22F7E674" w14:textId="77777777" w:rsidTr="00472F67">
        <w:tc>
          <w:tcPr>
            <w:tcW w:w="0" w:type="auto"/>
            <w:shd w:val="clear" w:color="auto" w:fill="auto"/>
            <w:vAlign w:val="bottom"/>
          </w:tcPr>
          <w:p w14:paraId="31E7DA74" w14:textId="1F1F7B7D" w:rsidR="006261F4" w:rsidRPr="0048178E" w:rsidRDefault="006261F4" w:rsidP="006261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6B45EB2" w14:textId="15D13950" w:rsidR="006261F4" w:rsidRPr="0048178E" w:rsidRDefault="006261F4" w:rsidP="006261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sz w:val="18"/>
                <w:szCs w:val="18"/>
              </w:rPr>
              <w:t>Deobhakta et al.</w:t>
            </w:r>
          </w:p>
        </w:tc>
        <w:tc>
          <w:tcPr>
            <w:tcW w:w="0" w:type="auto"/>
            <w:vAlign w:val="bottom"/>
          </w:tcPr>
          <w:p w14:paraId="70A1A23C" w14:textId="16906FCE" w:rsidR="006261F4" w:rsidRPr="0048178E" w:rsidRDefault="006261F4" w:rsidP="00AA54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sz w:val="18"/>
                <w:szCs w:val="18"/>
              </w:rPr>
              <w:t>1999-2011</w:t>
            </w:r>
          </w:p>
        </w:tc>
        <w:tc>
          <w:tcPr>
            <w:tcW w:w="0" w:type="auto"/>
            <w:vAlign w:val="bottom"/>
          </w:tcPr>
          <w:p w14:paraId="03D9D442" w14:textId="3E1DFF16" w:rsidR="006261F4" w:rsidRPr="0048178E" w:rsidRDefault="006261F4" w:rsidP="006261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sz w:val="18"/>
                <w:szCs w:val="18"/>
              </w:rPr>
              <w:t>FL, USA</w:t>
            </w:r>
          </w:p>
        </w:tc>
        <w:tc>
          <w:tcPr>
            <w:tcW w:w="1246" w:type="dxa"/>
          </w:tcPr>
          <w:p w14:paraId="56B09036" w14:textId="1FCFD340" w:rsidR="006261F4" w:rsidRPr="0048178E" w:rsidRDefault="006261F4" w:rsidP="006261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sz w:val="18"/>
                <w:szCs w:val="18"/>
              </w:rPr>
              <w:t>Case series</w:t>
            </w:r>
          </w:p>
        </w:tc>
        <w:tc>
          <w:tcPr>
            <w:tcW w:w="1843" w:type="dxa"/>
          </w:tcPr>
          <w:p w14:paraId="4E995636" w14:textId="02E7F314" w:rsidR="006261F4" w:rsidRPr="0048178E" w:rsidRDefault="006261F4" w:rsidP="006261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sz w:val="18"/>
                <w:szCs w:val="18"/>
              </w:rPr>
              <w:t>1/9</w:t>
            </w:r>
          </w:p>
        </w:tc>
        <w:tc>
          <w:tcPr>
            <w:tcW w:w="961" w:type="dxa"/>
            <w:vAlign w:val="bottom"/>
          </w:tcPr>
          <w:p w14:paraId="6B8D335A" w14:textId="1764FBEB" w:rsidR="006261F4" w:rsidRPr="0048178E" w:rsidRDefault="006261F4" w:rsidP="006261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high</w:t>
            </w:r>
          </w:p>
        </w:tc>
      </w:tr>
      <w:tr w:rsidR="00574BAB" w:rsidRPr="0048178E" w14:paraId="6576EBD6" w14:textId="77777777" w:rsidTr="00472F67">
        <w:tc>
          <w:tcPr>
            <w:tcW w:w="0" w:type="auto"/>
            <w:shd w:val="clear" w:color="auto" w:fill="auto"/>
            <w:vAlign w:val="bottom"/>
          </w:tcPr>
          <w:p w14:paraId="0D6CD331" w14:textId="77777777" w:rsidR="00574BAB" w:rsidRPr="0048178E" w:rsidRDefault="00574BAB" w:rsidP="00574B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2EEB773" w14:textId="77777777" w:rsidR="00574BAB" w:rsidRPr="0048178E" w:rsidRDefault="00574BAB" w:rsidP="00574B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sz w:val="18"/>
                <w:szCs w:val="18"/>
              </w:rPr>
              <w:t>Rao et al.</w:t>
            </w:r>
          </w:p>
        </w:tc>
        <w:tc>
          <w:tcPr>
            <w:tcW w:w="0" w:type="auto"/>
          </w:tcPr>
          <w:p w14:paraId="3B00768B" w14:textId="4EB32296" w:rsidR="00574BAB" w:rsidRPr="0048178E" w:rsidRDefault="00574BAB" w:rsidP="00AA54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bottom"/>
          </w:tcPr>
          <w:p w14:paraId="1BD07C14" w14:textId="77777777" w:rsidR="00574BAB" w:rsidRPr="0048178E" w:rsidRDefault="00574BAB" w:rsidP="00574B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sz w:val="18"/>
                <w:szCs w:val="18"/>
              </w:rPr>
              <w:t>East India</w:t>
            </w:r>
          </w:p>
        </w:tc>
        <w:tc>
          <w:tcPr>
            <w:tcW w:w="1246" w:type="dxa"/>
          </w:tcPr>
          <w:p w14:paraId="2834CCFB" w14:textId="77777777" w:rsidR="00574BAB" w:rsidRPr="0048178E" w:rsidRDefault="00574BAB" w:rsidP="00574B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sz w:val="18"/>
                <w:szCs w:val="18"/>
              </w:rPr>
              <w:t>Case report</w:t>
            </w:r>
          </w:p>
        </w:tc>
        <w:tc>
          <w:tcPr>
            <w:tcW w:w="1843" w:type="dxa"/>
          </w:tcPr>
          <w:p w14:paraId="0CA87820" w14:textId="77777777" w:rsidR="00574BAB" w:rsidRPr="0048178E" w:rsidRDefault="00574BAB" w:rsidP="00574B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61" w:type="dxa"/>
            <w:vAlign w:val="bottom"/>
          </w:tcPr>
          <w:p w14:paraId="36152D48" w14:textId="77777777" w:rsidR="00574BAB" w:rsidRPr="0048178E" w:rsidRDefault="00574BAB" w:rsidP="00574B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high</w:t>
            </w:r>
          </w:p>
        </w:tc>
      </w:tr>
      <w:tr w:rsidR="00574BAB" w:rsidRPr="0048178E" w14:paraId="1112243F" w14:textId="77777777" w:rsidTr="00472F67">
        <w:tc>
          <w:tcPr>
            <w:tcW w:w="0" w:type="auto"/>
            <w:shd w:val="clear" w:color="auto" w:fill="auto"/>
            <w:vAlign w:val="bottom"/>
          </w:tcPr>
          <w:p w14:paraId="1E4251ED" w14:textId="77777777" w:rsidR="00574BAB" w:rsidRPr="0048178E" w:rsidRDefault="00574BAB" w:rsidP="00574B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14DBB20" w14:textId="77777777" w:rsidR="00574BAB" w:rsidRPr="0048178E" w:rsidRDefault="00574BAB" w:rsidP="00574B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sz w:val="18"/>
                <w:szCs w:val="18"/>
              </w:rPr>
              <w:t>Rolfe et al.</w:t>
            </w:r>
          </w:p>
        </w:tc>
        <w:tc>
          <w:tcPr>
            <w:tcW w:w="0" w:type="auto"/>
          </w:tcPr>
          <w:p w14:paraId="4E10A626" w14:textId="1ED61CAA" w:rsidR="00574BAB" w:rsidRPr="0048178E" w:rsidRDefault="00574BAB" w:rsidP="00AA54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bottom"/>
          </w:tcPr>
          <w:p w14:paraId="6FC2CC74" w14:textId="77777777" w:rsidR="00574BAB" w:rsidRPr="0048178E" w:rsidRDefault="00574BAB" w:rsidP="00574B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sz w:val="18"/>
                <w:szCs w:val="18"/>
              </w:rPr>
              <w:t>FL, USA</w:t>
            </w:r>
          </w:p>
        </w:tc>
        <w:tc>
          <w:tcPr>
            <w:tcW w:w="1246" w:type="dxa"/>
          </w:tcPr>
          <w:p w14:paraId="1F2A7760" w14:textId="77777777" w:rsidR="00574BAB" w:rsidRPr="0048178E" w:rsidRDefault="00574BAB" w:rsidP="00574B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sz w:val="18"/>
                <w:szCs w:val="18"/>
              </w:rPr>
              <w:t>Case report</w:t>
            </w:r>
          </w:p>
        </w:tc>
        <w:tc>
          <w:tcPr>
            <w:tcW w:w="1843" w:type="dxa"/>
          </w:tcPr>
          <w:p w14:paraId="3B3273D2" w14:textId="77777777" w:rsidR="00574BAB" w:rsidRPr="0048178E" w:rsidRDefault="00574BAB" w:rsidP="00574B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61" w:type="dxa"/>
            <w:vAlign w:val="bottom"/>
          </w:tcPr>
          <w:p w14:paraId="1991FFE1" w14:textId="77777777" w:rsidR="00574BAB" w:rsidRPr="0048178E" w:rsidRDefault="00574BAB" w:rsidP="00574B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moderate</w:t>
            </w:r>
          </w:p>
        </w:tc>
      </w:tr>
      <w:tr w:rsidR="006261F4" w:rsidRPr="0048178E" w14:paraId="33B512BB" w14:textId="77777777" w:rsidTr="00472F67">
        <w:tc>
          <w:tcPr>
            <w:tcW w:w="0" w:type="auto"/>
            <w:shd w:val="clear" w:color="auto" w:fill="auto"/>
            <w:vAlign w:val="bottom"/>
          </w:tcPr>
          <w:p w14:paraId="00053FA2" w14:textId="77777777" w:rsidR="006261F4" w:rsidRPr="0048178E" w:rsidRDefault="006261F4" w:rsidP="006261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466ECE9" w14:textId="77777777" w:rsidR="006261F4" w:rsidRPr="0048178E" w:rsidRDefault="006261F4" w:rsidP="006261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sz w:val="18"/>
                <w:szCs w:val="18"/>
              </w:rPr>
              <w:t>Mohan et al.</w:t>
            </w:r>
          </w:p>
        </w:tc>
        <w:tc>
          <w:tcPr>
            <w:tcW w:w="0" w:type="auto"/>
            <w:vAlign w:val="bottom"/>
          </w:tcPr>
          <w:p w14:paraId="5B9B964A" w14:textId="77777777" w:rsidR="006261F4" w:rsidRPr="0048178E" w:rsidRDefault="006261F4" w:rsidP="00AA54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sz w:val="18"/>
                <w:szCs w:val="18"/>
              </w:rPr>
              <w:t>2007-2012</w:t>
            </w:r>
          </w:p>
        </w:tc>
        <w:tc>
          <w:tcPr>
            <w:tcW w:w="0" w:type="auto"/>
            <w:vAlign w:val="bottom"/>
          </w:tcPr>
          <w:p w14:paraId="7AE16EF1" w14:textId="77777777" w:rsidR="006261F4" w:rsidRPr="0048178E" w:rsidRDefault="006261F4" w:rsidP="006261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sz w:val="18"/>
                <w:szCs w:val="18"/>
              </w:rPr>
              <w:t>East India</w:t>
            </w:r>
          </w:p>
        </w:tc>
        <w:tc>
          <w:tcPr>
            <w:tcW w:w="1246" w:type="dxa"/>
          </w:tcPr>
          <w:p w14:paraId="356A207E" w14:textId="77777777" w:rsidR="006261F4" w:rsidRPr="0048178E" w:rsidRDefault="006261F4" w:rsidP="006261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sz w:val="18"/>
                <w:szCs w:val="18"/>
              </w:rPr>
              <w:t>Case series</w:t>
            </w:r>
          </w:p>
        </w:tc>
        <w:tc>
          <w:tcPr>
            <w:tcW w:w="1843" w:type="dxa"/>
          </w:tcPr>
          <w:p w14:paraId="436D4EE0" w14:textId="77777777" w:rsidR="006261F4" w:rsidRPr="0048178E" w:rsidRDefault="006261F4" w:rsidP="006261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sz w:val="18"/>
                <w:szCs w:val="18"/>
              </w:rPr>
              <w:t>1/</w:t>
            </w:r>
            <w:r w:rsidRPr="0048178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961" w:type="dxa"/>
            <w:vAlign w:val="bottom"/>
          </w:tcPr>
          <w:p w14:paraId="5377BDB1" w14:textId="77777777" w:rsidR="006261F4" w:rsidRPr="0048178E" w:rsidRDefault="006261F4" w:rsidP="006261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high</w:t>
            </w:r>
          </w:p>
        </w:tc>
      </w:tr>
      <w:tr w:rsidR="006261F4" w:rsidRPr="0048178E" w14:paraId="6A92CA2F" w14:textId="77777777" w:rsidTr="00472F67">
        <w:tc>
          <w:tcPr>
            <w:tcW w:w="0" w:type="auto"/>
            <w:shd w:val="clear" w:color="auto" w:fill="auto"/>
            <w:vAlign w:val="bottom"/>
          </w:tcPr>
          <w:p w14:paraId="449C6B32" w14:textId="77777777" w:rsidR="006261F4" w:rsidRPr="0048178E" w:rsidRDefault="006261F4" w:rsidP="006261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FC94025" w14:textId="77777777" w:rsidR="006261F4" w:rsidRPr="0048178E" w:rsidRDefault="006261F4" w:rsidP="006261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sz w:val="18"/>
                <w:szCs w:val="18"/>
              </w:rPr>
              <w:t>Venkateswaran et al.</w:t>
            </w:r>
          </w:p>
        </w:tc>
        <w:tc>
          <w:tcPr>
            <w:tcW w:w="0" w:type="auto"/>
            <w:vAlign w:val="bottom"/>
          </w:tcPr>
          <w:p w14:paraId="26AEA342" w14:textId="51EB27A1" w:rsidR="006261F4" w:rsidRPr="0048178E" w:rsidRDefault="00574BAB" w:rsidP="00AA54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bottom"/>
          </w:tcPr>
          <w:p w14:paraId="14B9F053" w14:textId="77777777" w:rsidR="006261F4" w:rsidRPr="0048178E" w:rsidRDefault="006261F4" w:rsidP="006261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sz w:val="18"/>
                <w:szCs w:val="18"/>
              </w:rPr>
              <w:t>NY, USA</w:t>
            </w:r>
          </w:p>
        </w:tc>
        <w:tc>
          <w:tcPr>
            <w:tcW w:w="1246" w:type="dxa"/>
          </w:tcPr>
          <w:p w14:paraId="3C454F5C" w14:textId="77777777" w:rsidR="006261F4" w:rsidRPr="0048178E" w:rsidRDefault="006261F4" w:rsidP="006261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sz w:val="18"/>
                <w:szCs w:val="18"/>
              </w:rPr>
              <w:t>Case report</w:t>
            </w:r>
          </w:p>
        </w:tc>
        <w:tc>
          <w:tcPr>
            <w:tcW w:w="1843" w:type="dxa"/>
          </w:tcPr>
          <w:p w14:paraId="4A024088" w14:textId="77777777" w:rsidR="006261F4" w:rsidRPr="0048178E" w:rsidRDefault="006261F4" w:rsidP="006261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61" w:type="dxa"/>
            <w:vAlign w:val="bottom"/>
          </w:tcPr>
          <w:p w14:paraId="53727F84" w14:textId="77777777" w:rsidR="006261F4" w:rsidRPr="0048178E" w:rsidRDefault="006261F4" w:rsidP="006261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moderate</w:t>
            </w:r>
          </w:p>
        </w:tc>
      </w:tr>
      <w:tr w:rsidR="006261F4" w:rsidRPr="0048178E" w14:paraId="241A517C" w14:textId="77777777" w:rsidTr="00472F67">
        <w:tc>
          <w:tcPr>
            <w:tcW w:w="0" w:type="auto"/>
            <w:shd w:val="clear" w:color="auto" w:fill="auto"/>
            <w:vAlign w:val="bottom"/>
          </w:tcPr>
          <w:p w14:paraId="1C63681C" w14:textId="77777777" w:rsidR="006261F4" w:rsidRPr="0048178E" w:rsidRDefault="006261F4" w:rsidP="006261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C9DB764" w14:textId="77777777" w:rsidR="006261F4" w:rsidRPr="0048178E" w:rsidRDefault="006261F4" w:rsidP="006261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sz w:val="18"/>
                <w:szCs w:val="18"/>
              </w:rPr>
              <w:t>Medina Mendez et al.</w:t>
            </w:r>
          </w:p>
        </w:tc>
        <w:tc>
          <w:tcPr>
            <w:tcW w:w="0" w:type="auto"/>
            <w:vAlign w:val="bottom"/>
          </w:tcPr>
          <w:p w14:paraId="39913A2A" w14:textId="77777777" w:rsidR="006261F4" w:rsidRPr="0048178E" w:rsidRDefault="006261F4" w:rsidP="00AA54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sz w:val="18"/>
                <w:szCs w:val="18"/>
              </w:rPr>
              <w:t>1999-2014</w:t>
            </w:r>
          </w:p>
        </w:tc>
        <w:tc>
          <w:tcPr>
            <w:tcW w:w="0" w:type="auto"/>
            <w:vAlign w:val="bottom"/>
          </w:tcPr>
          <w:p w14:paraId="13713800" w14:textId="77777777" w:rsidR="006261F4" w:rsidRPr="0048178E" w:rsidRDefault="006261F4" w:rsidP="006261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sz w:val="18"/>
                <w:szCs w:val="18"/>
              </w:rPr>
              <w:t>FL, USA</w:t>
            </w:r>
          </w:p>
        </w:tc>
        <w:tc>
          <w:tcPr>
            <w:tcW w:w="1246" w:type="dxa"/>
          </w:tcPr>
          <w:p w14:paraId="797E0A33" w14:textId="77777777" w:rsidR="006261F4" w:rsidRPr="0048178E" w:rsidRDefault="006261F4" w:rsidP="006261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sz w:val="18"/>
                <w:szCs w:val="18"/>
              </w:rPr>
              <w:t>Case series</w:t>
            </w:r>
          </w:p>
        </w:tc>
        <w:tc>
          <w:tcPr>
            <w:tcW w:w="1843" w:type="dxa"/>
          </w:tcPr>
          <w:p w14:paraId="735A3B30" w14:textId="77777777" w:rsidR="006261F4" w:rsidRPr="0048178E" w:rsidRDefault="006261F4" w:rsidP="006261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sz w:val="18"/>
                <w:szCs w:val="18"/>
              </w:rPr>
              <w:t>2/13</w:t>
            </w:r>
          </w:p>
        </w:tc>
        <w:tc>
          <w:tcPr>
            <w:tcW w:w="961" w:type="dxa"/>
          </w:tcPr>
          <w:p w14:paraId="679D9998" w14:textId="77777777" w:rsidR="006261F4" w:rsidRPr="0048178E" w:rsidRDefault="006261F4" w:rsidP="006261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high</w:t>
            </w:r>
          </w:p>
        </w:tc>
      </w:tr>
      <w:tr w:rsidR="006261F4" w:rsidRPr="0048178E" w14:paraId="34774624" w14:textId="77777777" w:rsidTr="00472F67">
        <w:tc>
          <w:tcPr>
            <w:tcW w:w="0" w:type="auto"/>
            <w:shd w:val="clear" w:color="auto" w:fill="auto"/>
            <w:vAlign w:val="bottom"/>
          </w:tcPr>
          <w:p w14:paraId="20B4BFCA" w14:textId="77777777" w:rsidR="006261F4" w:rsidRPr="0048178E" w:rsidRDefault="006261F4" w:rsidP="006261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12E75A2" w14:textId="77777777" w:rsidR="006261F4" w:rsidRPr="0048178E" w:rsidRDefault="006261F4" w:rsidP="006261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sz w:val="18"/>
                <w:szCs w:val="18"/>
              </w:rPr>
              <w:t>Paulose et al.</w:t>
            </w:r>
          </w:p>
        </w:tc>
        <w:tc>
          <w:tcPr>
            <w:tcW w:w="0" w:type="auto"/>
            <w:vAlign w:val="bottom"/>
          </w:tcPr>
          <w:p w14:paraId="7E63AC1A" w14:textId="77777777" w:rsidR="006261F4" w:rsidRPr="0048178E" w:rsidRDefault="006261F4" w:rsidP="00AA54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sz w:val="18"/>
                <w:szCs w:val="18"/>
              </w:rPr>
              <w:t>2004-2015</w:t>
            </w:r>
          </w:p>
        </w:tc>
        <w:tc>
          <w:tcPr>
            <w:tcW w:w="0" w:type="auto"/>
            <w:vAlign w:val="bottom"/>
          </w:tcPr>
          <w:p w14:paraId="50CE62FF" w14:textId="77777777" w:rsidR="006261F4" w:rsidRPr="0048178E" w:rsidRDefault="006261F4" w:rsidP="006261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sz w:val="18"/>
                <w:szCs w:val="18"/>
              </w:rPr>
              <w:t>South India</w:t>
            </w:r>
          </w:p>
        </w:tc>
        <w:tc>
          <w:tcPr>
            <w:tcW w:w="1246" w:type="dxa"/>
          </w:tcPr>
          <w:p w14:paraId="18B8ACBA" w14:textId="77777777" w:rsidR="006261F4" w:rsidRPr="0048178E" w:rsidRDefault="006261F4" w:rsidP="006261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sz w:val="18"/>
                <w:szCs w:val="18"/>
              </w:rPr>
              <w:t>Case series</w:t>
            </w:r>
          </w:p>
        </w:tc>
        <w:tc>
          <w:tcPr>
            <w:tcW w:w="1843" w:type="dxa"/>
          </w:tcPr>
          <w:p w14:paraId="7FC7181C" w14:textId="77777777" w:rsidR="006261F4" w:rsidRPr="0048178E" w:rsidRDefault="006261F4" w:rsidP="006261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sz w:val="18"/>
                <w:szCs w:val="18"/>
              </w:rPr>
              <w:t>5/5</w:t>
            </w:r>
          </w:p>
        </w:tc>
        <w:tc>
          <w:tcPr>
            <w:tcW w:w="961" w:type="dxa"/>
          </w:tcPr>
          <w:p w14:paraId="13F4E163" w14:textId="77777777" w:rsidR="006261F4" w:rsidRPr="0048178E" w:rsidRDefault="006261F4" w:rsidP="006261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high</w:t>
            </w:r>
          </w:p>
        </w:tc>
      </w:tr>
      <w:tr w:rsidR="006261F4" w:rsidRPr="0048178E" w14:paraId="37E28607" w14:textId="77777777" w:rsidTr="00472F67">
        <w:tc>
          <w:tcPr>
            <w:tcW w:w="0" w:type="auto"/>
            <w:shd w:val="clear" w:color="auto" w:fill="auto"/>
            <w:vAlign w:val="bottom"/>
          </w:tcPr>
          <w:p w14:paraId="5ECAAF3D" w14:textId="77777777" w:rsidR="006261F4" w:rsidRPr="0048178E" w:rsidRDefault="006261F4" w:rsidP="006261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0B1A109" w14:textId="77777777" w:rsidR="006261F4" w:rsidRPr="0048178E" w:rsidRDefault="006261F4" w:rsidP="006261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sz w:val="18"/>
                <w:szCs w:val="18"/>
              </w:rPr>
              <w:t>Shah et al.</w:t>
            </w:r>
          </w:p>
        </w:tc>
        <w:tc>
          <w:tcPr>
            <w:tcW w:w="0" w:type="auto"/>
            <w:vAlign w:val="bottom"/>
          </w:tcPr>
          <w:p w14:paraId="597BA2FF" w14:textId="77777777" w:rsidR="006261F4" w:rsidRPr="0048178E" w:rsidRDefault="006261F4" w:rsidP="00AA54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sz w:val="18"/>
                <w:szCs w:val="18"/>
              </w:rPr>
              <w:t>1990-2014</w:t>
            </w:r>
          </w:p>
        </w:tc>
        <w:tc>
          <w:tcPr>
            <w:tcW w:w="0" w:type="auto"/>
            <w:vAlign w:val="bottom"/>
          </w:tcPr>
          <w:p w14:paraId="7728EA79" w14:textId="77777777" w:rsidR="006261F4" w:rsidRPr="0048178E" w:rsidRDefault="006261F4" w:rsidP="006261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sz w:val="18"/>
                <w:szCs w:val="18"/>
              </w:rPr>
              <w:t>FL, USA</w:t>
            </w:r>
          </w:p>
        </w:tc>
        <w:tc>
          <w:tcPr>
            <w:tcW w:w="1246" w:type="dxa"/>
          </w:tcPr>
          <w:p w14:paraId="77B81BFD" w14:textId="77777777" w:rsidR="006261F4" w:rsidRPr="0048178E" w:rsidRDefault="006261F4" w:rsidP="006261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sz w:val="18"/>
                <w:szCs w:val="18"/>
              </w:rPr>
              <w:t>Case series</w:t>
            </w:r>
          </w:p>
        </w:tc>
        <w:tc>
          <w:tcPr>
            <w:tcW w:w="1843" w:type="dxa"/>
          </w:tcPr>
          <w:p w14:paraId="6D16B8CF" w14:textId="77777777" w:rsidR="006261F4" w:rsidRPr="0048178E" w:rsidRDefault="006261F4" w:rsidP="006261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sz w:val="18"/>
                <w:szCs w:val="18"/>
              </w:rPr>
              <w:t>19/19</w:t>
            </w:r>
          </w:p>
        </w:tc>
        <w:tc>
          <w:tcPr>
            <w:tcW w:w="961" w:type="dxa"/>
          </w:tcPr>
          <w:p w14:paraId="1BBCDFCD" w14:textId="77777777" w:rsidR="006261F4" w:rsidRPr="0048178E" w:rsidRDefault="006261F4" w:rsidP="006261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moderate</w:t>
            </w:r>
          </w:p>
        </w:tc>
      </w:tr>
      <w:tr w:rsidR="00574BAB" w:rsidRPr="0048178E" w14:paraId="4CDBE0E9" w14:textId="77777777" w:rsidTr="00472F67">
        <w:tc>
          <w:tcPr>
            <w:tcW w:w="0" w:type="auto"/>
            <w:shd w:val="clear" w:color="auto" w:fill="auto"/>
            <w:vAlign w:val="bottom"/>
          </w:tcPr>
          <w:p w14:paraId="083C8A1F" w14:textId="77777777" w:rsidR="00574BAB" w:rsidRPr="0048178E" w:rsidRDefault="00574BAB" w:rsidP="00574B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58B76FE" w14:textId="77777777" w:rsidR="00574BAB" w:rsidRPr="0048178E" w:rsidRDefault="00574BAB" w:rsidP="00574B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sz w:val="18"/>
                <w:szCs w:val="18"/>
              </w:rPr>
              <w:t>Hung et al.</w:t>
            </w:r>
          </w:p>
        </w:tc>
        <w:tc>
          <w:tcPr>
            <w:tcW w:w="0" w:type="auto"/>
          </w:tcPr>
          <w:p w14:paraId="2260BCCD" w14:textId="2579C341" w:rsidR="00574BAB" w:rsidRPr="0048178E" w:rsidRDefault="00574BAB" w:rsidP="00AA54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bottom"/>
          </w:tcPr>
          <w:p w14:paraId="7437C5BB" w14:textId="77777777" w:rsidR="00574BAB" w:rsidRPr="0048178E" w:rsidRDefault="00574BAB" w:rsidP="00574B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sz w:val="18"/>
                <w:szCs w:val="18"/>
              </w:rPr>
              <w:t>Taiwan</w:t>
            </w:r>
          </w:p>
        </w:tc>
        <w:tc>
          <w:tcPr>
            <w:tcW w:w="1246" w:type="dxa"/>
          </w:tcPr>
          <w:p w14:paraId="1AA99F28" w14:textId="77777777" w:rsidR="00574BAB" w:rsidRPr="0048178E" w:rsidRDefault="00574BAB" w:rsidP="00574B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sz w:val="18"/>
                <w:szCs w:val="18"/>
              </w:rPr>
              <w:t>Case series</w:t>
            </w:r>
          </w:p>
        </w:tc>
        <w:tc>
          <w:tcPr>
            <w:tcW w:w="1843" w:type="dxa"/>
          </w:tcPr>
          <w:p w14:paraId="784B7DB2" w14:textId="77777777" w:rsidR="00574BAB" w:rsidRPr="0048178E" w:rsidRDefault="00574BAB" w:rsidP="00574B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sz w:val="18"/>
                <w:szCs w:val="18"/>
              </w:rPr>
              <w:t>2/2</w:t>
            </w:r>
          </w:p>
        </w:tc>
        <w:tc>
          <w:tcPr>
            <w:tcW w:w="961" w:type="dxa"/>
          </w:tcPr>
          <w:p w14:paraId="03221067" w14:textId="77777777" w:rsidR="00574BAB" w:rsidRPr="0048178E" w:rsidRDefault="00574BAB" w:rsidP="00574B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moderate</w:t>
            </w:r>
          </w:p>
        </w:tc>
      </w:tr>
      <w:tr w:rsidR="00574BAB" w:rsidRPr="0048178E" w14:paraId="48B7BE62" w14:textId="77777777" w:rsidTr="00472F67">
        <w:tc>
          <w:tcPr>
            <w:tcW w:w="0" w:type="auto"/>
            <w:shd w:val="clear" w:color="auto" w:fill="auto"/>
            <w:vAlign w:val="bottom"/>
          </w:tcPr>
          <w:p w14:paraId="2A502BE8" w14:textId="77777777" w:rsidR="00574BAB" w:rsidRPr="0048178E" w:rsidRDefault="00574BAB" w:rsidP="00574B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0B124EB" w14:textId="7AF57A30" w:rsidR="00574BAB" w:rsidRPr="0048178E" w:rsidRDefault="00574BAB" w:rsidP="00574B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sz w:val="18"/>
                <w:szCs w:val="18"/>
              </w:rPr>
              <w:t>Barkmeier et al.</w:t>
            </w:r>
          </w:p>
        </w:tc>
        <w:tc>
          <w:tcPr>
            <w:tcW w:w="0" w:type="auto"/>
          </w:tcPr>
          <w:p w14:paraId="06E229B6" w14:textId="1820AE6A" w:rsidR="00574BAB" w:rsidRPr="0048178E" w:rsidRDefault="00574BAB" w:rsidP="00AA54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bottom"/>
          </w:tcPr>
          <w:p w14:paraId="2D66D288" w14:textId="77777777" w:rsidR="00574BAB" w:rsidRPr="0048178E" w:rsidRDefault="00574BAB" w:rsidP="00574B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sz w:val="18"/>
                <w:szCs w:val="18"/>
              </w:rPr>
              <w:t>MN, USA</w:t>
            </w:r>
          </w:p>
        </w:tc>
        <w:tc>
          <w:tcPr>
            <w:tcW w:w="1246" w:type="dxa"/>
          </w:tcPr>
          <w:p w14:paraId="5CA773B6" w14:textId="77777777" w:rsidR="00574BAB" w:rsidRPr="0048178E" w:rsidRDefault="00574BAB" w:rsidP="00574B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sz w:val="18"/>
                <w:szCs w:val="18"/>
              </w:rPr>
              <w:t>Case series</w:t>
            </w:r>
          </w:p>
        </w:tc>
        <w:tc>
          <w:tcPr>
            <w:tcW w:w="1843" w:type="dxa"/>
          </w:tcPr>
          <w:p w14:paraId="1F0EF1D3" w14:textId="77777777" w:rsidR="00574BAB" w:rsidRPr="0048178E" w:rsidRDefault="00574BAB" w:rsidP="00574B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sz w:val="18"/>
                <w:szCs w:val="18"/>
              </w:rPr>
              <w:t>2/2</w:t>
            </w:r>
          </w:p>
        </w:tc>
        <w:tc>
          <w:tcPr>
            <w:tcW w:w="961" w:type="dxa"/>
            <w:vAlign w:val="bottom"/>
          </w:tcPr>
          <w:p w14:paraId="1B5FE3ED" w14:textId="77777777" w:rsidR="00574BAB" w:rsidRPr="0048178E" w:rsidRDefault="00574BAB" w:rsidP="00574B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high</w:t>
            </w:r>
          </w:p>
        </w:tc>
      </w:tr>
      <w:tr w:rsidR="00574BAB" w:rsidRPr="0048178E" w14:paraId="3787FE37" w14:textId="77777777" w:rsidTr="00472F67">
        <w:tc>
          <w:tcPr>
            <w:tcW w:w="0" w:type="auto"/>
            <w:shd w:val="clear" w:color="auto" w:fill="auto"/>
            <w:vAlign w:val="bottom"/>
          </w:tcPr>
          <w:p w14:paraId="4C0F93C9" w14:textId="77777777" w:rsidR="00574BAB" w:rsidRPr="0048178E" w:rsidRDefault="00574BAB" w:rsidP="00574B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CA56C3A" w14:textId="77777777" w:rsidR="00574BAB" w:rsidRPr="0048178E" w:rsidRDefault="00574BAB" w:rsidP="00574B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sz w:val="18"/>
                <w:szCs w:val="18"/>
              </w:rPr>
              <w:t>Dave et al.</w:t>
            </w:r>
          </w:p>
        </w:tc>
        <w:tc>
          <w:tcPr>
            <w:tcW w:w="0" w:type="auto"/>
          </w:tcPr>
          <w:p w14:paraId="41359741" w14:textId="190D5A7C" w:rsidR="00574BAB" w:rsidRPr="0048178E" w:rsidRDefault="00574BAB" w:rsidP="00AA54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bottom"/>
          </w:tcPr>
          <w:p w14:paraId="3FF87C91" w14:textId="77777777" w:rsidR="00574BAB" w:rsidRPr="0048178E" w:rsidRDefault="00574BAB" w:rsidP="00574B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sz w:val="18"/>
                <w:szCs w:val="18"/>
              </w:rPr>
              <w:t>South India</w:t>
            </w:r>
          </w:p>
        </w:tc>
        <w:tc>
          <w:tcPr>
            <w:tcW w:w="1246" w:type="dxa"/>
          </w:tcPr>
          <w:p w14:paraId="3ACFAC5B" w14:textId="77777777" w:rsidR="00574BAB" w:rsidRPr="0048178E" w:rsidRDefault="00574BAB" w:rsidP="00574B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sz w:val="18"/>
                <w:szCs w:val="18"/>
              </w:rPr>
              <w:t>Case report</w:t>
            </w:r>
          </w:p>
        </w:tc>
        <w:tc>
          <w:tcPr>
            <w:tcW w:w="1843" w:type="dxa"/>
          </w:tcPr>
          <w:p w14:paraId="4C13E531" w14:textId="77777777" w:rsidR="00574BAB" w:rsidRPr="0048178E" w:rsidRDefault="00574BAB" w:rsidP="00574B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61" w:type="dxa"/>
          </w:tcPr>
          <w:p w14:paraId="324C633E" w14:textId="77777777" w:rsidR="00574BAB" w:rsidRPr="0048178E" w:rsidRDefault="00574BAB" w:rsidP="00574B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moderate</w:t>
            </w:r>
          </w:p>
        </w:tc>
      </w:tr>
      <w:tr w:rsidR="00574BAB" w:rsidRPr="0048178E" w14:paraId="612F8C64" w14:textId="77777777" w:rsidTr="00472F67">
        <w:tc>
          <w:tcPr>
            <w:tcW w:w="0" w:type="auto"/>
            <w:shd w:val="clear" w:color="auto" w:fill="auto"/>
            <w:vAlign w:val="bottom"/>
          </w:tcPr>
          <w:p w14:paraId="773062C3" w14:textId="77777777" w:rsidR="00574BAB" w:rsidRPr="0048178E" w:rsidRDefault="00574BAB" w:rsidP="00574B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649CA6E" w14:textId="77777777" w:rsidR="00574BAB" w:rsidRPr="0048178E" w:rsidRDefault="00574BAB" w:rsidP="00574B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sz w:val="18"/>
                <w:szCs w:val="18"/>
              </w:rPr>
              <w:t>Sharma et al.</w:t>
            </w:r>
          </w:p>
        </w:tc>
        <w:tc>
          <w:tcPr>
            <w:tcW w:w="0" w:type="auto"/>
          </w:tcPr>
          <w:p w14:paraId="27E78D8B" w14:textId="4A9F6FDF" w:rsidR="00574BAB" w:rsidRPr="0048178E" w:rsidRDefault="00574BAB" w:rsidP="00AA54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bottom"/>
          </w:tcPr>
          <w:p w14:paraId="792DCE15" w14:textId="77777777" w:rsidR="00574BAB" w:rsidRPr="0048178E" w:rsidRDefault="00574BAB" w:rsidP="00574B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sz w:val="18"/>
                <w:szCs w:val="18"/>
              </w:rPr>
              <w:t>North India</w:t>
            </w:r>
          </w:p>
        </w:tc>
        <w:tc>
          <w:tcPr>
            <w:tcW w:w="1246" w:type="dxa"/>
          </w:tcPr>
          <w:p w14:paraId="6D47EB7F" w14:textId="77777777" w:rsidR="00574BAB" w:rsidRPr="0048178E" w:rsidRDefault="00574BAB" w:rsidP="00574B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sz w:val="18"/>
                <w:szCs w:val="18"/>
              </w:rPr>
              <w:t>Case report</w:t>
            </w:r>
          </w:p>
        </w:tc>
        <w:tc>
          <w:tcPr>
            <w:tcW w:w="1843" w:type="dxa"/>
          </w:tcPr>
          <w:p w14:paraId="7B224851" w14:textId="77777777" w:rsidR="00574BAB" w:rsidRPr="0048178E" w:rsidRDefault="00574BAB" w:rsidP="00574B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61" w:type="dxa"/>
          </w:tcPr>
          <w:p w14:paraId="6D3D3BE4" w14:textId="77777777" w:rsidR="00574BAB" w:rsidRPr="0048178E" w:rsidRDefault="00574BAB" w:rsidP="00574B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moderate</w:t>
            </w:r>
          </w:p>
        </w:tc>
      </w:tr>
      <w:tr w:rsidR="006C0817" w:rsidRPr="0048178E" w14:paraId="0E95DEF7" w14:textId="77777777" w:rsidTr="00472F67">
        <w:tc>
          <w:tcPr>
            <w:tcW w:w="0" w:type="auto"/>
            <w:shd w:val="clear" w:color="auto" w:fill="auto"/>
            <w:vAlign w:val="bottom"/>
          </w:tcPr>
          <w:p w14:paraId="38B36CDF" w14:textId="77777777" w:rsidR="006C0817" w:rsidRPr="0048178E" w:rsidRDefault="006C0817" w:rsidP="002561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6647802" w14:textId="77777777" w:rsidR="006C0817" w:rsidRPr="0048178E" w:rsidRDefault="006C0817" w:rsidP="002561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sz w:val="18"/>
                <w:szCs w:val="18"/>
              </w:rPr>
              <w:t>Hsu et al.</w:t>
            </w:r>
          </w:p>
        </w:tc>
        <w:tc>
          <w:tcPr>
            <w:tcW w:w="0" w:type="auto"/>
            <w:vAlign w:val="bottom"/>
          </w:tcPr>
          <w:p w14:paraId="675CCC20" w14:textId="77777777" w:rsidR="006C0817" w:rsidRPr="0048178E" w:rsidRDefault="006C0817" w:rsidP="002561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0" w:type="auto"/>
            <w:vAlign w:val="bottom"/>
          </w:tcPr>
          <w:p w14:paraId="6E0FDAF0" w14:textId="77777777" w:rsidR="006C0817" w:rsidRPr="0048178E" w:rsidRDefault="006C0817" w:rsidP="002561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sz w:val="18"/>
                <w:szCs w:val="18"/>
              </w:rPr>
              <w:t>Taiwan</w:t>
            </w:r>
          </w:p>
        </w:tc>
        <w:tc>
          <w:tcPr>
            <w:tcW w:w="1246" w:type="dxa"/>
          </w:tcPr>
          <w:p w14:paraId="714F17EE" w14:textId="77777777" w:rsidR="006C0817" w:rsidRPr="0048178E" w:rsidRDefault="006C0817" w:rsidP="002561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sz w:val="18"/>
                <w:szCs w:val="18"/>
              </w:rPr>
              <w:t>Case series</w:t>
            </w:r>
          </w:p>
        </w:tc>
        <w:tc>
          <w:tcPr>
            <w:tcW w:w="1843" w:type="dxa"/>
          </w:tcPr>
          <w:p w14:paraId="0255F149" w14:textId="77777777" w:rsidR="006C0817" w:rsidRPr="0048178E" w:rsidRDefault="006C0817" w:rsidP="002561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sz w:val="18"/>
                <w:szCs w:val="18"/>
              </w:rPr>
              <w:t>9/9</w:t>
            </w:r>
          </w:p>
        </w:tc>
        <w:tc>
          <w:tcPr>
            <w:tcW w:w="961" w:type="dxa"/>
          </w:tcPr>
          <w:p w14:paraId="36163FAF" w14:textId="77777777" w:rsidR="006C0817" w:rsidRPr="0048178E" w:rsidRDefault="006C0817" w:rsidP="002561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moderate</w:t>
            </w:r>
          </w:p>
        </w:tc>
      </w:tr>
      <w:tr w:rsidR="000E779C" w:rsidRPr="0048178E" w14:paraId="5D5595C2" w14:textId="77777777" w:rsidTr="00472F67">
        <w:tc>
          <w:tcPr>
            <w:tcW w:w="0" w:type="auto"/>
            <w:shd w:val="clear" w:color="auto" w:fill="auto"/>
            <w:vAlign w:val="bottom"/>
          </w:tcPr>
          <w:p w14:paraId="269771AA" w14:textId="3C01A1B2" w:rsidR="000E779C" w:rsidRPr="0048178E" w:rsidRDefault="000E779C" w:rsidP="000E77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F301AF" w:rsidRPr="0048178E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AF0489F" w14:textId="77777777" w:rsidR="000E779C" w:rsidRPr="0048178E" w:rsidRDefault="000E779C" w:rsidP="000E77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sz w:val="18"/>
                <w:szCs w:val="18"/>
              </w:rPr>
              <w:t>Hung et al.</w:t>
            </w:r>
          </w:p>
        </w:tc>
        <w:tc>
          <w:tcPr>
            <w:tcW w:w="0" w:type="auto"/>
            <w:vAlign w:val="bottom"/>
          </w:tcPr>
          <w:p w14:paraId="0F1EC8A4" w14:textId="77777777" w:rsidR="000E779C" w:rsidRPr="0048178E" w:rsidRDefault="000E779C" w:rsidP="000E77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sz w:val="18"/>
                <w:szCs w:val="18"/>
              </w:rPr>
              <w:t>2014-2016</w:t>
            </w:r>
          </w:p>
        </w:tc>
        <w:tc>
          <w:tcPr>
            <w:tcW w:w="0" w:type="auto"/>
            <w:vAlign w:val="bottom"/>
          </w:tcPr>
          <w:p w14:paraId="2B03FCFE" w14:textId="77777777" w:rsidR="000E779C" w:rsidRPr="0048178E" w:rsidRDefault="000E779C" w:rsidP="000E77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sz w:val="18"/>
                <w:szCs w:val="18"/>
              </w:rPr>
              <w:t>Taiwan</w:t>
            </w:r>
          </w:p>
        </w:tc>
        <w:tc>
          <w:tcPr>
            <w:tcW w:w="1246" w:type="dxa"/>
          </w:tcPr>
          <w:p w14:paraId="530D65B4" w14:textId="77777777" w:rsidR="000E779C" w:rsidRPr="0048178E" w:rsidRDefault="000E779C" w:rsidP="000E77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sz w:val="18"/>
                <w:szCs w:val="18"/>
              </w:rPr>
              <w:t>Case series</w:t>
            </w:r>
          </w:p>
        </w:tc>
        <w:tc>
          <w:tcPr>
            <w:tcW w:w="1843" w:type="dxa"/>
          </w:tcPr>
          <w:p w14:paraId="44038488" w14:textId="77777777" w:rsidR="000E779C" w:rsidRPr="0048178E" w:rsidRDefault="000E779C" w:rsidP="000E77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sz w:val="18"/>
                <w:szCs w:val="18"/>
              </w:rPr>
              <w:t>12/12</w:t>
            </w:r>
          </w:p>
        </w:tc>
        <w:tc>
          <w:tcPr>
            <w:tcW w:w="961" w:type="dxa"/>
          </w:tcPr>
          <w:p w14:paraId="56001C96" w14:textId="77777777" w:rsidR="000E779C" w:rsidRPr="0048178E" w:rsidRDefault="000E779C" w:rsidP="000E77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moderate</w:t>
            </w:r>
          </w:p>
        </w:tc>
      </w:tr>
      <w:tr w:rsidR="00F301AF" w:rsidRPr="0048178E" w14:paraId="40048041" w14:textId="77777777" w:rsidTr="00472F67">
        <w:tc>
          <w:tcPr>
            <w:tcW w:w="0" w:type="auto"/>
            <w:shd w:val="clear" w:color="auto" w:fill="auto"/>
            <w:vAlign w:val="bottom"/>
          </w:tcPr>
          <w:p w14:paraId="163B0E8A" w14:textId="189EC739" w:rsidR="00F301AF" w:rsidRPr="0048178E" w:rsidRDefault="00F301AF" w:rsidP="00F301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2A970F0" w14:textId="1E4DA103" w:rsidR="00F301AF" w:rsidRPr="0048178E" w:rsidRDefault="00F301AF" w:rsidP="00F301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sz w:val="18"/>
                <w:szCs w:val="18"/>
              </w:rPr>
              <w:t>Di et al.</w:t>
            </w:r>
          </w:p>
        </w:tc>
        <w:tc>
          <w:tcPr>
            <w:tcW w:w="0" w:type="auto"/>
            <w:vAlign w:val="bottom"/>
          </w:tcPr>
          <w:p w14:paraId="695E98DA" w14:textId="2326B89F" w:rsidR="00F301AF" w:rsidRPr="0048178E" w:rsidRDefault="00F301AF" w:rsidP="00F301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sz w:val="18"/>
                <w:szCs w:val="18"/>
              </w:rPr>
              <w:t>2008-2017</w:t>
            </w:r>
          </w:p>
        </w:tc>
        <w:tc>
          <w:tcPr>
            <w:tcW w:w="0" w:type="auto"/>
            <w:vAlign w:val="bottom"/>
          </w:tcPr>
          <w:p w14:paraId="6D1AD229" w14:textId="1F857F02" w:rsidR="00F301AF" w:rsidRPr="0048178E" w:rsidRDefault="00F301AF" w:rsidP="00F301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sz w:val="18"/>
                <w:szCs w:val="18"/>
              </w:rPr>
              <w:t>China</w:t>
            </w:r>
          </w:p>
        </w:tc>
        <w:tc>
          <w:tcPr>
            <w:tcW w:w="1246" w:type="dxa"/>
          </w:tcPr>
          <w:p w14:paraId="38FD6F79" w14:textId="5F6641FF" w:rsidR="00F301AF" w:rsidRPr="0048178E" w:rsidRDefault="00F301AF" w:rsidP="00F301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sz w:val="18"/>
                <w:szCs w:val="18"/>
              </w:rPr>
              <w:t>Case series</w:t>
            </w:r>
          </w:p>
        </w:tc>
        <w:tc>
          <w:tcPr>
            <w:tcW w:w="1843" w:type="dxa"/>
          </w:tcPr>
          <w:p w14:paraId="6DAA431B" w14:textId="70FEBE68" w:rsidR="00F301AF" w:rsidRPr="0048178E" w:rsidRDefault="00F301AF" w:rsidP="00F301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sz w:val="18"/>
                <w:szCs w:val="18"/>
              </w:rPr>
              <w:t>15/15</w:t>
            </w:r>
          </w:p>
        </w:tc>
        <w:tc>
          <w:tcPr>
            <w:tcW w:w="961" w:type="dxa"/>
          </w:tcPr>
          <w:p w14:paraId="37DD4DF5" w14:textId="77DB95C3" w:rsidR="00F301AF" w:rsidRPr="0048178E" w:rsidRDefault="00F301AF" w:rsidP="00F301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sz w:val="18"/>
                <w:szCs w:val="18"/>
              </w:rPr>
              <w:t>high</w:t>
            </w:r>
          </w:p>
        </w:tc>
      </w:tr>
      <w:tr w:rsidR="000E779C" w:rsidRPr="0048178E" w14:paraId="6C9A879B" w14:textId="77777777" w:rsidTr="00472F67">
        <w:tc>
          <w:tcPr>
            <w:tcW w:w="0" w:type="auto"/>
            <w:shd w:val="clear" w:color="auto" w:fill="auto"/>
            <w:vAlign w:val="bottom"/>
          </w:tcPr>
          <w:p w14:paraId="3B4774FC" w14:textId="7BB4AD1F" w:rsidR="000E779C" w:rsidRPr="0048178E" w:rsidRDefault="000E779C" w:rsidP="000E77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F5FB805" w14:textId="0B142574" w:rsidR="000E779C" w:rsidRPr="0048178E" w:rsidRDefault="000E779C" w:rsidP="000E77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sz w:val="18"/>
                <w:szCs w:val="18"/>
              </w:rPr>
              <w:t>Suganeswari et al.</w:t>
            </w:r>
          </w:p>
        </w:tc>
        <w:tc>
          <w:tcPr>
            <w:tcW w:w="0" w:type="auto"/>
            <w:vAlign w:val="bottom"/>
          </w:tcPr>
          <w:p w14:paraId="562374CD" w14:textId="483033D3" w:rsidR="000E779C" w:rsidRPr="0048178E" w:rsidRDefault="000E779C" w:rsidP="000E77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bottom"/>
          </w:tcPr>
          <w:p w14:paraId="2944C646" w14:textId="43904BD0" w:rsidR="000E779C" w:rsidRPr="0048178E" w:rsidRDefault="000E779C" w:rsidP="000E77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sz w:val="18"/>
                <w:szCs w:val="18"/>
              </w:rPr>
              <w:t>South India</w:t>
            </w:r>
          </w:p>
        </w:tc>
        <w:tc>
          <w:tcPr>
            <w:tcW w:w="1246" w:type="dxa"/>
          </w:tcPr>
          <w:p w14:paraId="4E773130" w14:textId="2F177BA2" w:rsidR="000E779C" w:rsidRPr="0048178E" w:rsidRDefault="000E779C" w:rsidP="000E77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sz w:val="18"/>
                <w:szCs w:val="18"/>
              </w:rPr>
              <w:t>Case report</w:t>
            </w:r>
          </w:p>
        </w:tc>
        <w:tc>
          <w:tcPr>
            <w:tcW w:w="1843" w:type="dxa"/>
          </w:tcPr>
          <w:p w14:paraId="4DA6DC66" w14:textId="32EEB1CC" w:rsidR="000E779C" w:rsidRPr="0048178E" w:rsidRDefault="000E779C" w:rsidP="000E77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61" w:type="dxa"/>
          </w:tcPr>
          <w:p w14:paraId="1562065B" w14:textId="42395AD4" w:rsidR="000E779C" w:rsidRPr="0048178E" w:rsidRDefault="000E779C" w:rsidP="000E77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sz w:val="18"/>
                <w:szCs w:val="18"/>
              </w:rPr>
              <w:t>moderate</w:t>
            </w:r>
          </w:p>
        </w:tc>
      </w:tr>
      <w:tr w:rsidR="000E779C" w:rsidRPr="0048178E" w14:paraId="1C6506D2" w14:textId="77777777" w:rsidTr="00472F67">
        <w:tc>
          <w:tcPr>
            <w:tcW w:w="0" w:type="auto"/>
            <w:shd w:val="clear" w:color="auto" w:fill="auto"/>
            <w:vAlign w:val="bottom"/>
          </w:tcPr>
          <w:p w14:paraId="36C8A3EB" w14:textId="5BCEF9EE" w:rsidR="000E779C" w:rsidRPr="0048178E" w:rsidRDefault="000E779C" w:rsidP="000E77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A45509A" w14:textId="7802F152" w:rsidR="000E779C" w:rsidRPr="0048178E" w:rsidRDefault="000E779C" w:rsidP="000E77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sz w:val="18"/>
                <w:szCs w:val="18"/>
              </w:rPr>
              <w:t>Sharma et al.</w:t>
            </w:r>
          </w:p>
        </w:tc>
        <w:tc>
          <w:tcPr>
            <w:tcW w:w="0" w:type="auto"/>
            <w:vAlign w:val="bottom"/>
          </w:tcPr>
          <w:p w14:paraId="603202CE" w14:textId="46FFEB14" w:rsidR="000E779C" w:rsidRPr="0048178E" w:rsidRDefault="000E779C" w:rsidP="000E77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bottom"/>
          </w:tcPr>
          <w:p w14:paraId="79A27106" w14:textId="4B4EA433" w:rsidR="000E779C" w:rsidRPr="0048178E" w:rsidRDefault="000E779C" w:rsidP="000E77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sz w:val="18"/>
                <w:szCs w:val="18"/>
              </w:rPr>
              <w:t>North India</w:t>
            </w:r>
          </w:p>
        </w:tc>
        <w:tc>
          <w:tcPr>
            <w:tcW w:w="1246" w:type="dxa"/>
          </w:tcPr>
          <w:p w14:paraId="67D6EB5D" w14:textId="79D2A437" w:rsidR="000E779C" w:rsidRPr="0048178E" w:rsidRDefault="000E779C" w:rsidP="000E77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sz w:val="18"/>
                <w:szCs w:val="18"/>
              </w:rPr>
              <w:t>Case series</w:t>
            </w:r>
          </w:p>
        </w:tc>
        <w:tc>
          <w:tcPr>
            <w:tcW w:w="1843" w:type="dxa"/>
          </w:tcPr>
          <w:p w14:paraId="3B10361D" w14:textId="02F59CAF" w:rsidR="000E779C" w:rsidRPr="0048178E" w:rsidRDefault="000E779C" w:rsidP="000E77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</w:p>
        </w:tc>
        <w:tc>
          <w:tcPr>
            <w:tcW w:w="961" w:type="dxa"/>
          </w:tcPr>
          <w:p w14:paraId="77F8BC84" w14:textId="27B2253C" w:rsidR="000E779C" w:rsidRPr="0048178E" w:rsidRDefault="000E779C" w:rsidP="000E77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78E">
              <w:rPr>
                <w:rFonts w:ascii="Times New Roman" w:hAnsi="Times New Roman" w:cs="Times New Roman"/>
                <w:sz w:val="18"/>
                <w:szCs w:val="18"/>
              </w:rPr>
              <w:t>high</w:t>
            </w:r>
          </w:p>
        </w:tc>
      </w:tr>
    </w:tbl>
    <w:p w14:paraId="0EB97469" w14:textId="70B77BD1" w:rsidR="004A1247" w:rsidRPr="00BC2D44" w:rsidRDefault="004A1247" w:rsidP="004A1247">
      <w:pPr>
        <w:rPr>
          <w:rFonts w:ascii="Times New Roman" w:hAnsi="Times New Roman" w:cs="Times New Roman"/>
          <w:sz w:val="16"/>
          <w:szCs w:val="16"/>
        </w:rPr>
      </w:pPr>
      <w:r w:rsidRPr="0048178E">
        <w:rPr>
          <w:rFonts w:ascii="Times New Roman" w:hAnsi="Times New Roman" w:cs="Times New Roman"/>
          <w:sz w:val="16"/>
          <w:szCs w:val="16"/>
        </w:rPr>
        <w:t>NTM non-tuberculous mycobacterium</w:t>
      </w:r>
    </w:p>
    <w:sectPr w:rsidR="004A1247" w:rsidRPr="00BC2D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13268C" w14:textId="77777777" w:rsidR="00171A31" w:rsidRDefault="00171A31" w:rsidP="00BE5C58">
      <w:pPr>
        <w:spacing w:after="0" w:line="240" w:lineRule="auto"/>
      </w:pPr>
      <w:r>
        <w:separator/>
      </w:r>
    </w:p>
  </w:endnote>
  <w:endnote w:type="continuationSeparator" w:id="0">
    <w:p w14:paraId="69A3A949" w14:textId="77777777" w:rsidR="00171A31" w:rsidRDefault="00171A31" w:rsidP="00BE5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8CD95C" w14:textId="77777777" w:rsidR="00171A31" w:rsidRDefault="00171A31" w:rsidP="00BE5C58">
      <w:pPr>
        <w:spacing w:after="0" w:line="240" w:lineRule="auto"/>
      </w:pPr>
      <w:r>
        <w:separator/>
      </w:r>
    </w:p>
  </w:footnote>
  <w:footnote w:type="continuationSeparator" w:id="0">
    <w:p w14:paraId="669B10A2" w14:textId="77777777" w:rsidR="00171A31" w:rsidRDefault="00171A31" w:rsidP="00BE5C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8D1"/>
    <w:rsid w:val="000E779C"/>
    <w:rsid w:val="000F2CF0"/>
    <w:rsid w:val="00112C83"/>
    <w:rsid w:val="00171A31"/>
    <w:rsid w:val="001F23E5"/>
    <w:rsid w:val="00230346"/>
    <w:rsid w:val="00245506"/>
    <w:rsid w:val="00247D7A"/>
    <w:rsid w:val="0034255B"/>
    <w:rsid w:val="003B0FDB"/>
    <w:rsid w:val="003E09E8"/>
    <w:rsid w:val="00414661"/>
    <w:rsid w:val="00472F67"/>
    <w:rsid w:val="0048178E"/>
    <w:rsid w:val="004A1247"/>
    <w:rsid w:val="00574BAB"/>
    <w:rsid w:val="0059300E"/>
    <w:rsid w:val="005D0C3C"/>
    <w:rsid w:val="005E546D"/>
    <w:rsid w:val="005F286B"/>
    <w:rsid w:val="006261F4"/>
    <w:rsid w:val="00667C03"/>
    <w:rsid w:val="006C0817"/>
    <w:rsid w:val="007171CE"/>
    <w:rsid w:val="00732468"/>
    <w:rsid w:val="0077682D"/>
    <w:rsid w:val="007B2C9C"/>
    <w:rsid w:val="007F73DD"/>
    <w:rsid w:val="00810DD5"/>
    <w:rsid w:val="00825F75"/>
    <w:rsid w:val="008834E4"/>
    <w:rsid w:val="00A92BD9"/>
    <w:rsid w:val="00AA5458"/>
    <w:rsid w:val="00B518D1"/>
    <w:rsid w:val="00B6672A"/>
    <w:rsid w:val="00BC2D44"/>
    <w:rsid w:val="00BE5C58"/>
    <w:rsid w:val="00C84659"/>
    <w:rsid w:val="00C87A58"/>
    <w:rsid w:val="00CA182A"/>
    <w:rsid w:val="00CB4A5E"/>
    <w:rsid w:val="00D83397"/>
    <w:rsid w:val="00DC4950"/>
    <w:rsid w:val="00DE542F"/>
    <w:rsid w:val="00DE7578"/>
    <w:rsid w:val="00EE5D59"/>
    <w:rsid w:val="00F00EC8"/>
    <w:rsid w:val="00F301AF"/>
    <w:rsid w:val="00F628E0"/>
    <w:rsid w:val="00FA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E4662"/>
  <w15:chartTrackingRefBased/>
  <w15:docId w15:val="{EBB3EDC5-E5A7-4765-AB3E-F43A63830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18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1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5C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5C58"/>
  </w:style>
  <w:style w:type="paragraph" w:styleId="Footer">
    <w:name w:val="footer"/>
    <w:basedOn w:val="Normal"/>
    <w:link w:val="FooterChar"/>
    <w:uiPriority w:val="99"/>
    <w:unhideWhenUsed/>
    <w:rsid w:val="00BE5C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C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3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vanillina</dc:creator>
  <cp:keywords/>
  <dc:description/>
  <cp:lastModifiedBy>Microsoft Office User</cp:lastModifiedBy>
  <cp:revision>3</cp:revision>
  <dcterms:created xsi:type="dcterms:W3CDTF">2020-10-28T14:03:00Z</dcterms:created>
  <dcterms:modified xsi:type="dcterms:W3CDTF">2020-11-21T00:30:00Z</dcterms:modified>
</cp:coreProperties>
</file>