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0C0" w:rsidRDefault="006340C0" w:rsidP="006340C0">
      <w:pPr>
        <w:spacing w:line="480" w:lineRule="auto"/>
      </w:pPr>
      <w:r w:rsidRPr="00586C32">
        <w:rPr>
          <w:b/>
        </w:rPr>
        <w:t>S.1</w:t>
      </w:r>
      <w:r>
        <w:t xml:space="preserve">. Spectral scans performed on </w:t>
      </w:r>
      <w:r w:rsidRPr="00586C32">
        <w:rPr>
          <w:i/>
        </w:rPr>
        <w:t>Pocillopora damicornis</w:t>
      </w:r>
      <w:r>
        <w:t xml:space="preserve"> live cells with seven different lasers: 405 nm (</w:t>
      </w:r>
      <w:r w:rsidRPr="00586C32">
        <w:rPr>
          <w:b/>
        </w:rPr>
        <w:t>A</w:t>
      </w:r>
      <w:r>
        <w:t>); 440 nm (</w:t>
      </w:r>
      <w:r w:rsidRPr="00586C32">
        <w:rPr>
          <w:b/>
        </w:rPr>
        <w:t>B</w:t>
      </w:r>
      <w:r>
        <w:t>); 458 nm (</w:t>
      </w:r>
      <w:r w:rsidRPr="00586C32">
        <w:rPr>
          <w:b/>
        </w:rPr>
        <w:t>C</w:t>
      </w:r>
      <w:r>
        <w:t>); 488 nm (</w:t>
      </w:r>
      <w:r w:rsidRPr="00586C32">
        <w:rPr>
          <w:b/>
        </w:rPr>
        <w:t>D</w:t>
      </w:r>
      <w:r>
        <w:t>); 514 nm (</w:t>
      </w:r>
      <w:r w:rsidRPr="00586C32">
        <w:rPr>
          <w:b/>
        </w:rPr>
        <w:t>E</w:t>
      </w:r>
      <w:r>
        <w:t>); 561 nm (</w:t>
      </w:r>
      <w:r w:rsidRPr="00586C32">
        <w:rPr>
          <w:b/>
        </w:rPr>
        <w:t>F</w:t>
      </w:r>
      <w:r>
        <w:t>); 633 nm (</w:t>
      </w:r>
      <w:r w:rsidRPr="00586C32">
        <w:rPr>
          <w:b/>
        </w:rPr>
        <w:t>G</w:t>
      </w:r>
      <w:r>
        <w:t>). (Zeiss LSM 710, VCU Microscopy Core):</w:t>
      </w:r>
      <w:r w:rsidRPr="00931CF1">
        <w:rPr>
          <w:color w:val="333333"/>
          <w:shd w:val="clear" w:color="auto" w:fill="FFFFFF"/>
        </w:rPr>
        <w:t xml:space="preserve"> </w:t>
      </w:r>
      <w:hyperlink r:id="rId4" w:history="1">
        <w:r w:rsidRPr="006B33CB">
          <w:rPr>
            <w:rStyle w:val="Hyperlink"/>
          </w:rPr>
          <w:t>https://osf.io/69jpx/</w:t>
        </w:r>
      </w:hyperlink>
      <w:r>
        <w:t xml:space="preserve"> </w:t>
      </w:r>
    </w:p>
    <w:p w:rsidR="006340C0" w:rsidRDefault="006340C0" w:rsidP="006340C0">
      <w:pPr>
        <w:spacing w:line="480" w:lineRule="auto"/>
      </w:pPr>
      <w:r w:rsidRPr="00274AFE">
        <w:rPr>
          <w:color w:val="333333"/>
          <w:shd w:val="clear" w:color="auto" w:fill="FFFFFF"/>
        </w:rPr>
        <w:t>DOI 10.17605/OSF.IO/69JPX</w:t>
      </w:r>
    </w:p>
    <w:p w:rsidR="00BB0FBF" w:rsidRDefault="00BB0FBF">
      <w:bookmarkStart w:id="0" w:name="_GoBack"/>
      <w:bookmarkEnd w:id="0"/>
    </w:p>
    <w:sectPr w:rsidR="00BB0FBF" w:rsidSect="006340C0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C0"/>
    <w:rsid w:val="006340C0"/>
    <w:rsid w:val="00BB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6374-AB46-4566-BE72-F62E4A93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0C0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0C0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34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sf.io/69jp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Roger</dc:creator>
  <cp:keywords/>
  <dc:description/>
  <cp:lastModifiedBy>Liza Roger</cp:lastModifiedBy>
  <cp:revision>1</cp:revision>
  <dcterms:created xsi:type="dcterms:W3CDTF">2022-04-19T11:26:00Z</dcterms:created>
  <dcterms:modified xsi:type="dcterms:W3CDTF">2022-04-19T11:26:00Z</dcterms:modified>
</cp:coreProperties>
</file>