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2F73" w14:textId="77777777" w:rsidR="00562F3C" w:rsidRPr="003E63C2" w:rsidRDefault="00562F3C" w:rsidP="00562F3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4"/>
          <w:szCs w:val="24"/>
        </w:rPr>
      </w:pPr>
      <w:r w:rsidRPr="003E63C2">
        <w:rPr>
          <w:rFonts w:ascii="Arial" w:hAnsi="Arial" w:cs="Arial"/>
          <w:b/>
          <w:kern w:val="0"/>
          <w:sz w:val="24"/>
          <w:szCs w:val="24"/>
        </w:rPr>
        <w:t>SUPPORTING INFORMATION ON THE INTERNET</w:t>
      </w:r>
    </w:p>
    <w:p w14:paraId="7337FB0F" w14:textId="77777777" w:rsidR="00540D97" w:rsidRPr="003E63C2" w:rsidRDefault="00562F3C" w:rsidP="00562F3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3E63C2">
        <w:rPr>
          <w:rFonts w:ascii="Arial" w:hAnsi="Arial" w:cs="Arial"/>
          <w:kern w:val="0"/>
          <w:sz w:val="24"/>
          <w:szCs w:val="24"/>
        </w:rPr>
        <w:t>The following supporting information may be found in the online version of this article:</w:t>
      </w:r>
    </w:p>
    <w:p w14:paraId="45A755B3" w14:textId="77777777" w:rsidR="006511E5" w:rsidRDefault="006511E5" w:rsidP="00C7587C">
      <w:pPr>
        <w:rPr>
          <w:rFonts w:ascii="Arial" w:hAnsi="Arial" w:cs="Arial"/>
          <w:kern w:val="0"/>
          <w:sz w:val="24"/>
          <w:szCs w:val="24"/>
        </w:rPr>
      </w:pPr>
    </w:p>
    <w:p w14:paraId="4F3E404A" w14:textId="77777777" w:rsidR="00975D35" w:rsidRDefault="00562F3C" w:rsidP="00975D35">
      <w:pPr>
        <w:rPr>
          <w:rFonts w:ascii="Arial" w:hAnsi="Arial" w:cs="Arial"/>
          <w:b/>
          <w:sz w:val="28"/>
        </w:rPr>
      </w:pPr>
      <w:r w:rsidRPr="00FB1C47">
        <w:rPr>
          <w:rFonts w:ascii="Arial" w:hAnsi="Arial" w:cs="Arial"/>
          <w:b/>
          <w:sz w:val="28"/>
        </w:rPr>
        <w:t xml:space="preserve">Supplementary </w:t>
      </w:r>
      <w:r w:rsidR="008F1445" w:rsidRPr="00FB1C47">
        <w:rPr>
          <w:rFonts w:ascii="Arial" w:hAnsi="Arial" w:cs="Arial"/>
          <w:b/>
          <w:sz w:val="28"/>
        </w:rPr>
        <w:t>Table</w:t>
      </w:r>
      <w:r w:rsidR="00FB1C47" w:rsidRPr="00FB1C47">
        <w:rPr>
          <w:rFonts w:ascii="Arial" w:hAnsi="Arial" w:cs="Arial" w:hint="eastAsia"/>
          <w:b/>
          <w:sz w:val="28"/>
        </w:rPr>
        <w:t>s</w:t>
      </w:r>
      <w:r w:rsidR="008F1445" w:rsidRPr="00FB1C47">
        <w:rPr>
          <w:rFonts w:ascii="Arial" w:hAnsi="Arial" w:cs="Arial" w:hint="eastAsia"/>
          <w:b/>
          <w:sz w:val="28"/>
        </w:rPr>
        <w:t>:</w:t>
      </w:r>
    </w:p>
    <w:p w14:paraId="0302BB26" w14:textId="0E6B8E49" w:rsidR="004433C7" w:rsidRPr="00975D35" w:rsidRDefault="004433C7" w:rsidP="00975D35">
      <w:pPr>
        <w:rPr>
          <w:rFonts w:ascii="Arial" w:hAnsi="Arial" w:cs="Arial"/>
          <w:b/>
          <w:sz w:val="28"/>
        </w:rPr>
      </w:pPr>
      <w:r w:rsidRPr="0048320D">
        <w:rPr>
          <w:rFonts w:ascii="Arial" w:hAnsi="Arial" w:cs="Arial"/>
          <w:b/>
          <w:kern w:val="0"/>
          <w:sz w:val="24"/>
          <w:szCs w:val="24"/>
        </w:rPr>
        <w:t xml:space="preserve">Table 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>S</w:t>
      </w:r>
      <w:r w:rsidRPr="0048320D">
        <w:rPr>
          <w:rFonts w:ascii="Arial" w:hAnsi="Arial" w:cs="Arial" w:hint="eastAsia"/>
          <w:b/>
          <w:sz w:val="24"/>
        </w:rPr>
        <w:t>1</w:t>
      </w:r>
      <w:r w:rsidRPr="0048320D">
        <w:rPr>
          <w:rFonts w:ascii="Arial" w:hAnsi="Arial" w:cs="Arial"/>
          <w:b/>
          <w:sz w:val="24"/>
        </w:rPr>
        <w:t xml:space="preserve">. </w:t>
      </w:r>
      <w:bookmarkStart w:id="0" w:name="_Hlk94813291"/>
      <w:r w:rsidR="007E2EC4" w:rsidRPr="0048320D">
        <w:rPr>
          <w:rFonts w:ascii="Arial" w:hAnsi="Arial" w:cs="Arial"/>
          <w:b/>
          <w:sz w:val="24"/>
        </w:rPr>
        <w:t>G</w:t>
      </w:r>
      <w:r w:rsidR="007E2EC4" w:rsidRPr="0048320D">
        <w:rPr>
          <w:rFonts w:ascii="Arial" w:hAnsi="Arial" w:cs="Arial" w:hint="eastAsia"/>
          <w:b/>
          <w:sz w:val="24"/>
        </w:rPr>
        <w:t>enes</w:t>
      </w:r>
      <w:r w:rsidRPr="0048320D">
        <w:rPr>
          <w:rFonts w:ascii="Arial" w:hAnsi="Arial" w:cs="Arial"/>
          <w:b/>
          <w:sz w:val="24"/>
        </w:rPr>
        <w:t xml:space="preserve"> sequences</w:t>
      </w:r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776"/>
      </w:tblGrid>
      <w:tr w:rsidR="004433C7" w:rsidRPr="007C7CFD" w14:paraId="4B5EC782" w14:textId="77777777" w:rsidTr="004433C7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1AD25D20" w14:textId="77777777" w:rsidR="004433C7" w:rsidRPr="00253F68" w:rsidRDefault="004433C7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 w:hint="eastAsia"/>
                <w:sz w:val="24"/>
                <w:szCs w:val="24"/>
              </w:rPr>
              <w:t>Genes</w:t>
            </w:r>
          </w:p>
        </w:tc>
        <w:tc>
          <w:tcPr>
            <w:tcW w:w="5776" w:type="dxa"/>
            <w:tcBorders>
              <w:top w:val="single" w:sz="12" w:space="0" w:color="auto"/>
              <w:bottom w:val="single" w:sz="12" w:space="0" w:color="auto"/>
            </w:tcBorders>
          </w:tcPr>
          <w:p w14:paraId="134B5093" w14:textId="77777777" w:rsidR="004433C7" w:rsidRPr="00253F68" w:rsidRDefault="004433C7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Sequences(5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53F68">
              <w:rPr>
                <w:rFonts w:ascii="Times New Roman" w:hAnsi="Times New Roman" w:cs="Times New Roman" w:hint="eastAsia"/>
                <w:sz w:val="24"/>
                <w:szCs w:val="24"/>
              </w:rPr>
              <w:t>→</w:t>
            </w: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3C7" w:rsidRPr="007C7CFD" w14:paraId="0C8FE0E0" w14:textId="77777777" w:rsidTr="004433C7">
        <w:tc>
          <w:tcPr>
            <w:tcW w:w="3085" w:type="dxa"/>
            <w:tcBorders>
              <w:top w:val="single" w:sz="12" w:space="0" w:color="auto"/>
            </w:tcBorders>
          </w:tcPr>
          <w:p w14:paraId="0E18913C" w14:textId="77777777" w:rsidR="004433C7" w:rsidRPr="00253F68" w:rsidRDefault="004433C7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FD">
              <w:rPr>
                <w:rFonts w:ascii="Times New Roman" w:hAnsi="Times New Roman" w:cs="Times New Roman"/>
                <w:sz w:val="24"/>
                <w:szCs w:val="24"/>
              </w:rPr>
              <w:t>hsa-miR-497-5p mimics</w:t>
            </w:r>
          </w:p>
        </w:tc>
        <w:tc>
          <w:tcPr>
            <w:tcW w:w="5776" w:type="dxa"/>
            <w:tcBorders>
              <w:top w:val="single" w:sz="12" w:space="0" w:color="auto"/>
            </w:tcBorders>
          </w:tcPr>
          <w:p w14:paraId="5F885774" w14:textId="77777777" w:rsidR="004433C7" w:rsidRPr="00253F68" w:rsidRDefault="004433C7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FD">
              <w:rPr>
                <w:rFonts w:ascii="Times New Roman" w:hAnsi="Times New Roman" w:cs="Times New Roman"/>
                <w:sz w:val="24"/>
                <w:szCs w:val="24"/>
              </w:rPr>
              <w:t>CAGCAGCACACUGUGGUUUGU</w:t>
            </w:r>
          </w:p>
        </w:tc>
      </w:tr>
      <w:tr w:rsidR="004433C7" w:rsidRPr="007C7CFD" w14:paraId="1D2AE145" w14:textId="77777777" w:rsidTr="004433C7">
        <w:tc>
          <w:tcPr>
            <w:tcW w:w="3085" w:type="dxa"/>
          </w:tcPr>
          <w:p w14:paraId="06B29BCA" w14:textId="77777777" w:rsidR="004433C7" w:rsidRPr="00253F68" w:rsidRDefault="004433C7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FD">
              <w:rPr>
                <w:rFonts w:ascii="Times New Roman" w:hAnsi="Times New Roman" w:cs="Times New Roman"/>
                <w:sz w:val="24"/>
                <w:szCs w:val="24"/>
              </w:rPr>
              <w:t>hsa-miR-497-5p inhibitor</w:t>
            </w:r>
          </w:p>
        </w:tc>
        <w:tc>
          <w:tcPr>
            <w:tcW w:w="5776" w:type="dxa"/>
          </w:tcPr>
          <w:p w14:paraId="0D0F4085" w14:textId="77777777" w:rsidR="004433C7" w:rsidRPr="00253F68" w:rsidRDefault="004433C7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FD">
              <w:rPr>
                <w:rFonts w:ascii="Times New Roman" w:hAnsi="Times New Roman" w:cs="Times New Roman"/>
                <w:sz w:val="24"/>
                <w:szCs w:val="24"/>
              </w:rPr>
              <w:t>ACAAACCACAGUGUGCUGCUG</w:t>
            </w:r>
          </w:p>
        </w:tc>
      </w:tr>
      <w:tr w:rsidR="004433C7" w:rsidRPr="007C7CFD" w14:paraId="6FA50B25" w14:textId="77777777" w:rsidTr="004433C7">
        <w:tc>
          <w:tcPr>
            <w:tcW w:w="3085" w:type="dxa"/>
          </w:tcPr>
          <w:p w14:paraId="1110DB54" w14:textId="77777777" w:rsidR="004433C7" w:rsidRPr="00253F68" w:rsidRDefault="004433C7" w:rsidP="0044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7CFD">
              <w:rPr>
                <w:rFonts w:ascii="Times New Roman" w:hAnsi="Times New Roman" w:cs="Times New Roman" w:hint="eastAsia"/>
                <w:sz w:val="24"/>
                <w:szCs w:val="24"/>
              </w:rPr>
              <w:t>iR-NC</w:t>
            </w:r>
          </w:p>
        </w:tc>
        <w:tc>
          <w:tcPr>
            <w:tcW w:w="5776" w:type="dxa"/>
          </w:tcPr>
          <w:p w14:paraId="4EBACF06" w14:textId="77777777" w:rsidR="004433C7" w:rsidRPr="00253F68" w:rsidRDefault="004433C7" w:rsidP="007E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F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E2EC4" w:rsidRPr="007C7CFD">
              <w:rPr>
                <w:rFonts w:ascii="Times New Roman" w:hAnsi="Times New Roman" w:cs="Times New Roman" w:hint="eastAsia"/>
                <w:sz w:val="24"/>
                <w:szCs w:val="24"/>
              </w:rPr>
              <w:t>CACAACCUCCUAGAAAGAGUAGA</w:t>
            </w:r>
          </w:p>
        </w:tc>
      </w:tr>
      <w:tr w:rsidR="004433C7" w:rsidRPr="007C7CFD" w14:paraId="115DC3FE" w14:textId="77777777" w:rsidTr="004433C7">
        <w:tc>
          <w:tcPr>
            <w:tcW w:w="3085" w:type="dxa"/>
          </w:tcPr>
          <w:p w14:paraId="29A96ED9" w14:textId="77777777" w:rsidR="004433C7" w:rsidRPr="00253F68" w:rsidRDefault="007E2EC4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i-CEP55</w:t>
            </w:r>
          </w:p>
        </w:tc>
        <w:tc>
          <w:tcPr>
            <w:tcW w:w="5776" w:type="dxa"/>
          </w:tcPr>
          <w:p w14:paraId="640E3D97" w14:textId="77777777" w:rsidR="004433C7" w:rsidRPr="00253F68" w:rsidRDefault="007E2EC4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GGUUGAACGACAAACCAUAdTdT</w:t>
            </w:r>
          </w:p>
        </w:tc>
      </w:tr>
      <w:tr w:rsidR="004433C7" w:rsidRPr="007C7CFD" w14:paraId="26158579" w14:textId="77777777" w:rsidTr="004433C7">
        <w:tc>
          <w:tcPr>
            <w:tcW w:w="3085" w:type="dxa"/>
          </w:tcPr>
          <w:p w14:paraId="55349D98" w14:textId="77777777" w:rsidR="004433C7" w:rsidRPr="007C7CFD" w:rsidRDefault="007E2EC4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i-CEP55_AS</w:t>
            </w:r>
          </w:p>
        </w:tc>
        <w:tc>
          <w:tcPr>
            <w:tcW w:w="5776" w:type="dxa"/>
          </w:tcPr>
          <w:p w14:paraId="5E8EC482" w14:textId="77777777" w:rsidR="004433C7" w:rsidRPr="00253F68" w:rsidRDefault="007E2EC4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UAUGGUUUGUCGUUCAACCdTdT</w:t>
            </w:r>
          </w:p>
        </w:tc>
      </w:tr>
      <w:tr w:rsidR="004433C7" w:rsidRPr="007C7CFD" w14:paraId="0E622734" w14:textId="77777777" w:rsidTr="004433C7">
        <w:tc>
          <w:tcPr>
            <w:tcW w:w="3085" w:type="dxa"/>
          </w:tcPr>
          <w:p w14:paraId="22AE290F" w14:textId="77777777" w:rsidR="004433C7" w:rsidRPr="00253F68" w:rsidRDefault="007C7CFD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i-NC</w:t>
            </w:r>
          </w:p>
        </w:tc>
        <w:tc>
          <w:tcPr>
            <w:tcW w:w="5776" w:type="dxa"/>
          </w:tcPr>
          <w:p w14:paraId="0E69DD79" w14:textId="77777777" w:rsidR="004433C7" w:rsidRPr="00253F68" w:rsidRDefault="007C7CFD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UUCUCCGAACGUGUCACGUTT</w:t>
            </w:r>
          </w:p>
        </w:tc>
      </w:tr>
      <w:tr w:rsidR="007C7CFD" w:rsidRPr="007C7CFD" w14:paraId="113C337F" w14:textId="77777777" w:rsidTr="004433C7">
        <w:tc>
          <w:tcPr>
            <w:tcW w:w="3085" w:type="dxa"/>
            <w:tcBorders>
              <w:bottom w:val="single" w:sz="12" w:space="0" w:color="auto"/>
            </w:tcBorders>
          </w:tcPr>
          <w:p w14:paraId="6686AADD" w14:textId="77777777" w:rsidR="007C7CFD" w:rsidRPr="00253F68" w:rsidRDefault="007C7CFD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i-NC _AS</w:t>
            </w:r>
          </w:p>
        </w:tc>
        <w:tc>
          <w:tcPr>
            <w:tcW w:w="5776" w:type="dxa"/>
            <w:tcBorders>
              <w:bottom w:val="single" w:sz="12" w:space="0" w:color="auto"/>
            </w:tcBorders>
          </w:tcPr>
          <w:p w14:paraId="5755CA3C" w14:textId="77777777" w:rsidR="007C7CFD" w:rsidRPr="00253F68" w:rsidRDefault="007C7CFD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ACGUGACACGUUCGGAGAATT</w:t>
            </w:r>
          </w:p>
        </w:tc>
      </w:tr>
    </w:tbl>
    <w:p w14:paraId="4D903E7E" w14:textId="77777777" w:rsidR="0048320D" w:rsidRDefault="0048320D" w:rsidP="00C7587C">
      <w:pPr>
        <w:rPr>
          <w:rFonts w:ascii="Arial" w:hAnsi="Arial" w:cs="Arial"/>
          <w:kern w:val="0"/>
          <w:sz w:val="24"/>
          <w:szCs w:val="24"/>
        </w:rPr>
      </w:pPr>
    </w:p>
    <w:p w14:paraId="31BA39D2" w14:textId="0E5A22A0" w:rsidR="00313C46" w:rsidRPr="0048320D" w:rsidRDefault="00313C46" w:rsidP="00313C46">
      <w:pPr>
        <w:spacing w:line="360" w:lineRule="auto"/>
        <w:rPr>
          <w:rFonts w:ascii="Arial" w:hAnsi="Arial" w:cs="Arial"/>
          <w:b/>
          <w:sz w:val="24"/>
        </w:rPr>
      </w:pPr>
      <w:r w:rsidRPr="0048320D">
        <w:rPr>
          <w:rFonts w:ascii="Arial" w:hAnsi="Arial" w:cs="Arial"/>
          <w:b/>
          <w:kern w:val="0"/>
          <w:sz w:val="24"/>
          <w:szCs w:val="24"/>
        </w:rPr>
        <w:t xml:space="preserve">Table 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>S</w:t>
      </w:r>
      <w:r w:rsidR="004433C7" w:rsidRPr="0048320D">
        <w:rPr>
          <w:rFonts w:ascii="Arial" w:hAnsi="Arial" w:cs="Arial" w:hint="eastAsia"/>
          <w:b/>
          <w:sz w:val="24"/>
        </w:rPr>
        <w:t>2</w:t>
      </w:r>
      <w:r w:rsidRPr="0048320D">
        <w:rPr>
          <w:rFonts w:ascii="Arial" w:hAnsi="Arial" w:cs="Arial"/>
          <w:b/>
          <w:sz w:val="24"/>
        </w:rPr>
        <w:t xml:space="preserve">. </w:t>
      </w:r>
      <w:bookmarkStart w:id="1" w:name="_Hlk94813303"/>
      <w:r w:rsidRPr="0048320D">
        <w:rPr>
          <w:rFonts w:ascii="Arial" w:hAnsi="Arial" w:cs="Arial"/>
          <w:b/>
          <w:sz w:val="24"/>
        </w:rPr>
        <w:t>Primer sequences used for qRT-PCR</w:t>
      </w:r>
      <w:bookmarkEnd w:id="1"/>
      <w:r w:rsidRPr="0048320D">
        <w:rPr>
          <w:rFonts w:ascii="Arial" w:hAnsi="Arial" w:cs="Arial"/>
          <w:b/>
          <w:sz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6965"/>
      </w:tblGrid>
      <w:tr w:rsidR="00313C46" w14:paraId="6B799694" w14:textId="77777777" w:rsidTr="007F7F03"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</w:tcPr>
          <w:p w14:paraId="50490328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 w:hint="eastAsia"/>
                <w:sz w:val="24"/>
                <w:szCs w:val="24"/>
              </w:rPr>
              <w:t>Genes</w:t>
            </w:r>
          </w:p>
        </w:tc>
        <w:tc>
          <w:tcPr>
            <w:tcW w:w="6965" w:type="dxa"/>
            <w:tcBorders>
              <w:top w:val="single" w:sz="12" w:space="0" w:color="auto"/>
              <w:bottom w:val="single" w:sz="12" w:space="0" w:color="auto"/>
            </w:tcBorders>
          </w:tcPr>
          <w:p w14:paraId="1C0AF584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Sequences(5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53F68">
              <w:rPr>
                <w:rFonts w:ascii="Times New Roman" w:hAnsi="Times New Roman" w:cs="Times New Roman" w:hint="eastAsia"/>
                <w:sz w:val="24"/>
                <w:szCs w:val="24"/>
              </w:rPr>
              <w:t>→</w:t>
            </w: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C46" w14:paraId="0E78D063" w14:textId="77777777" w:rsidTr="007F7F03">
        <w:tc>
          <w:tcPr>
            <w:tcW w:w="1557" w:type="dxa"/>
            <w:tcBorders>
              <w:top w:val="single" w:sz="12" w:space="0" w:color="auto"/>
            </w:tcBorders>
          </w:tcPr>
          <w:p w14:paraId="32928C80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CEP55</w:t>
            </w:r>
            <w:r w:rsidRPr="00253F68">
              <w:rPr>
                <w:rFonts w:ascii="Times New Roman" w:hAnsi="Times New Roman" w:cs="Times New Roman" w:hint="eastAsia"/>
                <w:sz w:val="24"/>
                <w:szCs w:val="24"/>
              </w:rPr>
              <w:t>-F</w:t>
            </w:r>
          </w:p>
        </w:tc>
        <w:tc>
          <w:tcPr>
            <w:tcW w:w="6965" w:type="dxa"/>
            <w:tcBorders>
              <w:top w:val="single" w:sz="12" w:space="0" w:color="auto"/>
            </w:tcBorders>
          </w:tcPr>
          <w:p w14:paraId="3B24D128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AGCGTCTACTGAGACTACTA</w:t>
            </w:r>
          </w:p>
        </w:tc>
      </w:tr>
      <w:tr w:rsidR="00313C46" w14:paraId="7EDA5C42" w14:textId="77777777" w:rsidTr="007F7F03">
        <w:tc>
          <w:tcPr>
            <w:tcW w:w="1557" w:type="dxa"/>
          </w:tcPr>
          <w:p w14:paraId="4BDF2C2C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CEP55</w:t>
            </w:r>
            <w:r w:rsidRPr="00253F68">
              <w:rPr>
                <w:rFonts w:ascii="Times New Roman" w:hAnsi="Times New Roman" w:cs="Times New Roman" w:hint="eastAsia"/>
                <w:sz w:val="24"/>
                <w:szCs w:val="24"/>
              </w:rPr>
              <w:t>-R</w:t>
            </w:r>
          </w:p>
        </w:tc>
        <w:tc>
          <w:tcPr>
            <w:tcW w:w="6965" w:type="dxa"/>
          </w:tcPr>
          <w:p w14:paraId="4BAE7564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AGCTGGGTTAAGTTTCAATG</w:t>
            </w:r>
          </w:p>
        </w:tc>
      </w:tr>
      <w:tr w:rsidR="00313C46" w14:paraId="214694F9" w14:textId="77777777" w:rsidTr="007F7F03">
        <w:tc>
          <w:tcPr>
            <w:tcW w:w="1557" w:type="dxa"/>
          </w:tcPr>
          <w:p w14:paraId="1A125580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 w:hint="eastAsia"/>
                <w:sz w:val="24"/>
                <w:szCs w:val="24"/>
              </w:rPr>
              <w:t>HMGA2-F</w:t>
            </w:r>
          </w:p>
        </w:tc>
        <w:tc>
          <w:tcPr>
            <w:tcW w:w="6965" w:type="dxa"/>
          </w:tcPr>
          <w:p w14:paraId="4C66DD5A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CGGTGCCACCCACTACTCT</w:t>
            </w:r>
          </w:p>
        </w:tc>
      </w:tr>
      <w:tr w:rsidR="00313C46" w14:paraId="421434B0" w14:textId="77777777" w:rsidTr="007F7F03">
        <w:tc>
          <w:tcPr>
            <w:tcW w:w="1557" w:type="dxa"/>
          </w:tcPr>
          <w:p w14:paraId="2BCDCEAE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 w:hint="eastAsia"/>
                <w:sz w:val="24"/>
                <w:szCs w:val="24"/>
              </w:rPr>
              <w:t>HMGA2-R</w:t>
            </w:r>
          </w:p>
        </w:tc>
        <w:tc>
          <w:tcPr>
            <w:tcW w:w="6965" w:type="dxa"/>
          </w:tcPr>
          <w:p w14:paraId="117EA1DC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GCGGGTTGGGATCAGGAGTT</w:t>
            </w:r>
          </w:p>
        </w:tc>
      </w:tr>
      <w:tr w:rsidR="00313C46" w14:paraId="111716D9" w14:textId="77777777" w:rsidTr="007F7F03">
        <w:tc>
          <w:tcPr>
            <w:tcW w:w="1557" w:type="dxa"/>
          </w:tcPr>
          <w:p w14:paraId="1C360D85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 w:hint="eastAsia"/>
                <w:sz w:val="24"/>
                <w:szCs w:val="24"/>
              </w:rPr>
              <w:t>PTHLH -F</w:t>
            </w:r>
          </w:p>
        </w:tc>
        <w:tc>
          <w:tcPr>
            <w:tcW w:w="6965" w:type="dxa"/>
          </w:tcPr>
          <w:p w14:paraId="60B16907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CCGTCCGATTTGGGTCTGAT</w:t>
            </w:r>
          </w:p>
        </w:tc>
      </w:tr>
      <w:tr w:rsidR="00313C46" w14:paraId="1EE6F38A" w14:textId="77777777" w:rsidTr="007F7F03">
        <w:tc>
          <w:tcPr>
            <w:tcW w:w="1557" w:type="dxa"/>
          </w:tcPr>
          <w:p w14:paraId="3DD44C7D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 w:hint="eastAsia"/>
                <w:sz w:val="24"/>
                <w:szCs w:val="24"/>
              </w:rPr>
              <w:t>PTHLH -R</w:t>
            </w:r>
          </w:p>
        </w:tc>
        <w:tc>
          <w:tcPr>
            <w:tcW w:w="6965" w:type="dxa"/>
          </w:tcPr>
          <w:p w14:paraId="14872018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TTCTAGCCCACTCCCAGTCA</w:t>
            </w:r>
          </w:p>
        </w:tc>
      </w:tr>
      <w:tr w:rsidR="00313C46" w14:paraId="21A39C73" w14:textId="77777777" w:rsidTr="007F7F03">
        <w:tc>
          <w:tcPr>
            <w:tcW w:w="1557" w:type="dxa"/>
          </w:tcPr>
          <w:p w14:paraId="1D19BF2A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GAPDH-F</w:t>
            </w:r>
          </w:p>
        </w:tc>
        <w:tc>
          <w:tcPr>
            <w:tcW w:w="6965" w:type="dxa"/>
          </w:tcPr>
          <w:p w14:paraId="7FC7736A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GGGAAACTGTGGCGTGAT</w:t>
            </w:r>
          </w:p>
        </w:tc>
      </w:tr>
      <w:tr w:rsidR="00313C46" w14:paraId="58C11C0C" w14:textId="77777777" w:rsidTr="007F7F03">
        <w:tc>
          <w:tcPr>
            <w:tcW w:w="1557" w:type="dxa"/>
          </w:tcPr>
          <w:p w14:paraId="1CB5B3D5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GAPDH-R</w:t>
            </w:r>
          </w:p>
        </w:tc>
        <w:tc>
          <w:tcPr>
            <w:tcW w:w="6965" w:type="dxa"/>
          </w:tcPr>
          <w:p w14:paraId="01C0B3DF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GAGTGGGTGTCGCTGTTGA</w:t>
            </w:r>
          </w:p>
        </w:tc>
      </w:tr>
      <w:tr w:rsidR="00313C46" w14:paraId="1D269DCB" w14:textId="77777777" w:rsidTr="007F7F03">
        <w:tc>
          <w:tcPr>
            <w:tcW w:w="1557" w:type="dxa"/>
          </w:tcPr>
          <w:p w14:paraId="035DCE62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 w:hint="eastAsia"/>
                <w:sz w:val="24"/>
                <w:szCs w:val="24"/>
              </w:rPr>
              <w:t>miR-497-5p-F</w:t>
            </w:r>
          </w:p>
        </w:tc>
        <w:tc>
          <w:tcPr>
            <w:tcW w:w="6965" w:type="dxa"/>
          </w:tcPr>
          <w:p w14:paraId="40C33DCC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ACACTCCAGCTGGGCAGCAGCACACTGTGG</w:t>
            </w:r>
          </w:p>
        </w:tc>
      </w:tr>
      <w:tr w:rsidR="00313C46" w14:paraId="39C1F459" w14:textId="77777777" w:rsidTr="007F7F03">
        <w:tc>
          <w:tcPr>
            <w:tcW w:w="1557" w:type="dxa"/>
          </w:tcPr>
          <w:p w14:paraId="6D8030B0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 w:hint="eastAsia"/>
                <w:sz w:val="24"/>
                <w:szCs w:val="24"/>
              </w:rPr>
              <w:t>miR-497-5p-R</w:t>
            </w:r>
          </w:p>
        </w:tc>
        <w:tc>
          <w:tcPr>
            <w:tcW w:w="6965" w:type="dxa"/>
          </w:tcPr>
          <w:p w14:paraId="69D8B5C3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AGCCTCTGCGCACGTGTTC</w:t>
            </w:r>
          </w:p>
        </w:tc>
      </w:tr>
      <w:tr w:rsidR="00313C46" w14:paraId="22B8E668" w14:textId="77777777" w:rsidTr="007F7F03">
        <w:tc>
          <w:tcPr>
            <w:tcW w:w="1557" w:type="dxa"/>
          </w:tcPr>
          <w:p w14:paraId="60C7D37F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U6-F</w:t>
            </w:r>
          </w:p>
        </w:tc>
        <w:tc>
          <w:tcPr>
            <w:tcW w:w="6965" w:type="dxa"/>
          </w:tcPr>
          <w:p w14:paraId="6D098ED1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CTCGCTTCGGCAGCACA</w:t>
            </w:r>
          </w:p>
        </w:tc>
      </w:tr>
      <w:tr w:rsidR="00313C46" w14:paraId="0C7B5796" w14:textId="77777777" w:rsidTr="007F7F03">
        <w:tc>
          <w:tcPr>
            <w:tcW w:w="1557" w:type="dxa"/>
            <w:tcBorders>
              <w:bottom w:val="single" w:sz="12" w:space="0" w:color="auto"/>
            </w:tcBorders>
          </w:tcPr>
          <w:p w14:paraId="2A6BEEA3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U6-R</w:t>
            </w:r>
          </w:p>
        </w:tc>
        <w:tc>
          <w:tcPr>
            <w:tcW w:w="6965" w:type="dxa"/>
            <w:tcBorders>
              <w:bottom w:val="single" w:sz="12" w:space="0" w:color="auto"/>
            </w:tcBorders>
          </w:tcPr>
          <w:p w14:paraId="09AEA84D" w14:textId="77777777" w:rsidR="00313C46" w:rsidRPr="00253F68" w:rsidRDefault="00313C46" w:rsidP="007F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68">
              <w:rPr>
                <w:rFonts w:ascii="Times New Roman" w:hAnsi="Times New Roman" w:cs="Times New Roman"/>
                <w:sz w:val="24"/>
                <w:szCs w:val="24"/>
              </w:rPr>
              <w:t>AACGCTTCACGAATTTGCGT</w:t>
            </w:r>
          </w:p>
        </w:tc>
      </w:tr>
    </w:tbl>
    <w:p w14:paraId="72DBBF26" w14:textId="77777777" w:rsidR="00313C46" w:rsidRPr="0048320D" w:rsidRDefault="00313C46" w:rsidP="00C7587C">
      <w:pPr>
        <w:rPr>
          <w:rFonts w:ascii="Arial" w:hAnsi="Arial" w:cs="Arial"/>
          <w:b/>
          <w:kern w:val="0"/>
          <w:sz w:val="24"/>
          <w:szCs w:val="24"/>
        </w:rPr>
      </w:pPr>
    </w:p>
    <w:p w14:paraId="734114B4" w14:textId="3B42A648" w:rsidR="00486EC3" w:rsidRPr="0048320D" w:rsidRDefault="00486EC3" w:rsidP="005B6181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4"/>
          <w:szCs w:val="24"/>
        </w:rPr>
      </w:pPr>
      <w:r w:rsidRPr="0048320D">
        <w:rPr>
          <w:rFonts w:ascii="Arial" w:hAnsi="Arial" w:cs="Arial"/>
          <w:b/>
          <w:kern w:val="0"/>
          <w:sz w:val="24"/>
          <w:szCs w:val="24"/>
        </w:rPr>
        <w:t xml:space="preserve">Table </w:t>
      </w:r>
      <w:r w:rsidR="00350B6D" w:rsidRPr="0048320D">
        <w:rPr>
          <w:rFonts w:ascii="Arial" w:hAnsi="Arial" w:cs="Arial" w:hint="eastAsia"/>
          <w:b/>
          <w:kern w:val="0"/>
          <w:sz w:val="24"/>
          <w:szCs w:val="24"/>
        </w:rPr>
        <w:t>S</w:t>
      </w:r>
      <w:r w:rsidR="00477CE7" w:rsidRPr="0048320D">
        <w:rPr>
          <w:rFonts w:ascii="Arial" w:hAnsi="Arial" w:cs="Arial" w:hint="eastAsia"/>
          <w:b/>
          <w:kern w:val="0"/>
          <w:sz w:val="24"/>
          <w:szCs w:val="24"/>
        </w:rPr>
        <w:t>3</w:t>
      </w:r>
      <w:r w:rsidRPr="0048320D">
        <w:rPr>
          <w:rFonts w:ascii="Arial" w:hAnsi="Arial" w:cs="Arial"/>
          <w:b/>
          <w:kern w:val="0"/>
          <w:sz w:val="24"/>
          <w:szCs w:val="24"/>
        </w:rPr>
        <w:t>.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bookmarkStart w:id="2" w:name="_Hlk94813314"/>
      <w:r w:rsidR="005B6181" w:rsidRPr="0048320D">
        <w:rPr>
          <w:rFonts w:ascii="Arial" w:hAnsi="Arial" w:cs="Arial" w:hint="eastAsia"/>
          <w:b/>
          <w:kern w:val="0"/>
          <w:sz w:val="24"/>
          <w:szCs w:val="24"/>
        </w:rPr>
        <w:t>L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>evels of</w:t>
      </w:r>
      <w:r w:rsidR="005B6181"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genes (miR-497-5p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>,</w:t>
      </w:r>
      <w:r w:rsidR="005B6181"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CEP55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 xml:space="preserve">, and </w:t>
      </w:r>
      <w:r w:rsidR="005B6181"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HMGA2) 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>in bladder cancer</w:t>
      </w:r>
      <w:r w:rsidR="005B6181"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>subgroups</w:t>
      </w:r>
      <w:r w:rsidR="005B6181"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>(Non-muscle invasive and Muscle-invasive groups)</w:t>
      </w:r>
      <w:bookmarkEnd w:id="2"/>
      <w:r w:rsidR="005B6181" w:rsidRPr="0048320D">
        <w:rPr>
          <w:rFonts w:ascii="Arial" w:hAnsi="Arial" w:cs="Arial"/>
          <w:b/>
          <w:kern w:val="0"/>
          <w:sz w:val="24"/>
          <w:szCs w:val="24"/>
        </w:rPr>
        <w:t>.</w:t>
      </w:r>
    </w:p>
    <w:tbl>
      <w:tblPr>
        <w:tblW w:w="9320" w:type="dxa"/>
        <w:tblInd w:w="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3402"/>
        <w:gridCol w:w="1984"/>
        <w:gridCol w:w="1276"/>
      </w:tblGrid>
      <w:tr w:rsidR="003E63C2" w:rsidRPr="003E63C2" w14:paraId="0DB9FBCE" w14:textId="77777777" w:rsidTr="00EA1605">
        <w:trPr>
          <w:trHeight w:val="365"/>
        </w:trPr>
        <w:tc>
          <w:tcPr>
            <w:tcW w:w="2658" w:type="dxa"/>
            <w:vMerge w:val="restart"/>
            <w:tcBorders>
              <w:top w:val="single" w:sz="12" w:space="0" w:color="000000"/>
            </w:tcBorders>
            <w:vAlign w:val="center"/>
          </w:tcPr>
          <w:p w14:paraId="22C43FFE" w14:textId="77777777" w:rsidR="00486EC3" w:rsidRPr="003E63C2" w:rsidRDefault="00486EC3" w:rsidP="00EA1605">
            <w:pPr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Gene expression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8" w:space="0" w:color="000000"/>
            </w:tcBorders>
          </w:tcPr>
          <w:p w14:paraId="5DD7BDD3" w14:textId="77777777" w:rsidR="00486EC3" w:rsidRPr="003E63C2" w:rsidRDefault="00053C9B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NMIBC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8" w:space="0" w:color="000000"/>
            </w:tcBorders>
          </w:tcPr>
          <w:p w14:paraId="389A3D97" w14:textId="77777777" w:rsidR="00486EC3" w:rsidRPr="003E63C2" w:rsidRDefault="00053C9B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MIBC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14:paraId="10399FF4" w14:textId="77777777" w:rsidR="00486EC3" w:rsidRPr="003E63C2" w:rsidRDefault="00486EC3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P</w:t>
            </w:r>
          </w:p>
        </w:tc>
      </w:tr>
      <w:tr w:rsidR="003E63C2" w:rsidRPr="003E63C2" w14:paraId="6FE11CE7" w14:textId="77777777" w:rsidTr="00EA1605">
        <w:trPr>
          <w:trHeight w:val="168"/>
        </w:trPr>
        <w:tc>
          <w:tcPr>
            <w:tcW w:w="2658" w:type="dxa"/>
            <w:vMerge/>
            <w:tcBorders>
              <w:bottom w:val="single" w:sz="12" w:space="0" w:color="000000"/>
            </w:tcBorders>
          </w:tcPr>
          <w:p w14:paraId="32FDCF19" w14:textId="77777777" w:rsidR="00486EC3" w:rsidRPr="003E63C2" w:rsidRDefault="00486EC3" w:rsidP="00EA160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12" w:space="0" w:color="000000"/>
            </w:tcBorders>
          </w:tcPr>
          <w:p w14:paraId="4DFED3F0" w14:textId="6546BB8C" w:rsidR="00486EC3" w:rsidRPr="003E63C2" w:rsidRDefault="00486EC3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N</w:t>
            </w:r>
            <w:r w:rsidR="009D7D6E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(%)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12" w:space="0" w:color="000000"/>
            </w:tcBorders>
          </w:tcPr>
          <w:p w14:paraId="44158092" w14:textId="6595DEAC" w:rsidR="00486EC3" w:rsidRPr="003E63C2" w:rsidRDefault="00486EC3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N</w:t>
            </w:r>
            <w:r w:rsidR="009D7D6E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(%)</w:t>
            </w: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14:paraId="07F2277A" w14:textId="77777777" w:rsidR="00486EC3" w:rsidRPr="003E63C2" w:rsidRDefault="00486EC3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E63C2" w:rsidRPr="003E63C2" w14:paraId="25D6905D" w14:textId="77777777" w:rsidTr="00EA1605">
        <w:trPr>
          <w:trHeight w:val="365"/>
        </w:trPr>
        <w:tc>
          <w:tcPr>
            <w:tcW w:w="2658" w:type="dxa"/>
            <w:tcBorders>
              <w:top w:val="single" w:sz="12" w:space="0" w:color="000000"/>
              <w:bottom w:val="nil"/>
            </w:tcBorders>
          </w:tcPr>
          <w:p w14:paraId="2A1EC2DB" w14:textId="77777777" w:rsidR="00486EC3" w:rsidRPr="003E63C2" w:rsidRDefault="00486EC3" w:rsidP="00EA160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12" w:space="0" w:color="000000"/>
              <w:bottom w:val="nil"/>
            </w:tcBorders>
          </w:tcPr>
          <w:p w14:paraId="792605A0" w14:textId="77777777" w:rsidR="00486EC3" w:rsidRPr="003E63C2" w:rsidRDefault="00DB53F2" w:rsidP="00DB53F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13</w:t>
            </w:r>
            <w:r w:rsidR="00486EC3"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32.5</w:t>
            </w:r>
            <w:r w:rsidR="00486EC3"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  <w:bottom w:val="nil"/>
            </w:tcBorders>
          </w:tcPr>
          <w:p w14:paraId="42B2C290" w14:textId="77777777" w:rsidR="00486EC3" w:rsidRPr="003E63C2" w:rsidRDefault="00DB53F2" w:rsidP="00DB53F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19</w:t>
            </w:r>
            <w:r w:rsidR="00486EC3"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63.3</w:t>
            </w:r>
            <w:r w:rsidR="00486EC3"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nil"/>
            </w:tcBorders>
          </w:tcPr>
          <w:p w14:paraId="5EDED678" w14:textId="77777777" w:rsidR="00486EC3" w:rsidRPr="003E63C2" w:rsidRDefault="00486EC3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E63C2" w:rsidRPr="003E63C2" w14:paraId="455C1F79" w14:textId="77777777" w:rsidTr="00EA1605">
        <w:trPr>
          <w:trHeight w:val="365"/>
        </w:trPr>
        <w:tc>
          <w:tcPr>
            <w:tcW w:w="2658" w:type="dxa"/>
            <w:tcBorders>
              <w:top w:val="nil"/>
            </w:tcBorders>
          </w:tcPr>
          <w:p w14:paraId="336D004D" w14:textId="77777777" w:rsidR="00486EC3" w:rsidRPr="003E63C2" w:rsidRDefault="00486EC3" w:rsidP="00EA160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nil"/>
            </w:tcBorders>
          </w:tcPr>
          <w:p w14:paraId="77B14C82" w14:textId="77777777" w:rsidR="00486EC3" w:rsidRPr="003E63C2" w:rsidRDefault="00DB53F2" w:rsidP="00DB53F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9</w:t>
            </w:r>
            <w:r w:rsidR="00486EC3"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22.5</w:t>
            </w:r>
            <w:r w:rsidR="00486EC3"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</w:tcPr>
          <w:p w14:paraId="67D0FC74" w14:textId="77777777" w:rsidR="00486EC3" w:rsidRPr="003E63C2" w:rsidRDefault="00DB53F2" w:rsidP="00DB53F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3</w:t>
            </w:r>
            <w:r w:rsidR="00486EC3"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10.0</w:t>
            </w:r>
            <w:r w:rsidR="00486EC3"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14:paraId="5771D744" w14:textId="328AD234" w:rsidR="00486EC3" w:rsidRPr="003E63C2" w:rsidRDefault="0046193A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.035</w:t>
            </w:r>
          </w:p>
        </w:tc>
      </w:tr>
      <w:tr w:rsidR="003E63C2" w:rsidRPr="003E63C2" w14:paraId="265B9F45" w14:textId="77777777" w:rsidTr="00EA1605">
        <w:trPr>
          <w:trHeight w:val="365"/>
        </w:trPr>
        <w:tc>
          <w:tcPr>
            <w:tcW w:w="2658" w:type="dxa"/>
          </w:tcPr>
          <w:p w14:paraId="7A3041A4" w14:textId="77777777" w:rsidR="00486EC3" w:rsidRPr="003E63C2" w:rsidRDefault="00486EC3" w:rsidP="00EA160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14:paraId="285324DE" w14:textId="77777777" w:rsidR="00486EC3" w:rsidRPr="003E63C2" w:rsidRDefault="00486EC3" w:rsidP="00DB53F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 w:rsidR="00DB53F2"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8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="00DB53F2"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45.0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8BA2EE5" w14:textId="77777777" w:rsidR="00486EC3" w:rsidRPr="003E63C2" w:rsidRDefault="00DB53F2" w:rsidP="00DB53F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8</w:t>
            </w:r>
            <w:r w:rsidR="00486EC3"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26.7</w:t>
            </w:r>
            <w:r w:rsidR="00486EC3"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9A5BD4A" w14:textId="280E22B9" w:rsidR="00486EC3" w:rsidRPr="003E63C2" w:rsidRDefault="00486EC3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0947F7BA" w14:textId="77777777" w:rsidR="003C00B2" w:rsidRPr="003E63C2" w:rsidRDefault="003C00B2" w:rsidP="003C00B2">
      <w:pPr>
        <w:rPr>
          <w:rFonts w:ascii="Arial" w:hAnsi="Arial" w:cs="Arial"/>
          <w:kern w:val="0"/>
          <w:sz w:val="24"/>
          <w:szCs w:val="24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A: CEP55</w:t>
      </w:r>
      <w:r w:rsidR="002C10E3"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high</w:t>
      </w:r>
      <w:r w:rsidRPr="003E63C2">
        <w:rPr>
          <w:rFonts w:ascii="Arial" w:hAnsi="Arial" w:cs="Arial" w:hint="eastAsia"/>
          <w:kern w:val="0"/>
          <w:sz w:val="24"/>
          <w:szCs w:val="24"/>
        </w:rPr>
        <w:t>/miR-497-5p</w:t>
      </w:r>
      <w:r w:rsidR="002C10E3"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low</w:t>
      </w:r>
      <w:r w:rsidRPr="003E63C2">
        <w:rPr>
          <w:rFonts w:ascii="Arial" w:hAnsi="Arial" w:cs="Arial" w:hint="eastAsia"/>
          <w:kern w:val="0"/>
          <w:sz w:val="24"/>
          <w:szCs w:val="24"/>
        </w:rPr>
        <w:t>/ HMGA2</w:t>
      </w:r>
      <w:r w:rsidR="002C10E3"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high</w:t>
      </w:r>
    </w:p>
    <w:p w14:paraId="28F7407C" w14:textId="77777777" w:rsidR="002C10E3" w:rsidRPr="003E63C2" w:rsidRDefault="003C00B2" w:rsidP="003C00B2">
      <w:pPr>
        <w:rPr>
          <w:rFonts w:ascii="Arial" w:hAnsi="Arial" w:cs="Arial"/>
          <w:kern w:val="0"/>
          <w:sz w:val="24"/>
          <w:szCs w:val="24"/>
          <w:vertAlign w:val="superscript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B: CEP55</w:t>
      </w:r>
      <w:r w:rsidR="002C10E3"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low</w:t>
      </w:r>
      <w:r w:rsidR="002C10E3" w:rsidRPr="003E63C2">
        <w:rPr>
          <w:rFonts w:ascii="Arial" w:hAnsi="Arial" w:cs="Arial" w:hint="eastAsia"/>
          <w:kern w:val="0"/>
          <w:sz w:val="24"/>
          <w:szCs w:val="24"/>
        </w:rPr>
        <w:t>/</w:t>
      </w:r>
      <w:r w:rsidRPr="003E63C2">
        <w:rPr>
          <w:rFonts w:ascii="Arial" w:hAnsi="Arial" w:cs="Arial" w:hint="eastAsia"/>
          <w:kern w:val="0"/>
          <w:sz w:val="24"/>
          <w:szCs w:val="24"/>
        </w:rPr>
        <w:t>miR-497-5p</w:t>
      </w:r>
      <w:r w:rsidR="002C10E3"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high</w:t>
      </w:r>
      <w:r w:rsidR="002C10E3" w:rsidRPr="003E63C2">
        <w:rPr>
          <w:rFonts w:ascii="Arial" w:hAnsi="Arial" w:cs="Arial" w:hint="eastAsia"/>
          <w:kern w:val="0"/>
          <w:sz w:val="24"/>
          <w:szCs w:val="24"/>
        </w:rPr>
        <w:t xml:space="preserve"> </w:t>
      </w:r>
      <w:r w:rsidRPr="003E63C2">
        <w:rPr>
          <w:rFonts w:ascii="Arial" w:hAnsi="Arial" w:cs="Arial" w:hint="eastAsia"/>
          <w:kern w:val="0"/>
          <w:sz w:val="24"/>
          <w:szCs w:val="24"/>
        </w:rPr>
        <w:t>/ HMGA2</w:t>
      </w:r>
      <w:r w:rsidR="002C10E3"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low</w:t>
      </w:r>
    </w:p>
    <w:p w14:paraId="3071AB71" w14:textId="77777777" w:rsidR="003C00B2" w:rsidRPr="003E63C2" w:rsidRDefault="003C00B2" w:rsidP="003C00B2">
      <w:pPr>
        <w:rPr>
          <w:rFonts w:ascii="Arial" w:hAnsi="Arial" w:cs="Arial"/>
          <w:kern w:val="0"/>
          <w:sz w:val="24"/>
          <w:szCs w:val="24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C: Other</w:t>
      </w:r>
    </w:p>
    <w:p w14:paraId="13CAD217" w14:textId="1702FD6C" w:rsidR="003C00B2" w:rsidRPr="003E63C2" w:rsidRDefault="008727EB" w:rsidP="003C00B2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N</w:t>
      </w:r>
      <w:r w:rsidR="003C00B2" w:rsidRPr="003E63C2">
        <w:rPr>
          <w:rFonts w:ascii="Arial" w:hAnsi="Arial" w:cs="Arial" w:hint="eastAsia"/>
          <w:kern w:val="0"/>
          <w:sz w:val="24"/>
          <w:szCs w:val="24"/>
        </w:rPr>
        <w:t xml:space="preserve">: </w:t>
      </w:r>
      <w:r w:rsidR="003C00B2" w:rsidRPr="003E63C2">
        <w:rPr>
          <w:rFonts w:ascii="Arial" w:hAnsi="Arial" w:cs="Arial"/>
          <w:kern w:val="0"/>
          <w:sz w:val="24"/>
          <w:szCs w:val="24"/>
        </w:rPr>
        <w:t>Numbers of people.</w:t>
      </w:r>
    </w:p>
    <w:p w14:paraId="66EA6D22" w14:textId="77777777" w:rsidR="00821214" w:rsidRPr="003E63C2" w:rsidRDefault="00821214" w:rsidP="003C00B2">
      <w:pPr>
        <w:rPr>
          <w:rFonts w:ascii="Arial" w:hAnsi="Arial" w:cs="Arial"/>
          <w:kern w:val="0"/>
          <w:sz w:val="24"/>
          <w:szCs w:val="24"/>
        </w:rPr>
      </w:pPr>
    </w:p>
    <w:p w14:paraId="4A6994B5" w14:textId="06F1F79E" w:rsidR="00821214" w:rsidRPr="0048320D" w:rsidRDefault="00821214" w:rsidP="00821214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4"/>
          <w:szCs w:val="24"/>
        </w:rPr>
      </w:pPr>
      <w:r w:rsidRPr="0048320D">
        <w:rPr>
          <w:rFonts w:ascii="Arial" w:hAnsi="Arial" w:cs="Arial"/>
          <w:b/>
          <w:kern w:val="0"/>
          <w:sz w:val="24"/>
          <w:szCs w:val="24"/>
        </w:rPr>
        <w:lastRenderedPageBreak/>
        <w:t xml:space="preserve">Table </w:t>
      </w:r>
      <w:r w:rsidR="00350B6D" w:rsidRPr="0048320D">
        <w:rPr>
          <w:rFonts w:ascii="Arial" w:hAnsi="Arial" w:cs="Arial" w:hint="eastAsia"/>
          <w:b/>
          <w:kern w:val="0"/>
          <w:sz w:val="24"/>
          <w:szCs w:val="24"/>
        </w:rPr>
        <w:t>S</w:t>
      </w:r>
      <w:r w:rsidR="00477CE7" w:rsidRPr="0048320D">
        <w:rPr>
          <w:rFonts w:ascii="Arial" w:hAnsi="Arial" w:cs="Arial" w:hint="eastAsia"/>
          <w:b/>
          <w:kern w:val="0"/>
          <w:sz w:val="24"/>
          <w:szCs w:val="24"/>
        </w:rPr>
        <w:t>4</w:t>
      </w:r>
      <w:r w:rsidRPr="0048320D">
        <w:rPr>
          <w:rFonts w:ascii="Arial" w:hAnsi="Arial" w:cs="Arial"/>
          <w:b/>
          <w:kern w:val="0"/>
          <w:sz w:val="24"/>
          <w:szCs w:val="24"/>
        </w:rPr>
        <w:t>.</w:t>
      </w:r>
      <w:bookmarkStart w:id="3" w:name="_Hlk94813324"/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L</w:t>
      </w:r>
      <w:r w:rsidRPr="0048320D">
        <w:rPr>
          <w:rFonts w:ascii="Arial" w:hAnsi="Arial" w:cs="Arial"/>
          <w:b/>
          <w:kern w:val="0"/>
          <w:sz w:val="24"/>
          <w:szCs w:val="24"/>
        </w:rPr>
        <w:t>evels of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genes (miR-497-5p</w:t>
      </w:r>
      <w:r w:rsidRPr="0048320D">
        <w:rPr>
          <w:rFonts w:ascii="Arial" w:hAnsi="Arial" w:cs="Arial"/>
          <w:b/>
          <w:kern w:val="0"/>
          <w:sz w:val="24"/>
          <w:szCs w:val="24"/>
        </w:rPr>
        <w:t>,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CEP55</w:t>
      </w:r>
      <w:r w:rsidRPr="0048320D">
        <w:rPr>
          <w:rFonts w:ascii="Arial" w:hAnsi="Arial" w:cs="Arial"/>
          <w:b/>
          <w:kern w:val="0"/>
          <w:sz w:val="24"/>
          <w:szCs w:val="24"/>
        </w:rPr>
        <w:t xml:space="preserve">, and 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HMGA2) </w:t>
      </w:r>
      <w:r w:rsidRPr="0048320D">
        <w:rPr>
          <w:rFonts w:ascii="Arial" w:hAnsi="Arial" w:cs="Arial"/>
          <w:b/>
          <w:kern w:val="0"/>
          <w:sz w:val="24"/>
          <w:szCs w:val="24"/>
        </w:rPr>
        <w:t>in controls and bladder cancer groups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>.</w:t>
      </w:r>
      <w:r w:rsidR="008A3AF8" w:rsidRPr="0048320D">
        <w:rPr>
          <w:rFonts w:ascii="Arial" w:hAnsi="Arial" w:cs="Arial"/>
          <w:b/>
          <w:kern w:val="0"/>
          <w:sz w:val="24"/>
          <w:szCs w:val="24"/>
        </w:rPr>
        <w:t xml:space="preserve"> (low grade and high grade groups)</w:t>
      </w:r>
      <w:bookmarkEnd w:id="3"/>
      <w:r w:rsidR="008A3AF8" w:rsidRPr="0048320D">
        <w:rPr>
          <w:rFonts w:ascii="Arial" w:hAnsi="Arial" w:cs="Arial" w:hint="eastAsia"/>
          <w:b/>
          <w:kern w:val="0"/>
          <w:sz w:val="24"/>
          <w:szCs w:val="24"/>
        </w:rPr>
        <w:t>.</w:t>
      </w:r>
    </w:p>
    <w:tbl>
      <w:tblPr>
        <w:tblW w:w="9320" w:type="dxa"/>
        <w:tblInd w:w="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3402"/>
        <w:gridCol w:w="1984"/>
        <w:gridCol w:w="1276"/>
      </w:tblGrid>
      <w:tr w:rsidR="003E63C2" w:rsidRPr="003E63C2" w14:paraId="3A52FE7D" w14:textId="77777777" w:rsidTr="0029263D">
        <w:trPr>
          <w:trHeight w:val="365"/>
        </w:trPr>
        <w:tc>
          <w:tcPr>
            <w:tcW w:w="2658" w:type="dxa"/>
            <w:vMerge w:val="restart"/>
            <w:tcBorders>
              <w:top w:val="single" w:sz="12" w:space="0" w:color="000000"/>
            </w:tcBorders>
            <w:vAlign w:val="center"/>
          </w:tcPr>
          <w:p w14:paraId="4F7AB80C" w14:textId="77777777" w:rsidR="00821214" w:rsidRPr="003E63C2" w:rsidRDefault="00821214" w:rsidP="0029263D">
            <w:pPr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Gene expression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8" w:space="0" w:color="000000"/>
            </w:tcBorders>
          </w:tcPr>
          <w:p w14:paraId="31F38B76" w14:textId="77777777" w:rsidR="00821214" w:rsidRPr="003E63C2" w:rsidRDefault="003E70D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Low grade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8" w:space="0" w:color="000000"/>
            </w:tcBorders>
          </w:tcPr>
          <w:p w14:paraId="673A054E" w14:textId="77777777" w:rsidR="00821214" w:rsidRPr="003E63C2" w:rsidRDefault="003E70D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High grade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14:paraId="37EA8091" w14:textId="77777777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P</w:t>
            </w:r>
          </w:p>
        </w:tc>
      </w:tr>
      <w:tr w:rsidR="003E63C2" w:rsidRPr="003E63C2" w14:paraId="2F9E0CB7" w14:textId="77777777" w:rsidTr="0029263D">
        <w:trPr>
          <w:trHeight w:val="168"/>
        </w:trPr>
        <w:tc>
          <w:tcPr>
            <w:tcW w:w="2658" w:type="dxa"/>
            <w:vMerge/>
            <w:tcBorders>
              <w:bottom w:val="single" w:sz="12" w:space="0" w:color="000000"/>
            </w:tcBorders>
          </w:tcPr>
          <w:p w14:paraId="1CF9C3A6" w14:textId="77777777" w:rsidR="00821214" w:rsidRPr="003E63C2" w:rsidRDefault="00821214" w:rsidP="0029263D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12" w:space="0" w:color="000000"/>
            </w:tcBorders>
          </w:tcPr>
          <w:p w14:paraId="34D380A9" w14:textId="2F283101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N</w:t>
            </w:r>
            <w:r w:rsidR="005C2F23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(%)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12" w:space="0" w:color="000000"/>
            </w:tcBorders>
          </w:tcPr>
          <w:p w14:paraId="30FBA691" w14:textId="33ECAE68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N</w:t>
            </w:r>
            <w:r w:rsidR="005C2F23">
              <w:rPr>
                <w:rFonts w:ascii="Arial" w:hAnsi="Arial" w:cs="Arial"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(%)</w:t>
            </w: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14:paraId="4131D3FB" w14:textId="77777777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E63C2" w:rsidRPr="003E63C2" w14:paraId="2A9AA90B" w14:textId="77777777" w:rsidTr="0029263D">
        <w:trPr>
          <w:trHeight w:val="365"/>
        </w:trPr>
        <w:tc>
          <w:tcPr>
            <w:tcW w:w="2658" w:type="dxa"/>
            <w:tcBorders>
              <w:top w:val="single" w:sz="12" w:space="0" w:color="000000"/>
              <w:bottom w:val="nil"/>
            </w:tcBorders>
          </w:tcPr>
          <w:p w14:paraId="5D5A9BB9" w14:textId="77777777" w:rsidR="00821214" w:rsidRPr="003E63C2" w:rsidRDefault="00821214" w:rsidP="0029263D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12" w:space="0" w:color="000000"/>
              <w:bottom w:val="nil"/>
            </w:tcBorders>
          </w:tcPr>
          <w:p w14:paraId="781500D7" w14:textId="77777777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11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(3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1.4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  <w:bottom w:val="nil"/>
            </w:tcBorders>
          </w:tcPr>
          <w:p w14:paraId="58CE22E1" w14:textId="77777777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21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60.0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nil"/>
            </w:tcBorders>
          </w:tcPr>
          <w:p w14:paraId="771CE56E" w14:textId="77777777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E63C2" w:rsidRPr="003E63C2" w14:paraId="344CBD09" w14:textId="77777777" w:rsidTr="0029263D">
        <w:trPr>
          <w:trHeight w:val="365"/>
        </w:trPr>
        <w:tc>
          <w:tcPr>
            <w:tcW w:w="2658" w:type="dxa"/>
            <w:tcBorders>
              <w:top w:val="nil"/>
            </w:tcBorders>
          </w:tcPr>
          <w:p w14:paraId="0A53DD0C" w14:textId="77777777" w:rsidR="00821214" w:rsidRPr="003E63C2" w:rsidRDefault="00821214" w:rsidP="0029263D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nil"/>
            </w:tcBorders>
          </w:tcPr>
          <w:p w14:paraId="4E53C4DD" w14:textId="77777777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8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22.9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</w:tcPr>
          <w:p w14:paraId="7EB43244" w14:textId="77777777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11.4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14:paraId="61F94EB1" w14:textId="3ABF5D6E" w:rsidR="00821214" w:rsidRPr="003E63C2" w:rsidRDefault="005C2F23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.054</w:t>
            </w:r>
          </w:p>
        </w:tc>
      </w:tr>
      <w:tr w:rsidR="003E63C2" w:rsidRPr="003E63C2" w14:paraId="01A1799F" w14:textId="77777777" w:rsidTr="0029263D">
        <w:trPr>
          <w:trHeight w:val="365"/>
        </w:trPr>
        <w:tc>
          <w:tcPr>
            <w:tcW w:w="2658" w:type="dxa"/>
          </w:tcPr>
          <w:p w14:paraId="7EFCC8D9" w14:textId="77777777" w:rsidR="00821214" w:rsidRPr="003E63C2" w:rsidRDefault="00821214" w:rsidP="0029263D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14:paraId="42B23115" w14:textId="77777777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16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45.7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911BD08" w14:textId="77777777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10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17.1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88DC3E8" w14:textId="01010DA5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7B6E8528" w14:textId="77777777" w:rsidR="00821214" w:rsidRPr="003E63C2" w:rsidRDefault="00821214" w:rsidP="00821214">
      <w:pPr>
        <w:rPr>
          <w:rFonts w:ascii="Arial" w:hAnsi="Arial" w:cs="Arial"/>
          <w:kern w:val="0"/>
          <w:sz w:val="24"/>
          <w:szCs w:val="24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A: CEP55 (+) /miR-497-5p (-)/ HMGA2 (+)</w:t>
      </w:r>
    </w:p>
    <w:p w14:paraId="59F752CE" w14:textId="77777777" w:rsidR="00821214" w:rsidRPr="003E63C2" w:rsidRDefault="00821214" w:rsidP="00821214">
      <w:pPr>
        <w:rPr>
          <w:rFonts w:ascii="Arial" w:hAnsi="Arial" w:cs="Arial"/>
          <w:kern w:val="0"/>
          <w:sz w:val="24"/>
          <w:szCs w:val="24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B: CEP55/ (-) miR-497-5p/ (+)/ HMGA2 (-)</w:t>
      </w:r>
    </w:p>
    <w:p w14:paraId="00308BAC" w14:textId="77777777" w:rsidR="00821214" w:rsidRPr="003E63C2" w:rsidRDefault="00821214" w:rsidP="00821214">
      <w:pPr>
        <w:rPr>
          <w:rFonts w:ascii="Arial" w:hAnsi="Arial" w:cs="Arial"/>
          <w:kern w:val="0"/>
          <w:sz w:val="24"/>
          <w:szCs w:val="24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C: Other</w:t>
      </w:r>
    </w:p>
    <w:p w14:paraId="616AE900" w14:textId="485C4AE4" w:rsidR="00821214" w:rsidRPr="003E63C2" w:rsidRDefault="008727EB" w:rsidP="00821214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N</w:t>
      </w:r>
      <w:r w:rsidR="00821214" w:rsidRPr="003E63C2">
        <w:rPr>
          <w:rFonts w:ascii="Arial" w:hAnsi="Arial" w:cs="Arial" w:hint="eastAsia"/>
          <w:kern w:val="0"/>
          <w:sz w:val="24"/>
          <w:szCs w:val="24"/>
        </w:rPr>
        <w:t xml:space="preserve">: </w:t>
      </w:r>
      <w:r w:rsidR="00821214" w:rsidRPr="003E63C2">
        <w:rPr>
          <w:rFonts w:ascii="Arial" w:hAnsi="Arial" w:cs="Arial"/>
          <w:kern w:val="0"/>
          <w:sz w:val="24"/>
          <w:szCs w:val="24"/>
        </w:rPr>
        <w:t>Numbers of people.</w:t>
      </w:r>
    </w:p>
    <w:p w14:paraId="5D798296" w14:textId="77777777" w:rsidR="00DB53F2" w:rsidRPr="003E63C2" w:rsidRDefault="00DB53F2" w:rsidP="00DB53F2">
      <w:pPr>
        <w:rPr>
          <w:rFonts w:ascii="Arial" w:hAnsi="Arial" w:cs="Arial"/>
          <w:kern w:val="0"/>
          <w:sz w:val="24"/>
          <w:szCs w:val="24"/>
        </w:rPr>
      </w:pPr>
    </w:p>
    <w:p w14:paraId="199397B3" w14:textId="0BB52B9D" w:rsidR="00615121" w:rsidRPr="0048320D" w:rsidRDefault="00615121" w:rsidP="00615121">
      <w:pPr>
        <w:rPr>
          <w:rFonts w:ascii="Arial" w:hAnsi="Arial" w:cs="Arial"/>
          <w:b/>
          <w:kern w:val="0"/>
          <w:sz w:val="24"/>
          <w:szCs w:val="24"/>
        </w:rPr>
      </w:pPr>
      <w:r w:rsidRPr="0048320D">
        <w:rPr>
          <w:rFonts w:ascii="Arial" w:hAnsi="Arial" w:cs="Arial"/>
          <w:b/>
          <w:kern w:val="0"/>
          <w:sz w:val="24"/>
          <w:szCs w:val="24"/>
        </w:rPr>
        <w:t xml:space="preserve">Table </w:t>
      </w:r>
      <w:r w:rsidR="00350B6D" w:rsidRPr="0048320D">
        <w:rPr>
          <w:rFonts w:ascii="Arial" w:hAnsi="Arial" w:cs="Arial" w:hint="eastAsia"/>
          <w:b/>
          <w:kern w:val="0"/>
          <w:sz w:val="24"/>
          <w:szCs w:val="24"/>
        </w:rPr>
        <w:t>S</w:t>
      </w:r>
      <w:r w:rsidR="00477CE7" w:rsidRPr="0048320D">
        <w:rPr>
          <w:rFonts w:ascii="Arial" w:hAnsi="Arial" w:cs="Arial" w:hint="eastAsia"/>
          <w:b/>
          <w:kern w:val="0"/>
          <w:sz w:val="24"/>
          <w:szCs w:val="24"/>
        </w:rPr>
        <w:t>5</w:t>
      </w:r>
      <w:r w:rsidRPr="0048320D">
        <w:rPr>
          <w:rFonts w:ascii="Arial" w:hAnsi="Arial" w:cs="Arial"/>
          <w:b/>
          <w:kern w:val="0"/>
          <w:sz w:val="24"/>
          <w:szCs w:val="24"/>
        </w:rPr>
        <w:t>.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bookmarkStart w:id="4" w:name="_Hlk94813346"/>
      <w:r w:rsidRPr="0048320D">
        <w:rPr>
          <w:rFonts w:ascii="Arial" w:hAnsi="Arial" w:cs="Arial" w:hint="eastAsia"/>
          <w:b/>
          <w:kern w:val="0"/>
          <w:sz w:val="24"/>
          <w:szCs w:val="24"/>
        </w:rPr>
        <w:t>L</w:t>
      </w:r>
      <w:r w:rsidRPr="0048320D">
        <w:rPr>
          <w:rFonts w:ascii="Arial" w:hAnsi="Arial" w:cs="Arial"/>
          <w:b/>
          <w:kern w:val="0"/>
          <w:sz w:val="24"/>
          <w:szCs w:val="24"/>
        </w:rPr>
        <w:t>evels of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genes (miR-497-5p</w:t>
      </w:r>
      <w:r w:rsidRPr="0048320D">
        <w:rPr>
          <w:rFonts w:ascii="Arial" w:hAnsi="Arial" w:cs="Arial"/>
          <w:b/>
          <w:kern w:val="0"/>
          <w:sz w:val="24"/>
          <w:szCs w:val="24"/>
        </w:rPr>
        <w:t>,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CEP55</w:t>
      </w:r>
      <w:r w:rsidRPr="0048320D">
        <w:rPr>
          <w:rFonts w:ascii="Arial" w:hAnsi="Arial" w:cs="Arial"/>
          <w:b/>
          <w:kern w:val="0"/>
          <w:sz w:val="24"/>
          <w:szCs w:val="24"/>
        </w:rPr>
        <w:t xml:space="preserve">, and 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HMGA2) </w:t>
      </w:r>
      <w:r w:rsidRPr="0048320D">
        <w:rPr>
          <w:rFonts w:ascii="Arial" w:hAnsi="Arial" w:cs="Arial"/>
          <w:b/>
          <w:kern w:val="0"/>
          <w:sz w:val="24"/>
          <w:szCs w:val="24"/>
        </w:rPr>
        <w:t>in bladder cancer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r w:rsidRPr="0048320D">
        <w:rPr>
          <w:rFonts w:ascii="Arial" w:hAnsi="Arial" w:cs="Arial"/>
          <w:b/>
          <w:kern w:val="0"/>
          <w:sz w:val="24"/>
          <w:szCs w:val="24"/>
        </w:rPr>
        <w:t>subgroups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r w:rsidRPr="0048320D">
        <w:rPr>
          <w:rFonts w:ascii="Arial" w:hAnsi="Arial" w:cs="Arial"/>
          <w:b/>
          <w:kern w:val="0"/>
          <w:sz w:val="24"/>
          <w:szCs w:val="24"/>
        </w:rPr>
        <w:t>(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>Male and Female</w:t>
      </w:r>
      <w:r w:rsidRPr="0048320D">
        <w:rPr>
          <w:rFonts w:ascii="Arial" w:hAnsi="Arial" w:cs="Arial"/>
          <w:b/>
          <w:kern w:val="0"/>
          <w:sz w:val="24"/>
          <w:szCs w:val="24"/>
        </w:rPr>
        <w:t>)</w:t>
      </w:r>
      <w:bookmarkEnd w:id="4"/>
      <w:r w:rsidRPr="0048320D">
        <w:rPr>
          <w:rFonts w:ascii="Arial" w:hAnsi="Arial" w:cs="Arial"/>
          <w:b/>
          <w:kern w:val="0"/>
          <w:sz w:val="24"/>
          <w:szCs w:val="24"/>
        </w:rPr>
        <w:t>.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</w:p>
    <w:tbl>
      <w:tblPr>
        <w:tblW w:w="9320" w:type="dxa"/>
        <w:tblInd w:w="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3402"/>
        <w:gridCol w:w="1984"/>
        <w:gridCol w:w="1276"/>
      </w:tblGrid>
      <w:tr w:rsidR="003E63C2" w:rsidRPr="003E63C2" w14:paraId="1431D101" w14:textId="77777777" w:rsidTr="00136656">
        <w:trPr>
          <w:trHeight w:val="365"/>
        </w:trPr>
        <w:tc>
          <w:tcPr>
            <w:tcW w:w="2658" w:type="dxa"/>
            <w:vMerge w:val="restart"/>
            <w:tcBorders>
              <w:top w:val="single" w:sz="12" w:space="0" w:color="000000"/>
            </w:tcBorders>
            <w:vAlign w:val="center"/>
          </w:tcPr>
          <w:p w14:paraId="4E2F7462" w14:textId="77777777" w:rsidR="00615121" w:rsidRPr="003E63C2" w:rsidRDefault="00615121" w:rsidP="00136656">
            <w:pPr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Gene expression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8" w:space="0" w:color="000000"/>
            </w:tcBorders>
          </w:tcPr>
          <w:p w14:paraId="0D90C2F3" w14:textId="77777777" w:rsidR="00615121" w:rsidRPr="003E63C2" w:rsidRDefault="00615121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M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ale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8" w:space="0" w:color="000000"/>
            </w:tcBorders>
          </w:tcPr>
          <w:p w14:paraId="0593949C" w14:textId="77777777" w:rsidR="00615121" w:rsidRPr="003E63C2" w:rsidRDefault="00615121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Female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14:paraId="09B8DE38" w14:textId="77777777" w:rsidR="00615121" w:rsidRPr="003E63C2" w:rsidRDefault="00615121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P</w:t>
            </w:r>
          </w:p>
        </w:tc>
      </w:tr>
      <w:tr w:rsidR="003E63C2" w:rsidRPr="003E63C2" w14:paraId="53CDD077" w14:textId="77777777" w:rsidTr="00136656">
        <w:trPr>
          <w:trHeight w:val="168"/>
        </w:trPr>
        <w:tc>
          <w:tcPr>
            <w:tcW w:w="2658" w:type="dxa"/>
            <w:vMerge/>
            <w:tcBorders>
              <w:bottom w:val="single" w:sz="12" w:space="0" w:color="000000"/>
            </w:tcBorders>
          </w:tcPr>
          <w:p w14:paraId="562BD1DA" w14:textId="77777777" w:rsidR="00821214" w:rsidRPr="003E63C2" w:rsidRDefault="00821214" w:rsidP="00136656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12" w:space="0" w:color="000000"/>
            </w:tcBorders>
          </w:tcPr>
          <w:p w14:paraId="6A1E84C4" w14:textId="2E53C9C1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N</w:t>
            </w:r>
            <w:r w:rsidR="005C2F23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(%)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12" w:space="0" w:color="000000"/>
            </w:tcBorders>
          </w:tcPr>
          <w:p w14:paraId="2FD8349C" w14:textId="06B023A3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N</w:t>
            </w:r>
            <w:r w:rsidR="005C2F23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(%)</w:t>
            </w: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14:paraId="1467239C" w14:textId="77777777" w:rsidR="00821214" w:rsidRPr="003E63C2" w:rsidRDefault="00821214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E63C2" w:rsidRPr="003E63C2" w14:paraId="62445D69" w14:textId="77777777" w:rsidTr="00136656">
        <w:trPr>
          <w:trHeight w:val="365"/>
        </w:trPr>
        <w:tc>
          <w:tcPr>
            <w:tcW w:w="2658" w:type="dxa"/>
            <w:tcBorders>
              <w:top w:val="single" w:sz="12" w:space="0" w:color="000000"/>
              <w:bottom w:val="nil"/>
            </w:tcBorders>
          </w:tcPr>
          <w:p w14:paraId="19C3594C" w14:textId="77777777" w:rsidR="00615121" w:rsidRPr="003E63C2" w:rsidRDefault="00615121" w:rsidP="00136656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12" w:space="0" w:color="000000"/>
              <w:bottom w:val="nil"/>
            </w:tcBorders>
          </w:tcPr>
          <w:p w14:paraId="764579F2" w14:textId="7560ECB1" w:rsidR="00615121" w:rsidRPr="003E63C2" w:rsidRDefault="00615121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26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="004E21EB">
              <w:rPr>
                <w:rFonts w:ascii="Arial" w:hAnsi="Arial" w:cs="Arial"/>
                <w:kern w:val="0"/>
                <w:sz w:val="24"/>
                <w:szCs w:val="24"/>
              </w:rPr>
              <w:t>44.8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  <w:bottom w:val="nil"/>
            </w:tcBorders>
          </w:tcPr>
          <w:p w14:paraId="626421BD" w14:textId="486C48B4" w:rsidR="00615121" w:rsidRPr="003E63C2" w:rsidRDefault="00615121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6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="004E21EB">
              <w:rPr>
                <w:rFonts w:ascii="Arial" w:hAnsi="Arial" w:cs="Arial"/>
                <w:kern w:val="0"/>
                <w:sz w:val="24"/>
                <w:szCs w:val="24"/>
              </w:rPr>
              <w:t>50.0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nil"/>
            </w:tcBorders>
          </w:tcPr>
          <w:p w14:paraId="366F2DFF" w14:textId="77777777" w:rsidR="00615121" w:rsidRPr="003E63C2" w:rsidRDefault="00615121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E63C2" w:rsidRPr="003E63C2" w14:paraId="36C31F04" w14:textId="77777777" w:rsidTr="00136656">
        <w:trPr>
          <w:trHeight w:val="365"/>
        </w:trPr>
        <w:tc>
          <w:tcPr>
            <w:tcW w:w="2658" w:type="dxa"/>
            <w:tcBorders>
              <w:top w:val="nil"/>
            </w:tcBorders>
          </w:tcPr>
          <w:p w14:paraId="73C073D0" w14:textId="77777777" w:rsidR="00615121" w:rsidRPr="003E63C2" w:rsidRDefault="00615121" w:rsidP="00136656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nil"/>
            </w:tcBorders>
          </w:tcPr>
          <w:p w14:paraId="3927D744" w14:textId="012AF9ED" w:rsidR="00615121" w:rsidRPr="003E63C2" w:rsidRDefault="00615121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10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="004E21EB">
              <w:rPr>
                <w:rFonts w:ascii="Arial" w:hAnsi="Arial" w:cs="Arial"/>
                <w:kern w:val="0"/>
                <w:sz w:val="24"/>
                <w:szCs w:val="24"/>
              </w:rPr>
              <w:t>17.2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</w:tcPr>
          <w:p w14:paraId="487A2A56" w14:textId="619DE89E" w:rsidR="00615121" w:rsidRPr="003E63C2" w:rsidRDefault="00615121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2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</w:t>
            </w:r>
            <w:r w:rsidR="004E21EB">
              <w:rPr>
                <w:rFonts w:ascii="Arial" w:hAnsi="Arial" w:cs="Arial"/>
                <w:kern w:val="0"/>
                <w:sz w:val="24"/>
                <w:szCs w:val="24"/>
              </w:rPr>
              <w:t>6.7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14:paraId="11B70EE5" w14:textId="4BA51DDD" w:rsidR="00615121" w:rsidRPr="003E63C2" w:rsidRDefault="004E21EB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.943</w:t>
            </w:r>
          </w:p>
        </w:tc>
      </w:tr>
      <w:tr w:rsidR="003E63C2" w:rsidRPr="003E63C2" w14:paraId="383CCBC7" w14:textId="77777777" w:rsidTr="00136656">
        <w:trPr>
          <w:trHeight w:val="365"/>
        </w:trPr>
        <w:tc>
          <w:tcPr>
            <w:tcW w:w="2658" w:type="dxa"/>
          </w:tcPr>
          <w:p w14:paraId="76899C4A" w14:textId="77777777" w:rsidR="00615121" w:rsidRPr="003E63C2" w:rsidRDefault="00615121" w:rsidP="00136656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14:paraId="183DB9CC" w14:textId="3E7C01B5" w:rsidR="00615121" w:rsidRPr="003E63C2" w:rsidRDefault="00615121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22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="004E21EB">
              <w:rPr>
                <w:rFonts w:ascii="Arial" w:hAnsi="Arial" w:cs="Arial"/>
                <w:kern w:val="0"/>
                <w:sz w:val="24"/>
                <w:szCs w:val="24"/>
              </w:rPr>
              <w:t>37.9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30D84C7" w14:textId="0ADE2213" w:rsidR="00615121" w:rsidRPr="003E63C2" w:rsidRDefault="00615121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="004E21EB">
              <w:rPr>
                <w:rFonts w:ascii="Arial" w:hAnsi="Arial" w:cs="Arial"/>
                <w:kern w:val="0"/>
                <w:sz w:val="24"/>
                <w:szCs w:val="24"/>
              </w:rPr>
              <w:t>33.3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8AB8C94" w14:textId="5ECCA42E" w:rsidR="00615121" w:rsidRPr="003E63C2" w:rsidRDefault="00615121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3DEF034C" w14:textId="77777777" w:rsidR="002C10E3" w:rsidRPr="003E63C2" w:rsidRDefault="002C10E3" w:rsidP="002C10E3">
      <w:pPr>
        <w:rPr>
          <w:rFonts w:ascii="Arial" w:hAnsi="Arial" w:cs="Arial"/>
          <w:kern w:val="0"/>
          <w:sz w:val="24"/>
          <w:szCs w:val="24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A: CEP55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high</w:t>
      </w:r>
      <w:r w:rsidRPr="003E63C2">
        <w:rPr>
          <w:rFonts w:ascii="Arial" w:hAnsi="Arial" w:cs="Arial" w:hint="eastAsia"/>
          <w:kern w:val="0"/>
          <w:sz w:val="24"/>
          <w:szCs w:val="24"/>
        </w:rPr>
        <w:t>/miR-497-5p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low</w:t>
      </w:r>
      <w:r w:rsidRPr="003E63C2">
        <w:rPr>
          <w:rFonts w:ascii="Arial" w:hAnsi="Arial" w:cs="Arial" w:hint="eastAsia"/>
          <w:kern w:val="0"/>
          <w:sz w:val="24"/>
          <w:szCs w:val="24"/>
        </w:rPr>
        <w:t>/ HMGA2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high</w:t>
      </w:r>
    </w:p>
    <w:p w14:paraId="155E44B7" w14:textId="77777777" w:rsidR="002C10E3" w:rsidRPr="003E63C2" w:rsidRDefault="002C10E3" w:rsidP="002C10E3">
      <w:pPr>
        <w:rPr>
          <w:rFonts w:ascii="Arial" w:hAnsi="Arial" w:cs="Arial"/>
          <w:kern w:val="0"/>
          <w:sz w:val="24"/>
          <w:szCs w:val="24"/>
          <w:vertAlign w:val="superscript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B: CEP55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low</w:t>
      </w:r>
      <w:r w:rsidRPr="003E63C2">
        <w:rPr>
          <w:rFonts w:ascii="Arial" w:hAnsi="Arial" w:cs="Arial" w:hint="eastAsia"/>
          <w:kern w:val="0"/>
          <w:sz w:val="24"/>
          <w:szCs w:val="24"/>
        </w:rPr>
        <w:t>/miR-497-5p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high</w:t>
      </w:r>
      <w:r w:rsidRPr="003E63C2">
        <w:rPr>
          <w:rFonts w:ascii="Arial" w:hAnsi="Arial" w:cs="Arial" w:hint="eastAsia"/>
          <w:kern w:val="0"/>
          <w:sz w:val="24"/>
          <w:szCs w:val="24"/>
        </w:rPr>
        <w:t xml:space="preserve"> / HMGA2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low</w:t>
      </w:r>
    </w:p>
    <w:p w14:paraId="5C7EEC9B" w14:textId="77777777" w:rsidR="002C10E3" w:rsidRPr="003E63C2" w:rsidRDefault="002C10E3" w:rsidP="002C10E3">
      <w:pPr>
        <w:rPr>
          <w:rFonts w:ascii="Arial" w:hAnsi="Arial" w:cs="Arial"/>
          <w:kern w:val="0"/>
          <w:sz w:val="24"/>
          <w:szCs w:val="24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C: Other</w:t>
      </w:r>
    </w:p>
    <w:p w14:paraId="0C47E522" w14:textId="1F8638D0" w:rsidR="002C10E3" w:rsidRPr="003E63C2" w:rsidRDefault="008727EB" w:rsidP="002C10E3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N</w:t>
      </w:r>
      <w:r w:rsidR="002C10E3" w:rsidRPr="003E63C2">
        <w:rPr>
          <w:rFonts w:ascii="Arial" w:hAnsi="Arial" w:cs="Arial" w:hint="eastAsia"/>
          <w:kern w:val="0"/>
          <w:sz w:val="24"/>
          <w:szCs w:val="24"/>
        </w:rPr>
        <w:t xml:space="preserve">: </w:t>
      </w:r>
      <w:r w:rsidR="002C10E3" w:rsidRPr="003E63C2">
        <w:rPr>
          <w:rFonts w:ascii="Arial" w:hAnsi="Arial" w:cs="Arial"/>
          <w:kern w:val="0"/>
          <w:sz w:val="24"/>
          <w:szCs w:val="24"/>
        </w:rPr>
        <w:t>Numbers of people.</w:t>
      </w:r>
    </w:p>
    <w:p w14:paraId="3D2DEF44" w14:textId="77777777" w:rsidR="00A344A6" w:rsidRPr="003E63C2" w:rsidRDefault="00A344A6" w:rsidP="00C7587C">
      <w:pPr>
        <w:rPr>
          <w:rFonts w:ascii="Arial" w:hAnsi="Arial" w:cs="Arial"/>
          <w:kern w:val="0"/>
          <w:sz w:val="24"/>
          <w:szCs w:val="24"/>
        </w:rPr>
      </w:pPr>
    </w:p>
    <w:p w14:paraId="2640DA19" w14:textId="0AC60D37" w:rsidR="008B79E5" w:rsidRPr="0048320D" w:rsidRDefault="008B79E5" w:rsidP="008B79E5">
      <w:pPr>
        <w:rPr>
          <w:rFonts w:ascii="Arial" w:hAnsi="Arial" w:cs="Arial"/>
          <w:b/>
          <w:kern w:val="0"/>
          <w:sz w:val="24"/>
          <w:szCs w:val="24"/>
        </w:rPr>
      </w:pPr>
      <w:r w:rsidRPr="0048320D">
        <w:rPr>
          <w:rFonts w:ascii="Arial" w:hAnsi="Arial" w:cs="Arial"/>
          <w:b/>
          <w:kern w:val="0"/>
          <w:sz w:val="24"/>
          <w:szCs w:val="24"/>
        </w:rPr>
        <w:t xml:space="preserve">Table </w:t>
      </w:r>
      <w:r w:rsidR="00350B6D" w:rsidRPr="0048320D">
        <w:rPr>
          <w:rFonts w:ascii="Arial" w:hAnsi="Arial" w:cs="Arial" w:hint="eastAsia"/>
          <w:b/>
          <w:kern w:val="0"/>
          <w:sz w:val="24"/>
          <w:szCs w:val="24"/>
        </w:rPr>
        <w:t>S</w:t>
      </w:r>
      <w:r w:rsidR="00477CE7" w:rsidRPr="0048320D">
        <w:rPr>
          <w:rFonts w:ascii="Arial" w:hAnsi="Arial" w:cs="Arial" w:hint="eastAsia"/>
          <w:b/>
          <w:kern w:val="0"/>
          <w:sz w:val="24"/>
          <w:szCs w:val="24"/>
        </w:rPr>
        <w:t>6</w:t>
      </w:r>
      <w:r w:rsidRPr="0048320D">
        <w:rPr>
          <w:rFonts w:ascii="Arial" w:hAnsi="Arial" w:cs="Arial"/>
          <w:b/>
          <w:kern w:val="0"/>
          <w:sz w:val="24"/>
          <w:szCs w:val="24"/>
        </w:rPr>
        <w:t>.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bookmarkStart w:id="5" w:name="_Hlk94813356"/>
      <w:r w:rsidR="005B6181" w:rsidRPr="0048320D">
        <w:rPr>
          <w:rFonts w:ascii="Arial" w:hAnsi="Arial" w:cs="Arial" w:hint="eastAsia"/>
          <w:b/>
          <w:kern w:val="0"/>
          <w:sz w:val="24"/>
          <w:szCs w:val="24"/>
        </w:rPr>
        <w:t>L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>evels of</w:t>
      </w:r>
      <w:r w:rsidR="005B6181"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genes (miR-497-5p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>,</w:t>
      </w:r>
      <w:r w:rsidR="005B6181"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CEP55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 xml:space="preserve">, and </w:t>
      </w:r>
      <w:r w:rsidR="005B6181"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HMGA2) 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>in bladder cancer</w:t>
      </w:r>
      <w:r w:rsidR="005B6181"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>subgroups</w:t>
      </w:r>
      <w:r w:rsidR="005B6181"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>(</w:t>
      </w:r>
      <w:r w:rsidR="005B6181" w:rsidRPr="0048320D">
        <w:rPr>
          <w:rFonts w:ascii="Arial" w:hAnsi="Arial" w:cs="Arial" w:hint="eastAsia"/>
          <w:b/>
          <w:kern w:val="0"/>
          <w:sz w:val="24"/>
          <w:szCs w:val="24"/>
        </w:rPr>
        <w:t>Age</w:t>
      </w:r>
      <w:r w:rsidR="00615121" w:rsidRPr="0048320D">
        <w:rPr>
          <w:rFonts w:ascii="Arial" w:hAnsi="Arial" w:cs="Arial" w:hint="eastAsia"/>
          <w:b/>
          <w:kern w:val="0"/>
          <w:sz w:val="24"/>
          <w:szCs w:val="24"/>
        </w:rPr>
        <w:t>＞</w:t>
      </w:r>
      <w:r w:rsidR="00615121" w:rsidRPr="0048320D">
        <w:rPr>
          <w:rFonts w:ascii="Arial" w:hAnsi="Arial" w:cs="Arial" w:hint="eastAsia"/>
          <w:b/>
          <w:kern w:val="0"/>
          <w:sz w:val="24"/>
          <w:szCs w:val="24"/>
        </w:rPr>
        <w:t>60 years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 xml:space="preserve"> and </w:t>
      </w:r>
      <w:r w:rsidR="00615121"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Age </w:t>
      </w:r>
      <w:r w:rsidR="00615121" w:rsidRPr="0048320D">
        <w:rPr>
          <w:rFonts w:ascii="Arial" w:hAnsi="Arial" w:cs="Arial" w:hint="eastAsia"/>
          <w:b/>
          <w:kern w:val="0"/>
          <w:sz w:val="24"/>
          <w:szCs w:val="24"/>
        </w:rPr>
        <w:t>≤</w:t>
      </w:r>
      <w:r w:rsidR="00615121" w:rsidRPr="0048320D">
        <w:rPr>
          <w:rFonts w:ascii="Arial" w:hAnsi="Arial" w:cs="Arial" w:hint="eastAsia"/>
          <w:b/>
          <w:kern w:val="0"/>
          <w:sz w:val="24"/>
          <w:szCs w:val="24"/>
        </w:rPr>
        <w:t>60 years</w:t>
      </w:r>
      <w:r w:rsidR="005B6181" w:rsidRPr="0048320D">
        <w:rPr>
          <w:rFonts w:ascii="Arial" w:hAnsi="Arial" w:cs="Arial"/>
          <w:b/>
          <w:kern w:val="0"/>
          <w:sz w:val="24"/>
          <w:szCs w:val="24"/>
        </w:rPr>
        <w:t>)</w:t>
      </w:r>
      <w:bookmarkEnd w:id="5"/>
      <w:r w:rsidR="005B6181" w:rsidRPr="0048320D">
        <w:rPr>
          <w:rFonts w:ascii="Arial" w:hAnsi="Arial" w:cs="Arial"/>
          <w:b/>
          <w:kern w:val="0"/>
          <w:sz w:val="24"/>
          <w:szCs w:val="24"/>
        </w:rPr>
        <w:t>.</w:t>
      </w:r>
    </w:p>
    <w:tbl>
      <w:tblPr>
        <w:tblW w:w="9320" w:type="dxa"/>
        <w:tblInd w:w="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3402"/>
        <w:gridCol w:w="1984"/>
        <w:gridCol w:w="1276"/>
      </w:tblGrid>
      <w:tr w:rsidR="003E63C2" w:rsidRPr="003E63C2" w14:paraId="473ADCBC" w14:textId="77777777" w:rsidTr="00EA1605">
        <w:trPr>
          <w:trHeight w:val="365"/>
        </w:trPr>
        <w:tc>
          <w:tcPr>
            <w:tcW w:w="2658" w:type="dxa"/>
            <w:vMerge w:val="restart"/>
            <w:tcBorders>
              <w:top w:val="single" w:sz="12" w:space="0" w:color="000000"/>
            </w:tcBorders>
            <w:vAlign w:val="center"/>
          </w:tcPr>
          <w:p w14:paraId="20FBB51F" w14:textId="77777777" w:rsidR="008B79E5" w:rsidRPr="003E63C2" w:rsidRDefault="008B79E5" w:rsidP="00EA1605">
            <w:pPr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Gene expression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8" w:space="0" w:color="000000"/>
            </w:tcBorders>
          </w:tcPr>
          <w:p w14:paraId="7360170A" w14:textId="77777777" w:rsidR="008B79E5" w:rsidRPr="003E63C2" w:rsidRDefault="008B79E5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＞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8" w:space="0" w:color="000000"/>
            </w:tcBorders>
          </w:tcPr>
          <w:p w14:paraId="4860BDFD" w14:textId="77777777" w:rsidR="008B79E5" w:rsidRPr="003E63C2" w:rsidRDefault="008B79E5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≤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14:paraId="4265675B" w14:textId="77777777" w:rsidR="008B79E5" w:rsidRPr="003E63C2" w:rsidRDefault="008B79E5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P</w:t>
            </w:r>
          </w:p>
        </w:tc>
      </w:tr>
      <w:tr w:rsidR="003E63C2" w:rsidRPr="003E63C2" w14:paraId="72009BDF" w14:textId="77777777" w:rsidTr="00EA1605">
        <w:trPr>
          <w:trHeight w:val="168"/>
        </w:trPr>
        <w:tc>
          <w:tcPr>
            <w:tcW w:w="2658" w:type="dxa"/>
            <w:vMerge/>
            <w:tcBorders>
              <w:bottom w:val="single" w:sz="12" w:space="0" w:color="000000"/>
            </w:tcBorders>
          </w:tcPr>
          <w:p w14:paraId="3832E77F" w14:textId="77777777" w:rsidR="00821214" w:rsidRPr="003E63C2" w:rsidRDefault="00821214" w:rsidP="00EA160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12" w:space="0" w:color="000000"/>
            </w:tcBorders>
          </w:tcPr>
          <w:p w14:paraId="13E7CCC1" w14:textId="2754CA21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N</w:t>
            </w:r>
            <w:r w:rsidR="004E21EB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(%)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12" w:space="0" w:color="000000"/>
            </w:tcBorders>
          </w:tcPr>
          <w:p w14:paraId="3EA6C4E1" w14:textId="4496D9E7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N</w:t>
            </w:r>
            <w:r w:rsidR="004E21EB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(%)</w:t>
            </w: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14:paraId="1EDBD17E" w14:textId="77777777" w:rsidR="00821214" w:rsidRPr="003E63C2" w:rsidRDefault="00821214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E63C2" w:rsidRPr="003E63C2" w14:paraId="479EAC00" w14:textId="77777777" w:rsidTr="00EA1605">
        <w:trPr>
          <w:trHeight w:val="365"/>
        </w:trPr>
        <w:tc>
          <w:tcPr>
            <w:tcW w:w="2658" w:type="dxa"/>
            <w:tcBorders>
              <w:top w:val="single" w:sz="12" w:space="0" w:color="000000"/>
              <w:bottom w:val="nil"/>
            </w:tcBorders>
          </w:tcPr>
          <w:p w14:paraId="1C68B6B2" w14:textId="77777777" w:rsidR="008B79E5" w:rsidRPr="003E63C2" w:rsidRDefault="008B79E5" w:rsidP="00EA160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12" w:space="0" w:color="000000"/>
              <w:bottom w:val="nil"/>
            </w:tcBorders>
          </w:tcPr>
          <w:p w14:paraId="783587BA" w14:textId="77777777" w:rsidR="008B79E5" w:rsidRPr="003E63C2" w:rsidRDefault="008B79E5" w:rsidP="003C00B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18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="003C00B2"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48.6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  <w:bottom w:val="nil"/>
            </w:tcBorders>
          </w:tcPr>
          <w:p w14:paraId="38A4EC32" w14:textId="77777777" w:rsidR="008B79E5" w:rsidRPr="003E63C2" w:rsidRDefault="008B79E5" w:rsidP="003C00B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14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="003C00B2"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42.4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nil"/>
            </w:tcBorders>
          </w:tcPr>
          <w:p w14:paraId="2A061D4C" w14:textId="77777777" w:rsidR="008B79E5" w:rsidRPr="003E63C2" w:rsidRDefault="008B79E5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E63C2" w:rsidRPr="003E63C2" w14:paraId="053DDF80" w14:textId="77777777" w:rsidTr="00EA1605">
        <w:trPr>
          <w:trHeight w:val="365"/>
        </w:trPr>
        <w:tc>
          <w:tcPr>
            <w:tcW w:w="2658" w:type="dxa"/>
            <w:tcBorders>
              <w:top w:val="nil"/>
            </w:tcBorders>
          </w:tcPr>
          <w:p w14:paraId="2D39491A" w14:textId="77777777" w:rsidR="008B79E5" w:rsidRPr="003E63C2" w:rsidRDefault="008B79E5" w:rsidP="00EA160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nil"/>
            </w:tcBorders>
          </w:tcPr>
          <w:p w14:paraId="09B640C4" w14:textId="77777777" w:rsidR="008B79E5" w:rsidRPr="003E63C2" w:rsidRDefault="008B79E5" w:rsidP="003C00B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="003C00B2"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13.5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</w:tcPr>
          <w:p w14:paraId="2FDF5C45" w14:textId="77777777" w:rsidR="008B79E5" w:rsidRPr="003E63C2" w:rsidRDefault="008B79E5" w:rsidP="003C00B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7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="003C00B2"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21.2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14:paraId="26E39E55" w14:textId="45871EEF" w:rsidR="008B79E5" w:rsidRPr="003E63C2" w:rsidRDefault="009D7D6E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.683</w:t>
            </w:r>
          </w:p>
        </w:tc>
      </w:tr>
      <w:tr w:rsidR="003E63C2" w:rsidRPr="003E63C2" w14:paraId="6E9C1DD5" w14:textId="77777777" w:rsidTr="00EA1605">
        <w:trPr>
          <w:trHeight w:val="365"/>
        </w:trPr>
        <w:tc>
          <w:tcPr>
            <w:tcW w:w="2658" w:type="dxa"/>
          </w:tcPr>
          <w:p w14:paraId="31B3E2F4" w14:textId="77777777" w:rsidR="008B79E5" w:rsidRPr="003E63C2" w:rsidRDefault="008B79E5" w:rsidP="00EA160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14:paraId="5D167FFC" w14:textId="77777777" w:rsidR="008B79E5" w:rsidRPr="003E63C2" w:rsidRDefault="008B79E5" w:rsidP="003C00B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14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="003C00B2"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37.8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338BC1D" w14:textId="77777777" w:rsidR="008B79E5" w:rsidRPr="003E63C2" w:rsidRDefault="008B79E5" w:rsidP="003C00B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12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="003C00B2"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36.4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2958F01" w14:textId="3B3CDED3" w:rsidR="008B79E5" w:rsidRPr="003E63C2" w:rsidRDefault="008B79E5" w:rsidP="00EA1605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46B745AA" w14:textId="77777777" w:rsidR="002C10E3" w:rsidRPr="003E63C2" w:rsidRDefault="002C10E3" w:rsidP="002C10E3">
      <w:pPr>
        <w:rPr>
          <w:rFonts w:ascii="Arial" w:hAnsi="Arial" w:cs="Arial"/>
          <w:kern w:val="0"/>
          <w:sz w:val="24"/>
          <w:szCs w:val="24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A: CEP55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high</w:t>
      </w:r>
      <w:r w:rsidRPr="003E63C2">
        <w:rPr>
          <w:rFonts w:ascii="Arial" w:hAnsi="Arial" w:cs="Arial" w:hint="eastAsia"/>
          <w:kern w:val="0"/>
          <w:sz w:val="24"/>
          <w:szCs w:val="24"/>
        </w:rPr>
        <w:t>/miR-497-5p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low</w:t>
      </w:r>
      <w:r w:rsidRPr="003E63C2">
        <w:rPr>
          <w:rFonts w:ascii="Arial" w:hAnsi="Arial" w:cs="Arial" w:hint="eastAsia"/>
          <w:kern w:val="0"/>
          <w:sz w:val="24"/>
          <w:szCs w:val="24"/>
        </w:rPr>
        <w:t>/ HMGA2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high</w:t>
      </w:r>
    </w:p>
    <w:p w14:paraId="7FF87035" w14:textId="77777777" w:rsidR="002C10E3" w:rsidRPr="003E63C2" w:rsidRDefault="002C10E3" w:rsidP="002C10E3">
      <w:pPr>
        <w:rPr>
          <w:rFonts w:ascii="Arial" w:hAnsi="Arial" w:cs="Arial"/>
          <w:kern w:val="0"/>
          <w:sz w:val="24"/>
          <w:szCs w:val="24"/>
          <w:vertAlign w:val="superscript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B: CEP55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low</w:t>
      </w:r>
      <w:r w:rsidRPr="003E63C2">
        <w:rPr>
          <w:rFonts w:ascii="Arial" w:hAnsi="Arial" w:cs="Arial" w:hint="eastAsia"/>
          <w:kern w:val="0"/>
          <w:sz w:val="24"/>
          <w:szCs w:val="24"/>
        </w:rPr>
        <w:t>/miR-497-5p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high</w:t>
      </w:r>
      <w:r w:rsidRPr="003E63C2">
        <w:rPr>
          <w:rFonts w:ascii="Arial" w:hAnsi="Arial" w:cs="Arial" w:hint="eastAsia"/>
          <w:kern w:val="0"/>
          <w:sz w:val="24"/>
          <w:szCs w:val="24"/>
        </w:rPr>
        <w:t xml:space="preserve"> / HMGA2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low</w:t>
      </w:r>
    </w:p>
    <w:p w14:paraId="78F59F35" w14:textId="77777777" w:rsidR="002C10E3" w:rsidRPr="003E63C2" w:rsidRDefault="002C10E3" w:rsidP="002C10E3">
      <w:pPr>
        <w:rPr>
          <w:rFonts w:ascii="Arial" w:hAnsi="Arial" w:cs="Arial"/>
          <w:kern w:val="0"/>
          <w:sz w:val="24"/>
          <w:szCs w:val="24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C: Other</w:t>
      </w:r>
    </w:p>
    <w:p w14:paraId="01E99B22" w14:textId="6EA5E2EE" w:rsidR="002C10E3" w:rsidRPr="003E63C2" w:rsidRDefault="009D7D6E" w:rsidP="002C10E3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N</w:t>
      </w:r>
      <w:r w:rsidR="002C10E3" w:rsidRPr="003E63C2">
        <w:rPr>
          <w:rFonts w:ascii="Arial" w:hAnsi="Arial" w:cs="Arial" w:hint="eastAsia"/>
          <w:kern w:val="0"/>
          <w:sz w:val="24"/>
          <w:szCs w:val="24"/>
        </w:rPr>
        <w:t xml:space="preserve">: </w:t>
      </w:r>
      <w:r w:rsidR="002C10E3" w:rsidRPr="003E63C2">
        <w:rPr>
          <w:rFonts w:ascii="Arial" w:hAnsi="Arial" w:cs="Arial"/>
          <w:kern w:val="0"/>
          <w:sz w:val="24"/>
          <w:szCs w:val="24"/>
        </w:rPr>
        <w:t>Numbers of people.</w:t>
      </w:r>
    </w:p>
    <w:p w14:paraId="79F129F6" w14:textId="77777777" w:rsidR="007445B8" w:rsidRPr="003E63C2" w:rsidRDefault="007445B8" w:rsidP="00C7587C">
      <w:pPr>
        <w:rPr>
          <w:sz w:val="24"/>
          <w:szCs w:val="24"/>
        </w:rPr>
      </w:pPr>
    </w:p>
    <w:p w14:paraId="33E3AE91" w14:textId="4AAA853B" w:rsidR="00D0160D" w:rsidRPr="0048320D" w:rsidRDefault="00D0160D" w:rsidP="00F77F25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4"/>
          <w:szCs w:val="24"/>
        </w:rPr>
      </w:pPr>
      <w:bookmarkStart w:id="6" w:name="_Hlk94813366"/>
      <w:r w:rsidRPr="0048320D">
        <w:rPr>
          <w:rFonts w:ascii="Arial" w:hAnsi="Arial" w:cs="Arial"/>
          <w:b/>
          <w:kern w:val="0"/>
          <w:sz w:val="24"/>
          <w:szCs w:val="24"/>
        </w:rPr>
        <w:t xml:space="preserve">Table </w:t>
      </w:r>
      <w:r w:rsidR="00350B6D" w:rsidRPr="0048320D">
        <w:rPr>
          <w:rFonts w:ascii="Arial" w:hAnsi="Arial" w:cs="Arial" w:hint="eastAsia"/>
          <w:b/>
          <w:kern w:val="0"/>
          <w:sz w:val="24"/>
          <w:szCs w:val="24"/>
        </w:rPr>
        <w:t>S</w:t>
      </w:r>
      <w:r w:rsidR="00477CE7" w:rsidRPr="0048320D">
        <w:rPr>
          <w:rFonts w:ascii="Arial" w:hAnsi="Arial" w:cs="Arial" w:hint="eastAsia"/>
          <w:b/>
          <w:kern w:val="0"/>
          <w:sz w:val="24"/>
          <w:szCs w:val="24"/>
        </w:rPr>
        <w:t>7</w:t>
      </w:r>
      <w:r w:rsidRPr="0048320D">
        <w:rPr>
          <w:rFonts w:ascii="Arial" w:hAnsi="Arial" w:cs="Arial"/>
          <w:b/>
          <w:kern w:val="0"/>
          <w:sz w:val="24"/>
          <w:szCs w:val="24"/>
        </w:rPr>
        <w:t>.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L</w:t>
      </w:r>
      <w:r w:rsidRPr="0048320D">
        <w:rPr>
          <w:rFonts w:ascii="Arial" w:hAnsi="Arial" w:cs="Arial"/>
          <w:b/>
          <w:kern w:val="0"/>
          <w:sz w:val="24"/>
          <w:szCs w:val="24"/>
        </w:rPr>
        <w:t>evels of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genes (miR-497-5p</w:t>
      </w:r>
      <w:r w:rsidRPr="0048320D">
        <w:rPr>
          <w:rFonts w:ascii="Arial" w:hAnsi="Arial" w:cs="Arial"/>
          <w:b/>
          <w:kern w:val="0"/>
          <w:sz w:val="24"/>
          <w:szCs w:val="24"/>
        </w:rPr>
        <w:t>,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CEP55</w:t>
      </w:r>
      <w:r w:rsidRPr="0048320D">
        <w:rPr>
          <w:rFonts w:ascii="Arial" w:hAnsi="Arial" w:cs="Arial"/>
          <w:b/>
          <w:kern w:val="0"/>
          <w:sz w:val="24"/>
          <w:szCs w:val="24"/>
        </w:rPr>
        <w:t xml:space="preserve">, and 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HMGA2) </w:t>
      </w:r>
      <w:r w:rsidRPr="0048320D">
        <w:rPr>
          <w:rFonts w:ascii="Arial" w:hAnsi="Arial" w:cs="Arial"/>
          <w:b/>
          <w:kern w:val="0"/>
          <w:sz w:val="24"/>
          <w:szCs w:val="24"/>
        </w:rPr>
        <w:t>in bladder cancer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r w:rsidRPr="0048320D">
        <w:rPr>
          <w:rFonts w:ascii="Arial" w:hAnsi="Arial" w:cs="Arial"/>
          <w:b/>
          <w:kern w:val="0"/>
          <w:sz w:val="24"/>
          <w:szCs w:val="24"/>
        </w:rPr>
        <w:t>subgroups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r w:rsidRPr="0048320D">
        <w:rPr>
          <w:rFonts w:ascii="Arial" w:hAnsi="Arial" w:cs="Arial"/>
          <w:b/>
          <w:kern w:val="0"/>
          <w:sz w:val="24"/>
          <w:szCs w:val="24"/>
        </w:rPr>
        <w:t>(Smoking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 xml:space="preserve"> </w:t>
      </w:r>
      <w:r w:rsidRPr="0048320D">
        <w:rPr>
          <w:rFonts w:ascii="Arial" w:hAnsi="Arial" w:cs="Arial"/>
          <w:b/>
          <w:kern w:val="0"/>
          <w:sz w:val="24"/>
          <w:szCs w:val="24"/>
        </w:rPr>
        <w:t xml:space="preserve">and </w:t>
      </w:r>
      <w:r w:rsidRPr="0048320D">
        <w:rPr>
          <w:rFonts w:ascii="Arial" w:hAnsi="Arial" w:cs="Arial" w:hint="eastAsia"/>
          <w:b/>
          <w:kern w:val="0"/>
          <w:sz w:val="24"/>
          <w:szCs w:val="24"/>
        </w:rPr>
        <w:t>No s</w:t>
      </w:r>
      <w:r w:rsidRPr="0048320D">
        <w:rPr>
          <w:rFonts w:ascii="Arial" w:hAnsi="Arial" w:cs="Arial"/>
          <w:b/>
          <w:kern w:val="0"/>
          <w:sz w:val="24"/>
          <w:szCs w:val="24"/>
        </w:rPr>
        <w:t>moking).</w:t>
      </w:r>
    </w:p>
    <w:tbl>
      <w:tblPr>
        <w:tblW w:w="9320" w:type="dxa"/>
        <w:tblInd w:w="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3402"/>
        <w:gridCol w:w="1984"/>
        <w:gridCol w:w="1276"/>
      </w:tblGrid>
      <w:tr w:rsidR="003E63C2" w:rsidRPr="003E63C2" w14:paraId="7231A3CC" w14:textId="77777777" w:rsidTr="00136656">
        <w:trPr>
          <w:trHeight w:val="365"/>
        </w:trPr>
        <w:tc>
          <w:tcPr>
            <w:tcW w:w="2658" w:type="dxa"/>
            <w:vMerge w:val="restart"/>
            <w:tcBorders>
              <w:top w:val="single" w:sz="12" w:space="0" w:color="000000"/>
            </w:tcBorders>
            <w:vAlign w:val="center"/>
          </w:tcPr>
          <w:bookmarkEnd w:id="6"/>
          <w:p w14:paraId="40ACC652" w14:textId="77777777" w:rsidR="00D0160D" w:rsidRPr="003E63C2" w:rsidRDefault="00D0160D" w:rsidP="00136656">
            <w:pPr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Gene expression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8" w:space="0" w:color="000000"/>
            </w:tcBorders>
          </w:tcPr>
          <w:p w14:paraId="3F4102DE" w14:textId="77777777" w:rsidR="00D0160D" w:rsidRPr="003E63C2" w:rsidRDefault="00D0160D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Smoking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8" w:space="0" w:color="000000"/>
            </w:tcBorders>
          </w:tcPr>
          <w:p w14:paraId="3C17D8A3" w14:textId="77777777" w:rsidR="00D0160D" w:rsidRPr="003E63C2" w:rsidRDefault="00D0160D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No s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moking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14:paraId="79DEC4D2" w14:textId="77777777" w:rsidR="00D0160D" w:rsidRPr="003E63C2" w:rsidRDefault="00D0160D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P</w:t>
            </w:r>
          </w:p>
        </w:tc>
      </w:tr>
      <w:tr w:rsidR="003E63C2" w:rsidRPr="003E63C2" w14:paraId="75866DF7" w14:textId="77777777" w:rsidTr="00136656">
        <w:trPr>
          <w:trHeight w:val="168"/>
        </w:trPr>
        <w:tc>
          <w:tcPr>
            <w:tcW w:w="2658" w:type="dxa"/>
            <w:vMerge/>
            <w:tcBorders>
              <w:bottom w:val="single" w:sz="12" w:space="0" w:color="000000"/>
            </w:tcBorders>
          </w:tcPr>
          <w:p w14:paraId="7565BE85" w14:textId="77777777" w:rsidR="00821214" w:rsidRPr="003E63C2" w:rsidRDefault="00821214" w:rsidP="00136656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bottom w:val="single" w:sz="12" w:space="0" w:color="000000"/>
            </w:tcBorders>
          </w:tcPr>
          <w:p w14:paraId="5B4AE66E" w14:textId="26AAB33D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N</w:t>
            </w:r>
            <w:r w:rsidR="009D7D6E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(%)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12" w:space="0" w:color="000000"/>
            </w:tcBorders>
          </w:tcPr>
          <w:p w14:paraId="6376FC60" w14:textId="1FFADB94" w:rsidR="00821214" w:rsidRPr="003E63C2" w:rsidRDefault="00821214" w:rsidP="0029263D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N</w:t>
            </w:r>
            <w:r w:rsidR="009D7D6E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(%)</w:t>
            </w: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</w:tcPr>
          <w:p w14:paraId="66BCD6B9" w14:textId="77777777" w:rsidR="00821214" w:rsidRPr="003E63C2" w:rsidRDefault="00821214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E63C2" w:rsidRPr="003E63C2" w14:paraId="1A92AF01" w14:textId="77777777" w:rsidTr="00136656">
        <w:trPr>
          <w:trHeight w:val="365"/>
        </w:trPr>
        <w:tc>
          <w:tcPr>
            <w:tcW w:w="2658" w:type="dxa"/>
            <w:tcBorders>
              <w:top w:val="single" w:sz="12" w:space="0" w:color="000000"/>
              <w:bottom w:val="nil"/>
            </w:tcBorders>
          </w:tcPr>
          <w:p w14:paraId="4135991D" w14:textId="77777777" w:rsidR="00D0160D" w:rsidRPr="003E63C2" w:rsidRDefault="00D0160D" w:rsidP="00136656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12" w:space="0" w:color="000000"/>
              <w:bottom w:val="nil"/>
            </w:tcBorders>
          </w:tcPr>
          <w:p w14:paraId="403FB518" w14:textId="77777777" w:rsidR="00D0160D" w:rsidRPr="003E63C2" w:rsidRDefault="00D0160D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19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48.7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  <w:bottom w:val="nil"/>
            </w:tcBorders>
          </w:tcPr>
          <w:p w14:paraId="67131F1A" w14:textId="77777777" w:rsidR="00D0160D" w:rsidRPr="003E63C2" w:rsidRDefault="00D0160D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13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41.9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nil"/>
            </w:tcBorders>
          </w:tcPr>
          <w:p w14:paraId="639D09ED" w14:textId="77777777" w:rsidR="00D0160D" w:rsidRPr="003E63C2" w:rsidRDefault="00D0160D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3E63C2" w:rsidRPr="003E63C2" w14:paraId="5E352121" w14:textId="77777777" w:rsidTr="00136656">
        <w:trPr>
          <w:trHeight w:val="365"/>
        </w:trPr>
        <w:tc>
          <w:tcPr>
            <w:tcW w:w="2658" w:type="dxa"/>
            <w:tcBorders>
              <w:top w:val="nil"/>
            </w:tcBorders>
          </w:tcPr>
          <w:p w14:paraId="08506E0B" w14:textId="77777777" w:rsidR="00D0160D" w:rsidRPr="003E63C2" w:rsidRDefault="00D0160D" w:rsidP="00136656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B</w:t>
            </w:r>
          </w:p>
        </w:tc>
        <w:tc>
          <w:tcPr>
            <w:tcW w:w="3402" w:type="dxa"/>
            <w:tcBorders>
              <w:top w:val="nil"/>
            </w:tcBorders>
          </w:tcPr>
          <w:p w14:paraId="109A43B6" w14:textId="77777777" w:rsidR="00D0160D" w:rsidRPr="003E63C2" w:rsidRDefault="00D0160D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6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15.4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</w:tcPr>
          <w:p w14:paraId="09245AF0" w14:textId="77777777" w:rsidR="00D0160D" w:rsidRPr="003E63C2" w:rsidRDefault="00D0160D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6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19.4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14:paraId="52C1570B" w14:textId="7C29A909" w:rsidR="00D0160D" w:rsidRPr="003E63C2" w:rsidRDefault="009D7D6E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.831</w:t>
            </w:r>
          </w:p>
        </w:tc>
      </w:tr>
      <w:tr w:rsidR="003E63C2" w:rsidRPr="003E63C2" w14:paraId="693CE943" w14:textId="77777777" w:rsidTr="00136656">
        <w:trPr>
          <w:trHeight w:val="365"/>
        </w:trPr>
        <w:tc>
          <w:tcPr>
            <w:tcW w:w="2658" w:type="dxa"/>
          </w:tcPr>
          <w:p w14:paraId="3744CA8D" w14:textId="77777777" w:rsidR="00D0160D" w:rsidRPr="003E63C2" w:rsidRDefault="00D0160D" w:rsidP="00136656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14:paraId="651B5BB6" w14:textId="77777777" w:rsidR="00D0160D" w:rsidRPr="003E63C2" w:rsidRDefault="00D0160D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14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35.9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59A42CF" w14:textId="77777777" w:rsidR="00D0160D" w:rsidRPr="003E63C2" w:rsidRDefault="00D0160D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12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3E63C2">
              <w:rPr>
                <w:rFonts w:ascii="Arial" w:hAnsi="Arial" w:cs="Arial" w:hint="eastAsia"/>
                <w:kern w:val="0"/>
                <w:sz w:val="24"/>
                <w:szCs w:val="24"/>
              </w:rPr>
              <w:t>38.7</w:t>
            </w:r>
            <w:r w:rsidRPr="003E63C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A01FC67" w14:textId="4936F751" w:rsidR="00D0160D" w:rsidRPr="003E63C2" w:rsidRDefault="00D0160D" w:rsidP="00136656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5AC2DB78" w14:textId="77777777" w:rsidR="002C10E3" w:rsidRPr="003E63C2" w:rsidRDefault="002C10E3" w:rsidP="002C10E3">
      <w:pPr>
        <w:rPr>
          <w:rFonts w:ascii="Arial" w:hAnsi="Arial" w:cs="Arial"/>
          <w:kern w:val="0"/>
          <w:sz w:val="24"/>
          <w:szCs w:val="24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A: CEP55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high</w:t>
      </w:r>
      <w:r w:rsidRPr="003E63C2">
        <w:rPr>
          <w:rFonts w:ascii="Arial" w:hAnsi="Arial" w:cs="Arial" w:hint="eastAsia"/>
          <w:kern w:val="0"/>
          <w:sz w:val="24"/>
          <w:szCs w:val="24"/>
        </w:rPr>
        <w:t>/miR-497-5p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low</w:t>
      </w:r>
      <w:r w:rsidRPr="003E63C2">
        <w:rPr>
          <w:rFonts w:ascii="Arial" w:hAnsi="Arial" w:cs="Arial" w:hint="eastAsia"/>
          <w:kern w:val="0"/>
          <w:sz w:val="24"/>
          <w:szCs w:val="24"/>
        </w:rPr>
        <w:t>/ HMGA2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high</w:t>
      </w:r>
    </w:p>
    <w:p w14:paraId="006A7B37" w14:textId="77777777" w:rsidR="002C10E3" w:rsidRPr="003E63C2" w:rsidRDefault="002C10E3" w:rsidP="002C10E3">
      <w:pPr>
        <w:rPr>
          <w:rFonts w:ascii="Arial" w:hAnsi="Arial" w:cs="Arial"/>
          <w:kern w:val="0"/>
          <w:sz w:val="24"/>
          <w:szCs w:val="24"/>
          <w:vertAlign w:val="superscript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B: CEP55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low</w:t>
      </w:r>
      <w:r w:rsidRPr="003E63C2">
        <w:rPr>
          <w:rFonts w:ascii="Arial" w:hAnsi="Arial" w:cs="Arial" w:hint="eastAsia"/>
          <w:kern w:val="0"/>
          <w:sz w:val="24"/>
          <w:szCs w:val="24"/>
        </w:rPr>
        <w:t>/miR-497-5p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high</w:t>
      </w:r>
      <w:r w:rsidRPr="003E63C2">
        <w:rPr>
          <w:rFonts w:ascii="Arial" w:hAnsi="Arial" w:cs="Arial" w:hint="eastAsia"/>
          <w:kern w:val="0"/>
          <w:sz w:val="24"/>
          <w:szCs w:val="24"/>
        </w:rPr>
        <w:t xml:space="preserve"> / HMGA2</w:t>
      </w:r>
      <w:r w:rsidRPr="003E63C2">
        <w:rPr>
          <w:rFonts w:ascii="Arial" w:hAnsi="Arial" w:cs="Arial" w:hint="eastAsia"/>
          <w:kern w:val="0"/>
          <w:sz w:val="24"/>
          <w:szCs w:val="24"/>
          <w:vertAlign w:val="superscript"/>
        </w:rPr>
        <w:t>low</w:t>
      </w:r>
    </w:p>
    <w:p w14:paraId="1005A0AF" w14:textId="77777777" w:rsidR="002C10E3" w:rsidRPr="003E63C2" w:rsidRDefault="002C10E3" w:rsidP="002C10E3">
      <w:pPr>
        <w:rPr>
          <w:rFonts w:ascii="Arial" w:hAnsi="Arial" w:cs="Arial"/>
          <w:kern w:val="0"/>
          <w:sz w:val="24"/>
          <w:szCs w:val="24"/>
        </w:rPr>
      </w:pPr>
      <w:r w:rsidRPr="003E63C2">
        <w:rPr>
          <w:rFonts w:ascii="Arial" w:hAnsi="Arial" w:cs="Arial" w:hint="eastAsia"/>
          <w:kern w:val="0"/>
          <w:sz w:val="24"/>
          <w:szCs w:val="24"/>
        </w:rPr>
        <w:t>C: Other</w:t>
      </w:r>
    </w:p>
    <w:p w14:paraId="42F219CA" w14:textId="5A483B1F" w:rsidR="002C10E3" w:rsidRPr="003E63C2" w:rsidRDefault="009D7D6E" w:rsidP="002C10E3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N</w:t>
      </w:r>
      <w:r w:rsidR="002C10E3" w:rsidRPr="003E63C2">
        <w:rPr>
          <w:rFonts w:ascii="Arial" w:hAnsi="Arial" w:cs="Arial" w:hint="eastAsia"/>
          <w:kern w:val="0"/>
          <w:sz w:val="24"/>
          <w:szCs w:val="24"/>
        </w:rPr>
        <w:t xml:space="preserve">: </w:t>
      </w:r>
      <w:r w:rsidR="002C10E3" w:rsidRPr="003E63C2">
        <w:rPr>
          <w:rFonts w:ascii="Arial" w:hAnsi="Arial" w:cs="Arial"/>
          <w:kern w:val="0"/>
          <w:sz w:val="24"/>
          <w:szCs w:val="24"/>
        </w:rPr>
        <w:t>Numbers of people.</w:t>
      </w:r>
    </w:p>
    <w:p w14:paraId="5CD432E9" w14:textId="77777777" w:rsidR="007445B8" w:rsidRDefault="007445B8" w:rsidP="00C7587C">
      <w:pPr>
        <w:rPr>
          <w:sz w:val="24"/>
          <w:szCs w:val="24"/>
        </w:rPr>
      </w:pPr>
    </w:p>
    <w:p w14:paraId="53B1F29B" w14:textId="77777777" w:rsidR="00350B6D" w:rsidRDefault="00350B6D" w:rsidP="00C7587C">
      <w:pPr>
        <w:rPr>
          <w:sz w:val="24"/>
          <w:szCs w:val="24"/>
        </w:rPr>
      </w:pPr>
    </w:p>
    <w:p w14:paraId="6CB4F59A" w14:textId="77777777" w:rsidR="00313C46" w:rsidRDefault="00313C46" w:rsidP="00C7587C">
      <w:pPr>
        <w:rPr>
          <w:sz w:val="24"/>
          <w:szCs w:val="24"/>
        </w:rPr>
      </w:pPr>
    </w:p>
    <w:p w14:paraId="753F1837" w14:textId="77777777" w:rsidR="00313C46" w:rsidRDefault="00313C46" w:rsidP="00C7587C">
      <w:pPr>
        <w:rPr>
          <w:sz w:val="24"/>
          <w:szCs w:val="24"/>
        </w:rPr>
      </w:pPr>
    </w:p>
    <w:p w14:paraId="1090FF2D" w14:textId="77777777" w:rsidR="00313C46" w:rsidRDefault="00313C46" w:rsidP="00C7587C">
      <w:pPr>
        <w:rPr>
          <w:sz w:val="24"/>
          <w:szCs w:val="24"/>
        </w:rPr>
      </w:pPr>
    </w:p>
    <w:p w14:paraId="259A2B4E" w14:textId="77777777" w:rsidR="00313C46" w:rsidRDefault="00313C46" w:rsidP="00C7587C">
      <w:pPr>
        <w:rPr>
          <w:sz w:val="24"/>
          <w:szCs w:val="24"/>
        </w:rPr>
      </w:pPr>
    </w:p>
    <w:p w14:paraId="267C0D87" w14:textId="77777777" w:rsidR="00313C46" w:rsidRPr="003E63C2" w:rsidRDefault="00313C46" w:rsidP="00C7587C">
      <w:pPr>
        <w:rPr>
          <w:sz w:val="24"/>
          <w:szCs w:val="24"/>
        </w:rPr>
      </w:pPr>
    </w:p>
    <w:sectPr w:rsidR="00313C46" w:rsidRPr="003E63C2" w:rsidSect="00461D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6C83" w14:textId="77777777" w:rsidR="008634C8" w:rsidRDefault="008634C8" w:rsidP="008F1445">
      <w:r>
        <w:separator/>
      </w:r>
    </w:p>
  </w:endnote>
  <w:endnote w:type="continuationSeparator" w:id="0">
    <w:p w14:paraId="61AA661E" w14:textId="77777777" w:rsidR="008634C8" w:rsidRDefault="008634C8" w:rsidP="008F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BD7F" w14:textId="77777777" w:rsidR="008634C8" w:rsidRDefault="008634C8" w:rsidP="008F1445">
      <w:r>
        <w:separator/>
      </w:r>
    </w:p>
  </w:footnote>
  <w:footnote w:type="continuationSeparator" w:id="0">
    <w:p w14:paraId="1C7EA154" w14:textId="77777777" w:rsidR="008634C8" w:rsidRDefault="008634C8" w:rsidP="008F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EB"/>
    <w:rsid w:val="00053C9B"/>
    <w:rsid w:val="00067D65"/>
    <w:rsid w:val="000879B9"/>
    <w:rsid w:val="0009091F"/>
    <w:rsid w:val="000974EB"/>
    <w:rsid w:val="000F41F3"/>
    <w:rsid w:val="00105659"/>
    <w:rsid w:val="00121E7D"/>
    <w:rsid w:val="001A3426"/>
    <w:rsid w:val="001B536D"/>
    <w:rsid w:val="001B79DA"/>
    <w:rsid w:val="001E3775"/>
    <w:rsid w:val="002469E1"/>
    <w:rsid w:val="00246D76"/>
    <w:rsid w:val="00293669"/>
    <w:rsid w:val="00295781"/>
    <w:rsid w:val="002C10E3"/>
    <w:rsid w:val="00312BA1"/>
    <w:rsid w:val="003136E6"/>
    <w:rsid w:val="00313C46"/>
    <w:rsid w:val="00350B6D"/>
    <w:rsid w:val="003C00B2"/>
    <w:rsid w:val="003E63C2"/>
    <w:rsid w:val="003E70D4"/>
    <w:rsid w:val="004433C7"/>
    <w:rsid w:val="0046193A"/>
    <w:rsid w:val="00461D4E"/>
    <w:rsid w:val="00477CE7"/>
    <w:rsid w:val="0048320D"/>
    <w:rsid w:val="00486EC3"/>
    <w:rsid w:val="004C319F"/>
    <w:rsid w:val="004E21EB"/>
    <w:rsid w:val="0050306E"/>
    <w:rsid w:val="00540D97"/>
    <w:rsid w:val="00562F3C"/>
    <w:rsid w:val="005A0EF9"/>
    <w:rsid w:val="005B6181"/>
    <w:rsid w:val="005C2F23"/>
    <w:rsid w:val="00615121"/>
    <w:rsid w:val="00624A13"/>
    <w:rsid w:val="00637D96"/>
    <w:rsid w:val="006416AD"/>
    <w:rsid w:val="006426A3"/>
    <w:rsid w:val="00644EF9"/>
    <w:rsid w:val="006511E5"/>
    <w:rsid w:val="006A6F38"/>
    <w:rsid w:val="006D4E7A"/>
    <w:rsid w:val="006F6AA9"/>
    <w:rsid w:val="007445B8"/>
    <w:rsid w:val="00746F6D"/>
    <w:rsid w:val="0078643E"/>
    <w:rsid w:val="007A52FD"/>
    <w:rsid w:val="007C7CFD"/>
    <w:rsid w:val="007D3A5D"/>
    <w:rsid w:val="007E2EC4"/>
    <w:rsid w:val="00821214"/>
    <w:rsid w:val="008634C8"/>
    <w:rsid w:val="008727EB"/>
    <w:rsid w:val="0087651A"/>
    <w:rsid w:val="008A3AF8"/>
    <w:rsid w:val="008A442B"/>
    <w:rsid w:val="008B79E5"/>
    <w:rsid w:val="008F1445"/>
    <w:rsid w:val="0095393F"/>
    <w:rsid w:val="00975D35"/>
    <w:rsid w:val="009C7EB2"/>
    <w:rsid w:val="009D1259"/>
    <w:rsid w:val="009D7D6E"/>
    <w:rsid w:val="00A344A6"/>
    <w:rsid w:val="00A3502F"/>
    <w:rsid w:val="00A602C2"/>
    <w:rsid w:val="00AA47F8"/>
    <w:rsid w:val="00AA5320"/>
    <w:rsid w:val="00B2640E"/>
    <w:rsid w:val="00B640B5"/>
    <w:rsid w:val="00B76E51"/>
    <w:rsid w:val="00BE2CF7"/>
    <w:rsid w:val="00C7587C"/>
    <w:rsid w:val="00CB1CFE"/>
    <w:rsid w:val="00CC66C5"/>
    <w:rsid w:val="00D0160D"/>
    <w:rsid w:val="00D12C0D"/>
    <w:rsid w:val="00D760C1"/>
    <w:rsid w:val="00DB53F2"/>
    <w:rsid w:val="00E435FD"/>
    <w:rsid w:val="00E60D1F"/>
    <w:rsid w:val="00E87C35"/>
    <w:rsid w:val="00EB7C3B"/>
    <w:rsid w:val="00EC2B3A"/>
    <w:rsid w:val="00EE4667"/>
    <w:rsid w:val="00F77F25"/>
    <w:rsid w:val="00FB1C47"/>
    <w:rsid w:val="00FD3021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155D7"/>
  <w15:docId w15:val="{181220D8-D090-4ADD-98E8-8A030260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44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link w:val="10"/>
    <w:uiPriority w:val="9"/>
    <w:qFormat/>
    <w:rsid w:val="00FB1C4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14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14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1445"/>
    <w:rPr>
      <w:sz w:val="18"/>
      <w:szCs w:val="18"/>
    </w:rPr>
  </w:style>
  <w:style w:type="table" w:styleId="a7">
    <w:name w:val="Table Grid"/>
    <w:basedOn w:val="a1"/>
    <w:uiPriority w:val="59"/>
    <w:rsid w:val="0031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B1C4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杨 悦</cp:lastModifiedBy>
  <cp:revision>158</cp:revision>
  <dcterms:created xsi:type="dcterms:W3CDTF">2017-04-15T13:06:00Z</dcterms:created>
  <dcterms:modified xsi:type="dcterms:W3CDTF">2022-02-03T12:42:00Z</dcterms:modified>
</cp:coreProperties>
</file>