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39BB2" w14:textId="77777777" w:rsidR="006D5B58" w:rsidRDefault="006D5B58" w:rsidP="006D5B58">
      <w:pPr>
        <w:pStyle w:val="Default"/>
        <w:spacing w:line="360" w:lineRule="auto"/>
        <w:jc w:val="both"/>
      </w:pPr>
      <w:r>
        <w:rPr>
          <w:rFonts w:hint="eastAsia"/>
        </w:rPr>
        <w:t>Th</w:t>
      </w:r>
      <w:r>
        <w:t>e method used for data analyses is the OLS regression. The specification of our empirical model is:</w:t>
      </w:r>
    </w:p>
    <w:p w14:paraId="0C68CEB0" w14:textId="685D735C" w:rsidR="006D5B58" w:rsidRDefault="006D5B58" w:rsidP="006D5B58">
      <w:pPr>
        <w:pStyle w:val="Default"/>
        <w:spacing w:line="360" w:lineRule="auto"/>
        <w:ind w:firstLineChars="950" w:firstLine="2280"/>
        <w:jc w:val="both"/>
      </w:pPr>
      <w:r w:rsidRPr="00AA7E07">
        <w:rPr>
          <w:noProof/>
        </w:rPr>
        <w:drawing>
          <wp:inline distT="0" distB="0" distL="0" distR="0" wp14:anchorId="51BD42E6" wp14:editId="563FCB0C">
            <wp:extent cx="2619375" cy="238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DF34E" w14:textId="7EF87294" w:rsidR="006D5B58" w:rsidRDefault="006D5B58" w:rsidP="006D5B58">
      <w:pPr>
        <w:pStyle w:val="Default"/>
        <w:spacing w:line="360" w:lineRule="auto"/>
        <w:jc w:val="both"/>
        <w:rPr>
          <w:rFonts w:hint="eastAsia"/>
        </w:rPr>
      </w:pPr>
      <w:r>
        <w:rPr>
          <w:rFonts w:hint="eastAsia"/>
        </w:rPr>
        <w:t>T</w:t>
      </w:r>
      <w:r>
        <w:t xml:space="preserve">he dependent variable is a dummy indicating whether the respondent is a smoker or not </w:t>
      </w:r>
      <w:r w:rsidRPr="00215733">
        <w:t>in the last month</w:t>
      </w:r>
      <w:r>
        <w:t xml:space="preserve"> (if yes=1; otherwise=0). The explanatory variable </w:t>
      </w:r>
      <w:r w:rsidRPr="00215733">
        <w:t xml:space="preserve"> 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hint="eastAsia"/>
                <w:sz w:val="28"/>
                <w:szCs w:val="28"/>
              </w:rPr>
              <m:t>Family</m:t>
            </m:r>
          </m:e>
          <m:sub>
            <m:r>
              <w:rPr>
                <w:rFonts w:ascii="Cambria Math" w:eastAsia="Times New Roman" w:hAnsi="Cambria Math" w:hint="eastAsia"/>
                <w:sz w:val="28"/>
                <w:szCs w:val="28"/>
              </w:rPr>
              <m:t>it</m:t>
            </m:r>
          </m:sub>
        </m:sSub>
      </m:oMath>
      <w:r>
        <w:t xml:space="preserve">  is the </w:t>
      </w:r>
      <w:r w:rsidRPr="00215733">
        <w:t>number of children in a</w:t>
      </w:r>
      <w:r w:rsidRPr="00215733">
        <w:rPr>
          <w:rFonts w:hint="eastAsia"/>
        </w:rPr>
        <w:t xml:space="preserve"> </w:t>
      </w:r>
      <w:r w:rsidRPr="00215733">
        <w:t>family.</w:t>
      </w:r>
      <w:r>
        <w:t xml:space="preserve"> 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hint="eastAsia"/>
                <w:sz w:val="28"/>
                <w:szCs w:val="28"/>
              </w:rPr>
              <m:t>x</m:t>
            </m:r>
          </m:e>
          <m:sub>
            <m:r>
              <w:rPr>
                <w:rFonts w:ascii="Cambria Math" w:eastAsia="Times New Roman" w:hAnsi="Cambria Math" w:hint="eastAsia"/>
                <w:sz w:val="28"/>
                <w:szCs w:val="28"/>
              </w:rPr>
              <m:t>it</m:t>
            </m:r>
          </m:sub>
        </m:sSub>
      </m:oMath>
      <w:r>
        <w:rPr>
          <w:rFonts w:hint="eastAsia"/>
        </w:rPr>
        <w:t xml:space="preserve"> </w:t>
      </w:r>
      <w:r w:rsidRPr="00215733">
        <w:t>represent other time-variation control variables</w:t>
      </w:r>
      <w:r w:rsidRPr="00215733">
        <w:rPr>
          <w:rFonts w:hint="eastAsia"/>
        </w:rPr>
        <w:t>，</w:t>
      </w:r>
      <w:r w:rsidRPr="00215733">
        <w:t xml:space="preserve">including the years of education, occupation and age difference between couples. We defined age difference as: husband’s age minus wife’s age. </w:t>
      </w:r>
      <w:r>
        <w:rPr>
          <w:rFonts w:hint="eastAsia"/>
        </w:rPr>
        <w:t xml:space="preserve"> 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hint="eastAsia"/>
                <w:sz w:val="28"/>
                <w:szCs w:val="28"/>
              </w:rPr>
              <m:t>θ</m:t>
            </m:r>
          </m:e>
          <m:sub>
            <m:r>
              <w:rPr>
                <w:rFonts w:ascii="Cambria Math" w:eastAsia="Times New Roman" w:hAnsi="Cambria Math" w:hint="eastAsia"/>
                <w:sz w:val="28"/>
                <w:szCs w:val="28"/>
              </w:rPr>
              <m:t>i</m:t>
            </m:r>
          </m:sub>
        </m:sSub>
      </m:oMath>
      <w:r>
        <w:t xml:space="preserve"> </w:t>
      </w:r>
      <w:r w:rsidRPr="00215733">
        <w:t>is family level fixed effect</w:t>
      </w:r>
      <w:r w:rsidRPr="00215733">
        <w:rPr>
          <w:rFonts w:hint="eastAsia"/>
        </w:rPr>
        <w:t>，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hint="eastAsia"/>
                <w:sz w:val="28"/>
                <w:szCs w:val="28"/>
              </w:rPr>
              <m:t>γ</m:t>
            </m:r>
          </m:e>
          <m:sub>
            <m:r>
              <w:rPr>
                <w:rFonts w:ascii="Cambria Math" w:eastAsia="Times New Roman" w:hAnsi="Cambria Math" w:hint="eastAsia"/>
                <w:sz w:val="28"/>
                <w:szCs w:val="28"/>
              </w:rPr>
              <m:t>t</m:t>
            </m:r>
          </m:sub>
        </m:sSub>
      </m:oMath>
      <w:r>
        <w:t xml:space="preserve"> </w:t>
      </w:r>
      <w:r w:rsidRPr="00215733">
        <w:t>is time effect</w:t>
      </w:r>
      <w:r w:rsidRPr="00215733">
        <w:rPr>
          <w:rFonts w:hint="eastAsia"/>
        </w:rPr>
        <w:t>，</w:t>
      </w:r>
      <w:r>
        <w:rPr>
          <w:rFonts w:hint="eastAsia"/>
        </w:rPr>
        <w:t xml:space="preserve"> 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hint="eastAsia"/>
                <w:sz w:val="28"/>
                <w:szCs w:val="28"/>
              </w:rPr>
              <m:t>ε</m:t>
            </m:r>
          </m:e>
          <m:sub>
            <m:r>
              <w:rPr>
                <w:rFonts w:ascii="Cambria Math" w:eastAsia="Times New Roman" w:hAnsi="Cambria Math" w:hint="eastAsia"/>
                <w:sz w:val="28"/>
                <w:szCs w:val="28"/>
              </w:rPr>
              <m:t>it</m:t>
            </m:r>
          </m:sub>
        </m:sSub>
      </m:oMath>
      <w:r>
        <w:t xml:space="preserve"> </w:t>
      </w:r>
      <w:r w:rsidRPr="00215733">
        <w:t>is error term.</w:t>
      </w:r>
    </w:p>
    <w:p w14:paraId="01AF7E64" w14:textId="77777777" w:rsidR="00E95803" w:rsidRDefault="00E95803">
      <w:bookmarkStart w:id="0" w:name="_GoBack"/>
      <w:bookmarkEnd w:id="0"/>
    </w:p>
    <w:sectPr w:rsidR="00E95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B58"/>
    <w:rsid w:val="006D5B58"/>
    <w:rsid w:val="00E9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63DFB"/>
  <w15:chartTrackingRefBased/>
  <w15:docId w15:val="{3EA05FBB-98EF-4110-9290-06B7A67E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5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Bevins</dc:creator>
  <cp:keywords/>
  <dc:description/>
  <cp:lastModifiedBy>Karina Bevins</cp:lastModifiedBy>
  <cp:revision>1</cp:revision>
  <dcterms:created xsi:type="dcterms:W3CDTF">2020-03-02T15:40:00Z</dcterms:created>
  <dcterms:modified xsi:type="dcterms:W3CDTF">2020-03-02T15:40:00Z</dcterms:modified>
</cp:coreProperties>
</file>