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D41E" w14:textId="77777777" w:rsidR="00440C47" w:rsidRPr="0019227F" w:rsidRDefault="00440C47" w:rsidP="00440C47">
      <w:pPr>
        <w:pStyle w:val="2"/>
        <w:spacing w:before="0" w:after="0" w:line="360" w:lineRule="auto"/>
        <w:contextualSpacing/>
        <w:jc w:val="both"/>
        <w:rPr>
          <w:rFonts w:ascii="Times New Roman" w:eastAsia="等线" w:hAnsi="Times New Roman" w:cs="Times New Roman"/>
          <w:b w:val="0"/>
          <w:bCs w:val="0"/>
          <w:color w:val="000000"/>
          <w:kern w:val="0"/>
          <w:sz w:val="18"/>
          <w:szCs w:val="18"/>
        </w:rPr>
      </w:pPr>
      <w:r w:rsidRPr="0019227F">
        <w:rPr>
          <w:rFonts w:ascii="Times New Roman" w:eastAsia="等线" w:hAnsi="Times New Roman" w:cs="Times New Roman"/>
          <w:b w:val="0"/>
          <w:bCs w:val="0"/>
          <w:color w:val="000000"/>
          <w:kern w:val="0"/>
          <w:sz w:val="18"/>
          <w:szCs w:val="18"/>
        </w:rPr>
        <w:t>Table S1. Unadjusted Cox regression analysis investigating predictors of primary endpoint</w:t>
      </w:r>
    </w:p>
    <w:tbl>
      <w:tblPr>
        <w:tblStyle w:val="a5"/>
        <w:tblpPr w:leftFromText="180" w:rightFromText="180" w:vertAnchor="text" w:tblpXSpec="center" w:tblpY="1"/>
        <w:tblOverlap w:val="nev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984"/>
        <w:gridCol w:w="1984"/>
        <w:gridCol w:w="1985"/>
      </w:tblGrid>
      <w:tr w:rsidR="00440C47" w:rsidRPr="0019227F" w14:paraId="5B45D749" w14:textId="77777777" w:rsidTr="00C10572">
        <w:tc>
          <w:tcPr>
            <w:tcW w:w="3685" w:type="dxa"/>
            <w:vMerge w:val="restart"/>
            <w:tcBorders>
              <w:top w:val="single" w:sz="12" w:space="0" w:color="auto"/>
            </w:tcBorders>
            <w:vAlign w:val="center"/>
          </w:tcPr>
          <w:p w14:paraId="70DD4788" w14:textId="77777777" w:rsidR="00440C47" w:rsidRPr="0019227F" w:rsidRDefault="00440C47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E14EE" w14:textId="5E73C36A" w:rsidR="00440C47" w:rsidRPr="0019227F" w:rsidRDefault="000D3D5E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9227F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Primary endpoint</w:t>
            </w:r>
          </w:p>
        </w:tc>
      </w:tr>
      <w:tr w:rsidR="00440C47" w:rsidRPr="0019227F" w14:paraId="63EA0CF2" w14:textId="77777777" w:rsidTr="00C10572">
        <w:tc>
          <w:tcPr>
            <w:tcW w:w="3685" w:type="dxa"/>
            <w:vMerge/>
            <w:tcBorders>
              <w:bottom w:val="single" w:sz="12" w:space="0" w:color="auto"/>
            </w:tcBorders>
            <w:vAlign w:val="center"/>
          </w:tcPr>
          <w:p w14:paraId="2160E9DB" w14:textId="77777777" w:rsidR="00440C47" w:rsidRPr="0019227F" w:rsidRDefault="00440C47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F84456" w14:textId="77777777" w:rsidR="00440C47" w:rsidRPr="0019227F" w:rsidRDefault="00440C47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9227F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HR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625F8C" w14:textId="77777777" w:rsidR="00440C47" w:rsidRPr="0019227F" w:rsidRDefault="00440C47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9227F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95% CI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F86290" w14:textId="77777777" w:rsidR="00440C47" w:rsidRPr="0019227F" w:rsidRDefault="00440C47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19227F">
              <w:rPr>
                <w:rFonts w:ascii="Times New Roman" w:eastAsia="等线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P</w:t>
            </w:r>
            <w:r w:rsidRPr="0019227F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value</w:t>
            </w:r>
          </w:p>
        </w:tc>
      </w:tr>
      <w:tr w:rsidR="00456B16" w:rsidRPr="0019227F" w14:paraId="4614DF32" w14:textId="77777777" w:rsidTr="008B67EE">
        <w:tc>
          <w:tcPr>
            <w:tcW w:w="36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4FF8991" w14:textId="77777777" w:rsidR="00456B16" w:rsidRPr="00EF74B5" w:rsidRDefault="00456B16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Age, per 1 years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A4D377E" w14:textId="2D09F933" w:rsidR="00456B16" w:rsidRPr="00EF74B5" w:rsidRDefault="00225F35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1.220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F56E956" w14:textId="04C19892" w:rsidR="00456B16" w:rsidRPr="00EF74B5" w:rsidRDefault="00225F35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1.019-1.461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4427F27" w14:textId="1D92F40C" w:rsidR="00456B16" w:rsidRPr="00EF74B5" w:rsidRDefault="00225F35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0.030</w:t>
            </w:r>
          </w:p>
        </w:tc>
      </w:tr>
      <w:tr w:rsidR="00456B16" w:rsidRPr="0019227F" w14:paraId="4AC22B22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29C36DD0" w14:textId="77777777" w:rsidR="00456B16" w:rsidRPr="00EF74B5" w:rsidRDefault="00456B16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Gender, male as reference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9588693" w14:textId="3D0040C1" w:rsidR="00456B16" w:rsidRPr="00EF74B5" w:rsidRDefault="00225F35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42F9037" w14:textId="2268C3A1" w:rsidR="00456B16" w:rsidRPr="00EF74B5" w:rsidRDefault="00225F35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1.026-1.046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FBC6D84" w14:textId="0CE0A5EC" w:rsidR="00456B16" w:rsidRPr="00EF74B5" w:rsidRDefault="00225F35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&lt; 0.001</w:t>
            </w:r>
          </w:p>
        </w:tc>
      </w:tr>
      <w:tr w:rsidR="00456B16" w:rsidRPr="0019227F" w14:paraId="1BD6D77F" w14:textId="77777777" w:rsidTr="00D93049">
        <w:tc>
          <w:tcPr>
            <w:tcW w:w="3685" w:type="dxa"/>
            <w:shd w:val="clear" w:color="auto" w:fill="FFFFFF" w:themeFill="background1"/>
            <w:vAlign w:val="center"/>
          </w:tcPr>
          <w:p w14:paraId="15FD8A73" w14:textId="75F91B1D" w:rsidR="00C14969" w:rsidRPr="00EF74B5" w:rsidRDefault="00456B16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BMI, per 1 kg/m</w:t>
            </w: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AB5221D" w14:textId="6FD0D005" w:rsidR="00456B16" w:rsidRPr="00EF74B5" w:rsidRDefault="00225F35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1EA7F30" w14:textId="6B9179CA" w:rsidR="00456B16" w:rsidRPr="00EF74B5" w:rsidRDefault="00225F35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1.004-1.058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1E274F" w14:textId="16732B29" w:rsidR="00456B16" w:rsidRPr="00EF74B5" w:rsidRDefault="00225F35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0.023</w:t>
            </w:r>
          </w:p>
        </w:tc>
      </w:tr>
      <w:tr w:rsidR="00914E3F" w:rsidRPr="0019227F" w14:paraId="2623E651" w14:textId="77777777" w:rsidTr="00D93049">
        <w:tc>
          <w:tcPr>
            <w:tcW w:w="3685" w:type="dxa"/>
            <w:shd w:val="clear" w:color="auto" w:fill="FFFFFF" w:themeFill="background1"/>
            <w:vAlign w:val="center"/>
          </w:tcPr>
          <w:p w14:paraId="3CBB389B" w14:textId="0B0C67DC" w:rsidR="00914E3F" w:rsidRPr="00EF74B5" w:rsidRDefault="00914E3F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WC, per 1 cm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57753B8" w14:textId="0AA2D6D4" w:rsidR="00914E3F" w:rsidRPr="00EF74B5" w:rsidRDefault="00714583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DD3A9A2" w14:textId="119E98E2" w:rsidR="00914E3F" w:rsidRPr="00EF74B5" w:rsidRDefault="00714583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1.028-1.041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C1FAC5B" w14:textId="37F50894" w:rsidR="00914E3F" w:rsidRPr="00EF74B5" w:rsidRDefault="00714583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&lt; 0.001</w:t>
            </w:r>
          </w:p>
        </w:tc>
      </w:tr>
      <w:tr w:rsidR="00456B16" w:rsidRPr="0019227F" w14:paraId="68B86EE3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1C15D5CA" w14:textId="77777777" w:rsidR="00456B16" w:rsidRPr="00EF74B5" w:rsidRDefault="00456B16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Heart rate, per 1 bpm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CB77822" w14:textId="72ED757D" w:rsidR="00456B16" w:rsidRPr="00EF74B5" w:rsidRDefault="00B03608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5886A58" w14:textId="19BFBE47" w:rsidR="00456B16" w:rsidRPr="00EF74B5" w:rsidRDefault="00B03608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0.999-1.015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D64A271" w14:textId="06B30FD2" w:rsidR="00456B16" w:rsidRPr="00EF74B5" w:rsidRDefault="00B03608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0.089</w:t>
            </w:r>
          </w:p>
        </w:tc>
      </w:tr>
      <w:tr w:rsidR="00456B16" w:rsidRPr="0019227F" w14:paraId="3DA8D103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0682F042" w14:textId="77777777" w:rsidR="00456B16" w:rsidRPr="00EF74B5" w:rsidRDefault="00456B16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SBP, per 1 mmHg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847B5C4" w14:textId="2103BAA3" w:rsidR="00456B16" w:rsidRPr="00EF74B5" w:rsidRDefault="008D1AC5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2151D56" w14:textId="23306921" w:rsidR="00456B16" w:rsidRPr="00EF74B5" w:rsidRDefault="008D1AC5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1.002-1.012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F132CC2" w14:textId="439C3B06" w:rsidR="00456B16" w:rsidRPr="00EF74B5" w:rsidRDefault="008D1AC5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0.010</w:t>
            </w:r>
          </w:p>
        </w:tc>
      </w:tr>
      <w:tr w:rsidR="00456B16" w:rsidRPr="0019227F" w14:paraId="01293C18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10674552" w14:textId="77777777" w:rsidR="00456B16" w:rsidRPr="00EF74B5" w:rsidRDefault="00456B16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DBP, per 1 mmHg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4DB1D79" w14:textId="4BF03C0E" w:rsidR="00456B16" w:rsidRPr="00EF74B5" w:rsidRDefault="008D1AC5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5069E1F" w14:textId="255CE677" w:rsidR="00456B16" w:rsidRPr="00EF74B5" w:rsidRDefault="00983D81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0.991-1.008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9ECEC12" w14:textId="75CE0714" w:rsidR="00456B16" w:rsidRPr="00EF74B5" w:rsidRDefault="00983D81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0.914</w:t>
            </w:r>
          </w:p>
        </w:tc>
      </w:tr>
      <w:tr w:rsidR="00456B16" w:rsidRPr="0019227F" w14:paraId="5260444D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25F3181F" w14:textId="77777777" w:rsidR="00456B16" w:rsidRPr="00EF74B5" w:rsidRDefault="00456B16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Smoking history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9F127F7" w14:textId="456846CA" w:rsidR="00456B16" w:rsidRPr="00EF74B5" w:rsidRDefault="00983D81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0.927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39717BE" w14:textId="10486798" w:rsidR="00456B16" w:rsidRPr="00EF74B5" w:rsidRDefault="00983D81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0.783-1.097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676B08F" w14:textId="4E3096B6" w:rsidR="00456B16" w:rsidRPr="00EF74B5" w:rsidRDefault="00983D81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0.378</w:t>
            </w:r>
          </w:p>
        </w:tc>
      </w:tr>
      <w:tr w:rsidR="00456B16" w:rsidRPr="0019227F" w14:paraId="39699864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52291C75" w14:textId="77777777" w:rsidR="00456B16" w:rsidRPr="00EF74B5" w:rsidRDefault="00456B16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Drinking history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E359038" w14:textId="5E85D8DB" w:rsidR="00456B16" w:rsidRPr="00EF74B5" w:rsidRDefault="00372FAC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0.853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7EA7469" w14:textId="5DA34245" w:rsidR="00456B16" w:rsidRPr="00EF74B5" w:rsidRDefault="00372FAC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0.694-1.049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809F3C" w14:textId="2416C689" w:rsidR="00456B16" w:rsidRPr="00EF74B5" w:rsidRDefault="00372FAC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0.132</w:t>
            </w:r>
          </w:p>
        </w:tc>
      </w:tr>
      <w:tr w:rsidR="00456B16" w:rsidRPr="0019227F" w14:paraId="137E11B8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2307F4C5" w14:textId="77777777" w:rsidR="00456B16" w:rsidRPr="00EF74B5" w:rsidRDefault="00456B16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Family history of CAD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345E523" w14:textId="1CF642CD" w:rsidR="00456B16" w:rsidRPr="00EF74B5" w:rsidRDefault="00372FAC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1.047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B7432B4" w14:textId="149432B1" w:rsidR="00456B16" w:rsidRPr="00EF74B5" w:rsidRDefault="00372FAC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0.798-1.375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3C9E5B5" w14:textId="74EDCDAD" w:rsidR="00456B16" w:rsidRPr="00EF74B5" w:rsidRDefault="00372FAC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0.738</w:t>
            </w:r>
          </w:p>
        </w:tc>
      </w:tr>
      <w:tr w:rsidR="00456B16" w:rsidRPr="0019227F" w14:paraId="1FFBDE8A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6FB49E76" w14:textId="3D5E0F89" w:rsidR="00456B16" w:rsidRPr="00EF74B5" w:rsidRDefault="00456B16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Diabetes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F2FFB11" w14:textId="19840A6B" w:rsidR="00456B16" w:rsidRPr="00EF74B5" w:rsidRDefault="009153F0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1.448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EBFB216" w14:textId="27906ABB" w:rsidR="00456B16" w:rsidRPr="00EF74B5" w:rsidRDefault="009153F0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1.222-1.716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B1FDA05" w14:textId="550798FC" w:rsidR="00456B16" w:rsidRPr="00EF74B5" w:rsidRDefault="009153F0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&lt; 0.001</w:t>
            </w:r>
          </w:p>
        </w:tc>
      </w:tr>
      <w:tr w:rsidR="00456B16" w:rsidRPr="0019227F" w14:paraId="39799D24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37CF7DCF" w14:textId="7D88B4AE" w:rsidR="00C14969" w:rsidRPr="00EF74B5" w:rsidRDefault="00456B16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Hypertension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E1A5168" w14:textId="6DC2605B" w:rsidR="00456B16" w:rsidRPr="00EF74B5" w:rsidRDefault="00782BDD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1.269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2B1C924" w14:textId="785A66E2" w:rsidR="00456B16" w:rsidRPr="00EF74B5" w:rsidRDefault="00582116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1.062-1.517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97E330F" w14:textId="6676762E" w:rsidR="00456B16" w:rsidRPr="00EF74B5" w:rsidRDefault="00582116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0.009</w:t>
            </w:r>
          </w:p>
        </w:tc>
      </w:tr>
      <w:tr w:rsidR="00914E3F" w:rsidRPr="0019227F" w14:paraId="6A233CA4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4569B75B" w14:textId="7B7CCB1B" w:rsidR="00914E3F" w:rsidRPr="00EF74B5" w:rsidRDefault="00914E3F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Hyperlipidemia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3ABE9AA" w14:textId="5E308133" w:rsidR="00914E3F" w:rsidRPr="00EF74B5" w:rsidRDefault="00582116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2.341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52FDCCC" w14:textId="2095AB04" w:rsidR="00914E3F" w:rsidRPr="00EF74B5" w:rsidRDefault="00582116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1.684-3.255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836673C" w14:textId="47CA5464" w:rsidR="00914E3F" w:rsidRPr="00EF74B5" w:rsidRDefault="00582116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&lt; 0.001</w:t>
            </w:r>
          </w:p>
        </w:tc>
      </w:tr>
      <w:tr w:rsidR="00456B16" w:rsidRPr="0019227F" w14:paraId="4C7B2213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1F6DF25D" w14:textId="1C7E5E23" w:rsidR="00456B16" w:rsidRPr="00EF74B5" w:rsidRDefault="00456B16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Previous MI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7F791C1" w14:textId="0984B0D4" w:rsidR="00456B16" w:rsidRPr="00EF74B5" w:rsidRDefault="00DF55C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2.273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F9F8D40" w14:textId="501E18D0" w:rsidR="00456B16" w:rsidRPr="00EF74B5" w:rsidRDefault="00DF55C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1.905-2.711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6FABEEC" w14:textId="467FD5DC" w:rsidR="00456B16" w:rsidRPr="00EF74B5" w:rsidRDefault="00DF55C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&lt; 0.001</w:t>
            </w:r>
          </w:p>
        </w:tc>
      </w:tr>
      <w:tr w:rsidR="00456B16" w:rsidRPr="0019227F" w14:paraId="4030B771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098E4DFD" w14:textId="05602913" w:rsidR="00C14969" w:rsidRPr="00EF74B5" w:rsidRDefault="00456B16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Previous PCI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352A992" w14:textId="38AE28F6" w:rsidR="00456B16" w:rsidRPr="00EF74B5" w:rsidRDefault="00DF55C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1.757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5400488" w14:textId="5E2875B0" w:rsidR="00456B16" w:rsidRPr="00EF74B5" w:rsidRDefault="00DF55C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1.445-2.136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3FA9B9E" w14:textId="5137D753" w:rsidR="00456B16" w:rsidRPr="00EF74B5" w:rsidRDefault="00DF55C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&lt; 0.001</w:t>
            </w:r>
          </w:p>
        </w:tc>
      </w:tr>
      <w:tr w:rsidR="00914E3F" w:rsidRPr="0019227F" w14:paraId="1EADD67F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494BC091" w14:textId="019D29FB" w:rsidR="00914E3F" w:rsidRPr="00EF74B5" w:rsidRDefault="00914E3F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Previous stroke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A2767D8" w14:textId="35919697" w:rsidR="00914E3F" w:rsidRPr="00EF74B5" w:rsidRDefault="00DF55C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1.926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4C7BC42" w14:textId="51475C2D" w:rsidR="00914E3F" w:rsidRPr="00EF74B5" w:rsidRDefault="00DF55C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1.551-2.390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D8E144F" w14:textId="39A7FB7F" w:rsidR="00914E3F" w:rsidRPr="00EF74B5" w:rsidRDefault="00DF55C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&lt; 0.001</w:t>
            </w:r>
          </w:p>
        </w:tc>
      </w:tr>
      <w:tr w:rsidR="00456B16" w:rsidRPr="0019227F" w14:paraId="5A159539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6E0A04B8" w14:textId="31D5B3C5" w:rsidR="00456B16" w:rsidRPr="00EF74B5" w:rsidRDefault="00456B16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Previous PAD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163F404" w14:textId="498B2E2F" w:rsidR="00456B16" w:rsidRPr="00EF74B5" w:rsidRDefault="00DF55C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1.192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29509F5" w14:textId="6166116C" w:rsidR="00456B16" w:rsidRPr="00EF74B5" w:rsidRDefault="00DF55C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0.771-1.844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AABC0F0" w14:textId="3C53B140" w:rsidR="00456B16" w:rsidRPr="00EF74B5" w:rsidRDefault="00DF55C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0.430</w:t>
            </w:r>
          </w:p>
        </w:tc>
      </w:tr>
      <w:tr w:rsidR="00456B16" w:rsidRPr="0019227F" w14:paraId="788BC3EB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56F0EA94" w14:textId="4ACEBFA5" w:rsidR="00456B16" w:rsidRPr="00EF74B5" w:rsidRDefault="00456B16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TG, per 1 mmol/L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3640FAC" w14:textId="736BBE81" w:rsidR="00456B16" w:rsidRPr="00EF74B5" w:rsidRDefault="00FD497E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1.546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0BA2681" w14:textId="31E91203" w:rsidR="00456B16" w:rsidRPr="00EF74B5" w:rsidRDefault="00FD497E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1.433-1.668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06407CA" w14:textId="5564D79A" w:rsidR="00456B16" w:rsidRPr="00EF74B5" w:rsidRDefault="00FD497E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&lt; 0.001</w:t>
            </w:r>
          </w:p>
        </w:tc>
      </w:tr>
      <w:tr w:rsidR="00456B16" w:rsidRPr="0019227F" w14:paraId="37B85CE3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24E81206" w14:textId="338589DD" w:rsidR="00456B16" w:rsidRPr="00EF74B5" w:rsidRDefault="00456B16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TC, per 1 mmol/L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6082932" w14:textId="08EA1181" w:rsidR="00456B16" w:rsidRPr="00EF74B5" w:rsidRDefault="00FD497E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1.108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2216C22" w14:textId="66772C38" w:rsidR="00456B16" w:rsidRPr="00EF74B5" w:rsidRDefault="00FD497E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1.025-1.097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73E2FB0" w14:textId="5CBBE2AC" w:rsidR="00456B16" w:rsidRPr="00EF74B5" w:rsidRDefault="00FD497E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0.009</w:t>
            </w:r>
          </w:p>
        </w:tc>
      </w:tr>
      <w:tr w:rsidR="00456B16" w:rsidRPr="0019227F" w14:paraId="4F843DFD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36D04429" w14:textId="125D6BBD" w:rsidR="00456B16" w:rsidRPr="00EF74B5" w:rsidRDefault="00456B16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LDL-C, per 1 mmol/L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ED3AE9C" w14:textId="1274177F" w:rsidR="00456B16" w:rsidRPr="00EF74B5" w:rsidRDefault="00FD497E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9DE8F15" w14:textId="763358F9" w:rsidR="00456B16" w:rsidRPr="00EF74B5" w:rsidRDefault="0093721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0.939-1.132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A23EE92" w14:textId="3BCDAA68" w:rsidR="00456B16" w:rsidRPr="00EF74B5" w:rsidRDefault="0093721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0.521</w:t>
            </w:r>
          </w:p>
        </w:tc>
      </w:tr>
      <w:tr w:rsidR="00456B16" w:rsidRPr="0019227F" w14:paraId="73B9DCAB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1F4B02EE" w14:textId="39FA2A98" w:rsidR="00456B16" w:rsidRPr="00EF74B5" w:rsidRDefault="00456B16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HDL-C, per 1 mmol/L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BBC2D25" w14:textId="09C5DBF0" w:rsidR="00456B16" w:rsidRPr="00EF74B5" w:rsidRDefault="0093721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0.324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D1C9F43" w14:textId="772BE60E" w:rsidR="00456B16" w:rsidRPr="00EF74B5" w:rsidRDefault="0093721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0.218-0.481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E16975E" w14:textId="45C3D925" w:rsidR="00456B16" w:rsidRPr="00EF74B5" w:rsidRDefault="0093721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&lt; 0.001</w:t>
            </w:r>
          </w:p>
        </w:tc>
      </w:tr>
      <w:tr w:rsidR="00456B16" w:rsidRPr="0019227F" w14:paraId="6E9782B7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3C537F23" w14:textId="559A266A" w:rsidR="00401643" w:rsidRPr="00EF74B5" w:rsidRDefault="00456B16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</w:t>
            </w:r>
            <w:proofErr w:type="spellEnd"/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-CRP, per 1 mg/L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A4134A9" w14:textId="1AB05378" w:rsidR="00456B16" w:rsidRPr="00EF74B5" w:rsidRDefault="0093721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1.012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28E1427" w14:textId="1609DF4C" w:rsidR="00456B16" w:rsidRPr="00EF74B5" w:rsidRDefault="0093721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1.000-1.025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FA8176C" w14:textId="6DCC9199" w:rsidR="00456B16" w:rsidRPr="00EF74B5" w:rsidRDefault="0093721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0.057</w:t>
            </w:r>
          </w:p>
        </w:tc>
      </w:tr>
      <w:tr w:rsidR="00914E3F" w:rsidRPr="0019227F" w14:paraId="24ECE874" w14:textId="77777777" w:rsidTr="00EB6DF7">
        <w:tc>
          <w:tcPr>
            <w:tcW w:w="3685" w:type="dxa"/>
            <w:shd w:val="clear" w:color="auto" w:fill="FFFFFF" w:themeFill="background1"/>
            <w:vAlign w:val="center"/>
          </w:tcPr>
          <w:p w14:paraId="04668191" w14:textId="01953EE2" w:rsidR="00914E3F" w:rsidRPr="00EF74B5" w:rsidRDefault="00914E3F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Creatinine, per 1 </w:t>
            </w:r>
            <w:proofErr w:type="spellStart"/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μmol</w:t>
            </w:r>
            <w:proofErr w:type="spellEnd"/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/L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B85442E" w14:textId="5EF8AEB0" w:rsidR="00914E3F" w:rsidRPr="00EF74B5" w:rsidRDefault="00BA5251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29594DD" w14:textId="57B10AA0" w:rsidR="00914E3F" w:rsidRPr="00EF74B5" w:rsidRDefault="00BA5251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1.000-1.010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F7CE1BC" w14:textId="093C9DF0" w:rsidR="00914E3F" w:rsidRPr="00EF74B5" w:rsidRDefault="00BA5251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0.048</w:t>
            </w:r>
          </w:p>
        </w:tc>
      </w:tr>
      <w:tr w:rsidR="00456B16" w:rsidRPr="0019227F" w14:paraId="7398C387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457EA9AE" w14:textId="6C412D99" w:rsidR="00401643" w:rsidRPr="00EF74B5" w:rsidRDefault="00456B16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u w:color="FA5050"/>
              </w:rPr>
              <w:t>eGFR</w:t>
            </w: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, per 1 mL</w:t>
            </w:r>
            <w:proofErr w:type="gramStart"/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/(</w:t>
            </w:r>
            <w:proofErr w:type="gramEnd"/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min × 1.73m</w:t>
            </w: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7405426" w14:textId="4EEAA95F" w:rsidR="00456B16" w:rsidRPr="00EF74B5" w:rsidRDefault="00BA5251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9E90AC5" w14:textId="5FE5B6F2" w:rsidR="00456B16" w:rsidRPr="00EF74B5" w:rsidRDefault="00BA5251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0.987-0.996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4F2705" w14:textId="226B0DD9" w:rsidR="00456B16" w:rsidRPr="00EF74B5" w:rsidRDefault="0019227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&lt; 0.001</w:t>
            </w:r>
          </w:p>
        </w:tc>
      </w:tr>
      <w:tr w:rsidR="00914E3F" w:rsidRPr="0019227F" w14:paraId="2C64BC25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4BAA914C" w14:textId="7E646344" w:rsidR="00914E3F" w:rsidRPr="00EF74B5" w:rsidRDefault="00914E3F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u w:color="FA5050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Uric acid, </w:t>
            </w:r>
            <w:proofErr w:type="spellStart"/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μmol</w:t>
            </w:r>
            <w:proofErr w:type="spellEnd"/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/L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994F7DC" w14:textId="452D8B5D" w:rsidR="00914E3F" w:rsidRPr="00EF74B5" w:rsidRDefault="0019227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2F5984E" w14:textId="7813D86F" w:rsidR="00914E3F" w:rsidRPr="00EF74B5" w:rsidRDefault="0019227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0.999-1.001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2E09298" w14:textId="463C7AF5" w:rsidR="00914E3F" w:rsidRPr="00EF74B5" w:rsidRDefault="0019227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0.727</w:t>
            </w:r>
          </w:p>
        </w:tc>
      </w:tr>
      <w:tr w:rsidR="00456B16" w:rsidRPr="0019227F" w14:paraId="29B988E3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469214A5" w14:textId="6CDACAD7" w:rsidR="00456B16" w:rsidRPr="00EF74B5" w:rsidRDefault="00456B16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u w:color="FA5050"/>
              </w:rPr>
              <w:t>FBG, per 1 mmol/L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D2EC87E" w14:textId="6468F7DD" w:rsidR="00456B16" w:rsidRPr="00EF74B5" w:rsidRDefault="0019227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1.116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6CE7FB6" w14:textId="7BE0E3A1" w:rsidR="00456B16" w:rsidRPr="00EF74B5" w:rsidRDefault="0019227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1.083-1.149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B063F5C" w14:textId="7D8988ED" w:rsidR="00456B16" w:rsidRPr="00EF74B5" w:rsidRDefault="0019227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&lt; 0.001</w:t>
            </w:r>
          </w:p>
        </w:tc>
      </w:tr>
      <w:tr w:rsidR="00456B16" w:rsidRPr="0019227F" w14:paraId="673B9AC1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4DC5257C" w14:textId="1E45B70A" w:rsidR="00456B16" w:rsidRPr="00EF74B5" w:rsidRDefault="00456B16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HbA1c, per 1%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F3BE8A8" w14:textId="064DE252" w:rsidR="00456B16" w:rsidRPr="00EF74B5" w:rsidRDefault="0019227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1.263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8592A01" w14:textId="31C78A09" w:rsidR="00456B16" w:rsidRPr="00EF74B5" w:rsidRDefault="0019227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1.193-1.337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FAD524F" w14:textId="4F073D81" w:rsidR="00456B16" w:rsidRPr="00EF74B5" w:rsidRDefault="0019227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&lt; 0.001</w:t>
            </w:r>
          </w:p>
        </w:tc>
      </w:tr>
      <w:tr w:rsidR="00914E3F" w:rsidRPr="0019227F" w14:paraId="616405E7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1007FBCB" w14:textId="1B49A1B0" w:rsidR="00914E3F" w:rsidRPr="00EF74B5" w:rsidRDefault="00CE3B07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LVEF, per 1%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D535E2F" w14:textId="48D9FC66" w:rsidR="00914E3F" w:rsidRPr="00EF74B5" w:rsidRDefault="0019227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0.961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250F6D6" w14:textId="740C0506" w:rsidR="00914E3F" w:rsidRPr="00EF74B5" w:rsidRDefault="0019227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0.951-0.972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71A2758" w14:textId="0C29B8CF" w:rsidR="00914E3F" w:rsidRPr="00EF74B5" w:rsidRDefault="0019227F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&lt; 0.001</w:t>
            </w:r>
          </w:p>
        </w:tc>
      </w:tr>
      <w:tr w:rsidR="00914E3F" w:rsidRPr="0091584D" w14:paraId="3A88FCE0" w14:textId="77777777" w:rsidTr="00AC58CF">
        <w:tc>
          <w:tcPr>
            <w:tcW w:w="3685" w:type="dxa"/>
            <w:shd w:val="clear" w:color="auto" w:fill="FFFFFF" w:themeFill="background1"/>
            <w:vAlign w:val="center"/>
          </w:tcPr>
          <w:p w14:paraId="5BB589A9" w14:textId="01C392A5" w:rsidR="00914E3F" w:rsidRPr="00EF74B5" w:rsidRDefault="00CE3B07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ACEI/ARB</w:t>
            </w: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at </w:t>
            </w: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admission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E6EFA66" w14:textId="726E6079" w:rsidR="00914E3F" w:rsidRPr="00EF74B5" w:rsidRDefault="00C138D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1.225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2890B5F" w14:textId="73A7627E" w:rsidR="00914E3F" w:rsidRPr="00EF74B5" w:rsidRDefault="00C138D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1.011-1.486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E862011" w14:textId="467DB6F0" w:rsidR="00914E3F" w:rsidRPr="00EF74B5" w:rsidRDefault="00C138D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0.038</w:t>
            </w:r>
          </w:p>
        </w:tc>
      </w:tr>
      <w:tr w:rsidR="00CE3B07" w:rsidRPr="0091584D" w14:paraId="18A42C1A" w14:textId="77777777" w:rsidTr="00AC58CF">
        <w:tc>
          <w:tcPr>
            <w:tcW w:w="3685" w:type="dxa"/>
            <w:shd w:val="clear" w:color="auto" w:fill="FFFFFF" w:themeFill="background1"/>
            <w:vAlign w:val="center"/>
          </w:tcPr>
          <w:p w14:paraId="4E04E1F0" w14:textId="061C1BAD" w:rsidR="00CE3B07" w:rsidRPr="00EF74B5" w:rsidRDefault="00CE3B07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DAPT at </w:t>
            </w: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admission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C5CA09C" w14:textId="79DFC271" w:rsidR="00CE3B07" w:rsidRPr="00EF74B5" w:rsidRDefault="00C138D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1.260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88A5424" w14:textId="164A6CE1" w:rsidR="00CE3B07" w:rsidRPr="00EF74B5" w:rsidRDefault="00C138D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1.057-1.504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DCAD040" w14:textId="5C4555CE" w:rsidR="00CE3B07" w:rsidRPr="00EF74B5" w:rsidRDefault="00C138D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0.010</w:t>
            </w:r>
          </w:p>
        </w:tc>
      </w:tr>
      <w:tr w:rsidR="00CE3B07" w:rsidRPr="0091584D" w14:paraId="3203E426" w14:textId="77777777" w:rsidTr="00AC58CF">
        <w:tc>
          <w:tcPr>
            <w:tcW w:w="3685" w:type="dxa"/>
            <w:shd w:val="clear" w:color="auto" w:fill="FFFFFF" w:themeFill="background1"/>
            <w:vAlign w:val="center"/>
          </w:tcPr>
          <w:p w14:paraId="7DDC1A96" w14:textId="736B0D7D" w:rsidR="00CE3B07" w:rsidRPr="00EF74B5" w:rsidRDefault="00CE3B07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Aspirin</w:t>
            </w: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at </w:t>
            </w: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admission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FF4F010" w14:textId="161E74A0" w:rsidR="00CE3B07" w:rsidRPr="00EF74B5" w:rsidRDefault="00C138D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2AA9483" w14:textId="7FB4D6E0" w:rsidR="00CE3B07" w:rsidRPr="00EF74B5" w:rsidRDefault="00C138D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1.013-1.421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5106BCA" w14:textId="535798A2" w:rsidR="00CE3B07" w:rsidRPr="00EF74B5" w:rsidRDefault="00C138D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0.035</w:t>
            </w:r>
          </w:p>
        </w:tc>
      </w:tr>
      <w:tr w:rsidR="00CE3B07" w:rsidRPr="0091584D" w14:paraId="168CF073" w14:textId="77777777" w:rsidTr="00AC58CF">
        <w:tc>
          <w:tcPr>
            <w:tcW w:w="3685" w:type="dxa"/>
            <w:shd w:val="clear" w:color="auto" w:fill="FFFFFF" w:themeFill="background1"/>
            <w:vAlign w:val="center"/>
          </w:tcPr>
          <w:p w14:paraId="0C66D9D4" w14:textId="556FB1BA" w:rsidR="00CE3B07" w:rsidRPr="00EF74B5" w:rsidRDefault="00CE3B07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P2Y12 inhibitors at admission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0BF617F" w14:textId="7BBC3205" w:rsidR="00CE3B07" w:rsidRPr="00EF74B5" w:rsidRDefault="00DB067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1.264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90C40E9" w14:textId="35C01750" w:rsidR="00CE3B07" w:rsidRPr="00EF74B5" w:rsidRDefault="00DB067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1.062-1.504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622F7E5" w14:textId="3529AF08" w:rsidR="00CE3B07" w:rsidRPr="00EF74B5" w:rsidRDefault="00DB067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0.008</w:t>
            </w:r>
          </w:p>
        </w:tc>
      </w:tr>
      <w:tr w:rsidR="00CE3B07" w:rsidRPr="0091584D" w14:paraId="77652851" w14:textId="77777777" w:rsidTr="00AC58CF">
        <w:tc>
          <w:tcPr>
            <w:tcW w:w="3685" w:type="dxa"/>
            <w:shd w:val="clear" w:color="auto" w:fill="FFFFFF" w:themeFill="background1"/>
            <w:vAlign w:val="center"/>
          </w:tcPr>
          <w:p w14:paraId="7668119B" w14:textId="6C9F6FDD" w:rsidR="00CE3B07" w:rsidRPr="00EF74B5" w:rsidRDefault="00CE3B07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Statins at</w:t>
            </w: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admission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1786976" w14:textId="13071BBE" w:rsidR="00CE3B07" w:rsidRPr="00EF74B5" w:rsidRDefault="00DB067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1.066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3729AF9" w14:textId="6614E72C" w:rsidR="00CE3B07" w:rsidRPr="00EF74B5" w:rsidRDefault="00DB067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0.891-1.276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EB02AC1" w14:textId="41CD08AB" w:rsidR="00CE3B07" w:rsidRPr="00EF74B5" w:rsidRDefault="00DB067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0.485</w:t>
            </w:r>
          </w:p>
        </w:tc>
      </w:tr>
      <w:tr w:rsidR="00CE3B07" w:rsidRPr="0091584D" w14:paraId="5875C34C" w14:textId="77777777" w:rsidTr="00AC58CF">
        <w:tc>
          <w:tcPr>
            <w:tcW w:w="3685" w:type="dxa"/>
            <w:shd w:val="clear" w:color="auto" w:fill="FFFFFF" w:themeFill="background1"/>
            <w:vAlign w:val="center"/>
          </w:tcPr>
          <w:p w14:paraId="44B9D059" w14:textId="5F4CB8F3" w:rsidR="00CE3B07" w:rsidRPr="00EF74B5" w:rsidRDefault="00CE3B07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OHA at admission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77AB0F6" w14:textId="4DA45537" w:rsidR="00CE3B07" w:rsidRPr="00EF74B5" w:rsidRDefault="00BA549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1.313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8E3A3E9" w14:textId="638B2AE3" w:rsidR="00CE3B07" w:rsidRPr="00EF74B5" w:rsidRDefault="00BA549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1.072-1.608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013F39E" w14:textId="29B07405" w:rsidR="00CE3B07" w:rsidRPr="00EF74B5" w:rsidRDefault="00BA549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0.008</w:t>
            </w:r>
          </w:p>
        </w:tc>
      </w:tr>
      <w:tr w:rsidR="00CE3B07" w:rsidRPr="0091584D" w14:paraId="71A133D6" w14:textId="77777777" w:rsidTr="00AC58CF">
        <w:tc>
          <w:tcPr>
            <w:tcW w:w="3685" w:type="dxa"/>
            <w:shd w:val="clear" w:color="auto" w:fill="FFFFFF" w:themeFill="background1"/>
            <w:vAlign w:val="center"/>
          </w:tcPr>
          <w:p w14:paraId="1F17966D" w14:textId="7180DBA3" w:rsidR="00CE3B07" w:rsidRPr="00EF74B5" w:rsidRDefault="00CE3B07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Insulin at admission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6F2A963" w14:textId="1C67F92C" w:rsidR="00CE3B07" w:rsidRPr="00EF74B5" w:rsidRDefault="00BA549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1.618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6593A59" w14:textId="31E302BD" w:rsidR="00CE3B07" w:rsidRPr="00EF74B5" w:rsidRDefault="00BA549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1.270-2.062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82013B8" w14:textId="6CECE5F9" w:rsidR="00CE3B07" w:rsidRPr="00EF74B5" w:rsidRDefault="00BA549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&lt; 0.001</w:t>
            </w:r>
          </w:p>
        </w:tc>
      </w:tr>
      <w:tr w:rsidR="00456B16" w:rsidRPr="0091584D" w14:paraId="139AF7E7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74ACDA44" w14:textId="099443BD" w:rsidR="00F71B29" w:rsidRPr="00EF74B5" w:rsidRDefault="00F71B29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ACEI/ARB</w:t>
            </w: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at discharge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63E6215" w14:textId="2AFF2587" w:rsidR="00456B16" w:rsidRPr="00EF74B5" w:rsidRDefault="000032D8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1.666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2459160" w14:textId="49BF3EC1" w:rsidR="00456B16" w:rsidRPr="00EF74B5" w:rsidRDefault="000032D8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1.360-2.042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1E6F03D" w14:textId="48D74270" w:rsidR="00456B16" w:rsidRPr="00EF74B5" w:rsidRDefault="000032D8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&lt; 0.001</w:t>
            </w:r>
          </w:p>
        </w:tc>
      </w:tr>
      <w:tr w:rsidR="00CE3B07" w:rsidRPr="0091584D" w14:paraId="6D484558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3D352DB7" w14:textId="531ABA76" w:rsidR="00CE3B07" w:rsidRPr="00EF74B5" w:rsidRDefault="00CE3B07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DAPT at discharge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C27985A" w14:textId="75AF4A2C" w:rsidR="00CE3B07" w:rsidRPr="00EF74B5" w:rsidRDefault="000032D8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60C8A7D" w14:textId="25A48A32" w:rsidR="00CE3B07" w:rsidRPr="00EF74B5" w:rsidRDefault="000032D8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0.060-3.057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A29B66D" w14:textId="5CC1FB10" w:rsidR="00CE3B07" w:rsidRPr="00EF74B5" w:rsidRDefault="006D5873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0.399</w:t>
            </w:r>
          </w:p>
        </w:tc>
      </w:tr>
      <w:tr w:rsidR="007A74B9" w:rsidRPr="0091584D" w14:paraId="15D3F8B5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31DC079B" w14:textId="358848B9" w:rsidR="007A74B9" w:rsidRPr="00EF74B5" w:rsidRDefault="007A74B9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Statins at discharge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11C8DEA" w14:textId="485ABDE5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1.405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F7D2439" w14:textId="5C33C81E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0.727-2.715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E36CDC" w14:textId="4990FD24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0.312</w:t>
            </w:r>
          </w:p>
        </w:tc>
      </w:tr>
      <w:tr w:rsidR="007A74B9" w:rsidRPr="0091584D" w14:paraId="6AFD92A3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63B6DD02" w14:textId="3708CF84" w:rsidR="007A74B9" w:rsidRPr="00EF74B5" w:rsidRDefault="007A74B9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OHA at discharge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9497D34" w14:textId="680DDD8E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1.299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3551ED1" w14:textId="76F99249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1.060-1.593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38BF332" w14:textId="5F6DE477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0.012</w:t>
            </w:r>
          </w:p>
        </w:tc>
      </w:tr>
      <w:tr w:rsidR="007A74B9" w:rsidRPr="0091584D" w14:paraId="57FE1592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1CEF7060" w14:textId="32A4E358" w:rsidR="007A74B9" w:rsidRPr="00EF74B5" w:rsidRDefault="007A74B9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Insulin at discharge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8B6E1C7" w14:textId="2A9D328C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1.633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B004D0A" w14:textId="4D1D6C40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1.278-2.087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5981F86" w14:textId="21710A68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&lt; 0.001</w:t>
            </w:r>
          </w:p>
        </w:tc>
      </w:tr>
      <w:tr w:rsidR="007A74B9" w:rsidRPr="0091584D" w14:paraId="7076DCE6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498E5D3A" w14:textId="565871FD" w:rsidR="007A74B9" w:rsidRPr="00EF74B5" w:rsidRDefault="007A74B9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LM lesion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59B5614" w14:textId="6C8F5A3A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2.493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3423F90" w14:textId="626C441B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1.854-3.353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F8D72B7" w14:textId="6614491A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&lt; 0.001</w:t>
            </w:r>
          </w:p>
        </w:tc>
      </w:tr>
      <w:tr w:rsidR="007A74B9" w:rsidRPr="0091584D" w14:paraId="24B0E945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1B055EAA" w14:textId="045C2A8E" w:rsidR="007A74B9" w:rsidRPr="00EF74B5" w:rsidRDefault="007A74B9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Multi-vessel lesion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80D6405" w14:textId="50DFCB46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2.942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4C2D97F" w14:textId="19334E2B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2.342-3.696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21EDA7D" w14:textId="27B4197A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&lt; 0.001</w:t>
            </w:r>
          </w:p>
        </w:tc>
      </w:tr>
      <w:tr w:rsidR="007A74B9" w:rsidRPr="0091584D" w14:paraId="40D2EA26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31F1B949" w14:textId="59A4E71B" w:rsidR="007A74B9" w:rsidRPr="00EF74B5" w:rsidRDefault="007A74B9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bookmarkStart w:id="0" w:name="_Hlk89539386"/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In-stent restenosis</w:t>
            </w:r>
            <w:bookmarkEnd w:id="0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15DE85C" w14:textId="6EF1A374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2.382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AA7C5CC" w14:textId="13A8EEC6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1.810-3.134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15BFBAE" w14:textId="7DD11E7E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&lt; 0.001</w:t>
            </w:r>
          </w:p>
        </w:tc>
      </w:tr>
      <w:tr w:rsidR="007A74B9" w:rsidRPr="0091584D" w14:paraId="755A70CD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6A16933F" w14:textId="3DE2C665" w:rsidR="007A74B9" w:rsidRPr="00EF74B5" w:rsidRDefault="007A74B9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bookmarkStart w:id="1" w:name="_Hlk89539436"/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Chronic total occlusion lesion</w:t>
            </w:r>
            <w:bookmarkEnd w:id="1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F1BB65E" w14:textId="5884D9DD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5303639" w14:textId="48E178C1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2.391-3.516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59D0F23" w14:textId="6369293E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&lt; 0.001</w:t>
            </w:r>
          </w:p>
        </w:tc>
      </w:tr>
      <w:tr w:rsidR="007A74B9" w:rsidRPr="0091584D" w14:paraId="63A85A70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1FA9CF99" w14:textId="04E0B49D" w:rsidR="007A74B9" w:rsidRPr="00EF74B5" w:rsidRDefault="007A74B9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bookmarkStart w:id="2" w:name="_Hlk89539483"/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SYNTAX score,</w:t>
            </w:r>
            <w:bookmarkEnd w:id="2"/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per 1-point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08DE0CB" w14:textId="5E284E66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1.130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DF5BF22" w14:textId="027AFD32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1.115-1.146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7B27111" w14:textId="72A7DC6C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&lt; 0.001</w:t>
            </w:r>
          </w:p>
        </w:tc>
      </w:tr>
      <w:tr w:rsidR="007A74B9" w:rsidRPr="0091584D" w14:paraId="79324955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176896BB" w14:textId="603FD0FD" w:rsidR="007A74B9" w:rsidRPr="00EF74B5" w:rsidRDefault="007A74B9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bookmarkStart w:id="3" w:name="_Hlk89539541"/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LM treatment</w:t>
            </w:r>
            <w:bookmarkEnd w:id="3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26B4F50" w14:textId="6616C8D3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2.270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9CE7F91" w14:textId="45EA3036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1.542-3.343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2008670" w14:textId="298D2322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&lt; 0.001</w:t>
            </w:r>
          </w:p>
        </w:tc>
      </w:tr>
      <w:tr w:rsidR="007A74B9" w:rsidRPr="0091584D" w14:paraId="5EC9266D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702515D3" w14:textId="065E1A51" w:rsidR="007A74B9" w:rsidRPr="00EF74B5" w:rsidRDefault="007A74B9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LAD treatment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9C33A16" w14:textId="04609CD3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1.112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1983BBB" w14:textId="33F0FA16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0.929-1.330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83154" w14:textId="0A2F307F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0.246</w:t>
            </w:r>
          </w:p>
        </w:tc>
      </w:tr>
      <w:tr w:rsidR="007A74B9" w:rsidRPr="0091584D" w14:paraId="1CEF40E4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63FF631B" w14:textId="52964470" w:rsidR="007A74B9" w:rsidRPr="00EF74B5" w:rsidRDefault="007A74B9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4" w:name="_Hlk89539549"/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LCX treatment</w:t>
            </w:r>
            <w:bookmarkEnd w:id="4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789E15E" w14:textId="5F066BE1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1.338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F97C14B" w14:textId="125A926A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1.129-1.587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BDF3489" w14:textId="6A3CD9D3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0.001</w:t>
            </w:r>
          </w:p>
        </w:tc>
      </w:tr>
      <w:tr w:rsidR="007A74B9" w:rsidRPr="0091584D" w14:paraId="10732B1F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73CAF5D6" w14:textId="5559DB2C" w:rsidR="007A74B9" w:rsidRPr="00EF74B5" w:rsidRDefault="007A74B9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5" w:name="_Hlk89539559"/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RCA treatment</w:t>
            </w:r>
            <w:bookmarkEnd w:id="5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C460D53" w14:textId="13978C51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1.601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67A0949" w14:textId="5F1DADE0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1.353-1.893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2C31116" w14:textId="0CC216A6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&lt; 0.001</w:t>
            </w:r>
          </w:p>
        </w:tc>
      </w:tr>
      <w:tr w:rsidR="007A74B9" w:rsidRPr="0091584D" w14:paraId="468AC601" w14:textId="77777777" w:rsidTr="008B67EE">
        <w:tc>
          <w:tcPr>
            <w:tcW w:w="3685" w:type="dxa"/>
            <w:shd w:val="clear" w:color="auto" w:fill="FFFFFF" w:themeFill="background1"/>
            <w:vAlign w:val="center"/>
          </w:tcPr>
          <w:p w14:paraId="18B07C24" w14:textId="47BF8F3D" w:rsidR="007A74B9" w:rsidRPr="00EF74B5" w:rsidRDefault="007A74B9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Complete revascularization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5971FFC" w14:textId="26EC735E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0.585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1B2D525" w14:textId="5C45D028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0.495-0.692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4A7DB09" w14:textId="6C3B40F9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&lt; 0.001</w:t>
            </w:r>
          </w:p>
        </w:tc>
      </w:tr>
      <w:tr w:rsidR="007A74B9" w:rsidRPr="0091584D" w14:paraId="65CE585F" w14:textId="77777777" w:rsidTr="008B67EE">
        <w:tc>
          <w:tcPr>
            <w:tcW w:w="36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66D8686" w14:textId="697A9E86" w:rsidR="007A74B9" w:rsidRPr="00EF74B5" w:rsidRDefault="007A74B9" w:rsidP="00C10572">
            <w:pPr>
              <w:widowControl/>
              <w:spacing w:line="360" w:lineRule="auto"/>
              <w:contextualSpacing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14E3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Number of DES, per 1 DES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2CEBC5D" w14:textId="16793FE9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.255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01D1507" w14:textId="36A132C5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.185-1.329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BC6DD4" w14:textId="7834CB07" w:rsidR="007A74B9" w:rsidRPr="00EF74B5" w:rsidRDefault="007A74B9" w:rsidP="00C10572">
            <w:pPr>
              <w:widowControl/>
              <w:spacing w:line="360" w:lineRule="auto"/>
              <w:contextualSpacing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F74B5">
              <w:rPr>
                <w:rFonts w:ascii="Times New Roman" w:eastAsia="等线" w:hAnsi="Times New Roman" w:cs="Times New Roman"/>
                <w:color w:val="000000" w:themeColor="text1"/>
                <w:kern w:val="0"/>
                <w:sz w:val="18"/>
                <w:szCs w:val="18"/>
              </w:rPr>
              <w:t>&lt; 0.001</w:t>
            </w:r>
          </w:p>
        </w:tc>
      </w:tr>
    </w:tbl>
    <w:p w14:paraId="2C7FF8DD" w14:textId="58AFA283" w:rsidR="000526C9" w:rsidRPr="00440C47" w:rsidRDefault="00440C47" w:rsidP="000526C9">
      <w:pPr>
        <w:widowControl/>
        <w:spacing w:line="360" w:lineRule="auto"/>
        <w:contextualSpacing/>
        <w:rPr>
          <w:rFonts w:eastAsia="等线" w:hint="eastAsia"/>
          <w:color w:val="000000" w:themeColor="text1"/>
          <w:kern w:val="0"/>
          <w:sz w:val="18"/>
          <w:szCs w:val="18"/>
        </w:rPr>
        <w:sectPr w:rsidR="000526C9" w:rsidRPr="00440C47" w:rsidSect="00EC4C49">
          <w:headerReference w:type="default" r:id="rId7"/>
          <w:endnotePr>
            <w:numFmt w:val="decimal"/>
          </w:endnotePr>
          <w:pgSz w:w="11906" w:h="16838"/>
          <w:pgMar w:top="1440" w:right="1800" w:bottom="1440" w:left="1800" w:header="851" w:footer="992" w:gutter="0"/>
          <w:lnNumType w:countBy="1"/>
          <w:cols w:space="425"/>
          <w:docGrid w:type="lines" w:linePitch="312"/>
        </w:sectPr>
      </w:pPr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BMI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body mass index, </w:t>
      </w:r>
      <w:r w:rsidR="004345C6" w:rsidRPr="00C3098D">
        <w:rPr>
          <w:rFonts w:eastAsia="等线" w:hint="eastAsia"/>
          <w:i/>
          <w:iCs/>
          <w:color w:val="000000" w:themeColor="text1"/>
          <w:kern w:val="0"/>
          <w:sz w:val="18"/>
          <w:szCs w:val="18"/>
        </w:rPr>
        <w:t>W</w:t>
      </w:r>
      <w:r w:rsidR="004345C6" w:rsidRPr="00C3098D">
        <w:rPr>
          <w:rFonts w:eastAsia="等线"/>
          <w:i/>
          <w:iCs/>
          <w:color w:val="000000" w:themeColor="text1"/>
          <w:kern w:val="0"/>
          <w:sz w:val="18"/>
          <w:szCs w:val="18"/>
        </w:rPr>
        <w:t>C</w:t>
      </w:r>
      <w:r w:rsidR="004345C6" w:rsidRPr="000F639F">
        <w:rPr>
          <w:rFonts w:eastAsia="等线"/>
          <w:color w:val="000000" w:themeColor="text1"/>
          <w:kern w:val="0"/>
          <w:sz w:val="18"/>
          <w:szCs w:val="18"/>
        </w:rPr>
        <w:t xml:space="preserve"> </w:t>
      </w:r>
      <w:r w:rsidR="004345C6" w:rsidRPr="00C3098D">
        <w:rPr>
          <w:rFonts w:eastAsia="等线"/>
          <w:color w:val="000000" w:themeColor="text1"/>
          <w:kern w:val="0"/>
          <w:sz w:val="18"/>
          <w:szCs w:val="18"/>
        </w:rPr>
        <w:t>waist circumference</w:t>
      </w:r>
      <w:r w:rsidR="004345C6" w:rsidRPr="004345C6">
        <w:rPr>
          <w:rFonts w:eastAsia="等线"/>
          <w:color w:val="000000" w:themeColor="text1"/>
          <w:kern w:val="0"/>
          <w:sz w:val="18"/>
          <w:szCs w:val="18"/>
        </w:rPr>
        <w:t>,</w:t>
      </w:r>
      <w:r w:rsidR="004345C6">
        <w:rPr>
          <w:rFonts w:eastAsia="等线"/>
          <w:i/>
          <w:iCs/>
          <w:color w:val="000000" w:themeColor="text1"/>
          <w:kern w:val="0"/>
          <w:sz w:val="18"/>
          <w:szCs w:val="18"/>
        </w:rPr>
        <w:t xml:space="preserve"> </w:t>
      </w:r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SBP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systolic blood pressure, </w:t>
      </w:r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DBP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diastolic blood pressure, </w:t>
      </w:r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CAD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coronary artery disease, </w:t>
      </w:r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MI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myocardial infarction, </w:t>
      </w:r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PCI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percutaneous coronary intervention, </w:t>
      </w:r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PAD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peripheral artery disease, </w:t>
      </w:r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TG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triglyceride, </w:t>
      </w:r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TC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total cholesterol, </w:t>
      </w:r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LDL-C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low-density lipoprotein cholesterol, </w:t>
      </w:r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HDL-C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high-density lipoprotein cholesterol, </w:t>
      </w:r>
      <w:proofErr w:type="spellStart"/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hs</w:t>
      </w:r>
      <w:proofErr w:type="spellEnd"/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-CRP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high-sensitivity C-reactive protein, </w:t>
      </w:r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eGFR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estimated glomerular filtration rate, </w:t>
      </w:r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FBG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fasting blood glucose, </w:t>
      </w:r>
      <w:r w:rsidRPr="000868E2">
        <w:rPr>
          <w:rFonts w:eastAsia="等线"/>
          <w:i/>
          <w:iCs/>
          <w:color w:val="000000" w:themeColor="text1"/>
          <w:kern w:val="0"/>
          <w:sz w:val="18"/>
          <w:szCs w:val="18"/>
        </w:rPr>
        <w:t>HbA1c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</w:t>
      </w:r>
      <w:r w:rsidRPr="000868E2">
        <w:rPr>
          <w:rFonts w:eastAsia="等线"/>
          <w:color w:val="000000" w:themeColor="text1"/>
          <w:kern w:val="0"/>
          <w:sz w:val="18"/>
          <w:szCs w:val="18"/>
          <w:u w:color="FA5050"/>
        </w:rPr>
        <w:t>glycosylated</w:t>
      </w:r>
      <w:r w:rsidRPr="000868E2">
        <w:rPr>
          <w:rFonts w:eastAsia="等线"/>
          <w:color w:val="000000" w:themeColor="text1"/>
          <w:kern w:val="0"/>
          <w:sz w:val="18"/>
          <w:szCs w:val="18"/>
        </w:rPr>
        <w:t xml:space="preserve"> hemoglobin A1c,</w:t>
      </w:r>
      <w:r w:rsidRPr="000868E2">
        <w:rPr>
          <w:rFonts w:eastAsia="等线"/>
          <w:color w:val="000000"/>
          <w:kern w:val="0"/>
          <w:sz w:val="18"/>
          <w:szCs w:val="18"/>
        </w:rPr>
        <w:t xml:space="preserve"> </w:t>
      </w:r>
      <w:r w:rsidRPr="000868E2">
        <w:rPr>
          <w:rFonts w:eastAsia="等线"/>
          <w:i/>
          <w:iCs/>
          <w:color w:val="000000"/>
          <w:kern w:val="0"/>
          <w:sz w:val="18"/>
          <w:szCs w:val="18"/>
        </w:rPr>
        <w:t>LVEF</w:t>
      </w:r>
      <w:r w:rsidRPr="000868E2">
        <w:rPr>
          <w:rFonts w:eastAsia="等线"/>
          <w:color w:val="000000"/>
          <w:kern w:val="0"/>
          <w:sz w:val="18"/>
          <w:szCs w:val="18"/>
        </w:rPr>
        <w:t xml:space="preserve"> left ventricular ejection fraction, </w:t>
      </w:r>
      <w:r w:rsidR="00600C39" w:rsidRPr="00C07602">
        <w:rPr>
          <w:rFonts w:eastAsia="等线"/>
          <w:i/>
          <w:iCs/>
          <w:color w:val="000000" w:themeColor="text1"/>
          <w:kern w:val="0"/>
          <w:sz w:val="18"/>
          <w:szCs w:val="18"/>
        </w:rPr>
        <w:t>ACEI</w:t>
      </w:r>
      <w:r w:rsidR="00600C39" w:rsidRPr="00C07602">
        <w:rPr>
          <w:rFonts w:eastAsia="等线"/>
          <w:color w:val="000000" w:themeColor="text1"/>
          <w:kern w:val="0"/>
          <w:sz w:val="18"/>
          <w:szCs w:val="18"/>
        </w:rPr>
        <w:t xml:space="preserve"> </w:t>
      </w:r>
      <w:r w:rsidR="00600C39" w:rsidRPr="00C07602">
        <w:rPr>
          <w:rFonts w:eastAsia="等线"/>
          <w:color w:val="000000" w:themeColor="text1"/>
          <w:kern w:val="0"/>
          <w:sz w:val="18"/>
          <w:szCs w:val="18"/>
        </w:rPr>
        <w:lastRenderedPageBreak/>
        <w:t>angiotensin</w:t>
      </w:r>
      <w:r w:rsidR="00600C39">
        <w:rPr>
          <w:rFonts w:eastAsia="等线"/>
          <w:color w:val="000000" w:themeColor="text1"/>
          <w:kern w:val="0"/>
          <w:sz w:val="18"/>
          <w:szCs w:val="18"/>
        </w:rPr>
        <w:t>-</w:t>
      </w:r>
      <w:r w:rsidR="00600C39" w:rsidRPr="00C07602">
        <w:rPr>
          <w:rFonts w:eastAsia="等线"/>
          <w:color w:val="000000" w:themeColor="text1"/>
          <w:kern w:val="0"/>
          <w:sz w:val="18"/>
          <w:szCs w:val="18"/>
        </w:rPr>
        <w:t xml:space="preserve">converting enzyme inhibitor, </w:t>
      </w:r>
      <w:r w:rsidR="00600C39" w:rsidRPr="00C07602">
        <w:rPr>
          <w:rFonts w:eastAsia="等线"/>
          <w:i/>
          <w:iCs/>
          <w:color w:val="000000" w:themeColor="text1"/>
          <w:kern w:val="0"/>
          <w:sz w:val="18"/>
          <w:szCs w:val="18"/>
        </w:rPr>
        <w:t>ARB</w:t>
      </w:r>
      <w:r w:rsidR="00600C39" w:rsidRPr="00C07602">
        <w:rPr>
          <w:rFonts w:eastAsia="等线"/>
          <w:color w:val="000000" w:themeColor="text1"/>
          <w:kern w:val="0"/>
          <w:sz w:val="18"/>
          <w:szCs w:val="18"/>
        </w:rPr>
        <w:t xml:space="preserve"> angiotensin receptor blocker, </w:t>
      </w:r>
      <w:r w:rsidR="00600C39" w:rsidRPr="00C07602">
        <w:rPr>
          <w:rFonts w:eastAsia="等线"/>
          <w:i/>
          <w:iCs/>
          <w:color w:val="000000" w:themeColor="text1"/>
          <w:kern w:val="0"/>
          <w:sz w:val="18"/>
          <w:szCs w:val="18"/>
        </w:rPr>
        <w:t>DAPT</w:t>
      </w:r>
      <w:r w:rsidR="00600C39" w:rsidRPr="00C07602">
        <w:rPr>
          <w:rFonts w:eastAsia="等线"/>
          <w:color w:val="000000" w:themeColor="text1"/>
          <w:kern w:val="0"/>
          <w:sz w:val="18"/>
          <w:szCs w:val="18"/>
        </w:rPr>
        <w:t xml:space="preserve"> dual antiplatelet therapy, </w:t>
      </w:r>
      <w:bookmarkStart w:id="6" w:name="_Hlk88775651"/>
      <w:bookmarkStart w:id="7" w:name="_Hlk88388690"/>
      <w:r w:rsidR="00600C39" w:rsidRPr="00C07602">
        <w:rPr>
          <w:rFonts w:eastAsia="等线"/>
          <w:i/>
          <w:iCs/>
          <w:color w:val="000000" w:themeColor="text1"/>
          <w:kern w:val="0"/>
          <w:sz w:val="18"/>
          <w:szCs w:val="18"/>
        </w:rPr>
        <w:t>O</w:t>
      </w:r>
      <w:r w:rsidR="00600C39">
        <w:rPr>
          <w:rFonts w:eastAsia="等线"/>
          <w:i/>
          <w:iCs/>
          <w:color w:val="000000" w:themeColor="text1"/>
          <w:kern w:val="0"/>
          <w:sz w:val="18"/>
          <w:szCs w:val="18"/>
        </w:rPr>
        <w:t>HA</w:t>
      </w:r>
      <w:r w:rsidR="00600C39" w:rsidRPr="00C07602">
        <w:rPr>
          <w:rFonts w:eastAsia="等线"/>
          <w:color w:val="000000" w:themeColor="text1"/>
          <w:kern w:val="0"/>
          <w:sz w:val="18"/>
          <w:szCs w:val="18"/>
        </w:rPr>
        <w:t xml:space="preserve"> </w:t>
      </w:r>
      <w:r w:rsidR="00600C39" w:rsidRPr="005039FA">
        <w:rPr>
          <w:rFonts w:eastAsia="等线"/>
          <w:color w:val="000000" w:themeColor="text1"/>
          <w:kern w:val="0"/>
          <w:sz w:val="18"/>
          <w:szCs w:val="18"/>
        </w:rPr>
        <w:t>oral hypoglycemic agents</w:t>
      </w:r>
      <w:bookmarkEnd w:id="6"/>
      <w:r w:rsidR="00600C39">
        <w:rPr>
          <w:rFonts w:eastAsia="等线" w:hint="eastAsia"/>
          <w:color w:val="000000" w:themeColor="text1"/>
          <w:kern w:val="0"/>
          <w:sz w:val="18"/>
          <w:szCs w:val="18"/>
        </w:rPr>
        <w:t>,</w:t>
      </w:r>
      <w:r w:rsidR="00600C39" w:rsidRPr="00C07602">
        <w:rPr>
          <w:rFonts w:eastAsia="等线"/>
          <w:color w:val="000000" w:themeColor="text1"/>
          <w:kern w:val="0"/>
          <w:sz w:val="18"/>
          <w:szCs w:val="18"/>
        </w:rPr>
        <w:t xml:space="preserve"> </w:t>
      </w:r>
      <w:bookmarkEnd w:id="7"/>
      <w:r w:rsidR="00600C39" w:rsidRPr="00C07602">
        <w:rPr>
          <w:i/>
          <w:iCs/>
          <w:color w:val="000000" w:themeColor="text1"/>
          <w:sz w:val="18"/>
          <w:szCs w:val="18"/>
        </w:rPr>
        <w:t>LM</w:t>
      </w:r>
      <w:r w:rsidR="00600C39" w:rsidRPr="00C07602">
        <w:rPr>
          <w:rFonts w:eastAsia="等线"/>
          <w:color w:val="000000" w:themeColor="text1"/>
          <w:kern w:val="0"/>
          <w:sz w:val="18"/>
          <w:szCs w:val="18"/>
        </w:rPr>
        <w:t xml:space="preserve"> left main artery, </w:t>
      </w:r>
      <w:r w:rsidR="0037160A" w:rsidRPr="0037160A">
        <w:rPr>
          <w:rFonts w:eastAsia="等线"/>
          <w:i/>
          <w:iCs/>
          <w:color w:val="000000" w:themeColor="text1"/>
          <w:kern w:val="0"/>
          <w:sz w:val="18"/>
          <w:szCs w:val="18"/>
        </w:rPr>
        <w:t>SYNTAX</w:t>
      </w:r>
      <w:r w:rsidR="0037160A" w:rsidRPr="0037160A">
        <w:rPr>
          <w:rFonts w:eastAsia="等线"/>
          <w:color w:val="000000" w:themeColor="text1"/>
          <w:kern w:val="0"/>
          <w:sz w:val="18"/>
          <w:szCs w:val="18"/>
        </w:rPr>
        <w:t xml:space="preserve"> synergy between PCI with taxus and cardiac surgery, </w:t>
      </w:r>
      <w:r w:rsidR="00600C39" w:rsidRPr="00C07602">
        <w:rPr>
          <w:rFonts w:eastAsia="等线"/>
          <w:i/>
          <w:iCs/>
          <w:color w:val="000000" w:themeColor="text1"/>
          <w:kern w:val="0"/>
          <w:sz w:val="18"/>
          <w:szCs w:val="18"/>
        </w:rPr>
        <w:t>LAD</w:t>
      </w:r>
      <w:r w:rsidR="00600C39" w:rsidRPr="00C07602">
        <w:rPr>
          <w:rFonts w:eastAsia="等线"/>
          <w:color w:val="000000" w:themeColor="text1"/>
          <w:kern w:val="0"/>
          <w:sz w:val="18"/>
          <w:szCs w:val="18"/>
        </w:rPr>
        <w:t xml:space="preserve"> left anterior descending artery, </w:t>
      </w:r>
      <w:r w:rsidR="00600C39" w:rsidRPr="00C07602">
        <w:rPr>
          <w:rFonts w:eastAsia="等线"/>
          <w:i/>
          <w:iCs/>
          <w:color w:val="000000" w:themeColor="text1"/>
          <w:kern w:val="0"/>
          <w:sz w:val="18"/>
          <w:szCs w:val="18"/>
        </w:rPr>
        <w:t>LCX</w:t>
      </w:r>
      <w:r w:rsidR="00600C39" w:rsidRPr="00C07602">
        <w:rPr>
          <w:rFonts w:eastAsia="等线"/>
          <w:color w:val="000000" w:themeColor="text1"/>
          <w:kern w:val="0"/>
          <w:sz w:val="18"/>
          <w:szCs w:val="18"/>
        </w:rPr>
        <w:t xml:space="preserve"> left circumflex artery, </w:t>
      </w:r>
      <w:r w:rsidR="00600C39" w:rsidRPr="00C07602">
        <w:rPr>
          <w:rFonts w:eastAsia="等线"/>
          <w:i/>
          <w:iCs/>
          <w:color w:val="000000" w:themeColor="text1"/>
          <w:kern w:val="0"/>
          <w:sz w:val="18"/>
          <w:szCs w:val="18"/>
        </w:rPr>
        <w:t>RCA</w:t>
      </w:r>
      <w:r w:rsidR="00600C39" w:rsidRPr="00C07602">
        <w:rPr>
          <w:rFonts w:eastAsia="等线"/>
          <w:color w:val="000000" w:themeColor="text1"/>
          <w:kern w:val="0"/>
          <w:sz w:val="18"/>
          <w:szCs w:val="18"/>
        </w:rPr>
        <w:t xml:space="preserve"> right coronary artery, </w:t>
      </w:r>
      <w:r w:rsidR="00600C39" w:rsidRPr="00C07602">
        <w:rPr>
          <w:rFonts w:eastAsia="等线"/>
          <w:i/>
          <w:iCs/>
          <w:color w:val="000000" w:themeColor="text1"/>
          <w:kern w:val="0"/>
          <w:sz w:val="18"/>
          <w:szCs w:val="18"/>
        </w:rPr>
        <w:t>DES</w:t>
      </w:r>
      <w:r w:rsidR="00600C39" w:rsidRPr="00C07602">
        <w:rPr>
          <w:rFonts w:eastAsia="等线"/>
          <w:color w:val="000000" w:themeColor="text1"/>
          <w:kern w:val="0"/>
          <w:sz w:val="18"/>
          <w:szCs w:val="18"/>
        </w:rPr>
        <w:t xml:space="preserve"> </w:t>
      </w:r>
      <w:bookmarkStart w:id="8" w:name="_Hlk42623485"/>
      <w:r w:rsidR="00600C39" w:rsidRPr="00C07602">
        <w:rPr>
          <w:rFonts w:eastAsia="等线"/>
          <w:color w:val="000000" w:themeColor="text1"/>
          <w:kern w:val="0"/>
          <w:sz w:val="18"/>
          <w:szCs w:val="18"/>
        </w:rPr>
        <w:t>drug-eluting stent</w:t>
      </w:r>
      <w:bookmarkEnd w:id="8"/>
    </w:p>
    <w:p w14:paraId="67BCDC4A" w14:textId="77777777" w:rsidR="00442318" w:rsidRPr="000868E2" w:rsidRDefault="00442318"/>
    <w:sectPr w:rsidR="00442318" w:rsidRPr="00086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F811" w14:textId="77777777" w:rsidR="00876FB4" w:rsidRDefault="00876FB4">
      <w:r>
        <w:separator/>
      </w:r>
    </w:p>
  </w:endnote>
  <w:endnote w:type="continuationSeparator" w:id="0">
    <w:p w14:paraId="2FD2F2E1" w14:textId="77777777" w:rsidR="00876FB4" w:rsidRDefault="0087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6F22" w14:textId="77777777" w:rsidR="00876FB4" w:rsidRDefault="00876FB4">
      <w:r>
        <w:separator/>
      </w:r>
    </w:p>
  </w:footnote>
  <w:footnote w:type="continuationSeparator" w:id="0">
    <w:p w14:paraId="6BF45244" w14:textId="77777777" w:rsidR="00876FB4" w:rsidRDefault="0087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483CA0B4" w14:textId="77777777" w:rsidR="007544F8" w:rsidRDefault="000526C9">
        <w:pPr>
          <w:pStyle w:val="a3"/>
        </w:pPr>
        <w:r>
          <w:rPr>
            <w:lang w:val="zh-CN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zh-CN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zh-CN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8EDEE35" w14:textId="77777777" w:rsidR="007544F8" w:rsidRDefault="00876F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xMjE2sbSwsDCxtDRS0lEKTi0uzszPAykwqgUAoc1jACwAAAA="/>
  </w:docVars>
  <w:rsids>
    <w:rsidRoot w:val="005B0B5F"/>
    <w:rsid w:val="000032D8"/>
    <w:rsid w:val="000526C9"/>
    <w:rsid w:val="000868E2"/>
    <w:rsid w:val="000A1B9F"/>
    <w:rsid w:val="000B2807"/>
    <w:rsid w:val="000D3D5E"/>
    <w:rsid w:val="0019227F"/>
    <w:rsid w:val="001D7508"/>
    <w:rsid w:val="001F3F67"/>
    <w:rsid w:val="0021273A"/>
    <w:rsid w:val="00225F35"/>
    <w:rsid w:val="00237F93"/>
    <w:rsid w:val="00363E10"/>
    <w:rsid w:val="0037160A"/>
    <w:rsid w:val="00372FAC"/>
    <w:rsid w:val="0037405F"/>
    <w:rsid w:val="003B7456"/>
    <w:rsid w:val="003D3654"/>
    <w:rsid w:val="003F6C63"/>
    <w:rsid w:val="00401643"/>
    <w:rsid w:val="004345C6"/>
    <w:rsid w:val="00440C47"/>
    <w:rsid w:val="00442318"/>
    <w:rsid w:val="00456B16"/>
    <w:rsid w:val="00492034"/>
    <w:rsid w:val="004E159C"/>
    <w:rsid w:val="004E1BF2"/>
    <w:rsid w:val="00531121"/>
    <w:rsid w:val="00576895"/>
    <w:rsid w:val="00582116"/>
    <w:rsid w:val="005B0B5F"/>
    <w:rsid w:val="00600C39"/>
    <w:rsid w:val="00602CCE"/>
    <w:rsid w:val="0066480B"/>
    <w:rsid w:val="006D5873"/>
    <w:rsid w:val="006E1A31"/>
    <w:rsid w:val="00714583"/>
    <w:rsid w:val="00782BDD"/>
    <w:rsid w:val="007A74B9"/>
    <w:rsid w:val="00814FA9"/>
    <w:rsid w:val="008445FF"/>
    <w:rsid w:val="00876FB4"/>
    <w:rsid w:val="008B67EE"/>
    <w:rsid w:val="008D1AC5"/>
    <w:rsid w:val="00914E3F"/>
    <w:rsid w:val="009153F0"/>
    <w:rsid w:val="0091584D"/>
    <w:rsid w:val="0093721F"/>
    <w:rsid w:val="00961900"/>
    <w:rsid w:val="00983D81"/>
    <w:rsid w:val="00997699"/>
    <w:rsid w:val="009B3DB2"/>
    <w:rsid w:val="00A50FF4"/>
    <w:rsid w:val="00A569A9"/>
    <w:rsid w:val="00A9040C"/>
    <w:rsid w:val="00AC3D1E"/>
    <w:rsid w:val="00AC58CF"/>
    <w:rsid w:val="00AE33C5"/>
    <w:rsid w:val="00B03608"/>
    <w:rsid w:val="00B55E49"/>
    <w:rsid w:val="00B914E9"/>
    <w:rsid w:val="00BA5251"/>
    <w:rsid w:val="00BA5499"/>
    <w:rsid w:val="00C02451"/>
    <w:rsid w:val="00C138D9"/>
    <w:rsid w:val="00C14969"/>
    <w:rsid w:val="00C237A5"/>
    <w:rsid w:val="00C400C9"/>
    <w:rsid w:val="00CD1B57"/>
    <w:rsid w:val="00CD75D0"/>
    <w:rsid w:val="00CE3B07"/>
    <w:rsid w:val="00D8383B"/>
    <w:rsid w:val="00D93049"/>
    <w:rsid w:val="00DB0679"/>
    <w:rsid w:val="00DF55C9"/>
    <w:rsid w:val="00E30909"/>
    <w:rsid w:val="00E40811"/>
    <w:rsid w:val="00E5009E"/>
    <w:rsid w:val="00E51A9E"/>
    <w:rsid w:val="00E835DF"/>
    <w:rsid w:val="00EA40C9"/>
    <w:rsid w:val="00EB6DF7"/>
    <w:rsid w:val="00EF3A60"/>
    <w:rsid w:val="00EF74B5"/>
    <w:rsid w:val="00F01ACA"/>
    <w:rsid w:val="00F71B29"/>
    <w:rsid w:val="00F93B3B"/>
    <w:rsid w:val="00FA5A28"/>
    <w:rsid w:val="00FD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1ADAC"/>
  <w15:chartTrackingRefBased/>
  <w15:docId w15:val="{2E45FD73-0743-4792-A87E-854CA3AE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6C9"/>
    <w:pPr>
      <w:widowControl w:val="0"/>
      <w:jc w:val="both"/>
    </w:pPr>
    <w:rPr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526C9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526C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52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26C9"/>
    <w:rPr>
      <w:sz w:val="18"/>
      <w:szCs w:val="18"/>
    </w:rPr>
  </w:style>
  <w:style w:type="table" w:styleId="a5">
    <w:name w:val="Table Grid"/>
    <w:basedOn w:val="a1"/>
    <w:uiPriority w:val="39"/>
    <w:rsid w:val="000526C9"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0526C9"/>
  </w:style>
  <w:style w:type="paragraph" w:styleId="a7">
    <w:name w:val="footer"/>
    <w:basedOn w:val="a"/>
    <w:link w:val="a8"/>
    <w:uiPriority w:val="99"/>
    <w:unhideWhenUsed/>
    <w:rsid w:val="00E50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500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1BFB6-C784-4CCC-A717-A8511B63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4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奇</dc:creator>
  <cp:keywords/>
  <dc:description/>
  <cp:lastModifiedBy>刘 驰</cp:lastModifiedBy>
  <cp:revision>10</cp:revision>
  <dcterms:created xsi:type="dcterms:W3CDTF">2021-10-15T02:13:00Z</dcterms:created>
  <dcterms:modified xsi:type="dcterms:W3CDTF">2021-12-05T09:05:00Z</dcterms:modified>
</cp:coreProperties>
</file>