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88444" w14:textId="54112760" w:rsidR="00C81B65" w:rsidRPr="00C81B65" w:rsidRDefault="00C81B65" w:rsidP="004463D8">
      <w:pPr>
        <w:jc w:val="center"/>
        <w:rPr>
          <w:rFonts w:cs="Times New Roman"/>
          <w:sz w:val="32"/>
          <w:szCs w:val="32"/>
        </w:rPr>
      </w:pPr>
      <w:r w:rsidRPr="00C81B65">
        <w:rPr>
          <w:rFonts w:cs="Times New Roman" w:hint="eastAsia"/>
          <w:sz w:val="32"/>
          <w:szCs w:val="32"/>
        </w:rPr>
        <w:t>S</w:t>
      </w:r>
      <w:r w:rsidRPr="00C81B65">
        <w:rPr>
          <w:rFonts w:cs="Times New Roman"/>
          <w:sz w:val="32"/>
          <w:szCs w:val="32"/>
        </w:rPr>
        <w:t>upp</w:t>
      </w:r>
      <w:r w:rsidR="00BD2D12">
        <w:rPr>
          <w:rFonts w:cs="Times New Roman"/>
          <w:sz w:val="32"/>
          <w:szCs w:val="32"/>
        </w:rPr>
        <w:t>lementary</w:t>
      </w:r>
      <w:r w:rsidRPr="00C81B65">
        <w:rPr>
          <w:rFonts w:cs="Times New Roman"/>
          <w:sz w:val="32"/>
          <w:szCs w:val="32"/>
        </w:rPr>
        <w:t xml:space="preserve"> Information</w:t>
      </w:r>
    </w:p>
    <w:p w14:paraId="0A9F755B" w14:textId="11C46EAC" w:rsidR="00DA61FD" w:rsidRPr="00496FDC" w:rsidRDefault="00DA61FD" w:rsidP="00DA61FD">
      <w:pPr>
        <w:spacing w:line="480" w:lineRule="auto"/>
        <w:jc w:val="center"/>
        <w:rPr>
          <w:rFonts w:cs="Times New Roman"/>
          <w:sz w:val="32"/>
          <w:szCs w:val="32"/>
        </w:rPr>
      </w:pPr>
      <w:r w:rsidRPr="00496FDC">
        <w:rPr>
          <w:rFonts w:cs="Times New Roman" w:hint="eastAsia"/>
          <w:sz w:val="32"/>
          <w:szCs w:val="32"/>
        </w:rPr>
        <w:t>H</w:t>
      </w:r>
      <w:r w:rsidRPr="00496FDC">
        <w:rPr>
          <w:rFonts w:cs="Times New Roman"/>
          <w:sz w:val="32"/>
          <w:szCs w:val="32"/>
        </w:rPr>
        <w:t xml:space="preserve">igh-Temperature </w:t>
      </w:r>
      <w:r w:rsidR="000D560C">
        <w:rPr>
          <w:rFonts w:cs="Times New Roman"/>
          <w:sz w:val="32"/>
          <w:szCs w:val="32"/>
        </w:rPr>
        <w:t>Flexible</w:t>
      </w:r>
      <w:r>
        <w:rPr>
          <w:rFonts w:cs="Times New Roman"/>
          <w:sz w:val="32"/>
          <w:szCs w:val="32"/>
        </w:rPr>
        <w:t xml:space="preserve"> </w:t>
      </w:r>
      <w:r w:rsidRPr="00496FDC">
        <w:rPr>
          <w:rFonts w:cs="Times New Roman"/>
          <w:sz w:val="32"/>
          <w:szCs w:val="32"/>
        </w:rPr>
        <w:t>WSe</w:t>
      </w:r>
      <w:r w:rsidRPr="00496FDC">
        <w:rPr>
          <w:rFonts w:cs="Times New Roman"/>
          <w:sz w:val="32"/>
          <w:szCs w:val="32"/>
          <w:vertAlign w:val="subscript"/>
        </w:rPr>
        <w:t>2</w:t>
      </w:r>
      <w:r w:rsidRPr="00496FDC">
        <w:rPr>
          <w:rFonts w:cs="Times New Roman"/>
          <w:sz w:val="32"/>
          <w:szCs w:val="32"/>
        </w:rPr>
        <w:t xml:space="preserve"> </w:t>
      </w:r>
      <w:r>
        <w:rPr>
          <w:rFonts w:cs="Times New Roman"/>
          <w:sz w:val="32"/>
          <w:szCs w:val="32"/>
        </w:rPr>
        <w:t>Photodetectors</w:t>
      </w:r>
      <w:r w:rsidRPr="00496FDC">
        <w:rPr>
          <w:rFonts w:cs="Times New Roman"/>
          <w:sz w:val="32"/>
          <w:szCs w:val="32"/>
        </w:rPr>
        <w:t xml:space="preserve"> with </w:t>
      </w:r>
      <w:r>
        <w:rPr>
          <w:rFonts w:cs="Times New Roman" w:hint="eastAsia"/>
          <w:sz w:val="32"/>
          <w:szCs w:val="32"/>
        </w:rPr>
        <w:t>U</w:t>
      </w:r>
      <w:r>
        <w:rPr>
          <w:rFonts w:cs="Times New Roman"/>
          <w:sz w:val="32"/>
          <w:szCs w:val="32"/>
        </w:rPr>
        <w:t>ltra</w:t>
      </w:r>
      <w:r>
        <w:rPr>
          <w:rFonts w:cs="Times New Roman" w:hint="eastAsia"/>
          <w:sz w:val="32"/>
          <w:szCs w:val="32"/>
        </w:rPr>
        <w:t>h</w:t>
      </w:r>
      <w:r w:rsidRPr="00496FDC">
        <w:rPr>
          <w:rFonts w:cs="Times New Roman"/>
          <w:sz w:val="32"/>
          <w:szCs w:val="32"/>
        </w:rPr>
        <w:t>igh Photoresponsivity</w:t>
      </w:r>
    </w:p>
    <w:p w14:paraId="3376AF66" w14:textId="62665388" w:rsidR="0033230D" w:rsidRPr="00DA61FD" w:rsidRDefault="0033230D" w:rsidP="0033230D">
      <w:pPr>
        <w:spacing w:line="360" w:lineRule="auto"/>
        <w:jc w:val="center"/>
        <w:rPr>
          <w:sz w:val="28"/>
          <w:szCs w:val="28"/>
        </w:rPr>
      </w:pPr>
    </w:p>
    <w:p w14:paraId="56916439" w14:textId="4D853BC0" w:rsidR="00DA61FD" w:rsidRDefault="00DA61FD" w:rsidP="0077164D">
      <w:pPr>
        <w:spacing w:afterLines="100" w:after="312" w:line="480" w:lineRule="auto"/>
        <w:rPr>
          <w:sz w:val="24"/>
          <w:szCs w:val="24"/>
        </w:rPr>
      </w:pPr>
      <w:r w:rsidRPr="0055119E">
        <w:rPr>
          <w:sz w:val="24"/>
          <w:szCs w:val="24"/>
        </w:rPr>
        <w:t>Yixuan Zou</w:t>
      </w:r>
      <w:r w:rsidRPr="0055119E">
        <w:rPr>
          <w:sz w:val="24"/>
          <w:szCs w:val="24"/>
          <w:vertAlign w:val="superscript"/>
        </w:rPr>
        <w:t>1</w:t>
      </w:r>
      <w:r w:rsidRPr="0055119E">
        <w:rPr>
          <w:sz w:val="24"/>
          <w:szCs w:val="24"/>
        </w:rPr>
        <w:t>, Zekun Zhang</w:t>
      </w:r>
      <w:r w:rsidRPr="0055119E">
        <w:rPr>
          <w:sz w:val="24"/>
          <w:szCs w:val="24"/>
          <w:vertAlign w:val="superscript"/>
        </w:rPr>
        <w:t>1</w:t>
      </w:r>
      <w:r w:rsidRPr="0055119E">
        <w:rPr>
          <w:sz w:val="24"/>
          <w:szCs w:val="24"/>
        </w:rPr>
        <w:t xml:space="preserve">, </w:t>
      </w:r>
      <w:r>
        <w:rPr>
          <w:sz w:val="24"/>
          <w:szCs w:val="24"/>
        </w:rPr>
        <w:t>Jiawen Yan</w:t>
      </w:r>
      <w:r w:rsidRPr="0055119E">
        <w:rPr>
          <w:sz w:val="24"/>
          <w:szCs w:val="24"/>
          <w:vertAlign w:val="superscript"/>
        </w:rPr>
        <w:t>1</w:t>
      </w:r>
      <w:r>
        <w:rPr>
          <w:sz w:val="24"/>
          <w:szCs w:val="24"/>
        </w:rPr>
        <w:t xml:space="preserve">, </w:t>
      </w:r>
      <w:r w:rsidRPr="0055119E">
        <w:rPr>
          <w:sz w:val="24"/>
          <w:szCs w:val="24"/>
        </w:rPr>
        <w:t>Linhan Lin</w:t>
      </w:r>
      <w:r w:rsidRPr="0055119E">
        <w:rPr>
          <w:sz w:val="24"/>
          <w:szCs w:val="24"/>
          <w:vertAlign w:val="superscript"/>
        </w:rPr>
        <w:t>1</w:t>
      </w:r>
      <w:r w:rsidRPr="0055119E">
        <w:rPr>
          <w:sz w:val="24"/>
          <w:szCs w:val="24"/>
        </w:rPr>
        <w:t>, Guanyao Huang</w:t>
      </w:r>
      <w:r>
        <w:rPr>
          <w:sz w:val="24"/>
          <w:szCs w:val="24"/>
          <w:vertAlign w:val="superscript"/>
        </w:rPr>
        <w:t>2</w:t>
      </w:r>
      <w:r w:rsidRPr="0055119E">
        <w:rPr>
          <w:sz w:val="24"/>
          <w:szCs w:val="24"/>
        </w:rPr>
        <w:t>,</w:t>
      </w:r>
      <w:r w:rsidRPr="005A172A">
        <w:rPr>
          <w:sz w:val="24"/>
          <w:szCs w:val="24"/>
        </w:rPr>
        <w:t xml:space="preserve"> </w:t>
      </w:r>
      <w:r w:rsidRPr="0055119E">
        <w:rPr>
          <w:sz w:val="24"/>
          <w:szCs w:val="24"/>
        </w:rPr>
        <w:t>Peng Li</w:t>
      </w:r>
      <w:r>
        <w:rPr>
          <w:sz w:val="24"/>
          <w:szCs w:val="24"/>
        </w:rPr>
        <w:t>*</w:t>
      </w:r>
      <w:r w:rsidRPr="0055119E">
        <w:rPr>
          <w:sz w:val="24"/>
          <w:szCs w:val="24"/>
          <w:vertAlign w:val="superscript"/>
        </w:rPr>
        <w:t>1</w:t>
      </w:r>
    </w:p>
    <w:p w14:paraId="6397CDD8" w14:textId="77777777" w:rsidR="009E1A6B" w:rsidRDefault="009E1A6B" w:rsidP="00AD497E">
      <w:pPr>
        <w:spacing w:line="480" w:lineRule="auto"/>
        <w:rPr>
          <w:rFonts w:cs="Times New Roman"/>
          <w:sz w:val="24"/>
          <w:szCs w:val="24"/>
        </w:rPr>
      </w:pPr>
      <w:r>
        <w:rPr>
          <w:rFonts w:cs="Times New Roman"/>
          <w:sz w:val="24"/>
          <w:szCs w:val="24"/>
          <w:vertAlign w:val="superscript"/>
        </w:rPr>
        <w:t>1</w:t>
      </w:r>
      <w:r w:rsidRPr="000B5A94">
        <w:rPr>
          <w:rFonts w:cs="Times New Roman"/>
          <w:sz w:val="24"/>
          <w:szCs w:val="24"/>
        </w:rPr>
        <w:t>State Key Laboratory of Precision Measurement Technology and Instruments, Department of Precision Instruments, Tsinghua</w:t>
      </w:r>
      <w:r>
        <w:rPr>
          <w:rFonts w:cs="Times New Roman"/>
          <w:sz w:val="24"/>
          <w:szCs w:val="24"/>
        </w:rPr>
        <w:t xml:space="preserve"> </w:t>
      </w:r>
      <w:r w:rsidRPr="000B5A94">
        <w:rPr>
          <w:rFonts w:cs="Times New Roman"/>
          <w:sz w:val="24"/>
          <w:szCs w:val="24"/>
        </w:rPr>
        <w:t>University, Beijing 100084, China</w:t>
      </w:r>
      <w:r>
        <w:rPr>
          <w:rFonts w:cs="Times New Roman"/>
          <w:sz w:val="24"/>
          <w:szCs w:val="24"/>
        </w:rPr>
        <w:t>.</w:t>
      </w:r>
    </w:p>
    <w:p w14:paraId="51C0B0DC" w14:textId="1C5FB2C1" w:rsidR="009E1A6B" w:rsidRDefault="009E1A6B" w:rsidP="00AD497E">
      <w:pPr>
        <w:spacing w:line="480" w:lineRule="auto"/>
        <w:rPr>
          <w:rFonts w:cs="Times New Roman"/>
          <w:sz w:val="24"/>
          <w:szCs w:val="24"/>
        </w:rPr>
      </w:pPr>
      <w:r w:rsidRPr="00B5251D">
        <w:rPr>
          <w:rFonts w:cs="Times New Roman"/>
          <w:sz w:val="24"/>
          <w:szCs w:val="24"/>
          <w:vertAlign w:val="superscript"/>
        </w:rPr>
        <w:t>2</w:t>
      </w:r>
      <w:r>
        <w:rPr>
          <w:rFonts w:cs="Times New Roman" w:hint="eastAsia"/>
          <w:sz w:val="24"/>
          <w:szCs w:val="24"/>
        </w:rPr>
        <w:t>Key</w:t>
      </w:r>
      <w:r>
        <w:rPr>
          <w:rFonts w:cs="Times New Roman"/>
          <w:sz w:val="24"/>
          <w:szCs w:val="24"/>
        </w:rPr>
        <w:t xml:space="preserve"> Laboratory for Thermal Science and Power Engineering of Ministry of Education, Beijing Key Laboratory of CO</w:t>
      </w:r>
      <w:r w:rsidRPr="005E4140">
        <w:rPr>
          <w:rFonts w:cs="Times New Roman"/>
          <w:sz w:val="24"/>
          <w:szCs w:val="24"/>
          <w:vertAlign w:val="subscript"/>
        </w:rPr>
        <w:t>2</w:t>
      </w:r>
      <w:r>
        <w:rPr>
          <w:rFonts w:cs="Times New Roman"/>
          <w:sz w:val="24"/>
          <w:szCs w:val="24"/>
        </w:rPr>
        <w:t xml:space="preserve"> Utilization and Reduction Technology, Department of Energy and Power Engineering, Tsinghua University, Beijing 100084, China.</w:t>
      </w:r>
    </w:p>
    <w:p w14:paraId="1E595D13" w14:textId="655455E7" w:rsidR="00AD497E" w:rsidRDefault="00AD497E" w:rsidP="00AD497E">
      <w:pPr>
        <w:spacing w:line="480" w:lineRule="auto"/>
        <w:rPr>
          <w:rFonts w:cs="Times New Roman"/>
          <w:sz w:val="24"/>
          <w:szCs w:val="24"/>
        </w:rPr>
      </w:pPr>
    </w:p>
    <w:p w14:paraId="6F705B01" w14:textId="44601845" w:rsidR="00AD497E" w:rsidRDefault="00AD497E" w:rsidP="00AD497E">
      <w:pPr>
        <w:spacing w:line="480" w:lineRule="auto"/>
        <w:rPr>
          <w:rFonts w:cs="Times New Roman"/>
          <w:sz w:val="24"/>
          <w:szCs w:val="24"/>
        </w:rPr>
      </w:pPr>
    </w:p>
    <w:p w14:paraId="358FDFEA" w14:textId="6B8DED78" w:rsidR="00AD497E" w:rsidRDefault="00AD497E" w:rsidP="00AD497E">
      <w:pPr>
        <w:spacing w:line="480" w:lineRule="auto"/>
        <w:rPr>
          <w:rFonts w:cs="Times New Roman"/>
          <w:sz w:val="24"/>
          <w:szCs w:val="24"/>
        </w:rPr>
      </w:pPr>
    </w:p>
    <w:p w14:paraId="3EDC1027" w14:textId="1B646FE0" w:rsidR="00AD497E" w:rsidRDefault="00AD497E" w:rsidP="00AD497E">
      <w:pPr>
        <w:spacing w:line="480" w:lineRule="auto"/>
        <w:rPr>
          <w:rFonts w:cs="Times New Roman"/>
          <w:sz w:val="24"/>
          <w:szCs w:val="24"/>
        </w:rPr>
      </w:pPr>
    </w:p>
    <w:p w14:paraId="7724B7B1" w14:textId="56A800E7" w:rsidR="00AD497E" w:rsidRDefault="00AD497E" w:rsidP="00AD497E">
      <w:pPr>
        <w:spacing w:line="480" w:lineRule="auto"/>
        <w:rPr>
          <w:rFonts w:cs="Times New Roman"/>
          <w:sz w:val="24"/>
          <w:szCs w:val="24"/>
        </w:rPr>
      </w:pPr>
    </w:p>
    <w:p w14:paraId="063784A6" w14:textId="1AE888E8" w:rsidR="00AD497E" w:rsidRDefault="00AD497E" w:rsidP="00AD497E">
      <w:pPr>
        <w:spacing w:line="480" w:lineRule="auto"/>
        <w:rPr>
          <w:rFonts w:cs="Times New Roman"/>
          <w:sz w:val="24"/>
          <w:szCs w:val="24"/>
        </w:rPr>
      </w:pPr>
    </w:p>
    <w:p w14:paraId="65D8F363" w14:textId="4EFE0544" w:rsidR="00AD497E" w:rsidRDefault="00AD497E" w:rsidP="00AD497E">
      <w:pPr>
        <w:spacing w:line="480" w:lineRule="auto"/>
        <w:rPr>
          <w:rFonts w:cs="Times New Roman"/>
          <w:sz w:val="24"/>
          <w:szCs w:val="24"/>
        </w:rPr>
      </w:pPr>
    </w:p>
    <w:p w14:paraId="021CD58D" w14:textId="27393F84" w:rsidR="00AD497E" w:rsidRDefault="00AD497E" w:rsidP="00AD497E">
      <w:pPr>
        <w:spacing w:line="480" w:lineRule="auto"/>
        <w:rPr>
          <w:rFonts w:cs="Times New Roman"/>
          <w:sz w:val="24"/>
          <w:szCs w:val="24"/>
        </w:rPr>
      </w:pPr>
    </w:p>
    <w:p w14:paraId="5A4674C2" w14:textId="5BFA2418" w:rsidR="00AD497E" w:rsidRDefault="00AD497E" w:rsidP="00AD497E">
      <w:pPr>
        <w:spacing w:line="480" w:lineRule="auto"/>
        <w:rPr>
          <w:rFonts w:cs="Times New Roman"/>
          <w:sz w:val="24"/>
          <w:szCs w:val="24"/>
        </w:rPr>
      </w:pPr>
    </w:p>
    <w:p w14:paraId="2647A2F5" w14:textId="25435C9C" w:rsidR="00AD497E" w:rsidRDefault="00AD497E" w:rsidP="00AD497E">
      <w:pPr>
        <w:spacing w:line="480" w:lineRule="auto"/>
        <w:rPr>
          <w:rFonts w:cs="Times New Roman"/>
          <w:sz w:val="24"/>
          <w:szCs w:val="24"/>
        </w:rPr>
      </w:pPr>
    </w:p>
    <w:p w14:paraId="24448AB7" w14:textId="748A513D" w:rsidR="00AD497E" w:rsidRDefault="00AD497E" w:rsidP="00AD497E">
      <w:pPr>
        <w:spacing w:line="480" w:lineRule="auto"/>
        <w:rPr>
          <w:rFonts w:cs="Times New Roman"/>
          <w:sz w:val="24"/>
          <w:szCs w:val="24"/>
        </w:rPr>
      </w:pPr>
    </w:p>
    <w:p w14:paraId="39EA075C" w14:textId="3E17A483" w:rsidR="00C81B65" w:rsidRPr="009B4831" w:rsidRDefault="00C81B65" w:rsidP="000E7201">
      <w:pPr>
        <w:spacing w:line="360" w:lineRule="auto"/>
        <w:rPr>
          <w:rFonts w:cs="Times New Roman"/>
          <w:sz w:val="24"/>
          <w:szCs w:val="24"/>
        </w:rPr>
      </w:pPr>
      <w:r w:rsidRPr="009B4831">
        <w:rPr>
          <w:rFonts w:cs="Times New Roman"/>
          <w:sz w:val="24"/>
          <w:szCs w:val="24"/>
        </w:rPr>
        <w:lastRenderedPageBreak/>
        <w:t xml:space="preserve">Figure S1. Optical images of step-by-step transfer process of the stacked </w:t>
      </w:r>
      <w:r w:rsidR="00835BD5" w:rsidRPr="00931688">
        <w:rPr>
          <w:sz w:val="24"/>
          <w:szCs w:val="24"/>
        </w:rPr>
        <w:t>van der Waals</w:t>
      </w:r>
      <w:r w:rsidR="00835BD5" w:rsidRPr="00C235B6">
        <w:rPr>
          <w:sz w:val="24"/>
          <w:szCs w:val="24"/>
        </w:rPr>
        <w:t xml:space="preserve"> heterostructures</w:t>
      </w:r>
      <w:r w:rsidRPr="009B4831">
        <w:rPr>
          <w:rFonts w:cs="Times New Roman"/>
          <w:sz w:val="24"/>
          <w:szCs w:val="24"/>
        </w:rPr>
        <w:t>.</w:t>
      </w:r>
    </w:p>
    <w:p w14:paraId="5D3951F4" w14:textId="0931D17F" w:rsidR="00C81B65" w:rsidRPr="009B4831" w:rsidRDefault="00C81B65" w:rsidP="000E7201">
      <w:pPr>
        <w:spacing w:line="360" w:lineRule="auto"/>
        <w:rPr>
          <w:rFonts w:cs="Times New Roman"/>
          <w:sz w:val="24"/>
          <w:szCs w:val="24"/>
        </w:rPr>
      </w:pPr>
      <w:r w:rsidRPr="009B4831">
        <w:rPr>
          <w:rFonts w:cs="Times New Roman"/>
          <w:sz w:val="24"/>
          <w:szCs w:val="24"/>
        </w:rPr>
        <w:t xml:space="preserve">Figure S2. </w:t>
      </w:r>
      <w:r w:rsidR="004D2B48" w:rsidRPr="004D2B48">
        <w:rPr>
          <w:rFonts w:cs="Times New Roman"/>
          <w:sz w:val="24"/>
          <w:szCs w:val="24"/>
        </w:rPr>
        <w:t xml:space="preserve">High Resolution Transmission electron microscope (HRTEM) </w:t>
      </w:r>
      <w:r w:rsidRPr="009B4831">
        <w:rPr>
          <w:rFonts w:cs="Times New Roman"/>
          <w:sz w:val="24"/>
          <w:szCs w:val="24"/>
        </w:rPr>
        <w:t>images of the stacked structure and elemental analysis results of different areas.</w:t>
      </w:r>
    </w:p>
    <w:p w14:paraId="307500F6" w14:textId="3DEE7142" w:rsidR="00C81B65" w:rsidRPr="009B4831" w:rsidRDefault="00C81B65" w:rsidP="000E7201">
      <w:pPr>
        <w:spacing w:line="360" w:lineRule="auto"/>
        <w:rPr>
          <w:rFonts w:cs="Times New Roman"/>
          <w:sz w:val="24"/>
          <w:szCs w:val="24"/>
        </w:rPr>
      </w:pPr>
      <w:r w:rsidRPr="009B4831">
        <w:rPr>
          <w:rFonts w:cs="Times New Roman"/>
          <w:sz w:val="24"/>
          <w:szCs w:val="24"/>
        </w:rPr>
        <w:t xml:space="preserve">Figure S3. Atomic force microscope (AFM) </w:t>
      </w:r>
      <w:r w:rsidR="00835BD5">
        <w:rPr>
          <w:rFonts w:cs="Times New Roman"/>
          <w:sz w:val="24"/>
          <w:szCs w:val="24"/>
        </w:rPr>
        <w:t xml:space="preserve">topographic </w:t>
      </w:r>
      <w:r w:rsidRPr="009B4831">
        <w:rPr>
          <w:rFonts w:cs="Times New Roman"/>
          <w:sz w:val="24"/>
          <w:szCs w:val="24"/>
        </w:rPr>
        <w:t>image and height-position curve of h-BN.</w:t>
      </w:r>
    </w:p>
    <w:p w14:paraId="226764AE" w14:textId="0F438A0A" w:rsidR="00C81B65" w:rsidRPr="009B4831" w:rsidRDefault="00C81B65" w:rsidP="000E7201">
      <w:pPr>
        <w:spacing w:line="360" w:lineRule="auto"/>
        <w:rPr>
          <w:rFonts w:cs="Times New Roman"/>
          <w:sz w:val="24"/>
          <w:szCs w:val="24"/>
        </w:rPr>
      </w:pPr>
      <w:r w:rsidRPr="009B4831">
        <w:rPr>
          <w:rFonts w:cs="Times New Roman"/>
          <w:sz w:val="24"/>
          <w:szCs w:val="24"/>
        </w:rPr>
        <w:t>Figure S4. Raman spectra of h-BN and graphene.</w:t>
      </w:r>
    </w:p>
    <w:p w14:paraId="2D13631F" w14:textId="44E548E8" w:rsidR="00C81B65" w:rsidRPr="009B4831" w:rsidRDefault="00C81B65" w:rsidP="000E7201">
      <w:pPr>
        <w:spacing w:line="360" w:lineRule="auto"/>
        <w:rPr>
          <w:rFonts w:cs="Times New Roman"/>
          <w:sz w:val="24"/>
          <w:szCs w:val="24"/>
        </w:rPr>
      </w:pPr>
      <w:r w:rsidRPr="009B4831">
        <w:rPr>
          <w:rFonts w:cs="Times New Roman"/>
          <w:sz w:val="24"/>
          <w:szCs w:val="24"/>
        </w:rPr>
        <w:t>Figure S5. Optical images of WSe</w:t>
      </w:r>
      <w:r w:rsidRPr="009B4831">
        <w:rPr>
          <w:rFonts w:cs="Times New Roman"/>
          <w:sz w:val="24"/>
          <w:szCs w:val="24"/>
          <w:vertAlign w:val="subscript"/>
        </w:rPr>
        <w:t>2</w:t>
      </w:r>
      <w:r w:rsidRPr="009B4831">
        <w:rPr>
          <w:rFonts w:cs="Times New Roman"/>
          <w:sz w:val="24"/>
          <w:szCs w:val="24"/>
        </w:rPr>
        <w:t xml:space="preserve"> </w:t>
      </w:r>
      <w:r w:rsidR="00F9128B">
        <w:rPr>
          <w:rFonts w:cs="Times New Roman"/>
          <w:sz w:val="24"/>
          <w:szCs w:val="24"/>
        </w:rPr>
        <w:t>FET</w:t>
      </w:r>
      <w:r w:rsidRPr="009B4831">
        <w:rPr>
          <w:rFonts w:cs="Times New Roman"/>
          <w:sz w:val="24"/>
          <w:szCs w:val="24"/>
        </w:rPr>
        <w:t xml:space="preserve"> before and after</w:t>
      </w:r>
      <w:r w:rsidR="00296266">
        <w:rPr>
          <w:rFonts w:cs="Times New Roman"/>
          <w:sz w:val="24"/>
          <w:szCs w:val="24"/>
        </w:rPr>
        <w:t xml:space="preserve"> 700 </w:t>
      </w:r>
      <w:r w:rsidR="00296266" w:rsidRPr="009B4831">
        <w:rPr>
          <w:rFonts w:cs="Times New Roman"/>
          <w:sz w:val="24"/>
          <w:szCs w:val="24"/>
        </w:rPr>
        <w:t>℃</w:t>
      </w:r>
      <w:r w:rsidR="00296266">
        <w:rPr>
          <w:rFonts w:cs="Times New Roman"/>
          <w:sz w:val="24"/>
          <w:szCs w:val="24"/>
        </w:rPr>
        <w:t>/750</w:t>
      </w:r>
      <w:r w:rsidRPr="009B4831">
        <w:rPr>
          <w:rFonts w:cs="Times New Roman"/>
          <w:sz w:val="24"/>
          <w:szCs w:val="24"/>
        </w:rPr>
        <w:t xml:space="preserve"> </w:t>
      </w:r>
      <w:r w:rsidR="00296266" w:rsidRPr="009B4831">
        <w:rPr>
          <w:rFonts w:cs="Times New Roman"/>
          <w:sz w:val="24"/>
          <w:szCs w:val="24"/>
        </w:rPr>
        <w:t>℃</w:t>
      </w:r>
      <w:r w:rsidR="00296266">
        <w:rPr>
          <w:rFonts w:cs="Times New Roman"/>
          <w:sz w:val="24"/>
          <w:szCs w:val="24"/>
        </w:rPr>
        <w:t xml:space="preserve"> </w:t>
      </w:r>
      <w:r w:rsidRPr="009B4831">
        <w:rPr>
          <w:rFonts w:cs="Times New Roman"/>
          <w:sz w:val="24"/>
          <w:szCs w:val="24"/>
        </w:rPr>
        <w:t>burning</w:t>
      </w:r>
      <w:r w:rsidR="00296266">
        <w:rPr>
          <w:rFonts w:cs="Times New Roman"/>
          <w:sz w:val="24"/>
          <w:szCs w:val="24"/>
        </w:rPr>
        <w:t xml:space="preserve"> in air</w:t>
      </w:r>
      <w:r w:rsidRPr="009B4831">
        <w:rPr>
          <w:rFonts w:cs="Times New Roman"/>
          <w:sz w:val="24"/>
          <w:szCs w:val="24"/>
        </w:rPr>
        <w:t>.</w:t>
      </w:r>
    </w:p>
    <w:p w14:paraId="32E81457" w14:textId="671E0CC6" w:rsidR="00C81B65" w:rsidRDefault="00C81B65" w:rsidP="000E7201">
      <w:pPr>
        <w:spacing w:line="360" w:lineRule="auto"/>
        <w:rPr>
          <w:rFonts w:cs="Times New Roman"/>
          <w:sz w:val="24"/>
          <w:szCs w:val="24"/>
        </w:rPr>
      </w:pPr>
      <w:r w:rsidRPr="009B4831">
        <w:rPr>
          <w:rFonts w:cs="Times New Roman"/>
          <w:sz w:val="24"/>
          <w:szCs w:val="24"/>
        </w:rPr>
        <w:t>Figure S6. Thermal stability of bare WSe</w:t>
      </w:r>
      <w:r w:rsidRPr="009B4831">
        <w:rPr>
          <w:rFonts w:cs="Times New Roman"/>
          <w:sz w:val="24"/>
          <w:szCs w:val="24"/>
          <w:vertAlign w:val="subscript"/>
        </w:rPr>
        <w:t>2</w:t>
      </w:r>
      <w:r w:rsidRPr="009B4831">
        <w:rPr>
          <w:rFonts w:cs="Times New Roman"/>
          <w:sz w:val="24"/>
          <w:szCs w:val="24"/>
        </w:rPr>
        <w:t xml:space="preserve"> and WSe</w:t>
      </w:r>
      <w:r w:rsidRPr="009B4831">
        <w:rPr>
          <w:rFonts w:cs="Times New Roman"/>
          <w:sz w:val="24"/>
          <w:szCs w:val="24"/>
          <w:vertAlign w:val="subscript"/>
        </w:rPr>
        <w:t>2</w:t>
      </w:r>
      <w:r w:rsidRPr="009B4831">
        <w:rPr>
          <w:rFonts w:cs="Times New Roman"/>
          <w:sz w:val="24"/>
          <w:szCs w:val="24"/>
        </w:rPr>
        <w:t xml:space="preserve"> covered with 100 nm Al</w:t>
      </w:r>
      <w:r w:rsidRPr="009B4831">
        <w:rPr>
          <w:rFonts w:cs="Times New Roman"/>
          <w:sz w:val="24"/>
          <w:szCs w:val="24"/>
          <w:vertAlign w:val="subscript"/>
        </w:rPr>
        <w:t>2</w:t>
      </w:r>
      <w:r w:rsidRPr="009B4831">
        <w:rPr>
          <w:rFonts w:cs="Times New Roman"/>
          <w:sz w:val="24"/>
          <w:szCs w:val="24"/>
        </w:rPr>
        <w:t>O</w:t>
      </w:r>
      <w:r w:rsidRPr="009B4831">
        <w:rPr>
          <w:rFonts w:cs="Times New Roman"/>
          <w:sz w:val="24"/>
          <w:szCs w:val="24"/>
          <w:vertAlign w:val="subscript"/>
        </w:rPr>
        <w:t>3</w:t>
      </w:r>
      <w:r w:rsidRPr="009B4831">
        <w:rPr>
          <w:rFonts w:cs="Times New Roman"/>
          <w:sz w:val="24"/>
          <w:szCs w:val="24"/>
        </w:rPr>
        <w:t>.</w:t>
      </w:r>
    </w:p>
    <w:p w14:paraId="3D61F7BE" w14:textId="77777777" w:rsidR="00671070" w:rsidRPr="00671070" w:rsidRDefault="00671070" w:rsidP="000E7201">
      <w:pPr>
        <w:spacing w:line="360" w:lineRule="auto"/>
        <w:rPr>
          <w:rFonts w:cs="Times New Roman"/>
          <w:sz w:val="24"/>
          <w:szCs w:val="24"/>
        </w:rPr>
      </w:pPr>
      <w:r w:rsidRPr="00671070">
        <w:rPr>
          <w:rFonts w:cs="Times New Roman"/>
          <w:sz w:val="24"/>
          <w:szCs w:val="24"/>
        </w:rPr>
        <w:t>Figure S7. WSe</w:t>
      </w:r>
      <w:r w:rsidRPr="00671070">
        <w:rPr>
          <w:rFonts w:cs="Times New Roman"/>
          <w:sz w:val="24"/>
          <w:szCs w:val="24"/>
          <w:vertAlign w:val="subscript"/>
        </w:rPr>
        <w:t>2</w:t>
      </w:r>
      <w:r w:rsidRPr="00671070">
        <w:rPr>
          <w:rFonts w:cs="Times New Roman"/>
          <w:sz w:val="24"/>
          <w:szCs w:val="24"/>
        </w:rPr>
        <w:t xml:space="preserve"> FET before and after 1000 ℃ burning in vacuum. </w:t>
      </w:r>
    </w:p>
    <w:p w14:paraId="225AB167" w14:textId="42CB215D" w:rsidR="001A785A" w:rsidRPr="009B4831" w:rsidRDefault="001A785A" w:rsidP="000E7201">
      <w:pPr>
        <w:spacing w:line="360" w:lineRule="auto"/>
        <w:rPr>
          <w:rFonts w:cs="Times New Roman"/>
          <w:sz w:val="24"/>
          <w:szCs w:val="24"/>
        </w:rPr>
      </w:pPr>
      <w:r w:rsidRPr="009B4831">
        <w:rPr>
          <w:rFonts w:cs="Times New Roman"/>
          <w:sz w:val="24"/>
          <w:szCs w:val="24"/>
        </w:rPr>
        <w:t>Figure S</w:t>
      </w:r>
      <w:r w:rsidR="00555A2F">
        <w:rPr>
          <w:rFonts w:cs="Times New Roman"/>
          <w:sz w:val="24"/>
          <w:szCs w:val="24"/>
        </w:rPr>
        <w:t>8</w:t>
      </w:r>
      <w:r w:rsidRPr="009B4831">
        <w:rPr>
          <w:rFonts w:cs="Times New Roman"/>
          <w:sz w:val="24"/>
          <w:szCs w:val="24"/>
        </w:rPr>
        <w:t>. Atomic force microscope (AFM) images of HOPG ((highly oriented pyrolytic graphite), graphene</w:t>
      </w:r>
      <w:r w:rsidR="00CE4D48">
        <w:rPr>
          <w:rFonts w:cs="Times New Roman"/>
          <w:sz w:val="24"/>
          <w:szCs w:val="24"/>
        </w:rPr>
        <w:t>,</w:t>
      </w:r>
      <w:r w:rsidRPr="009B4831">
        <w:rPr>
          <w:rFonts w:cs="Times New Roman"/>
          <w:sz w:val="24"/>
          <w:szCs w:val="24"/>
        </w:rPr>
        <w:t xml:space="preserve"> and Pt electrode.</w:t>
      </w:r>
    </w:p>
    <w:p w14:paraId="0953F0AC" w14:textId="77777777" w:rsidR="00671070" w:rsidRPr="00671070" w:rsidRDefault="001A785A" w:rsidP="000E7201">
      <w:pPr>
        <w:spacing w:line="360" w:lineRule="auto"/>
        <w:rPr>
          <w:rFonts w:cs="Times New Roman"/>
          <w:sz w:val="24"/>
          <w:szCs w:val="24"/>
        </w:rPr>
      </w:pPr>
      <w:r w:rsidRPr="009B4831">
        <w:rPr>
          <w:rFonts w:cs="Times New Roman"/>
          <w:sz w:val="24"/>
          <w:szCs w:val="24"/>
        </w:rPr>
        <w:t>Figure</w:t>
      </w:r>
      <w:r w:rsidR="000A08BA">
        <w:rPr>
          <w:rFonts w:cs="Times New Roman"/>
          <w:sz w:val="24"/>
          <w:szCs w:val="24"/>
        </w:rPr>
        <w:t xml:space="preserve"> </w:t>
      </w:r>
      <w:r w:rsidRPr="009B4831">
        <w:rPr>
          <w:rFonts w:cs="Times New Roman"/>
          <w:sz w:val="24"/>
          <w:szCs w:val="24"/>
        </w:rPr>
        <w:t>S</w:t>
      </w:r>
      <w:r w:rsidR="00555A2F">
        <w:rPr>
          <w:rFonts w:cs="Times New Roman"/>
          <w:sz w:val="24"/>
          <w:szCs w:val="24"/>
        </w:rPr>
        <w:t>9</w:t>
      </w:r>
      <w:r w:rsidRPr="009B4831">
        <w:rPr>
          <w:rFonts w:cs="Times New Roman"/>
          <w:sz w:val="24"/>
          <w:szCs w:val="24"/>
        </w:rPr>
        <w:t xml:space="preserve">. </w:t>
      </w:r>
      <w:r w:rsidR="00671070" w:rsidRPr="00671070">
        <w:rPr>
          <w:rFonts w:cs="Times New Roman"/>
          <w:sz w:val="24"/>
          <w:szCs w:val="24"/>
        </w:rPr>
        <w:t xml:space="preserve">Comparison of graphene and Pt as bottom </w:t>
      </w:r>
      <w:r w:rsidR="00671070" w:rsidRPr="00671070">
        <w:rPr>
          <w:rFonts w:cs="Times New Roman" w:hint="eastAsia"/>
          <w:sz w:val="24"/>
          <w:szCs w:val="24"/>
        </w:rPr>
        <w:t>encapsulation</w:t>
      </w:r>
      <w:r w:rsidR="00671070" w:rsidRPr="00671070">
        <w:rPr>
          <w:rFonts w:cs="Times New Roman"/>
          <w:sz w:val="24"/>
          <w:szCs w:val="24"/>
        </w:rPr>
        <w:t xml:space="preserve"> layer.</w:t>
      </w:r>
    </w:p>
    <w:p w14:paraId="6BF3C50A" w14:textId="1E7854A5" w:rsidR="001A785A" w:rsidRPr="009B4831" w:rsidRDefault="001A785A" w:rsidP="000E7201">
      <w:pPr>
        <w:spacing w:line="360" w:lineRule="auto"/>
        <w:rPr>
          <w:rFonts w:cs="Times New Roman"/>
          <w:sz w:val="24"/>
          <w:szCs w:val="24"/>
        </w:rPr>
      </w:pPr>
      <w:r w:rsidRPr="009B4831">
        <w:rPr>
          <w:rFonts w:cs="Times New Roman"/>
          <w:sz w:val="24"/>
          <w:szCs w:val="24"/>
        </w:rPr>
        <w:t>Figure S</w:t>
      </w:r>
      <w:r w:rsidR="00922752">
        <w:rPr>
          <w:rFonts w:cs="Times New Roman"/>
          <w:sz w:val="24"/>
          <w:szCs w:val="24"/>
        </w:rPr>
        <w:t>10</w:t>
      </w:r>
      <w:r w:rsidRPr="009B4831">
        <w:rPr>
          <w:rFonts w:cs="Times New Roman"/>
          <w:sz w:val="24"/>
          <w:szCs w:val="24"/>
        </w:rPr>
        <w:t>. Photoluminescence spectroscopy image of WSe</w:t>
      </w:r>
      <w:r w:rsidRPr="009B4831">
        <w:rPr>
          <w:rFonts w:cs="Times New Roman"/>
          <w:sz w:val="24"/>
          <w:szCs w:val="24"/>
          <w:vertAlign w:val="subscript"/>
        </w:rPr>
        <w:t>2</w:t>
      </w:r>
      <w:r w:rsidRPr="009B4831">
        <w:rPr>
          <w:rFonts w:cs="Times New Roman"/>
          <w:sz w:val="24"/>
          <w:szCs w:val="24"/>
        </w:rPr>
        <w:t xml:space="preserve"> in heat resistant structure from 150 ℃ to 500 ℃.</w:t>
      </w:r>
    </w:p>
    <w:p w14:paraId="1EC68DF7" w14:textId="46E3B1C4" w:rsidR="001A785A" w:rsidRDefault="001A785A" w:rsidP="000E7201">
      <w:pPr>
        <w:spacing w:line="360" w:lineRule="auto"/>
        <w:rPr>
          <w:rFonts w:cs="Times New Roman"/>
          <w:sz w:val="24"/>
          <w:szCs w:val="24"/>
        </w:rPr>
      </w:pPr>
      <w:r w:rsidRPr="009B4831">
        <w:rPr>
          <w:rFonts w:cs="Times New Roman"/>
          <w:sz w:val="24"/>
          <w:szCs w:val="24"/>
        </w:rPr>
        <w:t>Figure S1</w:t>
      </w:r>
      <w:r w:rsidR="00922752">
        <w:rPr>
          <w:rFonts w:cs="Times New Roman"/>
          <w:sz w:val="24"/>
          <w:szCs w:val="24"/>
        </w:rPr>
        <w:t>1</w:t>
      </w:r>
      <w:r w:rsidRPr="009B4831">
        <w:rPr>
          <w:rFonts w:cs="Times New Roman"/>
          <w:sz w:val="24"/>
          <w:szCs w:val="24"/>
        </w:rPr>
        <w:t>. I</w:t>
      </w:r>
      <w:r w:rsidRPr="009B4831">
        <w:rPr>
          <w:rFonts w:cs="Times New Roman"/>
          <w:sz w:val="24"/>
          <w:szCs w:val="24"/>
          <w:vertAlign w:val="subscript"/>
        </w:rPr>
        <w:t>ds</w:t>
      </w:r>
      <w:r w:rsidRPr="009B4831">
        <w:rPr>
          <w:rFonts w:cs="Times New Roman"/>
          <w:sz w:val="24"/>
          <w:szCs w:val="24"/>
        </w:rPr>
        <w:t>-V</w:t>
      </w:r>
      <w:r w:rsidRPr="009B4831">
        <w:rPr>
          <w:rFonts w:cs="Times New Roman"/>
          <w:sz w:val="24"/>
          <w:szCs w:val="24"/>
          <w:vertAlign w:val="subscript"/>
        </w:rPr>
        <w:t>gs</w:t>
      </w:r>
      <w:r w:rsidRPr="009B4831">
        <w:rPr>
          <w:rFonts w:cs="Times New Roman"/>
          <w:sz w:val="24"/>
          <w:szCs w:val="24"/>
        </w:rPr>
        <w:t xml:space="preserve"> curves (V</w:t>
      </w:r>
      <w:r w:rsidRPr="009B4831">
        <w:rPr>
          <w:rFonts w:cs="Times New Roman"/>
          <w:sz w:val="24"/>
          <w:szCs w:val="24"/>
          <w:vertAlign w:val="subscript"/>
        </w:rPr>
        <w:t>ds</w:t>
      </w:r>
      <w:r w:rsidRPr="009B4831">
        <w:rPr>
          <w:rFonts w:cs="Times New Roman"/>
          <w:sz w:val="24"/>
          <w:szCs w:val="24"/>
        </w:rPr>
        <w:t xml:space="preserve">=0.8V) measured at room temperature before and after burning 15 min </w:t>
      </w:r>
      <w:r w:rsidRPr="009B4831">
        <w:rPr>
          <w:rFonts w:cs="Times New Roman" w:hint="eastAsia"/>
          <w:sz w:val="24"/>
          <w:szCs w:val="24"/>
        </w:rPr>
        <w:t>at</w:t>
      </w:r>
      <w:r w:rsidRPr="009B4831">
        <w:rPr>
          <w:rFonts w:cs="Times New Roman"/>
          <w:sz w:val="24"/>
          <w:szCs w:val="24"/>
        </w:rPr>
        <w:t xml:space="preserve"> 500 °C in air.</w:t>
      </w:r>
    </w:p>
    <w:p w14:paraId="3C4C6A88" w14:textId="0BD71703" w:rsidR="008075A4" w:rsidRDefault="008075A4" w:rsidP="000E7201">
      <w:pPr>
        <w:spacing w:line="360" w:lineRule="auto"/>
        <w:rPr>
          <w:sz w:val="24"/>
          <w:szCs w:val="24"/>
        </w:rPr>
      </w:pPr>
      <w:r w:rsidRPr="009B4831">
        <w:rPr>
          <w:rFonts w:cs="Times New Roman"/>
          <w:sz w:val="24"/>
          <w:szCs w:val="24"/>
        </w:rPr>
        <w:t>Figure S1</w:t>
      </w:r>
      <w:r w:rsidR="00922752">
        <w:rPr>
          <w:rFonts w:cs="Times New Roman"/>
          <w:sz w:val="24"/>
          <w:szCs w:val="24"/>
        </w:rPr>
        <w:t>2</w:t>
      </w:r>
      <w:r w:rsidRPr="009B4831">
        <w:rPr>
          <w:rFonts w:cs="Times New Roman"/>
          <w:sz w:val="24"/>
          <w:szCs w:val="24"/>
        </w:rPr>
        <w:t>.</w:t>
      </w:r>
      <w:r>
        <w:rPr>
          <w:rFonts w:cs="Times New Roman"/>
          <w:sz w:val="24"/>
          <w:szCs w:val="24"/>
        </w:rPr>
        <w:t xml:space="preserve"> </w:t>
      </w:r>
      <w:r>
        <w:rPr>
          <w:sz w:val="24"/>
          <w:szCs w:val="24"/>
        </w:rPr>
        <w:t>C</w:t>
      </w:r>
      <w:r w:rsidRPr="007F1489">
        <w:rPr>
          <w:sz w:val="24"/>
          <w:szCs w:val="24"/>
        </w:rPr>
        <w:t xml:space="preserve">onducting properties </w:t>
      </w:r>
      <w:r>
        <w:rPr>
          <w:sz w:val="24"/>
          <w:szCs w:val="24"/>
        </w:rPr>
        <w:t xml:space="preserve">of </w:t>
      </w:r>
      <w:r w:rsidRPr="007F1489">
        <w:rPr>
          <w:sz w:val="24"/>
          <w:szCs w:val="24"/>
        </w:rPr>
        <w:t xml:space="preserve">graphene electrode </w:t>
      </w:r>
      <w:r>
        <w:rPr>
          <w:sz w:val="24"/>
          <w:szCs w:val="24"/>
        </w:rPr>
        <w:t>at</w:t>
      </w:r>
      <w:r w:rsidRPr="007F1489">
        <w:rPr>
          <w:sz w:val="24"/>
          <w:szCs w:val="24"/>
        </w:rPr>
        <w:t xml:space="preserve"> high-temperature</w:t>
      </w:r>
      <w:r w:rsidR="00922752">
        <w:rPr>
          <w:sz w:val="24"/>
          <w:szCs w:val="24"/>
        </w:rPr>
        <w:t>.</w:t>
      </w:r>
    </w:p>
    <w:p w14:paraId="3466AE20" w14:textId="68A3DFB0" w:rsidR="0010484F" w:rsidRPr="009B4831" w:rsidRDefault="0010484F" w:rsidP="000E7201">
      <w:pPr>
        <w:spacing w:line="360" w:lineRule="auto"/>
        <w:rPr>
          <w:rFonts w:cs="Times New Roman"/>
          <w:sz w:val="24"/>
          <w:szCs w:val="24"/>
        </w:rPr>
      </w:pPr>
      <w:r w:rsidRPr="009B4831">
        <w:rPr>
          <w:rFonts w:cs="Times New Roman"/>
          <w:sz w:val="24"/>
          <w:szCs w:val="24"/>
        </w:rPr>
        <w:t>Figure S1</w:t>
      </w:r>
      <w:r w:rsidR="00C036DC">
        <w:rPr>
          <w:rFonts w:cs="Times New Roman"/>
          <w:sz w:val="24"/>
          <w:szCs w:val="24"/>
        </w:rPr>
        <w:t>3</w:t>
      </w:r>
      <w:r w:rsidRPr="009B4831">
        <w:rPr>
          <w:rFonts w:cs="Times New Roman"/>
          <w:sz w:val="24"/>
          <w:szCs w:val="24"/>
        </w:rPr>
        <w:t>.</w:t>
      </w:r>
      <w:r w:rsidRPr="009B4831">
        <w:rPr>
          <w:sz w:val="24"/>
          <w:szCs w:val="24"/>
        </w:rPr>
        <w:t xml:space="preserve"> Photo responsivity of WSe</w:t>
      </w:r>
      <w:r w:rsidRPr="009B4831">
        <w:rPr>
          <w:sz w:val="24"/>
          <w:szCs w:val="24"/>
          <w:vertAlign w:val="subscript"/>
        </w:rPr>
        <w:t>2</w:t>
      </w:r>
      <w:r w:rsidRPr="009B4831">
        <w:rPr>
          <w:sz w:val="24"/>
          <w:szCs w:val="24"/>
        </w:rPr>
        <w:t xml:space="preserve"> device </w:t>
      </w:r>
      <w:r w:rsidRPr="009B4831">
        <w:rPr>
          <w:rFonts w:hint="eastAsia"/>
          <w:sz w:val="24"/>
          <w:szCs w:val="24"/>
        </w:rPr>
        <w:t>with</w:t>
      </w:r>
      <w:r w:rsidRPr="009B4831">
        <w:rPr>
          <w:sz w:val="24"/>
          <w:szCs w:val="24"/>
        </w:rPr>
        <w:t xml:space="preserve"> </w:t>
      </w:r>
      <w:r w:rsidRPr="009B4831">
        <w:rPr>
          <w:rFonts w:hint="eastAsia"/>
          <w:sz w:val="24"/>
          <w:szCs w:val="24"/>
        </w:rPr>
        <w:t>mica</w:t>
      </w:r>
      <w:r w:rsidRPr="009B4831">
        <w:rPr>
          <w:sz w:val="24"/>
          <w:szCs w:val="24"/>
        </w:rPr>
        <w:t xml:space="preserve"> </w:t>
      </w:r>
      <w:r w:rsidRPr="009B4831">
        <w:rPr>
          <w:rFonts w:hint="eastAsia"/>
          <w:sz w:val="24"/>
          <w:szCs w:val="24"/>
        </w:rPr>
        <w:t>encapsulation</w:t>
      </w:r>
      <w:r w:rsidRPr="009B4831">
        <w:rPr>
          <w:sz w:val="24"/>
          <w:szCs w:val="24"/>
        </w:rPr>
        <w:t xml:space="preserve"> under 385 nm (purple), 440 nm (blue), and 520 nm (green) illumination at different temperatures (</w:t>
      </w:r>
      <w:r w:rsidRPr="009B4831">
        <w:rPr>
          <w:i/>
          <w:iCs/>
          <w:sz w:val="24"/>
          <w:szCs w:val="24"/>
        </w:rPr>
        <w:t>V</w:t>
      </w:r>
      <w:r w:rsidRPr="009B4831">
        <w:rPr>
          <w:i/>
          <w:iCs/>
          <w:sz w:val="24"/>
          <w:szCs w:val="24"/>
          <w:vertAlign w:val="subscript"/>
        </w:rPr>
        <w:t>ds</w:t>
      </w:r>
      <w:r w:rsidRPr="009B4831">
        <w:rPr>
          <w:sz w:val="24"/>
          <w:szCs w:val="24"/>
        </w:rPr>
        <w:t>=0.4 V,</w:t>
      </w:r>
      <w:r w:rsidRPr="009B4831">
        <w:rPr>
          <w:i/>
          <w:iCs/>
          <w:sz w:val="24"/>
          <w:szCs w:val="24"/>
        </w:rPr>
        <w:t xml:space="preserve"> V</w:t>
      </w:r>
      <w:r w:rsidRPr="009B4831">
        <w:rPr>
          <w:i/>
          <w:iCs/>
          <w:sz w:val="24"/>
          <w:szCs w:val="24"/>
          <w:vertAlign w:val="subscript"/>
        </w:rPr>
        <w:t>g</w:t>
      </w:r>
      <w:r w:rsidRPr="009B4831">
        <w:rPr>
          <w:sz w:val="24"/>
          <w:szCs w:val="24"/>
        </w:rPr>
        <w:t>=0 V</w:t>
      </w:r>
      <w:r w:rsidRPr="009B4831">
        <w:rPr>
          <w:rFonts w:cs="Times New Roman"/>
          <w:sz w:val="24"/>
          <w:szCs w:val="24"/>
        </w:rPr>
        <w:t>).</w:t>
      </w:r>
    </w:p>
    <w:p w14:paraId="5A57E6E3" w14:textId="561E0B8D" w:rsidR="0010484F" w:rsidRPr="009B4831" w:rsidRDefault="0010484F" w:rsidP="000E7201">
      <w:pPr>
        <w:spacing w:line="360" w:lineRule="auto"/>
        <w:rPr>
          <w:rFonts w:cs="Times New Roman"/>
          <w:sz w:val="24"/>
          <w:szCs w:val="24"/>
        </w:rPr>
      </w:pPr>
      <w:r w:rsidRPr="009B4831">
        <w:rPr>
          <w:rFonts w:cs="Times New Roman"/>
          <w:sz w:val="24"/>
          <w:szCs w:val="24"/>
        </w:rPr>
        <w:t>Figure S1</w:t>
      </w:r>
      <w:r w:rsidR="00C036DC">
        <w:rPr>
          <w:rFonts w:cs="Times New Roman"/>
          <w:sz w:val="24"/>
          <w:szCs w:val="24"/>
        </w:rPr>
        <w:t>4</w:t>
      </w:r>
      <w:r w:rsidRPr="009B4831">
        <w:rPr>
          <w:rFonts w:cs="Times New Roman"/>
          <w:sz w:val="24"/>
          <w:szCs w:val="24"/>
        </w:rPr>
        <w:t>. The I</w:t>
      </w:r>
      <w:r w:rsidRPr="009B4831">
        <w:rPr>
          <w:rFonts w:cs="Times New Roman"/>
          <w:sz w:val="24"/>
          <w:szCs w:val="24"/>
          <w:vertAlign w:val="subscript"/>
        </w:rPr>
        <w:t>ds</w:t>
      </w:r>
      <w:r w:rsidRPr="009B4831">
        <w:rPr>
          <w:rFonts w:cs="Times New Roman"/>
          <w:sz w:val="24"/>
          <w:szCs w:val="24"/>
        </w:rPr>
        <w:t>-V</w:t>
      </w:r>
      <w:r w:rsidRPr="009B4831">
        <w:rPr>
          <w:rFonts w:cs="Times New Roman"/>
          <w:sz w:val="24"/>
          <w:szCs w:val="24"/>
          <w:vertAlign w:val="subscript"/>
        </w:rPr>
        <w:t>ds</w:t>
      </w:r>
      <w:r w:rsidRPr="009B4831">
        <w:rPr>
          <w:rFonts w:cs="Times New Roman"/>
          <w:sz w:val="24"/>
          <w:szCs w:val="24"/>
        </w:rPr>
        <w:t xml:space="preserve"> curves of bare WSe</w:t>
      </w:r>
      <w:r w:rsidRPr="009B4831">
        <w:rPr>
          <w:rFonts w:cs="Times New Roman"/>
          <w:sz w:val="24"/>
          <w:szCs w:val="24"/>
          <w:vertAlign w:val="subscript"/>
        </w:rPr>
        <w:t>2</w:t>
      </w:r>
      <w:r w:rsidRPr="009B4831">
        <w:rPr>
          <w:rFonts w:cs="Times New Roman"/>
          <w:sz w:val="24"/>
          <w:szCs w:val="24"/>
        </w:rPr>
        <w:t xml:space="preserve"> with graphene electrodes (without top h-BN) under different light intensity and temperature.</w:t>
      </w:r>
    </w:p>
    <w:p w14:paraId="56A9E84E" w14:textId="03507EA0" w:rsidR="0010484F" w:rsidRPr="009B4831" w:rsidRDefault="0010484F" w:rsidP="000E7201">
      <w:pPr>
        <w:spacing w:line="360" w:lineRule="auto"/>
        <w:rPr>
          <w:rFonts w:cs="Times New Roman"/>
          <w:sz w:val="24"/>
          <w:szCs w:val="24"/>
        </w:rPr>
      </w:pPr>
      <w:r w:rsidRPr="009B4831">
        <w:rPr>
          <w:rFonts w:cs="Times New Roman"/>
          <w:sz w:val="24"/>
          <w:szCs w:val="24"/>
        </w:rPr>
        <w:t xml:space="preserve">Figure </w:t>
      </w:r>
      <w:r w:rsidR="009E1A6B">
        <w:rPr>
          <w:rFonts w:cs="Times New Roman"/>
          <w:sz w:val="24"/>
          <w:szCs w:val="24"/>
        </w:rPr>
        <w:t>S</w:t>
      </w:r>
      <w:r w:rsidRPr="009B4831">
        <w:rPr>
          <w:rFonts w:cs="Times New Roman"/>
          <w:sz w:val="24"/>
          <w:szCs w:val="24"/>
        </w:rPr>
        <w:t>1</w:t>
      </w:r>
      <w:r w:rsidR="00C036DC">
        <w:rPr>
          <w:rFonts w:cs="Times New Roman"/>
          <w:sz w:val="24"/>
          <w:szCs w:val="24"/>
        </w:rPr>
        <w:t>5</w:t>
      </w:r>
      <w:r w:rsidRPr="009B4831">
        <w:rPr>
          <w:rFonts w:cs="Times New Roman"/>
          <w:sz w:val="24"/>
          <w:szCs w:val="24"/>
        </w:rPr>
        <w:t>. The I</w:t>
      </w:r>
      <w:r w:rsidRPr="009B4831">
        <w:rPr>
          <w:rFonts w:cs="Times New Roman"/>
          <w:sz w:val="24"/>
          <w:szCs w:val="24"/>
          <w:vertAlign w:val="subscript"/>
        </w:rPr>
        <w:t>ds</w:t>
      </w:r>
      <w:r w:rsidRPr="009B4831">
        <w:rPr>
          <w:rFonts w:cs="Times New Roman"/>
          <w:sz w:val="24"/>
          <w:szCs w:val="24"/>
        </w:rPr>
        <w:t>-V</w:t>
      </w:r>
      <w:r w:rsidRPr="009B4831">
        <w:rPr>
          <w:rFonts w:cs="Times New Roman"/>
          <w:sz w:val="24"/>
          <w:szCs w:val="24"/>
          <w:vertAlign w:val="subscript"/>
        </w:rPr>
        <w:t>ds</w:t>
      </w:r>
      <w:r w:rsidRPr="009B4831">
        <w:rPr>
          <w:rFonts w:cs="Times New Roman"/>
          <w:sz w:val="24"/>
          <w:szCs w:val="24"/>
        </w:rPr>
        <w:t xml:space="preserve"> curves of bare WSe</w:t>
      </w:r>
      <w:r w:rsidRPr="009B4831">
        <w:rPr>
          <w:rFonts w:cs="Times New Roman"/>
          <w:sz w:val="24"/>
          <w:szCs w:val="24"/>
          <w:vertAlign w:val="subscript"/>
        </w:rPr>
        <w:t>2</w:t>
      </w:r>
      <w:r w:rsidRPr="009B4831">
        <w:rPr>
          <w:rFonts w:cs="Times New Roman"/>
          <w:sz w:val="24"/>
          <w:szCs w:val="24"/>
        </w:rPr>
        <w:t xml:space="preserve"> with Pt electrodes (without top h-BN) under different light intensity and temperature.</w:t>
      </w:r>
    </w:p>
    <w:p w14:paraId="3F1103B0" w14:textId="7229EEF2" w:rsidR="006A063A" w:rsidRDefault="00F46F3D" w:rsidP="000E7201">
      <w:pPr>
        <w:spacing w:line="360" w:lineRule="auto"/>
        <w:rPr>
          <w:rFonts w:cs="Times New Roman"/>
          <w:sz w:val="24"/>
          <w:szCs w:val="24"/>
        </w:rPr>
      </w:pPr>
      <w:r w:rsidRPr="009B4831">
        <w:rPr>
          <w:rFonts w:cs="Times New Roman"/>
          <w:sz w:val="24"/>
          <w:szCs w:val="24"/>
        </w:rPr>
        <w:t>Figure S1</w:t>
      </w:r>
      <w:r w:rsidR="00C036DC">
        <w:rPr>
          <w:rFonts w:cs="Times New Roman"/>
          <w:sz w:val="24"/>
          <w:szCs w:val="24"/>
        </w:rPr>
        <w:t>6</w:t>
      </w:r>
      <w:r w:rsidRPr="009B4831">
        <w:rPr>
          <w:rFonts w:cs="Times New Roman"/>
          <w:sz w:val="24"/>
          <w:szCs w:val="24"/>
        </w:rPr>
        <w:t>. The I</w:t>
      </w:r>
      <w:r w:rsidRPr="009B4831">
        <w:rPr>
          <w:rFonts w:cs="Times New Roman"/>
          <w:sz w:val="24"/>
          <w:szCs w:val="24"/>
          <w:vertAlign w:val="subscript"/>
        </w:rPr>
        <w:t>ds</w:t>
      </w:r>
      <w:r w:rsidRPr="009B4831">
        <w:rPr>
          <w:rFonts w:cs="Times New Roman"/>
          <w:sz w:val="24"/>
          <w:szCs w:val="24"/>
        </w:rPr>
        <w:t>-V</w:t>
      </w:r>
      <w:r w:rsidRPr="009B4831">
        <w:rPr>
          <w:rFonts w:cs="Times New Roman"/>
          <w:sz w:val="24"/>
          <w:szCs w:val="24"/>
          <w:vertAlign w:val="subscript"/>
        </w:rPr>
        <w:t>ds</w:t>
      </w:r>
      <w:r w:rsidRPr="009B4831">
        <w:rPr>
          <w:rFonts w:cs="Times New Roman"/>
          <w:sz w:val="24"/>
          <w:szCs w:val="24"/>
        </w:rPr>
        <w:t xml:space="preserve"> curves of WSe</w:t>
      </w:r>
      <w:r w:rsidRPr="009B4831">
        <w:rPr>
          <w:rFonts w:cs="Times New Roman"/>
          <w:sz w:val="24"/>
          <w:szCs w:val="24"/>
          <w:vertAlign w:val="subscript"/>
        </w:rPr>
        <w:t>2</w:t>
      </w:r>
      <w:r w:rsidRPr="009B4831">
        <w:rPr>
          <w:rFonts w:cs="Times New Roman"/>
          <w:sz w:val="24"/>
          <w:szCs w:val="24"/>
        </w:rPr>
        <w:t xml:space="preserve"> with Pt electrodes </w:t>
      </w:r>
      <w:r w:rsidRPr="009B4831">
        <w:rPr>
          <w:rFonts w:cs="Times New Roman" w:hint="eastAsia"/>
          <w:sz w:val="24"/>
          <w:szCs w:val="24"/>
        </w:rPr>
        <w:t>and</w:t>
      </w:r>
      <w:r w:rsidRPr="009B4831">
        <w:rPr>
          <w:rFonts w:cs="Times New Roman"/>
          <w:sz w:val="24"/>
          <w:szCs w:val="24"/>
        </w:rPr>
        <w:t xml:space="preserve"> </w:t>
      </w:r>
      <w:r w:rsidRPr="009B4831">
        <w:rPr>
          <w:rFonts w:cs="Times New Roman" w:hint="eastAsia"/>
          <w:sz w:val="24"/>
          <w:szCs w:val="24"/>
        </w:rPr>
        <w:t>h-BN</w:t>
      </w:r>
      <w:r w:rsidRPr="009B4831">
        <w:rPr>
          <w:rFonts w:cs="Times New Roman"/>
          <w:sz w:val="24"/>
          <w:szCs w:val="24"/>
        </w:rPr>
        <w:t xml:space="preserve"> </w:t>
      </w:r>
      <w:r w:rsidRPr="009B4831">
        <w:rPr>
          <w:rFonts w:cs="Times New Roman" w:hint="eastAsia"/>
          <w:sz w:val="24"/>
          <w:szCs w:val="24"/>
        </w:rPr>
        <w:t>encapsulation</w:t>
      </w:r>
      <w:r w:rsidRPr="009B4831">
        <w:rPr>
          <w:rFonts w:cs="Times New Roman"/>
          <w:sz w:val="24"/>
          <w:szCs w:val="24"/>
        </w:rPr>
        <w:t xml:space="preserve"> (without top </w:t>
      </w:r>
      <w:r w:rsidRPr="009B4831">
        <w:rPr>
          <w:rFonts w:cs="Times New Roman" w:hint="eastAsia"/>
          <w:sz w:val="24"/>
          <w:szCs w:val="24"/>
        </w:rPr>
        <w:t>gate</w:t>
      </w:r>
      <w:r w:rsidRPr="009B4831">
        <w:rPr>
          <w:rFonts w:cs="Times New Roman"/>
          <w:sz w:val="24"/>
          <w:szCs w:val="24"/>
        </w:rPr>
        <w:t>) under different light intensity and temperature.</w:t>
      </w:r>
    </w:p>
    <w:p w14:paraId="71404C50" w14:textId="770A1684" w:rsidR="006A063A" w:rsidRPr="00A0026A" w:rsidRDefault="00A0026A" w:rsidP="000E7201">
      <w:pPr>
        <w:spacing w:line="360" w:lineRule="auto"/>
        <w:rPr>
          <w:rFonts w:cs="Times New Roman"/>
          <w:sz w:val="24"/>
          <w:szCs w:val="24"/>
        </w:rPr>
      </w:pPr>
      <w:r w:rsidRPr="00A0026A">
        <w:rPr>
          <w:rFonts w:cs="Times New Roman"/>
          <w:sz w:val="24"/>
          <w:szCs w:val="24"/>
        </w:rPr>
        <w:t>Figure S1</w:t>
      </w:r>
      <w:r w:rsidR="004E585D">
        <w:rPr>
          <w:rFonts w:cs="Times New Roman"/>
          <w:sz w:val="24"/>
          <w:szCs w:val="24"/>
        </w:rPr>
        <w:t>7</w:t>
      </w:r>
      <w:r w:rsidRPr="00A0026A">
        <w:rPr>
          <w:rFonts w:cs="Times New Roman"/>
          <w:sz w:val="24"/>
          <w:szCs w:val="24"/>
        </w:rPr>
        <w:t xml:space="preserve">. </w:t>
      </w:r>
      <w:r w:rsidR="004E585D" w:rsidRPr="004E585D">
        <w:rPr>
          <w:sz w:val="24"/>
          <w:szCs w:val="24"/>
        </w:rPr>
        <w:t xml:space="preserve">Negative photoconductivity phenomenon at 400 </w:t>
      </w:r>
      <w:r w:rsidR="004E585D" w:rsidRPr="004E585D">
        <w:rPr>
          <w:rFonts w:cs="Times New Roman"/>
          <w:sz w:val="24"/>
          <w:szCs w:val="24"/>
        </w:rPr>
        <w:t xml:space="preserve">℃ and </w:t>
      </w:r>
      <w:r w:rsidR="004E585D" w:rsidRPr="004E585D">
        <w:rPr>
          <w:sz w:val="24"/>
          <w:szCs w:val="24"/>
        </w:rPr>
        <w:t xml:space="preserve">500 </w:t>
      </w:r>
      <w:r w:rsidR="004E585D" w:rsidRPr="004E585D">
        <w:rPr>
          <w:rFonts w:cs="Times New Roman"/>
          <w:sz w:val="24"/>
          <w:szCs w:val="24"/>
        </w:rPr>
        <w:t>℃</w:t>
      </w:r>
      <w:r w:rsidR="00127BE0">
        <w:rPr>
          <w:rFonts w:cs="Times New Roman"/>
          <w:sz w:val="24"/>
          <w:szCs w:val="24"/>
        </w:rPr>
        <w:t xml:space="preserve"> </w:t>
      </w:r>
      <w:r w:rsidR="00127BE0" w:rsidRPr="00127BE0">
        <w:rPr>
          <w:rFonts w:cs="Times New Roman"/>
          <w:sz w:val="24"/>
          <w:szCs w:val="24"/>
        </w:rPr>
        <w:t>under 0.2 W/m</w:t>
      </w:r>
      <w:r w:rsidR="00127BE0" w:rsidRPr="00127BE0">
        <w:rPr>
          <w:rFonts w:cs="Times New Roman"/>
          <w:sz w:val="24"/>
          <w:szCs w:val="24"/>
          <w:vertAlign w:val="superscript"/>
        </w:rPr>
        <w:t>2</w:t>
      </w:r>
      <w:r w:rsidR="00127BE0" w:rsidRPr="00127BE0">
        <w:rPr>
          <w:rFonts w:cs="Times New Roman"/>
          <w:sz w:val="24"/>
          <w:szCs w:val="24"/>
        </w:rPr>
        <w:t xml:space="preserve"> 365 nm light illumination.</w:t>
      </w:r>
    </w:p>
    <w:p w14:paraId="3FEEDBD9" w14:textId="77777777" w:rsidR="006A063A" w:rsidRPr="00C81B65" w:rsidRDefault="006A063A" w:rsidP="0033230D">
      <w:pPr>
        <w:spacing w:afterLines="50" w:after="156"/>
        <w:rPr>
          <w:rFonts w:cs="Times New Roman"/>
          <w:sz w:val="24"/>
          <w:szCs w:val="24"/>
        </w:rPr>
      </w:pPr>
    </w:p>
    <w:p w14:paraId="3E73FA02" w14:textId="6D43D5A8" w:rsidR="00FB183A" w:rsidRPr="00926D7A" w:rsidRDefault="004463D8" w:rsidP="004463D8">
      <w:pPr>
        <w:jc w:val="center"/>
        <w:rPr>
          <w:rFonts w:cs="Times New Roman"/>
          <w:sz w:val="24"/>
          <w:szCs w:val="24"/>
        </w:rPr>
      </w:pPr>
      <w:r>
        <w:rPr>
          <w:noProof/>
        </w:rPr>
        <w:lastRenderedPageBreak/>
        <w:drawing>
          <wp:inline distT="0" distB="0" distL="0" distR="0" wp14:anchorId="42F2388B" wp14:editId="0CE99481">
            <wp:extent cx="4902451" cy="3901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2546" cy="3917703"/>
                    </a:xfrm>
                    <a:prstGeom prst="rect">
                      <a:avLst/>
                    </a:prstGeom>
                    <a:noFill/>
                    <a:ln>
                      <a:noFill/>
                    </a:ln>
                  </pic:spPr>
                </pic:pic>
              </a:graphicData>
            </a:graphic>
          </wp:inline>
        </w:drawing>
      </w:r>
    </w:p>
    <w:p w14:paraId="024AE2B1" w14:textId="13123673" w:rsidR="00FB183A" w:rsidRPr="00926D7A" w:rsidRDefault="00FB183A" w:rsidP="00FB183A">
      <w:pPr>
        <w:rPr>
          <w:rFonts w:cs="Times New Roman"/>
          <w:sz w:val="24"/>
          <w:szCs w:val="24"/>
        </w:rPr>
      </w:pPr>
      <w:r w:rsidRPr="00926D7A">
        <w:rPr>
          <w:rFonts w:cs="Times New Roman"/>
          <w:b/>
          <w:bCs/>
          <w:sz w:val="24"/>
          <w:szCs w:val="24"/>
        </w:rPr>
        <w:t xml:space="preserve">Figure </w:t>
      </w:r>
      <w:r w:rsidR="00C81B65">
        <w:rPr>
          <w:rFonts w:cs="Times New Roman"/>
          <w:b/>
          <w:bCs/>
          <w:sz w:val="24"/>
          <w:szCs w:val="24"/>
        </w:rPr>
        <w:t>S</w:t>
      </w:r>
      <w:r w:rsidRPr="00926D7A">
        <w:rPr>
          <w:rFonts w:cs="Times New Roman"/>
          <w:b/>
          <w:bCs/>
          <w:sz w:val="24"/>
          <w:szCs w:val="24"/>
        </w:rPr>
        <w:t xml:space="preserve">1. Optical images of step-by-step transfer process of the stacked </w:t>
      </w:r>
      <w:r w:rsidR="00835BD5" w:rsidRPr="00931688">
        <w:rPr>
          <w:sz w:val="24"/>
          <w:szCs w:val="24"/>
        </w:rPr>
        <w:t xml:space="preserve">van der </w:t>
      </w:r>
      <w:r w:rsidR="00835BD5" w:rsidRPr="00835BD5">
        <w:rPr>
          <w:b/>
          <w:bCs/>
          <w:sz w:val="24"/>
          <w:szCs w:val="24"/>
        </w:rPr>
        <w:t>Waals heterostructures</w:t>
      </w:r>
      <w:r w:rsidRPr="00835BD5">
        <w:rPr>
          <w:rFonts w:cs="Times New Roman"/>
          <w:b/>
          <w:bCs/>
          <w:sz w:val="24"/>
          <w:szCs w:val="24"/>
        </w:rPr>
        <w:t>.</w:t>
      </w:r>
      <w:r w:rsidRPr="00926D7A">
        <w:rPr>
          <w:rFonts w:cs="Times New Roman"/>
          <w:b/>
          <w:bCs/>
          <w:sz w:val="24"/>
          <w:szCs w:val="24"/>
        </w:rPr>
        <w:t xml:space="preserve"> </w:t>
      </w:r>
      <w:r w:rsidR="00E6768F">
        <w:rPr>
          <w:rFonts w:cs="Times New Roman"/>
          <w:b/>
          <w:bCs/>
          <w:sz w:val="24"/>
          <w:szCs w:val="24"/>
        </w:rPr>
        <w:t>a,</w:t>
      </w:r>
      <w:r w:rsidRPr="00926D7A">
        <w:rPr>
          <w:rFonts w:cs="Times New Roman"/>
          <w:b/>
          <w:bCs/>
          <w:sz w:val="24"/>
          <w:szCs w:val="24"/>
        </w:rPr>
        <w:t xml:space="preserve"> </w:t>
      </w:r>
      <w:r w:rsidRPr="00926D7A">
        <w:rPr>
          <w:rFonts w:cs="Times New Roman"/>
          <w:sz w:val="24"/>
          <w:szCs w:val="24"/>
        </w:rPr>
        <w:t>Transfer of the bottom h-BN.</w:t>
      </w:r>
      <w:r w:rsidRPr="00926D7A">
        <w:rPr>
          <w:rFonts w:cs="Times New Roman"/>
          <w:b/>
          <w:bCs/>
          <w:sz w:val="24"/>
          <w:szCs w:val="24"/>
        </w:rPr>
        <w:t xml:space="preserve"> </w:t>
      </w:r>
      <w:r w:rsidR="00E6768F">
        <w:rPr>
          <w:rFonts w:cs="Times New Roman"/>
          <w:b/>
          <w:bCs/>
          <w:sz w:val="24"/>
          <w:szCs w:val="24"/>
        </w:rPr>
        <w:t>b,</w:t>
      </w:r>
      <w:r w:rsidRPr="00926D7A">
        <w:rPr>
          <w:rFonts w:cs="Times New Roman"/>
          <w:b/>
          <w:bCs/>
          <w:sz w:val="24"/>
          <w:szCs w:val="24"/>
        </w:rPr>
        <w:t xml:space="preserve"> </w:t>
      </w:r>
      <w:r w:rsidRPr="00926D7A">
        <w:rPr>
          <w:rFonts w:cs="Times New Roman"/>
          <w:sz w:val="24"/>
          <w:szCs w:val="24"/>
        </w:rPr>
        <w:t>Transfer of the WSe</w:t>
      </w:r>
      <w:r w:rsidRPr="00926D7A">
        <w:rPr>
          <w:rFonts w:cs="Times New Roman"/>
          <w:sz w:val="24"/>
          <w:szCs w:val="24"/>
          <w:vertAlign w:val="subscript"/>
        </w:rPr>
        <w:t>2</w:t>
      </w:r>
      <w:r w:rsidRPr="00926D7A">
        <w:rPr>
          <w:rFonts w:cs="Times New Roman"/>
          <w:sz w:val="24"/>
          <w:szCs w:val="24"/>
        </w:rPr>
        <w:t xml:space="preserve">. </w:t>
      </w:r>
      <w:r w:rsidR="00E6768F">
        <w:rPr>
          <w:rFonts w:cs="Times New Roman"/>
          <w:b/>
          <w:bCs/>
          <w:sz w:val="24"/>
          <w:szCs w:val="24"/>
        </w:rPr>
        <w:t>c,</w:t>
      </w:r>
      <w:r w:rsidRPr="00926D7A">
        <w:rPr>
          <w:rFonts w:cs="Times New Roman"/>
          <w:b/>
          <w:bCs/>
          <w:sz w:val="24"/>
          <w:szCs w:val="24"/>
        </w:rPr>
        <w:t xml:space="preserve"> </w:t>
      </w:r>
      <w:r w:rsidRPr="00926D7A">
        <w:rPr>
          <w:rFonts w:cs="Times New Roman"/>
          <w:sz w:val="24"/>
          <w:szCs w:val="24"/>
        </w:rPr>
        <w:t xml:space="preserve">Transfer of the two graphene electrodes. </w:t>
      </w:r>
      <w:r w:rsidR="00E6768F">
        <w:rPr>
          <w:rFonts w:cs="Times New Roman"/>
          <w:b/>
          <w:bCs/>
          <w:sz w:val="24"/>
          <w:szCs w:val="24"/>
        </w:rPr>
        <w:t>d,</w:t>
      </w:r>
      <w:r w:rsidRPr="00926D7A">
        <w:rPr>
          <w:rFonts w:cs="Times New Roman"/>
          <w:sz w:val="24"/>
          <w:szCs w:val="24"/>
        </w:rPr>
        <w:t xml:space="preserve"> Transfer of the top h-BN.</w:t>
      </w:r>
    </w:p>
    <w:p w14:paraId="0DE74A1D" w14:textId="77777777" w:rsidR="00FB183A" w:rsidRPr="00926D7A" w:rsidRDefault="00FB183A" w:rsidP="00FB183A">
      <w:pPr>
        <w:rPr>
          <w:rFonts w:cs="Times New Roman"/>
          <w:sz w:val="24"/>
          <w:szCs w:val="24"/>
        </w:rPr>
      </w:pPr>
    </w:p>
    <w:p w14:paraId="7D12FBA6" w14:textId="10255509" w:rsidR="00FB183A" w:rsidRPr="00926D7A" w:rsidRDefault="00FB183A" w:rsidP="00FB183A">
      <w:pPr>
        <w:rPr>
          <w:rFonts w:cs="Times New Roman"/>
          <w:sz w:val="24"/>
          <w:szCs w:val="24"/>
        </w:rPr>
      </w:pPr>
      <w:r w:rsidRPr="00926D7A">
        <w:rPr>
          <w:rFonts w:cs="Times New Roman"/>
          <w:sz w:val="24"/>
          <w:szCs w:val="24"/>
        </w:rPr>
        <w:t>We exfoliated the mica sheet to about 100 μm thick to obtain clean, flat and flexible substrate. We cleaned the substrate using an ultrasonic cleaner to remove possible residues from the substrate surface. Then, mechanically exfoliated h-BN, WSe</w:t>
      </w:r>
      <w:r w:rsidRPr="00926D7A">
        <w:rPr>
          <w:rFonts w:cs="Times New Roman"/>
          <w:sz w:val="24"/>
          <w:szCs w:val="24"/>
          <w:vertAlign w:val="subscript"/>
        </w:rPr>
        <w:t>2</w:t>
      </w:r>
      <w:r w:rsidRPr="00926D7A">
        <w:rPr>
          <w:rFonts w:cs="Times New Roman"/>
          <w:sz w:val="24"/>
          <w:szCs w:val="24"/>
        </w:rPr>
        <w:t xml:space="preserve"> and two pieces of graphene as electrodes were transferred to the substrate step by step, </w:t>
      </w:r>
      <w:r w:rsidR="000A08BA">
        <w:rPr>
          <w:rFonts w:cs="Times New Roman"/>
          <w:sz w:val="24"/>
          <w:szCs w:val="24"/>
        </w:rPr>
        <w:t xml:space="preserve">as </w:t>
      </w:r>
      <w:r w:rsidRPr="00926D7A">
        <w:rPr>
          <w:rFonts w:cs="Times New Roman"/>
          <w:sz w:val="24"/>
          <w:szCs w:val="24"/>
        </w:rPr>
        <w:t xml:space="preserve">shown in </w:t>
      </w:r>
      <w:r w:rsidR="00335929">
        <w:rPr>
          <w:rFonts w:cs="Times New Roman"/>
          <w:sz w:val="24"/>
          <w:szCs w:val="24"/>
        </w:rPr>
        <w:t>(</w:t>
      </w:r>
      <w:r w:rsidRPr="00926D7A">
        <w:rPr>
          <w:rFonts w:cs="Times New Roman"/>
          <w:sz w:val="24"/>
          <w:szCs w:val="24"/>
        </w:rPr>
        <w:t>a</w:t>
      </w:r>
      <w:r w:rsidR="00335929">
        <w:rPr>
          <w:rFonts w:cs="Times New Roman"/>
          <w:sz w:val="24"/>
          <w:szCs w:val="24"/>
        </w:rPr>
        <w:t>)</w:t>
      </w:r>
      <w:r w:rsidRPr="00926D7A">
        <w:rPr>
          <w:rFonts w:cs="Times New Roman"/>
          <w:sz w:val="24"/>
          <w:szCs w:val="24"/>
        </w:rPr>
        <w:t xml:space="preserve">, </w:t>
      </w:r>
      <w:r w:rsidR="00335929">
        <w:rPr>
          <w:rFonts w:cs="Times New Roman"/>
          <w:sz w:val="24"/>
          <w:szCs w:val="24"/>
        </w:rPr>
        <w:t>(</w:t>
      </w:r>
      <w:r w:rsidRPr="00926D7A">
        <w:rPr>
          <w:rFonts w:cs="Times New Roman"/>
          <w:sz w:val="24"/>
          <w:szCs w:val="24"/>
        </w:rPr>
        <w:t>b</w:t>
      </w:r>
      <w:r w:rsidR="00335929">
        <w:rPr>
          <w:rFonts w:cs="Times New Roman"/>
          <w:sz w:val="24"/>
          <w:szCs w:val="24"/>
        </w:rPr>
        <w:t>)</w:t>
      </w:r>
      <w:r w:rsidRPr="00926D7A">
        <w:rPr>
          <w:rFonts w:cs="Times New Roman"/>
          <w:sz w:val="24"/>
          <w:szCs w:val="24"/>
        </w:rPr>
        <w:t xml:space="preserve">, </w:t>
      </w:r>
      <w:r w:rsidR="00335929">
        <w:rPr>
          <w:rFonts w:cs="Times New Roman"/>
          <w:sz w:val="24"/>
          <w:szCs w:val="24"/>
        </w:rPr>
        <w:t>(</w:t>
      </w:r>
      <w:r w:rsidRPr="00926D7A">
        <w:rPr>
          <w:rFonts w:cs="Times New Roman"/>
          <w:sz w:val="24"/>
          <w:szCs w:val="24"/>
        </w:rPr>
        <w:t>c</w:t>
      </w:r>
      <w:r w:rsidR="00335929">
        <w:rPr>
          <w:rFonts w:cs="Times New Roman"/>
          <w:sz w:val="24"/>
          <w:szCs w:val="24"/>
        </w:rPr>
        <w:t>)</w:t>
      </w:r>
      <w:r w:rsidRPr="00926D7A">
        <w:rPr>
          <w:rFonts w:cs="Times New Roman"/>
          <w:sz w:val="24"/>
          <w:szCs w:val="24"/>
        </w:rPr>
        <w:t xml:space="preserve">. Another h-BN was transferred </w:t>
      </w:r>
      <w:r w:rsidR="00335929">
        <w:rPr>
          <w:rFonts w:cs="Times New Roman"/>
          <w:sz w:val="24"/>
          <w:szCs w:val="24"/>
        </w:rPr>
        <w:t xml:space="preserve">to form fully </w:t>
      </w:r>
      <w:r w:rsidR="00335929">
        <w:rPr>
          <w:rFonts w:cs="Times New Roman" w:hint="eastAsia"/>
          <w:sz w:val="24"/>
          <w:szCs w:val="24"/>
        </w:rPr>
        <w:t>encapsulation</w:t>
      </w:r>
      <w:r w:rsidRPr="00926D7A">
        <w:rPr>
          <w:rFonts w:cs="Times New Roman"/>
          <w:sz w:val="24"/>
          <w:szCs w:val="24"/>
        </w:rPr>
        <w:t xml:space="preserve">, </w:t>
      </w:r>
      <w:r w:rsidR="000A08BA">
        <w:rPr>
          <w:rFonts w:cs="Times New Roman"/>
          <w:sz w:val="24"/>
          <w:szCs w:val="24"/>
        </w:rPr>
        <w:t xml:space="preserve">as </w:t>
      </w:r>
      <w:r w:rsidRPr="00926D7A">
        <w:rPr>
          <w:rFonts w:cs="Times New Roman"/>
          <w:sz w:val="24"/>
          <w:szCs w:val="24"/>
        </w:rPr>
        <w:t xml:space="preserve">shown in </w:t>
      </w:r>
      <w:r w:rsidR="00335929">
        <w:rPr>
          <w:rFonts w:cs="Times New Roman"/>
          <w:sz w:val="24"/>
          <w:szCs w:val="24"/>
        </w:rPr>
        <w:t>(</w:t>
      </w:r>
      <w:r w:rsidRPr="00926D7A">
        <w:rPr>
          <w:rFonts w:cs="Times New Roman"/>
          <w:sz w:val="24"/>
          <w:szCs w:val="24"/>
        </w:rPr>
        <w:t>d</w:t>
      </w:r>
      <w:r w:rsidR="00335929">
        <w:rPr>
          <w:rFonts w:cs="Times New Roman"/>
          <w:sz w:val="24"/>
          <w:szCs w:val="24"/>
        </w:rPr>
        <w:t>)</w:t>
      </w:r>
      <w:r w:rsidRPr="00926D7A">
        <w:rPr>
          <w:rFonts w:cs="Times New Roman"/>
          <w:sz w:val="24"/>
          <w:szCs w:val="24"/>
        </w:rPr>
        <w:t>.</w:t>
      </w:r>
    </w:p>
    <w:p w14:paraId="008448D0" w14:textId="0698A951" w:rsidR="00FB183A" w:rsidRDefault="00FB183A">
      <w:pPr>
        <w:widowControl/>
        <w:jc w:val="left"/>
      </w:pPr>
      <w:r>
        <w:br w:type="page"/>
      </w:r>
    </w:p>
    <w:p w14:paraId="6B8CDEC3" w14:textId="720DE6D3" w:rsidR="00FB183A" w:rsidRPr="00926D7A" w:rsidRDefault="004463D8" w:rsidP="00FB183A">
      <w:pPr>
        <w:rPr>
          <w:rFonts w:cs="Times New Roman"/>
          <w:sz w:val="24"/>
          <w:szCs w:val="24"/>
        </w:rPr>
      </w:pPr>
      <w:r>
        <w:rPr>
          <w:noProof/>
        </w:rPr>
        <w:lastRenderedPageBreak/>
        <w:drawing>
          <wp:inline distT="0" distB="0" distL="0" distR="0" wp14:anchorId="20AFE7B4" wp14:editId="5CF122E6">
            <wp:extent cx="5274310" cy="30848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84830"/>
                    </a:xfrm>
                    <a:prstGeom prst="rect">
                      <a:avLst/>
                    </a:prstGeom>
                    <a:noFill/>
                    <a:ln>
                      <a:noFill/>
                    </a:ln>
                  </pic:spPr>
                </pic:pic>
              </a:graphicData>
            </a:graphic>
          </wp:inline>
        </w:drawing>
      </w:r>
    </w:p>
    <w:p w14:paraId="164ADAC6" w14:textId="3C3B9F94" w:rsidR="00FB183A" w:rsidRDefault="00FB183A" w:rsidP="00FB183A">
      <w:pPr>
        <w:rPr>
          <w:rFonts w:cs="Times New Roman"/>
          <w:sz w:val="24"/>
          <w:szCs w:val="24"/>
        </w:rPr>
      </w:pPr>
      <w:r w:rsidRPr="00926D7A">
        <w:rPr>
          <w:rFonts w:cs="Times New Roman"/>
          <w:b/>
          <w:bCs/>
          <w:sz w:val="24"/>
          <w:szCs w:val="24"/>
        </w:rPr>
        <w:t xml:space="preserve">Figure </w:t>
      </w:r>
      <w:r w:rsidR="00C81B65">
        <w:rPr>
          <w:rFonts w:cs="Times New Roman"/>
          <w:b/>
          <w:bCs/>
          <w:sz w:val="24"/>
          <w:szCs w:val="24"/>
        </w:rPr>
        <w:t>S</w:t>
      </w:r>
      <w:r w:rsidRPr="00926D7A">
        <w:rPr>
          <w:rFonts w:cs="Times New Roman"/>
          <w:b/>
          <w:bCs/>
          <w:sz w:val="24"/>
          <w:szCs w:val="24"/>
        </w:rPr>
        <w:t xml:space="preserve">2. </w:t>
      </w:r>
      <w:r w:rsidR="004D2B48">
        <w:rPr>
          <w:rFonts w:cs="Times New Roman"/>
          <w:b/>
          <w:bCs/>
          <w:sz w:val="24"/>
          <w:szCs w:val="24"/>
        </w:rPr>
        <w:t xml:space="preserve">High Resolution </w:t>
      </w:r>
      <w:r w:rsidRPr="00926D7A">
        <w:rPr>
          <w:rFonts w:cs="Times New Roman"/>
          <w:b/>
          <w:bCs/>
          <w:sz w:val="24"/>
          <w:szCs w:val="24"/>
        </w:rPr>
        <w:t>Transmission electron microscope (</w:t>
      </w:r>
      <w:r w:rsidR="004D2B48">
        <w:rPr>
          <w:rFonts w:cs="Times New Roman"/>
          <w:b/>
          <w:bCs/>
          <w:sz w:val="24"/>
          <w:szCs w:val="24"/>
        </w:rPr>
        <w:t>HR</w:t>
      </w:r>
      <w:r w:rsidRPr="00926D7A">
        <w:rPr>
          <w:rFonts w:cs="Times New Roman"/>
          <w:b/>
          <w:bCs/>
          <w:sz w:val="24"/>
          <w:szCs w:val="24"/>
        </w:rPr>
        <w:t xml:space="preserve">TEM) images of the stacked structure and elemental analysis results of different areas. </w:t>
      </w:r>
      <w:r w:rsidR="00E6768F">
        <w:rPr>
          <w:rFonts w:cs="Times New Roman"/>
          <w:b/>
          <w:bCs/>
          <w:sz w:val="24"/>
          <w:szCs w:val="24"/>
        </w:rPr>
        <w:t>a,</w:t>
      </w:r>
      <w:r w:rsidRPr="00926D7A">
        <w:rPr>
          <w:rFonts w:cs="Times New Roman"/>
          <w:b/>
          <w:bCs/>
          <w:sz w:val="24"/>
          <w:szCs w:val="24"/>
        </w:rPr>
        <w:t xml:space="preserve"> </w:t>
      </w:r>
      <w:r w:rsidR="00F745CA" w:rsidRPr="00F745CA">
        <w:rPr>
          <w:rFonts w:cs="Times New Roman"/>
          <w:sz w:val="24"/>
          <w:szCs w:val="24"/>
        </w:rPr>
        <w:t>HR</w:t>
      </w:r>
      <w:r w:rsidRPr="00926D7A">
        <w:rPr>
          <w:rFonts w:cs="Times New Roman"/>
          <w:sz w:val="24"/>
          <w:szCs w:val="24"/>
        </w:rPr>
        <w:t xml:space="preserve">TEM image of the stacked structure. Clear lattice structure can be seen in the image, indicating excellent material quality. </w:t>
      </w:r>
      <w:r w:rsidR="00E6768F">
        <w:rPr>
          <w:rFonts w:cs="Times New Roman"/>
          <w:b/>
          <w:bCs/>
          <w:sz w:val="24"/>
          <w:szCs w:val="24"/>
        </w:rPr>
        <w:t>b</w:t>
      </w:r>
      <w:r w:rsidRPr="00926D7A">
        <w:rPr>
          <w:rFonts w:cs="Times New Roman"/>
          <w:b/>
          <w:bCs/>
          <w:sz w:val="24"/>
          <w:szCs w:val="24"/>
        </w:rPr>
        <w:t>,</w:t>
      </w:r>
      <w:r w:rsidR="00E6768F">
        <w:rPr>
          <w:rFonts w:cs="Times New Roman"/>
          <w:b/>
          <w:bCs/>
          <w:sz w:val="24"/>
          <w:szCs w:val="24"/>
        </w:rPr>
        <w:t xml:space="preserve"> c</w:t>
      </w:r>
      <w:r w:rsidRPr="00926D7A">
        <w:rPr>
          <w:rFonts w:cs="Times New Roman"/>
          <w:b/>
          <w:bCs/>
          <w:sz w:val="24"/>
          <w:szCs w:val="24"/>
        </w:rPr>
        <w:t xml:space="preserve">, </w:t>
      </w:r>
      <w:r w:rsidR="00E6768F">
        <w:rPr>
          <w:rFonts w:cs="Times New Roman"/>
          <w:b/>
          <w:bCs/>
          <w:sz w:val="24"/>
          <w:szCs w:val="24"/>
        </w:rPr>
        <w:t>d</w:t>
      </w:r>
      <w:r w:rsidRPr="00926D7A">
        <w:rPr>
          <w:rFonts w:cs="Times New Roman"/>
          <w:sz w:val="24"/>
          <w:szCs w:val="24"/>
        </w:rPr>
        <w:t xml:space="preserve"> are elemental analysis results of h-BN, </w:t>
      </w:r>
      <w:r w:rsidR="006F2747">
        <w:rPr>
          <w:rFonts w:cs="Times New Roman" w:hint="eastAsia"/>
          <w:sz w:val="24"/>
          <w:szCs w:val="24"/>
        </w:rPr>
        <w:t>g</w:t>
      </w:r>
      <w:r w:rsidRPr="00926D7A">
        <w:rPr>
          <w:rFonts w:cs="Times New Roman"/>
          <w:sz w:val="24"/>
          <w:szCs w:val="24"/>
        </w:rPr>
        <w:t>raphene, WSe</w:t>
      </w:r>
      <w:r w:rsidRPr="00926D7A">
        <w:rPr>
          <w:rFonts w:cs="Times New Roman"/>
          <w:sz w:val="24"/>
          <w:szCs w:val="24"/>
          <w:vertAlign w:val="subscript"/>
        </w:rPr>
        <w:t>2</w:t>
      </w:r>
      <w:r w:rsidRPr="00926D7A">
        <w:rPr>
          <w:rFonts w:cs="Times New Roman"/>
          <w:sz w:val="24"/>
          <w:szCs w:val="24"/>
        </w:rPr>
        <w:t>, respectively. According to the results of element analysis, we can well determine the type of material in each area.</w:t>
      </w:r>
    </w:p>
    <w:p w14:paraId="75147AFD" w14:textId="2DBF409C" w:rsidR="00177630" w:rsidRPr="00926D7A" w:rsidRDefault="00FB183A" w:rsidP="00FB183A">
      <w:pPr>
        <w:widowControl/>
        <w:jc w:val="left"/>
        <w:rPr>
          <w:rFonts w:cs="Times New Roman"/>
          <w:sz w:val="24"/>
          <w:szCs w:val="24"/>
        </w:rPr>
      </w:pPr>
      <w:r>
        <w:rPr>
          <w:rFonts w:cs="Times New Roman"/>
          <w:sz w:val="24"/>
          <w:szCs w:val="24"/>
        </w:rPr>
        <w:br w:type="page"/>
      </w:r>
    </w:p>
    <w:p w14:paraId="656FF06B" w14:textId="49E7B1F4" w:rsidR="00FB183A" w:rsidRPr="00926D7A" w:rsidRDefault="004463D8" w:rsidP="004463D8">
      <w:pPr>
        <w:jc w:val="center"/>
        <w:rPr>
          <w:rFonts w:cs="Times New Roman"/>
          <w:sz w:val="24"/>
          <w:szCs w:val="24"/>
        </w:rPr>
      </w:pPr>
      <w:r>
        <w:rPr>
          <w:noProof/>
        </w:rPr>
        <w:lastRenderedPageBreak/>
        <w:drawing>
          <wp:inline distT="0" distB="0" distL="0" distR="0" wp14:anchorId="5649AF49" wp14:editId="28C9344A">
            <wp:extent cx="3166745" cy="4140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745" cy="4140835"/>
                    </a:xfrm>
                    <a:prstGeom prst="rect">
                      <a:avLst/>
                    </a:prstGeom>
                    <a:noFill/>
                    <a:ln>
                      <a:noFill/>
                    </a:ln>
                  </pic:spPr>
                </pic:pic>
              </a:graphicData>
            </a:graphic>
          </wp:inline>
        </w:drawing>
      </w:r>
    </w:p>
    <w:p w14:paraId="126738ED" w14:textId="1E355567" w:rsidR="00FB183A" w:rsidRPr="00926D7A" w:rsidRDefault="00FB183A" w:rsidP="00FB183A">
      <w:pPr>
        <w:rPr>
          <w:rFonts w:cs="Times New Roman"/>
          <w:sz w:val="24"/>
          <w:szCs w:val="24"/>
        </w:rPr>
      </w:pPr>
      <w:r w:rsidRPr="00926D7A">
        <w:rPr>
          <w:rFonts w:cs="Times New Roman"/>
          <w:b/>
          <w:bCs/>
          <w:sz w:val="24"/>
          <w:szCs w:val="24"/>
        </w:rPr>
        <w:t xml:space="preserve">Figure </w:t>
      </w:r>
      <w:r w:rsidR="00C81B65">
        <w:rPr>
          <w:rFonts w:cs="Times New Roman"/>
          <w:b/>
          <w:bCs/>
          <w:sz w:val="24"/>
          <w:szCs w:val="24"/>
        </w:rPr>
        <w:t>S</w:t>
      </w:r>
      <w:r>
        <w:rPr>
          <w:rFonts w:cs="Times New Roman"/>
          <w:b/>
          <w:bCs/>
          <w:sz w:val="24"/>
          <w:szCs w:val="24"/>
        </w:rPr>
        <w:t>3</w:t>
      </w:r>
      <w:r w:rsidRPr="00926D7A">
        <w:rPr>
          <w:rFonts w:cs="Times New Roman"/>
          <w:b/>
          <w:bCs/>
          <w:sz w:val="24"/>
          <w:szCs w:val="24"/>
        </w:rPr>
        <w:t xml:space="preserve">. Atomic force microscope (AFM) </w:t>
      </w:r>
      <w:r w:rsidR="00835BD5">
        <w:rPr>
          <w:rFonts w:cs="Times New Roman"/>
          <w:b/>
          <w:bCs/>
          <w:sz w:val="24"/>
          <w:szCs w:val="24"/>
        </w:rPr>
        <w:t xml:space="preserve">topographic </w:t>
      </w:r>
      <w:r w:rsidRPr="00926D7A">
        <w:rPr>
          <w:rFonts w:cs="Times New Roman"/>
          <w:b/>
          <w:bCs/>
          <w:sz w:val="24"/>
          <w:szCs w:val="24"/>
        </w:rPr>
        <w:t xml:space="preserve">image and height-position curve of h-BN. </w:t>
      </w:r>
      <w:r w:rsidR="00E6768F">
        <w:rPr>
          <w:rFonts w:cs="Times New Roman"/>
          <w:b/>
          <w:bCs/>
          <w:sz w:val="24"/>
          <w:szCs w:val="24"/>
        </w:rPr>
        <w:t>a,</w:t>
      </w:r>
      <w:r w:rsidRPr="00926D7A">
        <w:rPr>
          <w:rFonts w:cs="Times New Roman"/>
          <w:b/>
          <w:bCs/>
          <w:sz w:val="24"/>
          <w:szCs w:val="24"/>
        </w:rPr>
        <w:t xml:space="preserve"> </w:t>
      </w:r>
      <w:r w:rsidRPr="00926D7A">
        <w:rPr>
          <w:rFonts w:cs="Times New Roman"/>
          <w:sz w:val="24"/>
          <w:szCs w:val="24"/>
        </w:rPr>
        <w:t xml:space="preserve">AFM </w:t>
      </w:r>
      <w:r w:rsidR="00C72275">
        <w:rPr>
          <w:rFonts w:cs="Times New Roman"/>
          <w:sz w:val="24"/>
          <w:szCs w:val="24"/>
        </w:rPr>
        <w:t xml:space="preserve">topographic </w:t>
      </w:r>
      <w:r w:rsidRPr="00926D7A">
        <w:rPr>
          <w:rFonts w:cs="Times New Roman"/>
          <w:sz w:val="24"/>
          <w:szCs w:val="24"/>
        </w:rPr>
        <w:t xml:space="preserve">image of bottom and top h-BN. </w:t>
      </w:r>
      <w:r w:rsidR="00E6768F">
        <w:rPr>
          <w:rFonts w:cs="Times New Roman"/>
          <w:b/>
          <w:bCs/>
          <w:sz w:val="24"/>
          <w:szCs w:val="24"/>
        </w:rPr>
        <w:t>b,</w:t>
      </w:r>
      <w:r w:rsidRPr="00926D7A">
        <w:rPr>
          <w:rFonts w:cs="Times New Roman"/>
          <w:b/>
          <w:bCs/>
          <w:sz w:val="24"/>
          <w:szCs w:val="24"/>
        </w:rPr>
        <w:t xml:space="preserve"> </w:t>
      </w:r>
      <w:r w:rsidRPr="00926D7A">
        <w:rPr>
          <w:rFonts w:cs="Times New Roman"/>
          <w:sz w:val="24"/>
          <w:szCs w:val="24"/>
        </w:rPr>
        <w:t>Height-position curve along the dotted line in (a). The thickness of top h-BN is 52</w:t>
      </w:r>
      <w:r w:rsidR="003D7410">
        <w:rPr>
          <w:rFonts w:cs="Times New Roman"/>
          <w:sz w:val="24"/>
          <w:szCs w:val="24"/>
        </w:rPr>
        <w:t xml:space="preserve"> </w:t>
      </w:r>
      <w:r w:rsidRPr="00926D7A">
        <w:rPr>
          <w:rFonts w:cs="Times New Roman"/>
          <w:sz w:val="24"/>
          <w:szCs w:val="24"/>
        </w:rPr>
        <w:t>nm and the bottom h-BN is 45</w:t>
      </w:r>
      <w:r w:rsidR="003D7410">
        <w:rPr>
          <w:rFonts w:cs="Times New Roman"/>
          <w:sz w:val="24"/>
          <w:szCs w:val="24"/>
        </w:rPr>
        <w:t xml:space="preserve"> </w:t>
      </w:r>
      <w:r w:rsidRPr="00926D7A">
        <w:rPr>
          <w:rFonts w:cs="Times New Roman"/>
          <w:sz w:val="24"/>
          <w:szCs w:val="24"/>
        </w:rPr>
        <w:t>nm. Generally, 40-60</w:t>
      </w:r>
      <w:r w:rsidR="003D7410">
        <w:rPr>
          <w:rFonts w:cs="Times New Roman"/>
          <w:sz w:val="24"/>
          <w:szCs w:val="24"/>
        </w:rPr>
        <w:t xml:space="preserve"> </w:t>
      </w:r>
      <w:r w:rsidRPr="00926D7A">
        <w:rPr>
          <w:rFonts w:cs="Times New Roman"/>
          <w:sz w:val="24"/>
          <w:szCs w:val="24"/>
        </w:rPr>
        <w:t>nm thick h-BN were preferred to be chosen considering both the thermal protection and gat</w:t>
      </w:r>
      <w:r w:rsidR="003A1F67">
        <w:rPr>
          <w:rFonts w:cs="Times New Roman"/>
          <w:sz w:val="24"/>
          <w:szCs w:val="24"/>
        </w:rPr>
        <w:t>e dielectric</w:t>
      </w:r>
      <w:r w:rsidRPr="00926D7A">
        <w:rPr>
          <w:rFonts w:cs="Times New Roman"/>
          <w:sz w:val="24"/>
          <w:szCs w:val="24"/>
        </w:rPr>
        <w:t xml:space="preserve"> </w:t>
      </w:r>
      <w:r w:rsidR="00C72275">
        <w:rPr>
          <w:rFonts w:cs="Times New Roman"/>
          <w:sz w:val="24"/>
          <w:szCs w:val="24"/>
        </w:rPr>
        <w:t>isolation</w:t>
      </w:r>
      <w:r w:rsidRPr="00926D7A">
        <w:rPr>
          <w:rFonts w:cs="Times New Roman"/>
          <w:sz w:val="24"/>
          <w:szCs w:val="24"/>
        </w:rPr>
        <w:t>.</w:t>
      </w:r>
    </w:p>
    <w:p w14:paraId="0B8B1B61" w14:textId="77777777" w:rsidR="00FB183A" w:rsidRPr="00FB183A" w:rsidRDefault="00FB183A" w:rsidP="00FB183A">
      <w:pPr>
        <w:rPr>
          <w:rFonts w:cs="Times New Roman"/>
          <w:b/>
          <w:bCs/>
          <w:sz w:val="24"/>
          <w:szCs w:val="24"/>
        </w:rPr>
      </w:pPr>
    </w:p>
    <w:p w14:paraId="29A4463E" w14:textId="49F70F85" w:rsidR="00FB183A" w:rsidRDefault="00FB183A">
      <w:pPr>
        <w:widowControl/>
        <w:jc w:val="left"/>
      </w:pPr>
    </w:p>
    <w:p w14:paraId="261B35C3" w14:textId="7CEA4883" w:rsidR="000C4072" w:rsidRDefault="000C4072">
      <w:pPr>
        <w:widowControl/>
        <w:jc w:val="left"/>
      </w:pPr>
    </w:p>
    <w:p w14:paraId="42ECBF27" w14:textId="0F6E14DC" w:rsidR="000C4072" w:rsidRDefault="000C4072">
      <w:pPr>
        <w:widowControl/>
        <w:jc w:val="left"/>
      </w:pPr>
    </w:p>
    <w:p w14:paraId="0D22FFA9" w14:textId="12B6B1AA" w:rsidR="000C4072" w:rsidRDefault="000C4072">
      <w:pPr>
        <w:widowControl/>
        <w:jc w:val="left"/>
      </w:pPr>
    </w:p>
    <w:p w14:paraId="05CA943D" w14:textId="47A59498" w:rsidR="000C4072" w:rsidRDefault="000C4072">
      <w:pPr>
        <w:widowControl/>
        <w:jc w:val="left"/>
      </w:pPr>
    </w:p>
    <w:p w14:paraId="36425A0B" w14:textId="2A853522" w:rsidR="000C4072" w:rsidRDefault="000C4072">
      <w:pPr>
        <w:widowControl/>
        <w:jc w:val="left"/>
      </w:pPr>
    </w:p>
    <w:p w14:paraId="53542AB9" w14:textId="5EF7DF16" w:rsidR="000C4072" w:rsidRDefault="000C4072">
      <w:pPr>
        <w:widowControl/>
        <w:jc w:val="left"/>
      </w:pPr>
    </w:p>
    <w:p w14:paraId="66362DB3" w14:textId="47841CA5" w:rsidR="000C4072" w:rsidRDefault="000C4072">
      <w:pPr>
        <w:widowControl/>
        <w:jc w:val="left"/>
      </w:pPr>
    </w:p>
    <w:p w14:paraId="324BC002" w14:textId="1F11CCF1" w:rsidR="000C4072" w:rsidRDefault="000C4072">
      <w:pPr>
        <w:widowControl/>
        <w:jc w:val="left"/>
      </w:pPr>
    </w:p>
    <w:p w14:paraId="08F00695" w14:textId="7B392B1D" w:rsidR="000C4072" w:rsidRDefault="000C4072">
      <w:pPr>
        <w:widowControl/>
        <w:jc w:val="left"/>
      </w:pPr>
    </w:p>
    <w:p w14:paraId="5B37DF16" w14:textId="77777777" w:rsidR="000C4072" w:rsidRDefault="000C4072">
      <w:pPr>
        <w:widowControl/>
        <w:jc w:val="left"/>
      </w:pPr>
    </w:p>
    <w:p w14:paraId="6D598CD5" w14:textId="7DB51D22" w:rsidR="00FB183A" w:rsidRPr="00926D7A" w:rsidRDefault="004463D8" w:rsidP="004463D8">
      <w:pPr>
        <w:jc w:val="center"/>
        <w:rPr>
          <w:rFonts w:cs="Times New Roman"/>
          <w:sz w:val="24"/>
          <w:szCs w:val="24"/>
        </w:rPr>
      </w:pPr>
      <w:r>
        <w:rPr>
          <w:noProof/>
        </w:rPr>
        <w:lastRenderedPageBreak/>
        <w:drawing>
          <wp:inline distT="0" distB="0" distL="0" distR="0" wp14:anchorId="5E987BC2" wp14:editId="71439B2D">
            <wp:extent cx="3758113" cy="2646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4666" cy="2651195"/>
                    </a:xfrm>
                    <a:prstGeom prst="rect">
                      <a:avLst/>
                    </a:prstGeom>
                    <a:noFill/>
                    <a:ln>
                      <a:noFill/>
                    </a:ln>
                  </pic:spPr>
                </pic:pic>
              </a:graphicData>
            </a:graphic>
          </wp:inline>
        </w:drawing>
      </w:r>
    </w:p>
    <w:p w14:paraId="1F7CC782" w14:textId="22C046EE" w:rsidR="00FB183A" w:rsidRPr="00926D7A" w:rsidRDefault="00FB183A" w:rsidP="00FB183A">
      <w:pPr>
        <w:rPr>
          <w:rFonts w:cs="Times New Roman"/>
          <w:sz w:val="24"/>
          <w:szCs w:val="24"/>
        </w:rPr>
      </w:pPr>
      <w:r w:rsidRPr="00926D7A">
        <w:rPr>
          <w:rFonts w:cs="Times New Roman"/>
          <w:b/>
          <w:bCs/>
          <w:sz w:val="24"/>
          <w:szCs w:val="24"/>
        </w:rPr>
        <w:t>Figure</w:t>
      </w:r>
      <w:r>
        <w:rPr>
          <w:rFonts w:cs="Times New Roman"/>
          <w:b/>
          <w:bCs/>
          <w:sz w:val="24"/>
          <w:szCs w:val="24"/>
        </w:rPr>
        <w:t xml:space="preserve"> </w:t>
      </w:r>
      <w:r w:rsidR="00C81B65">
        <w:rPr>
          <w:rFonts w:cs="Times New Roman"/>
          <w:b/>
          <w:bCs/>
          <w:sz w:val="24"/>
          <w:szCs w:val="24"/>
        </w:rPr>
        <w:t>S</w:t>
      </w:r>
      <w:r>
        <w:rPr>
          <w:rFonts w:cs="Times New Roman"/>
          <w:b/>
          <w:bCs/>
          <w:sz w:val="24"/>
          <w:szCs w:val="24"/>
        </w:rPr>
        <w:t>4</w:t>
      </w:r>
      <w:r w:rsidRPr="00926D7A">
        <w:rPr>
          <w:rFonts w:cs="Times New Roman"/>
          <w:b/>
          <w:bCs/>
          <w:sz w:val="24"/>
          <w:szCs w:val="24"/>
        </w:rPr>
        <w:t>. Raman spectra of h-BN and graphene.</w:t>
      </w:r>
      <w:r w:rsidRPr="00926D7A">
        <w:rPr>
          <w:rFonts w:cs="Times New Roman"/>
          <w:sz w:val="24"/>
          <w:szCs w:val="24"/>
        </w:rPr>
        <w:t xml:space="preserve"> Three peaks at 1375 cm</w:t>
      </w:r>
      <w:r w:rsidRPr="00926D7A">
        <w:rPr>
          <w:rFonts w:cs="Times New Roman"/>
          <w:sz w:val="24"/>
          <w:szCs w:val="24"/>
          <w:vertAlign w:val="superscript"/>
        </w:rPr>
        <w:t>-1</w:t>
      </w:r>
      <w:r w:rsidRPr="00926D7A">
        <w:rPr>
          <w:rFonts w:cs="Times New Roman"/>
          <w:sz w:val="24"/>
          <w:szCs w:val="24"/>
        </w:rPr>
        <w:t>, 1580 cm</w:t>
      </w:r>
      <w:r w:rsidRPr="00926D7A">
        <w:rPr>
          <w:rFonts w:cs="Times New Roman"/>
          <w:sz w:val="24"/>
          <w:szCs w:val="24"/>
          <w:vertAlign w:val="superscript"/>
        </w:rPr>
        <w:t>-1</w:t>
      </w:r>
      <w:r w:rsidRPr="00926D7A">
        <w:rPr>
          <w:rFonts w:cs="Times New Roman"/>
          <w:sz w:val="24"/>
          <w:szCs w:val="24"/>
        </w:rPr>
        <w:t xml:space="preserve"> and 2720 cm</w:t>
      </w:r>
      <w:r w:rsidRPr="00926D7A">
        <w:rPr>
          <w:rFonts w:cs="Times New Roman"/>
          <w:sz w:val="24"/>
          <w:szCs w:val="24"/>
          <w:vertAlign w:val="superscript"/>
        </w:rPr>
        <w:t>-1</w:t>
      </w:r>
      <w:r w:rsidRPr="00926D7A">
        <w:rPr>
          <w:rFonts w:cs="Times New Roman"/>
          <w:sz w:val="24"/>
          <w:szCs w:val="24"/>
        </w:rPr>
        <w:t xml:space="preserve"> corresponded to the </w:t>
      </w:r>
      <w:r w:rsidR="00A610AF">
        <w:rPr>
          <w:rFonts w:cs="Times New Roman"/>
          <w:sz w:val="24"/>
          <w:szCs w:val="24"/>
        </w:rPr>
        <w:t>h-</w:t>
      </w:r>
      <w:r w:rsidRPr="00926D7A">
        <w:rPr>
          <w:rFonts w:cs="Times New Roman"/>
          <w:sz w:val="24"/>
          <w:szCs w:val="24"/>
        </w:rPr>
        <w:t xml:space="preserve">BN, G peak and 2D </w:t>
      </w:r>
      <w:r w:rsidR="0057051F">
        <w:rPr>
          <w:rFonts w:cs="Times New Roman"/>
          <w:sz w:val="24"/>
          <w:szCs w:val="24"/>
        </w:rPr>
        <w:t>band</w:t>
      </w:r>
      <w:r w:rsidRPr="00926D7A">
        <w:rPr>
          <w:rFonts w:cs="Times New Roman"/>
          <w:sz w:val="24"/>
          <w:szCs w:val="24"/>
        </w:rPr>
        <w:t xml:space="preserve"> of graphene, respectively. The sharp peaks </w:t>
      </w:r>
      <w:r w:rsidR="00A610AF">
        <w:rPr>
          <w:rFonts w:cs="Times New Roman"/>
          <w:sz w:val="24"/>
          <w:szCs w:val="24"/>
        </w:rPr>
        <w:t>indicate</w:t>
      </w:r>
      <w:r w:rsidRPr="00926D7A">
        <w:rPr>
          <w:rFonts w:cs="Times New Roman"/>
          <w:sz w:val="24"/>
          <w:szCs w:val="24"/>
        </w:rPr>
        <w:t xml:space="preserve"> that the materials are of high quality and have no major defects.</w:t>
      </w:r>
    </w:p>
    <w:p w14:paraId="378EDA92" w14:textId="7AA39812" w:rsidR="00FB183A" w:rsidRDefault="00FB183A">
      <w:pPr>
        <w:widowControl/>
        <w:jc w:val="left"/>
      </w:pPr>
      <w:r>
        <w:br w:type="page"/>
      </w:r>
    </w:p>
    <w:p w14:paraId="3E0A4BBC" w14:textId="474D5C1E" w:rsidR="00FB183A" w:rsidRPr="00926D7A" w:rsidRDefault="004463D8" w:rsidP="004463D8">
      <w:pPr>
        <w:jc w:val="center"/>
        <w:rPr>
          <w:rFonts w:cs="Times New Roman"/>
          <w:sz w:val="24"/>
          <w:szCs w:val="24"/>
        </w:rPr>
      </w:pPr>
      <w:r>
        <w:rPr>
          <w:noProof/>
        </w:rPr>
        <w:lastRenderedPageBreak/>
        <w:drawing>
          <wp:inline distT="0" distB="0" distL="0" distR="0" wp14:anchorId="473BF20B" wp14:editId="772A568B">
            <wp:extent cx="5274310" cy="1760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60220"/>
                    </a:xfrm>
                    <a:prstGeom prst="rect">
                      <a:avLst/>
                    </a:prstGeom>
                    <a:noFill/>
                    <a:ln>
                      <a:noFill/>
                    </a:ln>
                  </pic:spPr>
                </pic:pic>
              </a:graphicData>
            </a:graphic>
          </wp:inline>
        </w:drawing>
      </w:r>
    </w:p>
    <w:p w14:paraId="2C085120" w14:textId="1423C419" w:rsidR="00FB183A" w:rsidRPr="00926D7A" w:rsidRDefault="00FB183A" w:rsidP="00FB183A">
      <w:pPr>
        <w:rPr>
          <w:rFonts w:cs="Times New Roman"/>
          <w:sz w:val="24"/>
          <w:szCs w:val="24"/>
        </w:rPr>
      </w:pPr>
      <w:r w:rsidRPr="00926D7A">
        <w:rPr>
          <w:rFonts w:cs="Times New Roman"/>
          <w:b/>
          <w:bCs/>
          <w:sz w:val="24"/>
          <w:szCs w:val="24"/>
        </w:rPr>
        <w:t xml:space="preserve">Figure </w:t>
      </w:r>
      <w:r w:rsidR="00C81B65">
        <w:rPr>
          <w:rFonts w:cs="Times New Roman"/>
          <w:b/>
          <w:bCs/>
          <w:sz w:val="24"/>
          <w:szCs w:val="24"/>
        </w:rPr>
        <w:t>S</w:t>
      </w:r>
      <w:r>
        <w:rPr>
          <w:rFonts w:cs="Times New Roman"/>
          <w:b/>
          <w:bCs/>
          <w:sz w:val="24"/>
          <w:szCs w:val="24"/>
        </w:rPr>
        <w:t>5</w:t>
      </w:r>
      <w:r w:rsidRPr="00926D7A">
        <w:rPr>
          <w:rFonts w:cs="Times New Roman"/>
          <w:b/>
          <w:bCs/>
          <w:sz w:val="24"/>
          <w:szCs w:val="24"/>
        </w:rPr>
        <w:t>. Optical images of WSe</w:t>
      </w:r>
      <w:r w:rsidRPr="00D618E7">
        <w:rPr>
          <w:rFonts w:cs="Times New Roman"/>
          <w:b/>
          <w:bCs/>
          <w:sz w:val="24"/>
          <w:szCs w:val="24"/>
          <w:vertAlign w:val="subscript"/>
        </w:rPr>
        <w:t>2</w:t>
      </w:r>
      <w:r w:rsidRPr="00926D7A">
        <w:rPr>
          <w:rFonts w:cs="Times New Roman"/>
          <w:b/>
          <w:bCs/>
          <w:sz w:val="24"/>
          <w:szCs w:val="24"/>
        </w:rPr>
        <w:t xml:space="preserve"> </w:t>
      </w:r>
      <w:r w:rsidR="00F9128B">
        <w:rPr>
          <w:rFonts w:cs="Times New Roman"/>
          <w:b/>
          <w:bCs/>
          <w:sz w:val="24"/>
          <w:szCs w:val="24"/>
        </w:rPr>
        <w:t>FET</w:t>
      </w:r>
      <w:r w:rsidRPr="00926D7A">
        <w:rPr>
          <w:rFonts w:cs="Times New Roman"/>
          <w:b/>
          <w:bCs/>
          <w:sz w:val="24"/>
          <w:szCs w:val="24"/>
        </w:rPr>
        <w:t xml:space="preserve"> before and after </w:t>
      </w:r>
      <w:r w:rsidR="00296266" w:rsidRPr="00296266">
        <w:rPr>
          <w:rFonts w:cs="Times New Roman"/>
          <w:b/>
          <w:bCs/>
          <w:sz w:val="24"/>
          <w:szCs w:val="24"/>
        </w:rPr>
        <w:t>700 ℃/750 ℃</w:t>
      </w:r>
      <w:r w:rsidR="00296266">
        <w:rPr>
          <w:rFonts w:cs="Times New Roman"/>
          <w:sz w:val="24"/>
          <w:szCs w:val="24"/>
        </w:rPr>
        <w:t xml:space="preserve"> </w:t>
      </w:r>
      <w:r w:rsidRPr="00926D7A">
        <w:rPr>
          <w:rFonts w:cs="Times New Roman"/>
          <w:b/>
          <w:bCs/>
          <w:sz w:val="24"/>
          <w:szCs w:val="24"/>
        </w:rPr>
        <w:t xml:space="preserve">burning. </w:t>
      </w:r>
      <w:r w:rsidR="00E6768F">
        <w:rPr>
          <w:rFonts w:cs="Times New Roman"/>
          <w:b/>
          <w:bCs/>
          <w:sz w:val="24"/>
          <w:szCs w:val="24"/>
        </w:rPr>
        <w:t>a,</w:t>
      </w:r>
      <w:r w:rsidRPr="00926D7A">
        <w:rPr>
          <w:rFonts w:cs="Times New Roman"/>
          <w:sz w:val="24"/>
          <w:szCs w:val="24"/>
        </w:rPr>
        <w:t xml:space="preserve"> As-fabricated WSe</w:t>
      </w:r>
      <w:r w:rsidRPr="00D618E7">
        <w:rPr>
          <w:rFonts w:cs="Times New Roman"/>
          <w:sz w:val="24"/>
          <w:szCs w:val="24"/>
          <w:vertAlign w:val="subscript"/>
        </w:rPr>
        <w:t>2</w:t>
      </w:r>
      <w:r w:rsidRPr="00926D7A">
        <w:rPr>
          <w:rFonts w:cs="Times New Roman"/>
          <w:sz w:val="24"/>
          <w:szCs w:val="24"/>
        </w:rPr>
        <w:t xml:space="preserve"> FET with h-BN encapsulation and graphene electrodes.</w:t>
      </w:r>
      <w:r w:rsidRPr="00926D7A">
        <w:rPr>
          <w:rFonts w:cs="Times New Roman"/>
          <w:b/>
          <w:bCs/>
          <w:sz w:val="24"/>
          <w:szCs w:val="24"/>
        </w:rPr>
        <w:t xml:space="preserve"> </w:t>
      </w:r>
      <w:r w:rsidR="00E6768F">
        <w:rPr>
          <w:rFonts w:cs="Times New Roman"/>
          <w:b/>
          <w:bCs/>
          <w:sz w:val="24"/>
          <w:szCs w:val="24"/>
        </w:rPr>
        <w:t>b,</w:t>
      </w:r>
      <w:r w:rsidRPr="00926D7A">
        <w:rPr>
          <w:rFonts w:cs="Times New Roman"/>
          <w:sz w:val="24"/>
          <w:szCs w:val="24"/>
        </w:rPr>
        <w:t xml:space="preserv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FET after 700 ℃ heating for 15 min in air. No significant change of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was observed. </w:t>
      </w:r>
      <w:r w:rsidR="00E6768F">
        <w:rPr>
          <w:rFonts w:cs="Times New Roman"/>
          <w:b/>
          <w:bCs/>
          <w:sz w:val="24"/>
          <w:szCs w:val="24"/>
        </w:rPr>
        <w:t>c,</w:t>
      </w:r>
      <w:r w:rsidRPr="00926D7A">
        <w:rPr>
          <w:rFonts w:cs="Times New Roman"/>
          <w:sz w:val="24"/>
          <w:szCs w:val="24"/>
        </w:rPr>
        <w:t xml:space="preserv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FET after 750 ℃ heating for 15 min in air.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showed only very small defects at the edge.</w:t>
      </w:r>
    </w:p>
    <w:p w14:paraId="4ABE4006" w14:textId="7FAB0077" w:rsidR="00FB183A" w:rsidRDefault="00FB183A">
      <w:pPr>
        <w:widowControl/>
        <w:jc w:val="left"/>
      </w:pPr>
      <w:r>
        <w:br w:type="page"/>
      </w:r>
    </w:p>
    <w:p w14:paraId="12F1577A" w14:textId="3C579939" w:rsidR="00FB183A" w:rsidRPr="00926D7A" w:rsidRDefault="004463D8" w:rsidP="004463D8">
      <w:pPr>
        <w:jc w:val="center"/>
        <w:rPr>
          <w:rFonts w:cs="Times New Roman"/>
          <w:sz w:val="24"/>
          <w:szCs w:val="24"/>
        </w:rPr>
      </w:pPr>
      <w:r>
        <w:rPr>
          <w:noProof/>
        </w:rPr>
        <w:lastRenderedPageBreak/>
        <w:drawing>
          <wp:inline distT="0" distB="0" distL="0" distR="0" wp14:anchorId="5D592C68" wp14:editId="0B7BCADD">
            <wp:extent cx="3924678" cy="379561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9300" cy="3800083"/>
                    </a:xfrm>
                    <a:prstGeom prst="rect">
                      <a:avLst/>
                    </a:prstGeom>
                    <a:noFill/>
                    <a:ln>
                      <a:noFill/>
                    </a:ln>
                  </pic:spPr>
                </pic:pic>
              </a:graphicData>
            </a:graphic>
          </wp:inline>
        </w:drawing>
      </w:r>
    </w:p>
    <w:p w14:paraId="4FB58C15" w14:textId="6E650170" w:rsidR="00FB183A" w:rsidRPr="00926D7A" w:rsidRDefault="00FB183A" w:rsidP="00FB183A">
      <w:pPr>
        <w:rPr>
          <w:rFonts w:cs="Times New Roman"/>
          <w:sz w:val="24"/>
          <w:szCs w:val="24"/>
        </w:rPr>
      </w:pPr>
      <w:r w:rsidRPr="00926D7A">
        <w:rPr>
          <w:rFonts w:cs="Times New Roman"/>
          <w:b/>
          <w:bCs/>
          <w:sz w:val="24"/>
          <w:szCs w:val="24"/>
        </w:rPr>
        <w:t xml:space="preserve">Figure </w:t>
      </w:r>
      <w:r w:rsidR="00C81B65">
        <w:rPr>
          <w:rFonts w:cs="Times New Roman"/>
          <w:b/>
          <w:bCs/>
          <w:sz w:val="24"/>
          <w:szCs w:val="24"/>
        </w:rPr>
        <w:t>S6</w:t>
      </w:r>
      <w:r w:rsidRPr="00926D7A">
        <w:rPr>
          <w:rFonts w:cs="Times New Roman"/>
          <w:b/>
          <w:bCs/>
          <w:sz w:val="24"/>
          <w:szCs w:val="24"/>
        </w:rPr>
        <w:t xml:space="preserve">. Thermal </w:t>
      </w:r>
      <w:r w:rsidR="00C81B65">
        <w:rPr>
          <w:rFonts w:cs="Times New Roman"/>
          <w:b/>
          <w:bCs/>
          <w:sz w:val="24"/>
          <w:szCs w:val="24"/>
        </w:rPr>
        <w:t>stability</w:t>
      </w:r>
      <w:r w:rsidRPr="00926D7A">
        <w:rPr>
          <w:rFonts w:cs="Times New Roman"/>
          <w:b/>
          <w:bCs/>
          <w:sz w:val="24"/>
          <w:szCs w:val="24"/>
        </w:rPr>
        <w:t xml:space="preserve"> of bare</w:t>
      </w:r>
      <w:r w:rsidRPr="00D618E7">
        <w:rPr>
          <w:rFonts w:cs="Times New Roman"/>
          <w:b/>
          <w:bCs/>
          <w:sz w:val="24"/>
          <w:szCs w:val="24"/>
        </w:rPr>
        <w:t xml:space="preserve"> </w:t>
      </w:r>
      <w:r w:rsidR="00D618E7" w:rsidRPr="00D618E7">
        <w:rPr>
          <w:rFonts w:cs="Times New Roman"/>
          <w:b/>
          <w:bCs/>
          <w:sz w:val="24"/>
          <w:szCs w:val="24"/>
        </w:rPr>
        <w:t>WSe</w:t>
      </w:r>
      <w:r w:rsidR="00D618E7" w:rsidRPr="00D618E7">
        <w:rPr>
          <w:rFonts w:cs="Times New Roman"/>
          <w:b/>
          <w:bCs/>
          <w:sz w:val="24"/>
          <w:szCs w:val="24"/>
          <w:vertAlign w:val="subscript"/>
        </w:rPr>
        <w:t>2</w:t>
      </w:r>
      <w:r w:rsidRPr="00D618E7">
        <w:rPr>
          <w:rFonts w:cs="Times New Roman"/>
          <w:b/>
          <w:bCs/>
          <w:sz w:val="24"/>
          <w:szCs w:val="24"/>
        </w:rPr>
        <w:t xml:space="preserve"> and </w:t>
      </w:r>
      <w:r w:rsidR="00D618E7" w:rsidRPr="00D618E7">
        <w:rPr>
          <w:rFonts w:cs="Times New Roman"/>
          <w:b/>
          <w:bCs/>
          <w:sz w:val="24"/>
          <w:szCs w:val="24"/>
        </w:rPr>
        <w:t>WSe</w:t>
      </w:r>
      <w:r w:rsidR="00D618E7" w:rsidRPr="00D618E7">
        <w:rPr>
          <w:rFonts w:cs="Times New Roman"/>
          <w:b/>
          <w:bCs/>
          <w:sz w:val="24"/>
          <w:szCs w:val="24"/>
          <w:vertAlign w:val="subscript"/>
        </w:rPr>
        <w:t>2</w:t>
      </w:r>
      <w:r w:rsidRPr="00926D7A">
        <w:rPr>
          <w:rFonts w:cs="Times New Roman"/>
          <w:b/>
          <w:bCs/>
          <w:sz w:val="24"/>
          <w:szCs w:val="24"/>
        </w:rPr>
        <w:t xml:space="preserve"> covered with 100 nm Al</w:t>
      </w:r>
      <w:r w:rsidRPr="00926D7A">
        <w:rPr>
          <w:rFonts w:cs="Times New Roman"/>
          <w:b/>
          <w:bCs/>
          <w:sz w:val="24"/>
          <w:szCs w:val="24"/>
          <w:vertAlign w:val="subscript"/>
        </w:rPr>
        <w:t>2</w:t>
      </w:r>
      <w:r w:rsidRPr="00926D7A">
        <w:rPr>
          <w:rFonts w:cs="Times New Roman"/>
          <w:b/>
          <w:bCs/>
          <w:sz w:val="24"/>
          <w:szCs w:val="24"/>
        </w:rPr>
        <w:t>O</w:t>
      </w:r>
      <w:r w:rsidRPr="00926D7A">
        <w:rPr>
          <w:rFonts w:cs="Times New Roman"/>
          <w:b/>
          <w:bCs/>
          <w:sz w:val="24"/>
          <w:szCs w:val="24"/>
          <w:vertAlign w:val="subscript"/>
        </w:rPr>
        <w:t>3</w:t>
      </w:r>
      <w:r w:rsidRPr="00926D7A">
        <w:rPr>
          <w:rFonts w:cs="Times New Roman"/>
          <w:b/>
          <w:bCs/>
          <w:sz w:val="24"/>
          <w:szCs w:val="24"/>
        </w:rPr>
        <w:t xml:space="preserve">. </w:t>
      </w:r>
      <w:r w:rsidR="007F07D3">
        <w:rPr>
          <w:rFonts w:cs="Times New Roman"/>
          <w:b/>
          <w:bCs/>
          <w:sz w:val="24"/>
          <w:szCs w:val="24"/>
        </w:rPr>
        <w:t>a,</w:t>
      </w:r>
      <w:r w:rsidRPr="00926D7A">
        <w:rPr>
          <w:rFonts w:cs="Times New Roman"/>
          <w:sz w:val="24"/>
          <w:szCs w:val="24"/>
        </w:rPr>
        <w:t xml:space="preserve"> Optical image of exfoliated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on mica substrate. </w:t>
      </w:r>
      <w:r w:rsidR="007F07D3">
        <w:rPr>
          <w:rFonts w:cs="Times New Roman"/>
          <w:b/>
          <w:bCs/>
          <w:sz w:val="24"/>
          <w:szCs w:val="24"/>
        </w:rPr>
        <w:t>b,</w:t>
      </w:r>
      <w:r w:rsidRPr="00926D7A">
        <w:rPr>
          <w:rFonts w:cs="Times New Roman"/>
          <w:sz w:val="24"/>
          <w:szCs w:val="24"/>
        </w:rPr>
        <w:t xml:space="preserve"> Optical image of </w:t>
      </w:r>
      <w:r w:rsidR="00C0012F">
        <w:rPr>
          <w:rFonts w:cs="Times New Roman"/>
          <w:sz w:val="24"/>
          <w:szCs w:val="24"/>
        </w:rPr>
        <w:t xml:space="preserve">the same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after 500 ℃ burning for 15 min in air. The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flake w</w:t>
      </w:r>
      <w:r w:rsidR="00D618E7">
        <w:rPr>
          <w:rFonts w:cs="Times New Roman" w:hint="eastAsia"/>
          <w:sz w:val="24"/>
          <w:szCs w:val="24"/>
        </w:rPr>
        <w:t>as</w:t>
      </w:r>
      <w:r w:rsidRPr="00926D7A">
        <w:rPr>
          <w:rFonts w:cs="Times New Roman"/>
          <w:sz w:val="24"/>
          <w:szCs w:val="24"/>
        </w:rPr>
        <w:t xml:space="preserve"> strongly oxidized and became nearly transparent inasmuch as WO</w:t>
      </w:r>
      <w:r w:rsidRPr="00D618E7">
        <w:rPr>
          <w:rFonts w:cs="Times New Roman"/>
          <w:sz w:val="24"/>
          <w:szCs w:val="24"/>
          <w:vertAlign w:val="subscript"/>
        </w:rPr>
        <w:t>3</w:t>
      </w:r>
      <w:r w:rsidRPr="00926D7A">
        <w:rPr>
          <w:rFonts w:cs="Times New Roman"/>
          <w:sz w:val="24"/>
          <w:szCs w:val="24"/>
        </w:rPr>
        <w:t xml:space="preserve"> is transparent under visible light.</w:t>
      </w:r>
      <w:r w:rsidRPr="00926D7A">
        <w:rPr>
          <w:rFonts w:cs="Times New Roman"/>
          <w:b/>
          <w:bCs/>
          <w:sz w:val="24"/>
          <w:szCs w:val="24"/>
        </w:rPr>
        <w:t xml:space="preserve"> </w:t>
      </w:r>
      <w:r w:rsidR="007F07D3">
        <w:rPr>
          <w:rFonts w:cs="Times New Roman"/>
          <w:b/>
          <w:bCs/>
          <w:sz w:val="24"/>
          <w:szCs w:val="24"/>
        </w:rPr>
        <w:t>c,</w:t>
      </w:r>
      <w:r w:rsidRPr="00926D7A">
        <w:rPr>
          <w:rFonts w:cs="Times New Roman"/>
          <w:sz w:val="24"/>
          <w:szCs w:val="24"/>
        </w:rPr>
        <w:t xml:space="preserve"> Optical image of exfoliated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on mica substrate covered with 100 nm Al</w:t>
      </w:r>
      <w:r w:rsidRPr="00926D7A">
        <w:rPr>
          <w:rFonts w:cs="Times New Roman"/>
          <w:sz w:val="24"/>
          <w:szCs w:val="24"/>
          <w:vertAlign w:val="subscript"/>
        </w:rPr>
        <w:t>2</w:t>
      </w:r>
      <w:r w:rsidRPr="00926D7A">
        <w:rPr>
          <w:rFonts w:cs="Times New Roman"/>
          <w:sz w:val="24"/>
          <w:szCs w:val="24"/>
        </w:rPr>
        <w:t>O</w:t>
      </w:r>
      <w:r w:rsidRPr="00926D7A">
        <w:rPr>
          <w:rFonts w:cs="Times New Roman"/>
          <w:sz w:val="24"/>
          <w:szCs w:val="24"/>
          <w:vertAlign w:val="subscript"/>
        </w:rPr>
        <w:t>3</w:t>
      </w:r>
      <w:r w:rsidRPr="00926D7A">
        <w:rPr>
          <w:rFonts w:cs="Times New Roman"/>
          <w:sz w:val="24"/>
          <w:szCs w:val="24"/>
        </w:rPr>
        <w:t xml:space="preserve">. </w:t>
      </w:r>
      <w:r w:rsidR="007F07D3">
        <w:rPr>
          <w:rFonts w:cs="Times New Roman"/>
          <w:b/>
          <w:bCs/>
          <w:sz w:val="24"/>
          <w:szCs w:val="24"/>
        </w:rPr>
        <w:t>d,</w:t>
      </w:r>
      <w:r w:rsidRPr="00926D7A">
        <w:rPr>
          <w:rFonts w:cs="Times New Roman"/>
          <w:sz w:val="24"/>
          <w:szCs w:val="24"/>
        </w:rPr>
        <w:t xml:space="preserve"> Optical image of </w:t>
      </w:r>
      <w:r w:rsidR="00C0012F">
        <w:rPr>
          <w:rFonts w:cs="Times New Roman"/>
          <w:sz w:val="24"/>
          <w:szCs w:val="24"/>
        </w:rPr>
        <w:t xml:space="preserve">the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covered with 100 nm Al</w:t>
      </w:r>
      <w:r w:rsidRPr="00926D7A">
        <w:rPr>
          <w:rFonts w:cs="Times New Roman"/>
          <w:sz w:val="24"/>
          <w:szCs w:val="24"/>
          <w:vertAlign w:val="subscript"/>
        </w:rPr>
        <w:t>2</w:t>
      </w:r>
      <w:r w:rsidRPr="00926D7A">
        <w:rPr>
          <w:rFonts w:cs="Times New Roman"/>
          <w:sz w:val="24"/>
          <w:szCs w:val="24"/>
        </w:rPr>
        <w:t>O</w:t>
      </w:r>
      <w:r w:rsidRPr="00926D7A">
        <w:rPr>
          <w:rFonts w:cs="Times New Roman"/>
          <w:sz w:val="24"/>
          <w:szCs w:val="24"/>
          <w:vertAlign w:val="subscript"/>
        </w:rPr>
        <w:t>3</w:t>
      </w:r>
      <w:r w:rsidRPr="00926D7A">
        <w:rPr>
          <w:rFonts w:cs="Times New Roman"/>
          <w:sz w:val="24"/>
          <w:szCs w:val="24"/>
        </w:rPr>
        <w:t xml:space="preserve"> after 500 ℃ burning for 15 min in air. </w:t>
      </w:r>
      <w:r w:rsidR="00C0012F">
        <w:rPr>
          <w:rFonts w:cs="Times New Roman"/>
          <w:sz w:val="24"/>
          <w:szCs w:val="24"/>
        </w:rPr>
        <w:t>T</w:t>
      </w:r>
      <w:r w:rsidRPr="00926D7A">
        <w:rPr>
          <w:rFonts w:cs="Times New Roman"/>
          <w:sz w:val="24"/>
          <w:szCs w:val="24"/>
        </w:rPr>
        <w:t xml:space="preserve">he </w:t>
      </w:r>
      <w:r w:rsidR="00D618E7" w:rsidRPr="00926D7A">
        <w:rPr>
          <w:rFonts w:cs="Times New Roman"/>
          <w:sz w:val="24"/>
          <w:szCs w:val="24"/>
        </w:rPr>
        <w:t>WSe</w:t>
      </w:r>
      <w:r w:rsidR="00D618E7" w:rsidRPr="00D618E7">
        <w:rPr>
          <w:rFonts w:cs="Times New Roman"/>
          <w:sz w:val="24"/>
          <w:szCs w:val="24"/>
          <w:vertAlign w:val="subscript"/>
        </w:rPr>
        <w:t>2</w:t>
      </w:r>
      <w:r w:rsidRPr="00926D7A">
        <w:rPr>
          <w:rFonts w:cs="Times New Roman"/>
          <w:sz w:val="24"/>
          <w:szCs w:val="24"/>
        </w:rPr>
        <w:t xml:space="preserve"> flakes were strongly oxidized and became nearly transparent.</w:t>
      </w:r>
    </w:p>
    <w:p w14:paraId="64EA28A9" w14:textId="21E5BAF3" w:rsidR="00FB183A" w:rsidRDefault="00FB183A" w:rsidP="00FB183A">
      <w:pPr>
        <w:widowControl/>
        <w:jc w:val="left"/>
      </w:pPr>
      <w:r>
        <w:br w:type="page"/>
      </w:r>
    </w:p>
    <w:p w14:paraId="1234B354" w14:textId="733343CA" w:rsidR="00E6768F" w:rsidRDefault="00E6768F" w:rsidP="00FB183A">
      <w:pPr>
        <w:widowControl/>
        <w:jc w:val="left"/>
      </w:pPr>
      <w:r>
        <w:rPr>
          <w:rFonts w:hint="eastAsia"/>
          <w:noProof/>
        </w:rPr>
        <w:lastRenderedPageBreak/>
        <w:drawing>
          <wp:inline distT="0" distB="0" distL="0" distR="0" wp14:anchorId="10BC9565" wp14:editId="4D7BD0F4">
            <wp:extent cx="5274310" cy="2491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91105"/>
                    </a:xfrm>
                    <a:prstGeom prst="rect">
                      <a:avLst/>
                    </a:prstGeom>
                  </pic:spPr>
                </pic:pic>
              </a:graphicData>
            </a:graphic>
          </wp:inline>
        </w:drawing>
      </w:r>
    </w:p>
    <w:p w14:paraId="6E2082B7" w14:textId="5525E295" w:rsidR="000108EC" w:rsidRDefault="000108EC" w:rsidP="00555A2F">
      <w:pPr>
        <w:widowControl/>
        <w:rPr>
          <w:rFonts w:cs="Times New Roman"/>
          <w:sz w:val="24"/>
          <w:szCs w:val="24"/>
        </w:rPr>
      </w:pPr>
      <w:r w:rsidRPr="007F07D3">
        <w:rPr>
          <w:rFonts w:cs="Times New Roman"/>
          <w:b/>
          <w:bCs/>
          <w:sz w:val="24"/>
          <w:szCs w:val="24"/>
        </w:rPr>
        <w:t>Figure S7. WSe</w:t>
      </w:r>
      <w:r w:rsidRPr="007F07D3">
        <w:rPr>
          <w:rFonts w:cs="Times New Roman"/>
          <w:b/>
          <w:bCs/>
          <w:sz w:val="24"/>
          <w:szCs w:val="24"/>
          <w:vertAlign w:val="subscript"/>
        </w:rPr>
        <w:t>2</w:t>
      </w:r>
      <w:r w:rsidRPr="007F07D3">
        <w:rPr>
          <w:rFonts w:cs="Times New Roman"/>
          <w:b/>
          <w:bCs/>
          <w:sz w:val="24"/>
          <w:szCs w:val="24"/>
        </w:rPr>
        <w:t xml:space="preserve"> FET </w:t>
      </w:r>
      <w:r w:rsidR="00E6768F" w:rsidRPr="007F07D3">
        <w:rPr>
          <w:rFonts w:cs="Times New Roman"/>
          <w:b/>
          <w:bCs/>
          <w:sz w:val="24"/>
          <w:szCs w:val="24"/>
        </w:rPr>
        <w:t xml:space="preserve">before and </w:t>
      </w:r>
      <w:r w:rsidRPr="007F07D3">
        <w:rPr>
          <w:rFonts w:cs="Times New Roman"/>
          <w:b/>
          <w:bCs/>
          <w:sz w:val="24"/>
          <w:szCs w:val="24"/>
        </w:rPr>
        <w:t>after 1000</w:t>
      </w:r>
      <w:r w:rsidR="007F07D3" w:rsidRPr="007F07D3">
        <w:rPr>
          <w:rFonts w:cs="Times New Roman"/>
          <w:b/>
          <w:bCs/>
          <w:sz w:val="24"/>
          <w:szCs w:val="24"/>
        </w:rPr>
        <w:t xml:space="preserve"> </w:t>
      </w:r>
      <w:r w:rsidRPr="007F07D3">
        <w:rPr>
          <w:rFonts w:cs="Times New Roman"/>
          <w:b/>
          <w:bCs/>
          <w:sz w:val="24"/>
          <w:szCs w:val="24"/>
        </w:rPr>
        <w:t>℃ burning in vacuum.</w:t>
      </w:r>
      <w:r w:rsidRPr="007F07D3">
        <w:rPr>
          <w:rFonts w:cs="Times New Roman"/>
          <w:sz w:val="24"/>
          <w:szCs w:val="24"/>
        </w:rPr>
        <w:t xml:space="preserve"> </w:t>
      </w:r>
      <w:r w:rsidR="007F07D3" w:rsidRPr="007F07D3">
        <w:rPr>
          <w:rFonts w:cs="Times New Roman"/>
          <w:b/>
          <w:bCs/>
          <w:sz w:val="24"/>
          <w:szCs w:val="24"/>
        </w:rPr>
        <w:t>a,</w:t>
      </w:r>
      <w:r w:rsidRPr="007F07D3">
        <w:rPr>
          <w:rFonts w:cs="Times New Roman"/>
          <w:sz w:val="24"/>
          <w:szCs w:val="24"/>
        </w:rPr>
        <w:t xml:space="preserve"> </w:t>
      </w:r>
      <w:r w:rsidR="00E6768F" w:rsidRPr="007F07D3">
        <w:rPr>
          <w:rFonts w:cs="Times New Roman"/>
          <w:sz w:val="24"/>
          <w:szCs w:val="24"/>
        </w:rPr>
        <w:t xml:space="preserve">Bare </w:t>
      </w:r>
      <w:r w:rsidRPr="007F07D3">
        <w:rPr>
          <w:rFonts w:cs="Times New Roman"/>
          <w:sz w:val="24"/>
          <w:szCs w:val="24"/>
        </w:rPr>
        <w:t>WSe</w:t>
      </w:r>
      <w:r w:rsidRPr="007F07D3">
        <w:rPr>
          <w:rFonts w:cs="Times New Roman"/>
          <w:sz w:val="24"/>
          <w:szCs w:val="24"/>
          <w:vertAlign w:val="subscript"/>
        </w:rPr>
        <w:t>2</w:t>
      </w:r>
      <w:r w:rsidRPr="007F07D3">
        <w:rPr>
          <w:rFonts w:cs="Times New Roman"/>
          <w:sz w:val="24"/>
          <w:szCs w:val="24"/>
        </w:rPr>
        <w:t xml:space="preserve"> </w:t>
      </w:r>
      <w:r w:rsidR="007F07D3" w:rsidRPr="007F07D3">
        <w:rPr>
          <w:rFonts w:cs="Times New Roman"/>
          <w:sz w:val="24"/>
          <w:szCs w:val="24"/>
        </w:rPr>
        <w:t xml:space="preserve">before 1000 ℃ burning. </w:t>
      </w:r>
      <w:r w:rsidR="007F07D3" w:rsidRPr="007F07D3">
        <w:rPr>
          <w:rFonts w:cs="Times New Roman"/>
          <w:b/>
          <w:bCs/>
          <w:sz w:val="24"/>
          <w:szCs w:val="24"/>
        </w:rPr>
        <w:t>b,</w:t>
      </w:r>
      <w:r w:rsidR="007F07D3" w:rsidRPr="007F07D3">
        <w:rPr>
          <w:rFonts w:cs="Times New Roman"/>
          <w:sz w:val="24"/>
          <w:szCs w:val="24"/>
        </w:rPr>
        <w:t xml:space="preserve"> </w:t>
      </w:r>
      <w:r w:rsidR="00671070" w:rsidRPr="00671070">
        <w:rPr>
          <w:rFonts w:cs="Times New Roman"/>
          <w:sz w:val="24"/>
          <w:szCs w:val="24"/>
        </w:rPr>
        <w:t>T</w:t>
      </w:r>
      <w:r w:rsidR="007F07D3" w:rsidRPr="007F07D3">
        <w:rPr>
          <w:rFonts w:cs="Times New Roman"/>
          <w:sz w:val="24"/>
          <w:szCs w:val="24"/>
        </w:rPr>
        <w:t>he WSe</w:t>
      </w:r>
      <w:r w:rsidR="007F07D3" w:rsidRPr="007F07D3">
        <w:rPr>
          <w:rFonts w:cs="Times New Roman"/>
          <w:sz w:val="24"/>
          <w:szCs w:val="24"/>
          <w:vertAlign w:val="subscript"/>
        </w:rPr>
        <w:t>2</w:t>
      </w:r>
      <w:r w:rsidR="007F07D3" w:rsidRPr="007F07D3">
        <w:rPr>
          <w:rFonts w:cs="Times New Roman"/>
          <w:sz w:val="24"/>
          <w:szCs w:val="24"/>
        </w:rPr>
        <w:t xml:space="preserve"> is vanished</w:t>
      </w:r>
      <w:r w:rsidR="00671070" w:rsidRPr="00671070">
        <w:rPr>
          <w:rFonts w:cs="Times New Roman"/>
          <w:sz w:val="24"/>
          <w:szCs w:val="24"/>
        </w:rPr>
        <w:t xml:space="preserve"> </w:t>
      </w:r>
      <w:r w:rsidR="00671070">
        <w:rPr>
          <w:rFonts w:cs="Times New Roman"/>
          <w:sz w:val="24"/>
          <w:szCs w:val="24"/>
        </w:rPr>
        <w:t>a</w:t>
      </w:r>
      <w:r w:rsidR="00671070" w:rsidRPr="007F07D3">
        <w:rPr>
          <w:rFonts w:cs="Times New Roman"/>
          <w:sz w:val="24"/>
          <w:szCs w:val="24"/>
        </w:rPr>
        <w:t>fter 1000℃ burning</w:t>
      </w:r>
      <w:r w:rsidR="007F07D3" w:rsidRPr="007F07D3">
        <w:rPr>
          <w:rFonts w:cs="Times New Roman"/>
          <w:sz w:val="24"/>
          <w:szCs w:val="24"/>
        </w:rPr>
        <w:t xml:space="preserve">. </w:t>
      </w:r>
      <w:r w:rsidR="007F07D3" w:rsidRPr="007F07D3">
        <w:rPr>
          <w:rFonts w:cs="Times New Roman"/>
          <w:b/>
          <w:bCs/>
          <w:sz w:val="24"/>
          <w:szCs w:val="24"/>
        </w:rPr>
        <w:t>c,</w:t>
      </w:r>
      <w:r w:rsidR="007F07D3" w:rsidRPr="007F07D3">
        <w:rPr>
          <w:rFonts w:cs="Times New Roman"/>
          <w:sz w:val="24"/>
          <w:szCs w:val="24"/>
        </w:rPr>
        <w:t xml:space="preserve"> Raman spectrum of WSe</w:t>
      </w:r>
      <w:r w:rsidR="007F07D3" w:rsidRPr="007F07D3">
        <w:rPr>
          <w:rFonts w:cs="Times New Roman"/>
          <w:sz w:val="24"/>
          <w:szCs w:val="24"/>
          <w:vertAlign w:val="subscript"/>
        </w:rPr>
        <w:t>2</w:t>
      </w:r>
      <w:r w:rsidR="007F07D3" w:rsidRPr="007F07D3">
        <w:rPr>
          <w:rFonts w:cs="Times New Roman"/>
          <w:sz w:val="24"/>
          <w:szCs w:val="24"/>
        </w:rPr>
        <w:t xml:space="preserve"> after 1000℃ burning in vacuum. </w:t>
      </w:r>
      <w:r w:rsidR="007F07D3" w:rsidRPr="007F07D3">
        <w:rPr>
          <w:rFonts w:cs="Times New Roman"/>
          <w:b/>
          <w:bCs/>
          <w:sz w:val="24"/>
          <w:szCs w:val="24"/>
        </w:rPr>
        <w:t>d,</w:t>
      </w:r>
      <w:r w:rsidR="007F07D3" w:rsidRPr="007F07D3">
        <w:rPr>
          <w:rFonts w:cs="Times New Roman"/>
          <w:sz w:val="24"/>
          <w:szCs w:val="24"/>
        </w:rPr>
        <w:t xml:space="preserve"> WSe</w:t>
      </w:r>
      <w:r w:rsidR="007F07D3" w:rsidRPr="007F07D3">
        <w:rPr>
          <w:rFonts w:cs="Times New Roman"/>
          <w:sz w:val="24"/>
          <w:szCs w:val="24"/>
          <w:vertAlign w:val="subscript"/>
        </w:rPr>
        <w:t>2</w:t>
      </w:r>
      <w:r w:rsidR="007F07D3" w:rsidRPr="007F07D3">
        <w:rPr>
          <w:rFonts w:cs="Times New Roman"/>
          <w:sz w:val="24"/>
          <w:szCs w:val="24"/>
        </w:rPr>
        <w:t xml:space="preserve"> </w:t>
      </w:r>
      <w:r w:rsidRPr="007F07D3">
        <w:rPr>
          <w:rFonts w:cs="Times New Roman"/>
          <w:sz w:val="24"/>
          <w:szCs w:val="24"/>
        </w:rPr>
        <w:t xml:space="preserve">FET before 1000℃ burning. </w:t>
      </w:r>
      <w:r w:rsidR="007F07D3" w:rsidRPr="007F07D3">
        <w:rPr>
          <w:rFonts w:cs="Times New Roman"/>
          <w:b/>
          <w:bCs/>
          <w:sz w:val="24"/>
          <w:szCs w:val="24"/>
        </w:rPr>
        <w:t>e,</w:t>
      </w:r>
      <w:r w:rsidRPr="007F07D3">
        <w:rPr>
          <w:rFonts w:cs="Times New Roman"/>
          <w:sz w:val="24"/>
          <w:szCs w:val="24"/>
        </w:rPr>
        <w:t xml:space="preserve"> WSe</w:t>
      </w:r>
      <w:r w:rsidRPr="007F07D3">
        <w:rPr>
          <w:rFonts w:cs="Times New Roman"/>
          <w:sz w:val="24"/>
          <w:szCs w:val="24"/>
          <w:vertAlign w:val="subscript"/>
        </w:rPr>
        <w:t>2</w:t>
      </w:r>
      <w:r w:rsidRPr="007F07D3">
        <w:rPr>
          <w:rFonts w:cs="Times New Roman"/>
          <w:sz w:val="24"/>
          <w:szCs w:val="24"/>
        </w:rPr>
        <w:t xml:space="preserve"> FET after 1000℃ burning in vacuum.</w:t>
      </w:r>
    </w:p>
    <w:p w14:paraId="29724B1E" w14:textId="20B88156" w:rsidR="008E627E" w:rsidRDefault="008E627E" w:rsidP="00555A2F">
      <w:pPr>
        <w:widowControl/>
        <w:rPr>
          <w:rFonts w:cs="Times New Roman"/>
          <w:sz w:val="24"/>
          <w:szCs w:val="24"/>
        </w:rPr>
      </w:pPr>
    </w:p>
    <w:p w14:paraId="61468600" w14:textId="698F8BF5" w:rsidR="008E627E" w:rsidRDefault="008E627E" w:rsidP="00555A2F">
      <w:pPr>
        <w:widowControl/>
        <w:rPr>
          <w:rFonts w:cs="Times New Roman"/>
          <w:sz w:val="24"/>
          <w:szCs w:val="24"/>
        </w:rPr>
      </w:pPr>
    </w:p>
    <w:p w14:paraId="42F92DAA" w14:textId="6C59AFAB" w:rsidR="008E627E" w:rsidRDefault="008E627E" w:rsidP="00555A2F">
      <w:pPr>
        <w:widowControl/>
        <w:rPr>
          <w:rFonts w:cs="Times New Roman"/>
          <w:sz w:val="24"/>
          <w:szCs w:val="24"/>
        </w:rPr>
      </w:pPr>
    </w:p>
    <w:p w14:paraId="47B515F4" w14:textId="0917FB99" w:rsidR="008E627E" w:rsidRDefault="008E627E" w:rsidP="00555A2F">
      <w:pPr>
        <w:widowControl/>
        <w:rPr>
          <w:rFonts w:cs="Times New Roman"/>
          <w:sz w:val="24"/>
          <w:szCs w:val="24"/>
        </w:rPr>
      </w:pPr>
    </w:p>
    <w:p w14:paraId="781BDAC5" w14:textId="5FA4AEA0" w:rsidR="008E627E" w:rsidRDefault="008E627E" w:rsidP="00555A2F">
      <w:pPr>
        <w:widowControl/>
        <w:rPr>
          <w:rFonts w:cs="Times New Roman"/>
          <w:sz w:val="24"/>
          <w:szCs w:val="24"/>
        </w:rPr>
      </w:pPr>
    </w:p>
    <w:p w14:paraId="4BCC2217" w14:textId="7144B0C2" w:rsidR="008E627E" w:rsidRDefault="008E627E" w:rsidP="00555A2F">
      <w:pPr>
        <w:widowControl/>
        <w:rPr>
          <w:rFonts w:cs="Times New Roman"/>
          <w:sz w:val="24"/>
          <w:szCs w:val="24"/>
        </w:rPr>
      </w:pPr>
    </w:p>
    <w:p w14:paraId="733DEB99" w14:textId="298446CB" w:rsidR="008E627E" w:rsidRDefault="008E627E" w:rsidP="00555A2F">
      <w:pPr>
        <w:widowControl/>
        <w:rPr>
          <w:rFonts w:cs="Times New Roman"/>
          <w:sz w:val="24"/>
          <w:szCs w:val="24"/>
        </w:rPr>
      </w:pPr>
    </w:p>
    <w:p w14:paraId="529C971D" w14:textId="5C5E044E" w:rsidR="008E627E" w:rsidRDefault="008E627E" w:rsidP="00555A2F">
      <w:pPr>
        <w:widowControl/>
        <w:rPr>
          <w:rFonts w:cs="Times New Roman"/>
          <w:sz w:val="24"/>
          <w:szCs w:val="24"/>
        </w:rPr>
      </w:pPr>
    </w:p>
    <w:p w14:paraId="1DD81D33" w14:textId="06E4E07B" w:rsidR="008E627E" w:rsidRDefault="008E627E" w:rsidP="00555A2F">
      <w:pPr>
        <w:widowControl/>
        <w:rPr>
          <w:rFonts w:cs="Times New Roman"/>
          <w:sz w:val="24"/>
          <w:szCs w:val="24"/>
        </w:rPr>
      </w:pPr>
    </w:p>
    <w:p w14:paraId="158495F1" w14:textId="1A790E6D" w:rsidR="008E627E" w:rsidRDefault="008E627E" w:rsidP="00555A2F">
      <w:pPr>
        <w:widowControl/>
        <w:rPr>
          <w:rFonts w:cs="Times New Roman"/>
          <w:sz w:val="24"/>
          <w:szCs w:val="24"/>
        </w:rPr>
      </w:pPr>
    </w:p>
    <w:p w14:paraId="312B3734" w14:textId="61F183EE" w:rsidR="008E627E" w:rsidRDefault="008E627E" w:rsidP="00555A2F">
      <w:pPr>
        <w:widowControl/>
        <w:rPr>
          <w:rFonts w:cs="Times New Roman"/>
          <w:sz w:val="24"/>
          <w:szCs w:val="24"/>
        </w:rPr>
      </w:pPr>
    </w:p>
    <w:p w14:paraId="095F2A97" w14:textId="22F19044" w:rsidR="008E627E" w:rsidRDefault="008E627E" w:rsidP="00555A2F">
      <w:pPr>
        <w:widowControl/>
        <w:rPr>
          <w:rFonts w:cs="Times New Roman"/>
          <w:sz w:val="24"/>
          <w:szCs w:val="24"/>
        </w:rPr>
      </w:pPr>
    </w:p>
    <w:p w14:paraId="28383707" w14:textId="0FA3D579" w:rsidR="008E627E" w:rsidRDefault="008E627E" w:rsidP="00555A2F">
      <w:pPr>
        <w:widowControl/>
        <w:rPr>
          <w:rFonts w:cs="Times New Roman"/>
          <w:sz w:val="24"/>
          <w:szCs w:val="24"/>
        </w:rPr>
      </w:pPr>
    </w:p>
    <w:p w14:paraId="1B4132D7" w14:textId="2F481834" w:rsidR="008E627E" w:rsidRDefault="008E627E" w:rsidP="00555A2F">
      <w:pPr>
        <w:widowControl/>
        <w:rPr>
          <w:rFonts w:cs="Times New Roman"/>
          <w:sz w:val="24"/>
          <w:szCs w:val="24"/>
        </w:rPr>
      </w:pPr>
    </w:p>
    <w:p w14:paraId="7BD56245" w14:textId="4427FA09" w:rsidR="008E627E" w:rsidRDefault="008E627E" w:rsidP="00555A2F">
      <w:pPr>
        <w:widowControl/>
        <w:rPr>
          <w:rFonts w:cs="Times New Roman"/>
          <w:sz w:val="24"/>
          <w:szCs w:val="24"/>
        </w:rPr>
      </w:pPr>
    </w:p>
    <w:p w14:paraId="4CB0069B" w14:textId="77777777" w:rsidR="008E627E" w:rsidRPr="00FB183A" w:rsidRDefault="008E627E" w:rsidP="00555A2F">
      <w:pPr>
        <w:widowControl/>
      </w:pPr>
    </w:p>
    <w:p w14:paraId="1295C713" w14:textId="3FC7D39B" w:rsidR="00FB183A" w:rsidRPr="00926D7A" w:rsidRDefault="004463D8" w:rsidP="004463D8">
      <w:pPr>
        <w:jc w:val="center"/>
        <w:rPr>
          <w:rFonts w:cs="Times New Roman"/>
          <w:sz w:val="24"/>
          <w:szCs w:val="24"/>
        </w:rPr>
      </w:pPr>
      <w:r>
        <w:rPr>
          <w:noProof/>
        </w:rPr>
        <w:lastRenderedPageBreak/>
        <w:drawing>
          <wp:inline distT="0" distB="0" distL="0" distR="0" wp14:anchorId="2E7BD862" wp14:editId="3F61F46E">
            <wp:extent cx="5274310" cy="35140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4090"/>
                    </a:xfrm>
                    <a:prstGeom prst="rect">
                      <a:avLst/>
                    </a:prstGeom>
                    <a:noFill/>
                    <a:ln>
                      <a:noFill/>
                    </a:ln>
                  </pic:spPr>
                </pic:pic>
              </a:graphicData>
            </a:graphic>
          </wp:inline>
        </w:drawing>
      </w:r>
    </w:p>
    <w:p w14:paraId="1702F221" w14:textId="26C22A40" w:rsidR="00FB183A" w:rsidRPr="00926D7A" w:rsidRDefault="00FB183A" w:rsidP="00FB183A">
      <w:pPr>
        <w:rPr>
          <w:rFonts w:cs="Times New Roman"/>
          <w:sz w:val="24"/>
          <w:szCs w:val="24"/>
        </w:rPr>
      </w:pPr>
      <w:r w:rsidRPr="00926D7A">
        <w:rPr>
          <w:rFonts w:cs="Times New Roman"/>
          <w:b/>
          <w:bCs/>
          <w:sz w:val="24"/>
          <w:szCs w:val="24"/>
        </w:rPr>
        <w:t xml:space="preserve">Figure </w:t>
      </w:r>
      <w:r w:rsidR="001A785A">
        <w:rPr>
          <w:rFonts w:cs="Times New Roman"/>
          <w:b/>
          <w:bCs/>
          <w:sz w:val="24"/>
          <w:szCs w:val="24"/>
        </w:rPr>
        <w:t>S</w:t>
      </w:r>
      <w:r w:rsidR="00555A2F">
        <w:rPr>
          <w:rFonts w:cs="Times New Roman"/>
          <w:b/>
          <w:bCs/>
          <w:sz w:val="24"/>
          <w:szCs w:val="24"/>
        </w:rPr>
        <w:t>8</w:t>
      </w:r>
      <w:r w:rsidRPr="00926D7A">
        <w:rPr>
          <w:rFonts w:cs="Times New Roman"/>
          <w:b/>
          <w:bCs/>
          <w:sz w:val="24"/>
          <w:szCs w:val="24"/>
        </w:rPr>
        <w:t>. Atomic force microscope (AFM) images of HOPG ((highly oriented pyrolytic graphite), graphene</w:t>
      </w:r>
      <w:r w:rsidR="0053619D">
        <w:rPr>
          <w:rFonts w:cs="Times New Roman"/>
          <w:b/>
          <w:bCs/>
          <w:sz w:val="24"/>
          <w:szCs w:val="24"/>
        </w:rPr>
        <w:t>,</w:t>
      </w:r>
      <w:r w:rsidRPr="00926D7A">
        <w:rPr>
          <w:rFonts w:cs="Times New Roman"/>
          <w:b/>
          <w:bCs/>
          <w:sz w:val="24"/>
          <w:szCs w:val="24"/>
        </w:rPr>
        <w:t xml:space="preserve"> and Pt electrode. (a) </w:t>
      </w:r>
      <w:r w:rsidRPr="00926D7A">
        <w:rPr>
          <w:rFonts w:cs="Times New Roman"/>
          <w:sz w:val="24"/>
          <w:szCs w:val="24"/>
        </w:rPr>
        <w:t>AFM image of HOPG.</w:t>
      </w:r>
      <w:r w:rsidRPr="00926D7A">
        <w:rPr>
          <w:rFonts w:cs="Times New Roman"/>
          <w:b/>
          <w:bCs/>
          <w:sz w:val="24"/>
          <w:szCs w:val="24"/>
        </w:rPr>
        <w:t xml:space="preserve"> (b), (c) </w:t>
      </w:r>
      <w:r w:rsidRPr="00926D7A">
        <w:rPr>
          <w:rFonts w:cs="Times New Roman"/>
          <w:sz w:val="24"/>
          <w:szCs w:val="24"/>
        </w:rPr>
        <w:t xml:space="preserve">AFM image of exfoliated graphene on h-BN in different </w:t>
      </w:r>
      <w:r w:rsidR="00E714FE">
        <w:rPr>
          <w:rFonts w:cs="Times New Roman"/>
          <w:sz w:val="24"/>
          <w:szCs w:val="24"/>
        </w:rPr>
        <w:t xml:space="preserve">Z direction </w:t>
      </w:r>
      <w:r w:rsidRPr="00926D7A">
        <w:rPr>
          <w:rFonts w:cs="Times New Roman"/>
          <w:sz w:val="24"/>
          <w:szCs w:val="24"/>
        </w:rPr>
        <w:t xml:space="preserve">scales. </w:t>
      </w:r>
      <w:r w:rsidRPr="00926D7A">
        <w:rPr>
          <w:rFonts w:cs="Times New Roman"/>
          <w:b/>
          <w:bCs/>
          <w:sz w:val="24"/>
          <w:szCs w:val="24"/>
        </w:rPr>
        <w:t xml:space="preserve">(d) </w:t>
      </w:r>
      <w:r w:rsidRPr="00926D7A">
        <w:rPr>
          <w:rFonts w:cs="Times New Roman"/>
          <w:sz w:val="24"/>
          <w:szCs w:val="24"/>
        </w:rPr>
        <w:t>AFM image of Pt electrode.</w:t>
      </w:r>
    </w:p>
    <w:p w14:paraId="670FA7BD" w14:textId="77777777" w:rsidR="00FB183A" w:rsidRPr="00926D7A" w:rsidRDefault="00FB183A" w:rsidP="00FB183A">
      <w:pPr>
        <w:rPr>
          <w:rFonts w:cs="Times New Roman"/>
          <w:sz w:val="24"/>
          <w:szCs w:val="24"/>
        </w:rPr>
      </w:pPr>
    </w:p>
    <w:p w14:paraId="5EA2F000" w14:textId="7D28152B" w:rsidR="00FB183A" w:rsidRPr="00926D7A" w:rsidRDefault="00FB183A" w:rsidP="00FB183A">
      <w:pPr>
        <w:rPr>
          <w:rFonts w:cs="Times New Roman"/>
          <w:sz w:val="24"/>
          <w:szCs w:val="24"/>
        </w:rPr>
      </w:pPr>
      <w:r w:rsidRPr="00926D7A">
        <w:rPr>
          <w:rFonts w:cs="Times New Roman"/>
          <w:sz w:val="24"/>
          <w:szCs w:val="24"/>
        </w:rPr>
        <w:t>HOPG is reported to have atomic flat surface. The height variation of HOPG surface is ~0.5 nm and exfoliated graphene is ~0.6 nm, indicating that exfoliated graphene has a surface flatness close to that of HOPG. The height variation of Pt electrode is ~6.8 nm, much larger than that of graphene electrode (~0.6 nm). Instrument noise affected the measurement by approximately 0.4</w:t>
      </w:r>
      <w:r w:rsidR="00D618E7">
        <w:rPr>
          <w:rFonts w:cs="Times New Roman"/>
          <w:sz w:val="24"/>
          <w:szCs w:val="24"/>
        </w:rPr>
        <w:t xml:space="preserve"> </w:t>
      </w:r>
      <w:r w:rsidRPr="00926D7A">
        <w:rPr>
          <w:rFonts w:cs="Times New Roman"/>
          <w:sz w:val="24"/>
          <w:szCs w:val="24"/>
        </w:rPr>
        <w:t xml:space="preserve">nm, indicating that the height variation of graphene was mainly limited by instrument noise. The result demonstrated that exfoliated graphene had a much flatter surface than Pt electrodes. Consequently, good encapsulation </w:t>
      </w:r>
      <w:r w:rsidR="00E714FE">
        <w:rPr>
          <w:rFonts w:cs="Times New Roman"/>
          <w:sz w:val="24"/>
          <w:szCs w:val="24"/>
        </w:rPr>
        <w:t>can</w:t>
      </w:r>
      <w:r w:rsidRPr="00926D7A">
        <w:rPr>
          <w:rFonts w:cs="Times New Roman"/>
          <w:sz w:val="24"/>
          <w:szCs w:val="24"/>
        </w:rPr>
        <w:t xml:space="preserve"> be formed between h-BN and graphene.</w:t>
      </w:r>
    </w:p>
    <w:p w14:paraId="3F0A8B7B" w14:textId="7DCC10EB" w:rsidR="00FB183A" w:rsidRDefault="00FB183A">
      <w:pPr>
        <w:widowControl/>
        <w:jc w:val="left"/>
      </w:pPr>
      <w:r>
        <w:br w:type="page"/>
      </w:r>
    </w:p>
    <w:p w14:paraId="00F0631E" w14:textId="7B5D3842" w:rsidR="00FB183A" w:rsidRPr="00926D7A" w:rsidRDefault="004463D8" w:rsidP="004463D8">
      <w:pPr>
        <w:jc w:val="center"/>
        <w:rPr>
          <w:rFonts w:cs="Times New Roman"/>
          <w:sz w:val="24"/>
          <w:szCs w:val="24"/>
        </w:rPr>
      </w:pPr>
      <w:r>
        <w:rPr>
          <w:noProof/>
        </w:rPr>
        <w:lastRenderedPageBreak/>
        <w:drawing>
          <wp:inline distT="0" distB="0" distL="0" distR="0" wp14:anchorId="3CA78537" wp14:editId="5849833D">
            <wp:extent cx="3933731" cy="40260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0386" cy="4032831"/>
                    </a:xfrm>
                    <a:prstGeom prst="rect">
                      <a:avLst/>
                    </a:prstGeom>
                    <a:noFill/>
                    <a:ln>
                      <a:noFill/>
                    </a:ln>
                  </pic:spPr>
                </pic:pic>
              </a:graphicData>
            </a:graphic>
          </wp:inline>
        </w:drawing>
      </w:r>
    </w:p>
    <w:p w14:paraId="2117354A" w14:textId="435F48A0" w:rsidR="00FB183A" w:rsidRPr="00926D7A" w:rsidRDefault="00FB183A" w:rsidP="00FB183A">
      <w:pPr>
        <w:rPr>
          <w:rFonts w:cs="Times New Roman"/>
          <w:b/>
          <w:bCs/>
          <w:sz w:val="24"/>
          <w:szCs w:val="24"/>
        </w:rPr>
      </w:pPr>
      <w:r w:rsidRPr="00926D7A">
        <w:rPr>
          <w:rFonts w:cs="Times New Roman"/>
          <w:b/>
          <w:bCs/>
          <w:sz w:val="24"/>
          <w:szCs w:val="24"/>
        </w:rPr>
        <w:t xml:space="preserve">Figure </w:t>
      </w:r>
      <w:r w:rsidR="001A785A">
        <w:rPr>
          <w:rFonts w:cs="Times New Roman"/>
          <w:b/>
          <w:bCs/>
          <w:sz w:val="24"/>
          <w:szCs w:val="24"/>
        </w:rPr>
        <w:t>S</w:t>
      </w:r>
      <w:r w:rsidR="00781E7D">
        <w:rPr>
          <w:rFonts w:cs="Times New Roman"/>
          <w:b/>
          <w:bCs/>
          <w:sz w:val="24"/>
          <w:szCs w:val="24"/>
        </w:rPr>
        <w:t>9</w:t>
      </w:r>
      <w:r w:rsidRPr="00926D7A">
        <w:rPr>
          <w:rFonts w:cs="Times New Roman"/>
          <w:b/>
          <w:bCs/>
          <w:sz w:val="24"/>
          <w:szCs w:val="24"/>
        </w:rPr>
        <w:t xml:space="preserve">. </w:t>
      </w:r>
      <w:r w:rsidR="00671070">
        <w:rPr>
          <w:rFonts w:cs="Times New Roman"/>
          <w:b/>
          <w:bCs/>
          <w:sz w:val="24"/>
          <w:szCs w:val="24"/>
        </w:rPr>
        <w:t>Comparison</w:t>
      </w:r>
      <w:r w:rsidRPr="00926D7A">
        <w:rPr>
          <w:rFonts w:cs="Times New Roman"/>
          <w:b/>
          <w:bCs/>
          <w:sz w:val="24"/>
          <w:szCs w:val="24"/>
        </w:rPr>
        <w:t xml:space="preserve"> of graphene and Pt as bottom </w:t>
      </w:r>
      <w:r w:rsidR="00FD7B40">
        <w:rPr>
          <w:rFonts w:cs="Times New Roman" w:hint="eastAsia"/>
          <w:b/>
          <w:bCs/>
          <w:sz w:val="24"/>
          <w:szCs w:val="24"/>
        </w:rPr>
        <w:t>encapsulation</w:t>
      </w:r>
      <w:r w:rsidR="00FD7B40">
        <w:rPr>
          <w:rFonts w:cs="Times New Roman"/>
          <w:b/>
          <w:bCs/>
          <w:sz w:val="24"/>
          <w:szCs w:val="24"/>
        </w:rPr>
        <w:t xml:space="preserve"> </w:t>
      </w:r>
      <w:r w:rsidRPr="00926D7A">
        <w:rPr>
          <w:rFonts w:cs="Times New Roman"/>
          <w:b/>
          <w:bCs/>
          <w:sz w:val="24"/>
          <w:szCs w:val="24"/>
        </w:rPr>
        <w:t xml:space="preserve">layer. </w:t>
      </w:r>
      <w:r w:rsidR="00671070">
        <w:rPr>
          <w:rFonts w:cs="Times New Roman"/>
          <w:b/>
          <w:bCs/>
          <w:sz w:val="24"/>
          <w:szCs w:val="24"/>
        </w:rPr>
        <w:t>a,</w:t>
      </w:r>
      <w:r w:rsidRPr="00926D7A">
        <w:rPr>
          <w:rFonts w:cs="Times New Roman"/>
          <w:b/>
          <w:bCs/>
          <w:sz w:val="24"/>
          <w:szCs w:val="24"/>
        </w:rPr>
        <w:t xml:space="preserve"> </w:t>
      </w:r>
      <w:r w:rsidRPr="00926D7A">
        <w:rPr>
          <w:rFonts w:cs="Times New Roman"/>
          <w:sz w:val="24"/>
          <w:szCs w:val="24"/>
        </w:rPr>
        <w:t>Optical images of</w:t>
      </w:r>
      <w:r w:rsidRPr="00926D7A">
        <w:rPr>
          <w:rFonts w:cs="Times New Roman"/>
          <w:b/>
          <w:bCs/>
          <w:sz w:val="24"/>
          <w:szCs w:val="24"/>
        </w:rPr>
        <w:t xml:space="preserve"> </w:t>
      </w:r>
      <w:r w:rsidRPr="00926D7A">
        <w:rPr>
          <w:rFonts w:cs="Times New Roman"/>
          <w:sz w:val="24"/>
          <w:szCs w:val="24"/>
        </w:rPr>
        <w:t>Pt/WSe</w:t>
      </w:r>
      <w:r w:rsidRPr="00926D7A">
        <w:rPr>
          <w:rFonts w:cs="Times New Roman"/>
          <w:sz w:val="24"/>
          <w:szCs w:val="24"/>
          <w:vertAlign w:val="subscript"/>
        </w:rPr>
        <w:t>2</w:t>
      </w:r>
      <w:r w:rsidRPr="00926D7A">
        <w:rPr>
          <w:rFonts w:cs="Times New Roman"/>
          <w:sz w:val="24"/>
          <w:szCs w:val="24"/>
        </w:rPr>
        <w:t>/h-BN structure using 30</w:t>
      </w:r>
      <w:r w:rsidR="00FD7B40">
        <w:rPr>
          <w:rFonts w:cs="Times New Roman"/>
          <w:sz w:val="24"/>
          <w:szCs w:val="24"/>
        </w:rPr>
        <w:t xml:space="preserve"> </w:t>
      </w:r>
      <w:r w:rsidRPr="00926D7A">
        <w:rPr>
          <w:rFonts w:cs="Times New Roman"/>
          <w:sz w:val="24"/>
          <w:szCs w:val="24"/>
        </w:rPr>
        <w:t xml:space="preserve">nm thick Pt as bottom layer. </w:t>
      </w:r>
      <w:r w:rsidR="00671070" w:rsidRPr="00671070">
        <w:rPr>
          <w:rFonts w:cs="Times New Roman"/>
          <w:b/>
          <w:bCs/>
          <w:sz w:val="24"/>
          <w:szCs w:val="24"/>
        </w:rPr>
        <w:t>b,</w:t>
      </w:r>
      <w:r w:rsidRPr="00671070">
        <w:rPr>
          <w:rFonts w:cs="Times New Roman"/>
          <w:b/>
          <w:bCs/>
          <w:sz w:val="24"/>
          <w:szCs w:val="24"/>
        </w:rPr>
        <w:t xml:space="preserve"> </w:t>
      </w:r>
      <w:r w:rsidRPr="00926D7A">
        <w:rPr>
          <w:rFonts w:cs="Times New Roman"/>
          <w:sz w:val="24"/>
          <w:szCs w:val="24"/>
        </w:rPr>
        <w:t>Optical images of</w:t>
      </w:r>
      <w:r w:rsidRPr="00926D7A">
        <w:rPr>
          <w:rFonts w:cs="Times New Roman"/>
          <w:b/>
          <w:bCs/>
          <w:sz w:val="24"/>
          <w:szCs w:val="24"/>
        </w:rPr>
        <w:t xml:space="preserve"> </w:t>
      </w:r>
      <w:r w:rsidRPr="00926D7A">
        <w:rPr>
          <w:rFonts w:cs="Times New Roman"/>
          <w:sz w:val="24"/>
          <w:szCs w:val="24"/>
        </w:rPr>
        <w:t>Pt/WSe</w:t>
      </w:r>
      <w:r w:rsidRPr="00926D7A">
        <w:rPr>
          <w:rFonts w:cs="Times New Roman"/>
          <w:sz w:val="24"/>
          <w:szCs w:val="24"/>
          <w:vertAlign w:val="subscript"/>
        </w:rPr>
        <w:t>2</w:t>
      </w:r>
      <w:r w:rsidRPr="00926D7A">
        <w:rPr>
          <w:rFonts w:cs="Times New Roman"/>
          <w:sz w:val="24"/>
          <w:szCs w:val="24"/>
        </w:rPr>
        <w:t xml:space="preserve">/h-BN structure after burning 15 min at 500 °C. </w:t>
      </w:r>
      <w:r w:rsidR="00671070" w:rsidRPr="00671070">
        <w:rPr>
          <w:rFonts w:cs="Times New Roman"/>
          <w:b/>
          <w:bCs/>
          <w:sz w:val="24"/>
          <w:szCs w:val="24"/>
        </w:rPr>
        <w:t>c,</w:t>
      </w:r>
      <w:r w:rsidR="00671070">
        <w:rPr>
          <w:rFonts w:cs="Times New Roman"/>
          <w:sz w:val="24"/>
          <w:szCs w:val="24"/>
        </w:rPr>
        <w:t xml:space="preserve"> </w:t>
      </w:r>
      <w:r w:rsidRPr="00926D7A">
        <w:rPr>
          <w:rFonts w:cs="Times New Roman"/>
          <w:sz w:val="24"/>
          <w:szCs w:val="24"/>
        </w:rPr>
        <w:t>Optical images of</w:t>
      </w:r>
      <w:r w:rsidRPr="00926D7A">
        <w:rPr>
          <w:rFonts w:cs="Times New Roman"/>
          <w:b/>
          <w:bCs/>
          <w:sz w:val="24"/>
          <w:szCs w:val="24"/>
        </w:rPr>
        <w:t xml:space="preserve"> </w:t>
      </w:r>
      <w:r w:rsidRPr="00926D7A">
        <w:rPr>
          <w:rFonts w:cs="Times New Roman"/>
          <w:sz w:val="24"/>
          <w:szCs w:val="24"/>
        </w:rPr>
        <w:t>graphene/WSe</w:t>
      </w:r>
      <w:r w:rsidRPr="00926D7A">
        <w:rPr>
          <w:rFonts w:cs="Times New Roman"/>
          <w:sz w:val="24"/>
          <w:szCs w:val="24"/>
          <w:vertAlign w:val="subscript"/>
        </w:rPr>
        <w:t>2</w:t>
      </w:r>
      <w:r w:rsidRPr="00926D7A">
        <w:rPr>
          <w:rFonts w:cs="Times New Roman"/>
          <w:sz w:val="24"/>
          <w:szCs w:val="24"/>
        </w:rPr>
        <w:t xml:space="preserve">/h-BN structure using exfoliated graphene as bottom layer. </w:t>
      </w:r>
      <w:r w:rsidR="00671070" w:rsidRPr="00671070">
        <w:rPr>
          <w:rFonts w:cs="Times New Roman"/>
          <w:b/>
          <w:bCs/>
          <w:sz w:val="24"/>
          <w:szCs w:val="24"/>
        </w:rPr>
        <w:t>d,</w:t>
      </w:r>
      <w:r w:rsidRPr="00671070">
        <w:rPr>
          <w:rFonts w:cs="Times New Roman"/>
          <w:b/>
          <w:bCs/>
          <w:sz w:val="24"/>
          <w:szCs w:val="24"/>
        </w:rPr>
        <w:t xml:space="preserve"> </w:t>
      </w:r>
      <w:r w:rsidRPr="00926D7A">
        <w:rPr>
          <w:rFonts w:cs="Times New Roman"/>
          <w:sz w:val="24"/>
          <w:szCs w:val="24"/>
        </w:rPr>
        <w:t>Optical images of</w:t>
      </w:r>
      <w:r w:rsidRPr="00926D7A">
        <w:rPr>
          <w:rFonts w:cs="Times New Roman"/>
          <w:b/>
          <w:bCs/>
          <w:sz w:val="24"/>
          <w:szCs w:val="24"/>
        </w:rPr>
        <w:t xml:space="preserve"> </w:t>
      </w:r>
      <w:r w:rsidRPr="00926D7A">
        <w:rPr>
          <w:rFonts w:cs="Times New Roman"/>
          <w:sz w:val="24"/>
          <w:szCs w:val="24"/>
        </w:rPr>
        <w:t>graphene/WSe</w:t>
      </w:r>
      <w:r w:rsidRPr="00926D7A">
        <w:rPr>
          <w:rFonts w:cs="Times New Roman"/>
          <w:sz w:val="24"/>
          <w:szCs w:val="24"/>
          <w:vertAlign w:val="subscript"/>
        </w:rPr>
        <w:t>2</w:t>
      </w:r>
      <w:r w:rsidRPr="00926D7A">
        <w:rPr>
          <w:rFonts w:cs="Times New Roman"/>
          <w:sz w:val="24"/>
          <w:szCs w:val="24"/>
        </w:rPr>
        <w:t>/h-BN structure after burning 15 min at 500 °C.</w:t>
      </w:r>
    </w:p>
    <w:p w14:paraId="126424FD" w14:textId="77777777" w:rsidR="00FB183A" w:rsidRPr="00926D7A" w:rsidRDefault="00FB183A" w:rsidP="00FB183A">
      <w:pPr>
        <w:rPr>
          <w:rFonts w:cs="Times New Roman"/>
          <w:b/>
          <w:bCs/>
          <w:sz w:val="24"/>
          <w:szCs w:val="24"/>
        </w:rPr>
      </w:pPr>
    </w:p>
    <w:p w14:paraId="26EBB95E" w14:textId="6C57C0C2" w:rsidR="00FB183A" w:rsidRPr="00926D7A" w:rsidRDefault="00FD7B40" w:rsidP="00FB183A">
      <w:pPr>
        <w:rPr>
          <w:rFonts w:cs="Times New Roman"/>
          <w:sz w:val="24"/>
          <w:szCs w:val="24"/>
        </w:rPr>
      </w:pPr>
      <w:r>
        <w:rPr>
          <w:rFonts w:cs="Times New Roman"/>
          <w:sz w:val="24"/>
          <w:szCs w:val="24"/>
        </w:rPr>
        <w:t>T</w:t>
      </w:r>
      <w:r>
        <w:rPr>
          <w:rFonts w:cs="Times New Roman" w:hint="eastAsia"/>
          <w:sz w:val="24"/>
          <w:szCs w:val="24"/>
        </w:rPr>
        <w:t>he</w:t>
      </w:r>
      <w:r>
        <w:rPr>
          <w:rFonts w:cs="Times New Roman"/>
          <w:sz w:val="24"/>
          <w:szCs w:val="24"/>
        </w:rPr>
        <w:t xml:space="preserve"> </w:t>
      </w:r>
      <w:r w:rsidR="00FB183A" w:rsidRPr="00926D7A">
        <w:rPr>
          <w:rFonts w:cs="Times New Roman"/>
          <w:sz w:val="24"/>
          <w:szCs w:val="24"/>
        </w:rPr>
        <w:t>Pt/WSe</w:t>
      </w:r>
      <w:r w:rsidR="00FB183A" w:rsidRPr="00926D7A">
        <w:rPr>
          <w:rFonts w:cs="Times New Roman"/>
          <w:sz w:val="24"/>
          <w:szCs w:val="24"/>
          <w:vertAlign w:val="subscript"/>
        </w:rPr>
        <w:t>2</w:t>
      </w:r>
      <w:r w:rsidR="00FB183A" w:rsidRPr="00926D7A">
        <w:rPr>
          <w:rFonts w:cs="Times New Roman"/>
          <w:sz w:val="24"/>
          <w:szCs w:val="24"/>
        </w:rPr>
        <w:t>/h-BN structure</w:t>
      </w:r>
      <w:r>
        <w:rPr>
          <w:rFonts w:cs="Times New Roman"/>
          <w:sz w:val="24"/>
          <w:szCs w:val="24"/>
        </w:rPr>
        <w:t xml:space="preserve"> </w:t>
      </w:r>
      <w:r>
        <w:rPr>
          <w:rFonts w:cs="Times New Roman" w:hint="eastAsia"/>
          <w:sz w:val="24"/>
          <w:szCs w:val="24"/>
        </w:rPr>
        <w:t>device</w:t>
      </w:r>
      <w:r w:rsidR="00FB183A" w:rsidRPr="00926D7A">
        <w:rPr>
          <w:rFonts w:cs="Times New Roman"/>
          <w:sz w:val="24"/>
          <w:szCs w:val="24"/>
        </w:rPr>
        <w:t xml:space="preserve"> using 30</w:t>
      </w:r>
      <w:r>
        <w:rPr>
          <w:rFonts w:cs="Times New Roman"/>
          <w:sz w:val="24"/>
          <w:szCs w:val="24"/>
        </w:rPr>
        <w:t xml:space="preserve"> </w:t>
      </w:r>
      <w:r w:rsidR="00FB183A" w:rsidRPr="00926D7A">
        <w:rPr>
          <w:rFonts w:cs="Times New Roman"/>
          <w:sz w:val="24"/>
          <w:szCs w:val="24"/>
        </w:rPr>
        <w:t>nm thick Pt as bottom layer</w:t>
      </w:r>
      <w:r>
        <w:rPr>
          <w:rFonts w:cs="Times New Roman"/>
          <w:sz w:val="24"/>
          <w:szCs w:val="24"/>
        </w:rPr>
        <w:t xml:space="preserve"> </w:t>
      </w:r>
      <w:r>
        <w:rPr>
          <w:rFonts w:cs="Times New Roman" w:hint="eastAsia"/>
          <w:sz w:val="24"/>
          <w:szCs w:val="24"/>
        </w:rPr>
        <w:t>shown</w:t>
      </w:r>
      <w:r>
        <w:rPr>
          <w:rFonts w:cs="Times New Roman"/>
          <w:sz w:val="24"/>
          <w:szCs w:val="24"/>
        </w:rPr>
        <w:t xml:space="preserve"> </w:t>
      </w:r>
      <w:r>
        <w:rPr>
          <w:rFonts w:cs="Times New Roman" w:hint="eastAsia"/>
          <w:sz w:val="24"/>
          <w:szCs w:val="24"/>
        </w:rPr>
        <w:t>in</w:t>
      </w:r>
      <w:r>
        <w:rPr>
          <w:rFonts w:cs="Times New Roman"/>
          <w:sz w:val="24"/>
          <w:szCs w:val="24"/>
        </w:rPr>
        <w:t xml:space="preserve"> (</w:t>
      </w:r>
      <w:r>
        <w:rPr>
          <w:rFonts w:cs="Times New Roman" w:hint="eastAsia"/>
          <w:sz w:val="24"/>
          <w:szCs w:val="24"/>
        </w:rPr>
        <w:t>a</w:t>
      </w:r>
      <w:r>
        <w:rPr>
          <w:rFonts w:cs="Times New Roman"/>
          <w:sz w:val="24"/>
          <w:szCs w:val="24"/>
        </w:rPr>
        <w:t>)</w:t>
      </w:r>
      <w:r w:rsidR="00FB183A" w:rsidRPr="00926D7A">
        <w:rPr>
          <w:rFonts w:cs="Times New Roman"/>
          <w:sz w:val="24"/>
          <w:szCs w:val="24"/>
        </w:rPr>
        <w:t>. Mechanically exfoliated WSe</w:t>
      </w:r>
      <w:r w:rsidR="00FB183A" w:rsidRPr="00926D7A">
        <w:rPr>
          <w:rFonts w:cs="Times New Roman"/>
          <w:sz w:val="24"/>
          <w:szCs w:val="24"/>
          <w:vertAlign w:val="subscript"/>
        </w:rPr>
        <w:t>2</w:t>
      </w:r>
      <w:r w:rsidR="00FB183A" w:rsidRPr="00926D7A">
        <w:rPr>
          <w:rFonts w:cs="Times New Roman"/>
          <w:sz w:val="24"/>
          <w:szCs w:val="24"/>
        </w:rPr>
        <w:t xml:space="preserve"> and h-BN were transferred to the Pt electrode sequentially. WSe</w:t>
      </w:r>
      <w:r w:rsidR="00FB183A" w:rsidRPr="00926D7A">
        <w:rPr>
          <w:rFonts w:cs="Times New Roman"/>
          <w:sz w:val="24"/>
          <w:szCs w:val="24"/>
          <w:vertAlign w:val="subscript"/>
        </w:rPr>
        <w:t>2</w:t>
      </w:r>
      <w:r w:rsidR="00FB183A" w:rsidRPr="00926D7A">
        <w:rPr>
          <w:rFonts w:cs="Times New Roman"/>
          <w:sz w:val="24"/>
          <w:szCs w:val="24"/>
        </w:rPr>
        <w:t xml:space="preserve"> was heavily oxidized after burning 15 min at 500 °C, indicating the poor oxidation protection of Pt/WSe</w:t>
      </w:r>
      <w:r w:rsidR="00FB183A" w:rsidRPr="00926D7A">
        <w:rPr>
          <w:rFonts w:cs="Times New Roman"/>
          <w:sz w:val="24"/>
          <w:szCs w:val="24"/>
          <w:vertAlign w:val="subscript"/>
        </w:rPr>
        <w:t>2</w:t>
      </w:r>
      <w:r w:rsidR="00FB183A" w:rsidRPr="00926D7A">
        <w:rPr>
          <w:rFonts w:cs="Times New Roman"/>
          <w:sz w:val="24"/>
          <w:szCs w:val="24"/>
        </w:rPr>
        <w:t>/h-BN structure, as shown in</w:t>
      </w:r>
      <w:r>
        <w:rPr>
          <w:rFonts w:cs="Times New Roman"/>
          <w:sz w:val="24"/>
          <w:szCs w:val="24"/>
        </w:rPr>
        <w:t xml:space="preserve"> (</w:t>
      </w:r>
      <w:r>
        <w:rPr>
          <w:rFonts w:cs="Times New Roman" w:hint="eastAsia"/>
          <w:sz w:val="24"/>
          <w:szCs w:val="24"/>
        </w:rPr>
        <w:t>b</w:t>
      </w:r>
      <w:r>
        <w:rPr>
          <w:rFonts w:cs="Times New Roman"/>
          <w:sz w:val="24"/>
          <w:szCs w:val="24"/>
        </w:rPr>
        <w:t>)</w:t>
      </w:r>
      <w:r w:rsidR="00FB183A" w:rsidRPr="00926D7A">
        <w:rPr>
          <w:rFonts w:cs="Times New Roman"/>
          <w:sz w:val="24"/>
          <w:szCs w:val="24"/>
        </w:rPr>
        <w:t>.</w:t>
      </w:r>
      <w:r w:rsidR="00FB183A" w:rsidRPr="00926D7A">
        <w:rPr>
          <w:rFonts w:cs="Times New Roman"/>
          <w:b/>
          <w:bCs/>
          <w:sz w:val="24"/>
          <w:szCs w:val="24"/>
        </w:rPr>
        <w:t xml:space="preserve"> </w:t>
      </w:r>
      <w:r>
        <w:rPr>
          <w:rFonts w:cs="Times New Roman"/>
          <w:sz w:val="24"/>
          <w:szCs w:val="24"/>
        </w:rPr>
        <w:t>T</w:t>
      </w:r>
      <w:r>
        <w:rPr>
          <w:rFonts w:cs="Times New Roman" w:hint="eastAsia"/>
          <w:sz w:val="24"/>
          <w:szCs w:val="24"/>
        </w:rPr>
        <w:t>hen</w:t>
      </w:r>
      <w:r>
        <w:rPr>
          <w:rFonts w:cs="Times New Roman"/>
          <w:sz w:val="24"/>
          <w:szCs w:val="24"/>
        </w:rPr>
        <w:t xml:space="preserve"> </w:t>
      </w:r>
      <w:r>
        <w:rPr>
          <w:rFonts w:cs="Times New Roman" w:hint="eastAsia"/>
          <w:sz w:val="24"/>
          <w:szCs w:val="24"/>
        </w:rPr>
        <w:t>we</w:t>
      </w:r>
      <w:r w:rsidR="00FB183A" w:rsidRPr="00926D7A">
        <w:rPr>
          <w:rFonts w:cs="Times New Roman"/>
          <w:sz w:val="24"/>
          <w:szCs w:val="24"/>
        </w:rPr>
        <w:t xml:space="preserve"> </w:t>
      </w:r>
      <w:r>
        <w:rPr>
          <w:rFonts w:cs="Times New Roman" w:hint="eastAsia"/>
          <w:sz w:val="24"/>
          <w:szCs w:val="24"/>
        </w:rPr>
        <w:t>tested</w:t>
      </w:r>
      <w:r>
        <w:rPr>
          <w:rFonts w:cs="Times New Roman"/>
          <w:sz w:val="24"/>
          <w:szCs w:val="24"/>
        </w:rPr>
        <w:t xml:space="preserve"> </w:t>
      </w:r>
      <w:r>
        <w:rPr>
          <w:rFonts w:cs="Times New Roman" w:hint="eastAsia"/>
          <w:sz w:val="24"/>
          <w:szCs w:val="24"/>
        </w:rPr>
        <w:t>g</w:t>
      </w:r>
      <w:r w:rsidR="00FB183A" w:rsidRPr="00926D7A">
        <w:rPr>
          <w:rFonts w:cs="Times New Roman"/>
          <w:sz w:val="24"/>
          <w:szCs w:val="24"/>
        </w:rPr>
        <w:t>raphene/WSe</w:t>
      </w:r>
      <w:r w:rsidR="00FB183A" w:rsidRPr="00926D7A">
        <w:rPr>
          <w:rFonts w:cs="Times New Roman"/>
          <w:sz w:val="24"/>
          <w:szCs w:val="24"/>
          <w:vertAlign w:val="subscript"/>
        </w:rPr>
        <w:t>2</w:t>
      </w:r>
      <w:r w:rsidR="00FB183A" w:rsidRPr="00926D7A">
        <w:rPr>
          <w:rFonts w:cs="Times New Roman"/>
          <w:sz w:val="24"/>
          <w:szCs w:val="24"/>
        </w:rPr>
        <w:t>/h-BN structure using exfoliated graphene as bottom layer</w:t>
      </w:r>
      <w:r>
        <w:rPr>
          <w:rFonts w:cs="Times New Roman"/>
          <w:sz w:val="24"/>
          <w:szCs w:val="24"/>
        </w:rPr>
        <w:t xml:space="preserve"> </w:t>
      </w:r>
      <w:r>
        <w:rPr>
          <w:rFonts w:cs="Times New Roman" w:hint="eastAsia"/>
          <w:sz w:val="24"/>
          <w:szCs w:val="24"/>
        </w:rPr>
        <w:t>in</w:t>
      </w:r>
      <w:r>
        <w:rPr>
          <w:rFonts w:cs="Times New Roman"/>
          <w:sz w:val="24"/>
          <w:szCs w:val="24"/>
        </w:rPr>
        <w:t xml:space="preserve"> </w:t>
      </w:r>
      <w:r>
        <w:rPr>
          <w:rFonts w:cs="Times New Roman" w:hint="eastAsia"/>
          <w:sz w:val="24"/>
          <w:szCs w:val="24"/>
        </w:rPr>
        <w:t>same experimental</w:t>
      </w:r>
      <w:r>
        <w:rPr>
          <w:rFonts w:cs="Times New Roman"/>
          <w:sz w:val="24"/>
          <w:szCs w:val="24"/>
        </w:rPr>
        <w:t xml:space="preserve"> </w:t>
      </w:r>
      <w:r>
        <w:rPr>
          <w:rFonts w:cs="Times New Roman" w:hint="eastAsia"/>
          <w:sz w:val="24"/>
          <w:szCs w:val="24"/>
        </w:rPr>
        <w:t>condition</w:t>
      </w:r>
      <w:r w:rsidR="00FB183A" w:rsidRPr="00926D7A">
        <w:rPr>
          <w:rFonts w:cs="Times New Roman"/>
          <w:sz w:val="24"/>
          <w:szCs w:val="24"/>
        </w:rPr>
        <w:t>. Contrary to former structure, WSe</w:t>
      </w:r>
      <w:r w:rsidR="00FB183A" w:rsidRPr="00926D7A">
        <w:rPr>
          <w:rFonts w:cs="Times New Roman"/>
          <w:sz w:val="24"/>
          <w:szCs w:val="24"/>
          <w:vertAlign w:val="subscript"/>
        </w:rPr>
        <w:t>2</w:t>
      </w:r>
      <w:r w:rsidR="00FB183A" w:rsidRPr="00926D7A">
        <w:rPr>
          <w:rFonts w:cs="Times New Roman"/>
          <w:sz w:val="24"/>
          <w:szCs w:val="24"/>
        </w:rPr>
        <w:t xml:space="preserve"> was well protected after burning 15 min at 500 °C, as shown in</w:t>
      </w:r>
      <w:r>
        <w:rPr>
          <w:rFonts w:cs="Times New Roman"/>
          <w:sz w:val="24"/>
          <w:szCs w:val="24"/>
        </w:rPr>
        <w:t xml:space="preserve"> (</w:t>
      </w:r>
      <w:r>
        <w:rPr>
          <w:rFonts w:cs="Times New Roman" w:hint="eastAsia"/>
          <w:sz w:val="24"/>
          <w:szCs w:val="24"/>
        </w:rPr>
        <w:t>d</w:t>
      </w:r>
      <w:r>
        <w:rPr>
          <w:rFonts w:cs="Times New Roman"/>
          <w:sz w:val="24"/>
          <w:szCs w:val="24"/>
        </w:rPr>
        <w:t>)</w:t>
      </w:r>
      <w:r w:rsidR="00FB183A" w:rsidRPr="00926D7A">
        <w:rPr>
          <w:rFonts w:cs="Times New Roman"/>
          <w:sz w:val="24"/>
          <w:szCs w:val="24"/>
        </w:rPr>
        <w:t xml:space="preserve">. The results demonstrated that </w:t>
      </w:r>
      <w:r>
        <w:rPr>
          <w:rFonts w:cs="Times New Roman" w:hint="eastAsia"/>
          <w:sz w:val="24"/>
          <w:szCs w:val="24"/>
        </w:rPr>
        <w:t>g</w:t>
      </w:r>
      <w:r w:rsidR="00FB183A" w:rsidRPr="00926D7A">
        <w:rPr>
          <w:rFonts w:cs="Times New Roman"/>
          <w:sz w:val="24"/>
          <w:szCs w:val="24"/>
        </w:rPr>
        <w:t>raphene/WSe</w:t>
      </w:r>
      <w:r w:rsidR="00FB183A" w:rsidRPr="00926D7A">
        <w:rPr>
          <w:rFonts w:cs="Times New Roman"/>
          <w:sz w:val="24"/>
          <w:szCs w:val="24"/>
          <w:vertAlign w:val="subscript"/>
        </w:rPr>
        <w:t>2</w:t>
      </w:r>
      <w:r w:rsidR="00FB183A" w:rsidRPr="00926D7A">
        <w:rPr>
          <w:rFonts w:cs="Times New Roman"/>
          <w:sz w:val="24"/>
          <w:szCs w:val="24"/>
        </w:rPr>
        <w:t>/h-BN structure is the better way to prevent WSe</w:t>
      </w:r>
      <w:r w:rsidR="00FB183A" w:rsidRPr="00926D7A">
        <w:rPr>
          <w:rFonts w:cs="Times New Roman"/>
          <w:sz w:val="24"/>
          <w:szCs w:val="24"/>
          <w:vertAlign w:val="subscript"/>
        </w:rPr>
        <w:t>2</w:t>
      </w:r>
      <w:r w:rsidR="00FB183A" w:rsidRPr="00926D7A">
        <w:rPr>
          <w:rFonts w:cs="Times New Roman"/>
          <w:sz w:val="24"/>
          <w:szCs w:val="24"/>
        </w:rPr>
        <w:t xml:space="preserve"> from oxidation in high temperature.</w:t>
      </w:r>
    </w:p>
    <w:p w14:paraId="18B2082D" w14:textId="1AF177B2" w:rsidR="00FB183A" w:rsidRDefault="00FB183A">
      <w:pPr>
        <w:widowControl/>
        <w:jc w:val="left"/>
      </w:pPr>
      <w:r>
        <w:br w:type="page"/>
      </w:r>
    </w:p>
    <w:p w14:paraId="46772943" w14:textId="54E2888E" w:rsidR="00EF0F6D" w:rsidRPr="00926D7A" w:rsidRDefault="004463D8" w:rsidP="004463D8">
      <w:pPr>
        <w:jc w:val="center"/>
        <w:rPr>
          <w:rFonts w:cs="Times New Roman"/>
          <w:sz w:val="24"/>
          <w:szCs w:val="24"/>
        </w:rPr>
      </w:pPr>
      <w:r>
        <w:rPr>
          <w:noProof/>
        </w:rPr>
        <w:lastRenderedPageBreak/>
        <w:drawing>
          <wp:inline distT="0" distB="0" distL="0" distR="0" wp14:anchorId="0B275E23" wp14:editId="75093017">
            <wp:extent cx="3437644" cy="29296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283" cy="2932715"/>
                    </a:xfrm>
                    <a:prstGeom prst="rect">
                      <a:avLst/>
                    </a:prstGeom>
                    <a:noFill/>
                    <a:ln>
                      <a:noFill/>
                    </a:ln>
                  </pic:spPr>
                </pic:pic>
              </a:graphicData>
            </a:graphic>
          </wp:inline>
        </w:drawing>
      </w:r>
    </w:p>
    <w:p w14:paraId="6476DCCF" w14:textId="1208ECF5" w:rsidR="00EF0F6D" w:rsidRPr="00926D7A" w:rsidRDefault="00EF0F6D" w:rsidP="00EF0F6D">
      <w:pPr>
        <w:rPr>
          <w:rFonts w:cs="Times New Roman"/>
          <w:sz w:val="24"/>
          <w:szCs w:val="24"/>
        </w:rPr>
      </w:pPr>
      <w:r w:rsidRPr="00926D7A">
        <w:rPr>
          <w:rFonts w:cs="Times New Roman"/>
          <w:b/>
          <w:bCs/>
          <w:sz w:val="24"/>
          <w:szCs w:val="24"/>
        </w:rPr>
        <w:t xml:space="preserve">Figure </w:t>
      </w:r>
      <w:r w:rsidR="001A785A">
        <w:rPr>
          <w:rFonts w:cs="Times New Roman"/>
          <w:b/>
          <w:bCs/>
          <w:sz w:val="24"/>
          <w:szCs w:val="24"/>
        </w:rPr>
        <w:t>S</w:t>
      </w:r>
      <w:r w:rsidR="00080DB7">
        <w:rPr>
          <w:rFonts w:cs="Times New Roman"/>
          <w:b/>
          <w:bCs/>
          <w:sz w:val="24"/>
          <w:szCs w:val="24"/>
        </w:rPr>
        <w:t>10</w:t>
      </w:r>
      <w:r w:rsidRPr="00926D7A">
        <w:rPr>
          <w:rFonts w:cs="Times New Roman"/>
          <w:b/>
          <w:bCs/>
          <w:sz w:val="24"/>
          <w:szCs w:val="24"/>
        </w:rPr>
        <w:t>. Photoluminescence spectroscopy image of WSe</w:t>
      </w:r>
      <w:r w:rsidRPr="00926D7A">
        <w:rPr>
          <w:rFonts w:cs="Times New Roman"/>
          <w:b/>
          <w:bCs/>
          <w:sz w:val="24"/>
          <w:szCs w:val="24"/>
          <w:vertAlign w:val="subscript"/>
        </w:rPr>
        <w:t>2</w:t>
      </w:r>
      <w:r w:rsidRPr="00926D7A">
        <w:rPr>
          <w:rFonts w:cs="Times New Roman"/>
          <w:b/>
          <w:bCs/>
          <w:sz w:val="24"/>
          <w:szCs w:val="24"/>
        </w:rPr>
        <w:t xml:space="preserve"> in heat resistant structure from 150 ℃ to 500 ℃. </w:t>
      </w:r>
      <w:r w:rsidRPr="00926D7A">
        <w:rPr>
          <w:rFonts w:cs="Times New Roman"/>
          <w:sz w:val="24"/>
          <w:szCs w:val="24"/>
        </w:rPr>
        <w:t>The leftward shift of the PL peak with increasing temperature indicated a decreasing energy bandgap of WSe</w:t>
      </w:r>
      <w:r w:rsidRPr="00926D7A">
        <w:rPr>
          <w:rFonts w:cs="Times New Roman"/>
          <w:sz w:val="24"/>
          <w:szCs w:val="24"/>
          <w:vertAlign w:val="subscript"/>
        </w:rPr>
        <w:t>2</w:t>
      </w:r>
      <w:r w:rsidRPr="00926D7A">
        <w:rPr>
          <w:rFonts w:cs="Times New Roman"/>
          <w:sz w:val="24"/>
          <w:szCs w:val="24"/>
        </w:rPr>
        <w:t>.</w:t>
      </w:r>
    </w:p>
    <w:p w14:paraId="2927B68A" w14:textId="0D2579E5" w:rsidR="00EF0F6D" w:rsidRPr="00EF0F6D" w:rsidRDefault="00EF0F6D" w:rsidP="00EF0F6D">
      <w:pPr>
        <w:widowControl/>
        <w:jc w:val="left"/>
      </w:pPr>
      <w:r>
        <w:br w:type="page"/>
      </w:r>
    </w:p>
    <w:p w14:paraId="73929BDB" w14:textId="16287067" w:rsidR="00EF0F6D" w:rsidRPr="00926D7A" w:rsidRDefault="004463D8" w:rsidP="004463D8">
      <w:pPr>
        <w:jc w:val="center"/>
        <w:rPr>
          <w:rFonts w:cs="Times New Roman"/>
          <w:sz w:val="24"/>
          <w:szCs w:val="24"/>
        </w:rPr>
      </w:pPr>
      <w:r>
        <w:rPr>
          <w:noProof/>
        </w:rPr>
        <w:lastRenderedPageBreak/>
        <w:drawing>
          <wp:inline distT="0" distB="0" distL="0" distR="0" wp14:anchorId="1DD153F5" wp14:editId="15E166F1">
            <wp:extent cx="3462510" cy="27557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6246" cy="2758678"/>
                    </a:xfrm>
                    <a:prstGeom prst="rect">
                      <a:avLst/>
                    </a:prstGeom>
                    <a:noFill/>
                    <a:ln>
                      <a:noFill/>
                    </a:ln>
                  </pic:spPr>
                </pic:pic>
              </a:graphicData>
            </a:graphic>
          </wp:inline>
        </w:drawing>
      </w:r>
    </w:p>
    <w:p w14:paraId="5A720496" w14:textId="29603C06" w:rsidR="00EF0F6D" w:rsidRPr="00926D7A" w:rsidRDefault="00EF0F6D" w:rsidP="00EF0F6D">
      <w:pPr>
        <w:rPr>
          <w:rFonts w:cs="Times New Roman"/>
          <w:b/>
          <w:bCs/>
          <w:sz w:val="24"/>
          <w:szCs w:val="24"/>
        </w:rPr>
      </w:pPr>
      <w:r w:rsidRPr="00926D7A">
        <w:rPr>
          <w:rFonts w:cs="Times New Roman"/>
          <w:b/>
          <w:bCs/>
          <w:sz w:val="24"/>
          <w:szCs w:val="24"/>
        </w:rPr>
        <w:t xml:space="preserve">Figure </w:t>
      </w:r>
      <w:r w:rsidR="001A785A">
        <w:rPr>
          <w:rFonts w:cs="Times New Roman"/>
          <w:b/>
          <w:bCs/>
          <w:sz w:val="24"/>
          <w:szCs w:val="24"/>
        </w:rPr>
        <w:t>S</w:t>
      </w:r>
      <w:r>
        <w:rPr>
          <w:rFonts w:cs="Times New Roman"/>
          <w:b/>
          <w:bCs/>
          <w:sz w:val="24"/>
          <w:szCs w:val="24"/>
        </w:rPr>
        <w:t>1</w:t>
      </w:r>
      <w:r w:rsidR="0001796C">
        <w:rPr>
          <w:rFonts w:cs="Times New Roman"/>
          <w:b/>
          <w:bCs/>
          <w:sz w:val="24"/>
          <w:szCs w:val="24"/>
        </w:rPr>
        <w:t>1</w:t>
      </w:r>
      <w:r w:rsidRPr="00926D7A">
        <w:rPr>
          <w:rFonts w:cs="Times New Roman"/>
          <w:b/>
          <w:bCs/>
          <w:sz w:val="24"/>
          <w:szCs w:val="24"/>
        </w:rPr>
        <w:t>. I</w:t>
      </w:r>
      <w:r w:rsidRPr="00926D7A">
        <w:rPr>
          <w:rFonts w:cs="Times New Roman"/>
          <w:b/>
          <w:bCs/>
          <w:sz w:val="24"/>
          <w:szCs w:val="24"/>
          <w:vertAlign w:val="subscript"/>
        </w:rPr>
        <w:t>ds</w:t>
      </w:r>
      <w:r w:rsidRPr="00926D7A">
        <w:rPr>
          <w:rFonts w:cs="Times New Roman"/>
          <w:b/>
          <w:bCs/>
          <w:sz w:val="24"/>
          <w:szCs w:val="24"/>
        </w:rPr>
        <w:t>-V</w:t>
      </w:r>
      <w:r w:rsidRPr="00926D7A">
        <w:rPr>
          <w:rFonts w:cs="Times New Roman"/>
          <w:b/>
          <w:bCs/>
          <w:sz w:val="24"/>
          <w:szCs w:val="24"/>
          <w:vertAlign w:val="subscript"/>
        </w:rPr>
        <w:t>gs</w:t>
      </w:r>
      <w:r w:rsidRPr="00926D7A">
        <w:rPr>
          <w:rFonts w:cs="Times New Roman"/>
          <w:b/>
          <w:bCs/>
          <w:sz w:val="24"/>
          <w:szCs w:val="24"/>
        </w:rPr>
        <w:t xml:space="preserve"> c</w:t>
      </w:r>
      <w:r w:rsidRPr="004463D8">
        <w:rPr>
          <w:rFonts w:cs="Times New Roman"/>
          <w:b/>
          <w:bCs/>
          <w:sz w:val="24"/>
          <w:szCs w:val="24"/>
        </w:rPr>
        <w:t>urves (V</w:t>
      </w:r>
      <w:r w:rsidRPr="004463D8">
        <w:rPr>
          <w:rFonts w:cs="Times New Roman"/>
          <w:b/>
          <w:bCs/>
          <w:sz w:val="24"/>
          <w:szCs w:val="24"/>
          <w:vertAlign w:val="subscript"/>
        </w:rPr>
        <w:t>ds</w:t>
      </w:r>
      <w:r w:rsidRPr="004463D8">
        <w:rPr>
          <w:rFonts w:cs="Times New Roman"/>
          <w:b/>
          <w:bCs/>
          <w:sz w:val="24"/>
          <w:szCs w:val="24"/>
        </w:rPr>
        <w:t xml:space="preserve">=0.8V) </w:t>
      </w:r>
      <w:r w:rsidR="001A785A">
        <w:rPr>
          <w:rFonts w:cs="Times New Roman"/>
          <w:b/>
          <w:bCs/>
          <w:sz w:val="24"/>
          <w:szCs w:val="24"/>
        </w:rPr>
        <w:t xml:space="preserve">measured </w:t>
      </w:r>
      <w:r w:rsidRPr="004463D8">
        <w:rPr>
          <w:rFonts w:cs="Times New Roman"/>
          <w:b/>
          <w:bCs/>
          <w:sz w:val="24"/>
          <w:szCs w:val="24"/>
        </w:rPr>
        <w:t>at room temperature before and after burning 15 min</w:t>
      </w:r>
      <w:r w:rsidR="004463D8" w:rsidRPr="004463D8">
        <w:rPr>
          <w:rFonts w:cs="Times New Roman"/>
          <w:b/>
          <w:bCs/>
          <w:sz w:val="24"/>
          <w:szCs w:val="24"/>
        </w:rPr>
        <w:t xml:space="preserve"> </w:t>
      </w:r>
      <w:r w:rsidR="004463D8" w:rsidRPr="004463D8">
        <w:rPr>
          <w:rFonts w:cs="Times New Roman" w:hint="eastAsia"/>
          <w:b/>
          <w:bCs/>
          <w:sz w:val="24"/>
          <w:szCs w:val="24"/>
        </w:rPr>
        <w:t>at</w:t>
      </w:r>
      <w:r w:rsidR="004463D8" w:rsidRPr="004463D8">
        <w:rPr>
          <w:rFonts w:cs="Times New Roman"/>
          <w:b/>
          <w:bCs/>
          <w:sz w:val="24"/>
          <w:szCs w:val="24"/>
        </w:rPr>
        <w:t xml:space="preserve"> 500 °C </w:t>
      </w:r>
      <w:r w:rsidRPr="004463D8">
        <w:rPr>
          <w:rFonts w:cs="Times New Roman"/>
          <w:b/>
          <w:bCs/>
          <w:sz w:val="24"/>
          <w:szCs w:val="24"/>
        </w:rPr>
        <w:t>i</w:t>
      </w:r>
      <w:r w:rsidRPr="00926D7A">
        <w:rPr>
          <w:rFonts w:cs="Times New Roman"/>
          <w:b/>
          <w:bCs/>
          <w:sz w:val="24"/>
          <w:szCs w:val="24"/>
        </w:rPr>
        <w:t xml:space="preserve">n air. </w:t>
      </w:r>
    </w:p>
    <w:p w14:paraId="6326DB36" w14:textId="77777777" w:rsidR="00EF0F6D" w:rsidRPr="00926D7A" w:rsidRDefault="00EF0F6D" w:rsidP="00EF0F6D">
      <w:pPr>
        <w:rPr>
          <w:rFonts w:cs="Times New Roman"/>
          <w:b/>
          <w:bCs/>
          <w:sz w:val="24"/>
          <w:szCs w:val="24"/>
        </w:rPr>
      </w:pPr>
    </w:p>
    <w:p w14:paraId="64B495F5" w14:textId="45279D1A" w:rsidR="00EF0F6D" w:rsidRPr="00926D7A" w:rsidRDefault="00EF0F6D" w:rsidP="00EF0F6D">
      <w:pPr>
        <w:rPr>
          <w:rFonts w:cs="Times New Roman"/>
          <w:sz w:val="24"/>
          <w:szCs w:val="24"/>
        </w:rPr>
      </w:pPr>
      <w:r w:rsidRPr="00926D7A">
        <w:rPr>
          <w:rFonts w:cs="Times New Roman"/>
          <w:sz w:val="24"/>
          <w:szCs w:val="24"/>
        </w:rPr>
        <w:t xml:space="preserve">Both p-type and n-type currents were enhanced after burning </w:t>
      </w:r>
      <w:r w:rsidR="00E16EF9">
        <w:rPr>
          <w:rFonts w:cs="Times New Roman" w:hint="eastAsia"/>
          <w:sz w:val="24"/>
          <w:szCs w:val="24"/>
        </w:rPr>
        <w:t>at</w:t>
      </w:r>
      <w:r w:rsidR="00E16EF9">
        <w:rPr>
          <w:rFonts w:cs="Times New Roman"/>
          <w:sz w:val="24"/>
          <w:szCs w:val="24"/>
        </w:rPr>
        <w:t xml:space="preserve"> 500 </w:t>
      </w:r>
      <w:r w:rsidR="00E16EF9" w:rsidRPr="00926D7A">
        <w:rPr>
          <w:rFonts w:cs="Times New Roman"/>
          <w:sz w:val="24"/>
          <w:szCs w:val="24"/>
        </w:rPr>
        <w:t xml:space="preserve">°C </w:t>
      </w:r>
      <w:r w:rsidRPr="00926D7A">
        <w:rPr>
          <w:rFonts w:cs="Times New Roman"/>
          <w:sz w:val="24"/>
          <w:szCs w:val="24"/>
        </w:rPr>
        <w:t>in air, which may be due to improved contact by high temperature heating. The results further proved that heating at 500 °C will not cause significant damage to our devices, even improving the performance of the device as a result.</w:t>
      </w:r>
    </w:p>
    <w:p w14:paraId="0ECE243B" w14:textId="0BCBF8CA" w:rsidR="00AA5484" w:rsidRDefault="00EF0F6D">
      <w:pPr>
        <w:widowControl/>
        <w:jc w:val="left"/>
      </w:pPr>
      <w:r>
        <w:br w:type="page"/>
      </w:r>
    </w:p>
    <w:p w14:paraId="2B1415E1" w14:textId="5B47C3B8" w:rsidR="00445301" w:rsidRDefault="00445301">
      <w:pPr>
        <w:widowControl/>
        <w:jc w:val="left"/>
      </w:pPr>
      <w:r>
        <w:rPr>
          <w:noProof/>
        </w:rPr>
        <w:lastRenderedPageBreak/>
        <w:drawing>
          <wp:inline distT="0" distB="0" distL="0" distR="0" wp14:anchorId="6B2C428E" wp14:editId="4EB272D9">
            <wp:extent cx="5274310" cy="1378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378585"/>
                    </a:xfrm>
                    <a:prstGeom prst="rect">
                      <a:avLst/>
                    </a:prstGeom>
                  </pic:spPr>
                </pic:pic>
              </a:graphicData>
            </a:graphic>
          </wp:inline>
        </w:drawing>
      </w:r>
    </w:p>
    <w:p w14:paraId="08786964" w14:textId="6F877383" w:rsidR="00445301" w:rsidRPr="008075A4" w:rsidRDefault="00445301" w:rsidP="00445301">
      <w:pPr>
        <w:spacing w:afterLines="50" w:after="156"/>
        <w:rPr>
          <w:rFonts w:cs="Times New Roman"/>
          <w:sz w:val="24"/>
          <w:szCs w:val="24"/>
        </w:rPr>
      </w:pPr>
      <w:r w:rsidRPr="00445301">
        <w:rPr>
          <w:rFonts w:cs="Times New Roman"/>
          <w:b/>
          <w:bCs/>
          <w:sz w:val="24"/>
          <w:szCs w:val="24"/>
        </w:rPr>
        <w:t>Figure S1</w:t>
      </w:r>
      <w:r w:rsidR="0001796C">
        <w:rPr>
          <w:rFonts w:cs="Times New Roman"/>
          <w:b/>
          <w:bCs/>
          <w:sz w:val="24"/>
          <w:szCs w:val="24"/>
        </w:rPr>
        <w:t>2</w:t>
      </w:r>
      <w:r w:rsidRPr="00445301">
        <w:rPr>
          <w:rFonts w:cs="Times New Roman"/>
          <w:b/>
          <w:bCs/>
          <w:sz w:val="24"/>
          <w:szCs w:val="24"/>
        </w:rPr>
        <w:t xml:space="preserve">. </w:t>
      </w:r>
      <w:r w:rsidRPr="00445301">
        <w:rPr>
          <w:b/>
          <w:bCs/>
          <w:sz w:val="24"/>
          <w:szCs w:val="24"/>
        </w:rPr>
        <w:t>Conducting properties of graphene electrode at high-temperature.</w:t>
      </w:r>
      <w:r>
        <w:rPr>
          <w:sz w:val="24"/>
          <w:szCs w:val="24"/>
        </w:rPr>
        <w:t xml:space="preserve"> </w:t>
      </w:r>
      <w:r w:rsidR="00BB6443" w:rsidRPr="00BB6443">
        <w:rPr>
          <w:b/>
          <w:bCs/>
          <w:sz w:val="24"/>
          <w:szCs w:val="24"/>
        </w:rPr>
        <w:t>a,</w:t>
      </w:r>
      <w:r w:rsidRPr="00BB6443">
        <w:rPr>
          <w:b/>
          <w:bCs/>
          <w:sz w:val="24"/>
          <w:szCs w:val="24"/>
        </w:rPr>
        <w:t xml:space="preserve"> </w:t>
      </w:r>
      <w:r>
        <w:rPr>
          <w:sz w:val="24"/>
          <w:szCs w:val="24"/>
        </w:rPr>
        <w:t xml:space="preserve">Graphene flake before heating. </w:t>
      </w:r>
      <w:r w:rsidRPr="007F1489">
        <w:rPr>
          <w:sz w:val="24"/>
          <w:szCs w:val="24"/>
        </w:rPr>
        <w:t xml:space="preserve">The resistance of the fresh graphene flake </w:t>
      </w:r>
      <w:r w:rsidR="009C5BD5">
        <w:rPr>
          <w:sz w:val="24"/>
          <w:szCs w:val="24"/>
        </w:rPr>
        <w:t>is</w:t>
      </w:r>
      <w:r w:rsidRPr="007F1489">
        <w:rPr>
          <w:sz w:val="24"/>
          <w:szCs w:val="24"/>
        </w:rPr>
        <w:t xml:space="preserve"> 1.2 k</w:t>
      </w:r>
      <w:r w:rsidRPr="007F1489">
        <w:rPr>
          <w:rFonts w:cs="Times New Roman"/>
          <w:sz w:val="24"/>
          <w:szCs w:val="24"/>
        </w:rPr>
        <w:t>Ω</w:t>
      </w:r>
      <w:r w:rsidRPr="007F1489">
        <w:rPr>
          <w:sz w:val="24"/>
          <w:szCs w:val="24"/>
        </w:rPr>
        <w:t xml:space="preserve">. </w:t>
      </w:r>
      <w:r w:rsidRPr="00BB6443">
        <w:rPr>
          <w:b/>
          <w:bCs/>
          <w:sz w:val="24"/>
          <w:szCs w:val="24"/>
        </w:rPr>
        <w:t xml:space="preserve"> </w:t>
      </w:r>
      <w:r w:rsidR="00BB6443" w:rsidRPr="00BB6443">
        <w:rPr>
          <w:b/>
          <w:bCs/>
          <w:sz w:val="24"/>
          <w:szCs w:val="24"/>
        </w:rPr>
        <w:t>b,</w:t>
      </w:r>
      <w:r>
        <w:rPr>
          <w:sz w:val="24"/>
          <w:szCs w:val="24"/>
        </w:rPr>
        <w:t xml:space="preserve"> Graphene flake after 700</w:t>
      </w:r>
      <w:r w:rsidRPr="00445301">
        <w:rPr>
          <w:rFonts w:cs="Times New Roman"/>
          <w:sz w:val="24"/>
          <w:szCs w:val="24"/>
        </w:rPr>
        <w:t>℃</w:t>
      </w:r>
      <w:r>
        <w:rPr>
          <w:rFonts w:hint="eastAsia"/>
          <w:sz w:val="24"/>
          <w:szCs w:val="24"/>
        </w:rPr>
        <w:t xml:space="preserve"> </w:t>
      </w:r>
      <w:r>
        <w:rPr>
          <w:sz w:val="24"/>
          <w:szCs w:val="24"/>
        </w:rPr>
        <w:t>heating for 15 min</w:t>
      </w:r>
      <w:r w:rsidR="006D1100">
        <w:rPr>
          <w:sz w:val="24"/>
          <w:szCs w:val="24"/>
        </w:rPr>
        <w:t xml:space="preserve"> in air</w:t>
      </w:r>
      <w:r>
        <w:rPr>
          <w:sz w:val="24"/>
          <w:szCs w:val="24"/>
        </w:rPr>
        <w:t>. T</w:t>
      </w:r>
      <w:r w:rsidRPr="007F1489">
        <w:rPr>
          <w:sz w:val="24"/>
          <w:szCs w:val="24"/>
        </w:rPr>
        <w:t xml:space="preserve">he bare graphene without h-BN protection </w:t>
      </w:r>
      <w:r w:rsidR="009C5BD5">
        <w:rPr>
          <w:sz w:val="24"/>
          <w:szCs w:val="24"/>
        </w:rPr>
        <w:t>is</w:t>
      </w:r>
      <w:r w:rsidRPr="007F1489">
        <w:rPr>
          <w:sz w:val="24"/>
          <w:szCs w:val="24"/>
        </w:rPr>
        <w:t xml:space="preserve"> still in good shape with smaller resistance of 0.6 k</w:t>
      </w:r>
      <w:r w:rsidRPr="007F1489">
        <w:rPr>
          <w:rFonts w:cs="Times New Roman"/>
          <w:sz w:val="24"/>
          <w:szCs w:val="24"/>
        </w:rPr>
        <w:t>Ω at room temperature.</w:t>
      </w:r>
      <w:r w:rsidRPr="00BB6443">
        <w:rPr>
          <w:b/>
          <w:bCs/>
          <w:sz w:val="24"/>
          <w:szCs w:val="24"/>
        </w:rPr>
        <w:t xml:space="preserve"> </w:t>
      </w:r>
      <w:r w:rsidR="00BB6443" w:rsidRPr="00BB6443">
        <w:rPr>
          <w:b/>
          <w:bCs/>
          <w:sz w:val="24"/>
          <w:szCs w:val="24"/>
        </w:rPr>
        <w:t>c,</w:t>
      </w:r>
      <w:r w:rsidRPr="00BB6443">
        <w:rPr>
          <w:b/>
          <w:bCs/>
          <w:sz w:val="24"/>
          <w:szCs w:val="24"/>
        </w:rPr>
        <w:t xml:space="preserve"> </w:t>
      </w:r>
      <w:r w:rsidR="00BB6443">
        <w:rPr>
          <w:sz w:val="24"/>
          <w:szCs w:val="24"/>
        </w:rPr>
        <w:t xml:space="preserve">The </w:t>
      </w:r>
      <w:r w:rsidRPr="007F1489">
        <w:rPr>
          <w:sz w:val="24"/>
          <w:szCs w:val="24"/>
        </w:rPr>
        <w:t>resistance of a typical graphene flake reduc</w:t>
      </w:r>
      <w:r w:rsidR="0037212F">
        <w:rPr>
          <w:sz w:val="24"/>
          <w:szCs w:val="24"/>
        </w:rPr>
        <w:t>es</w:t>
      </w:r>
      <w:r w:rsidRPr="007F1489">
        <w:rPr>
          <w:sz w:val="24"/>
          <w:szCs w:val="24"/>
        </w:rPr>
        <w:t xml:space="preserve"> from 1.1 k</w:t>
      </w:r>
      <w:r w:rsidRPr="007F1489">
        <w:rPr>
          <w:rFonts w:cs="Times New Roman"/>
          <w:sz w:val="24"/>
          <w:szCs w:val="24"/>
        </w:rPr>
        <w:t xml:space="preserve">Ω to 0.7 </w:t>
      </w:r>
      <w:r w:rsidRPr="007F1489">
        <w:rPr>
          <w:sz w:val="24"/>
          <w:szCs w:val="24"/>
        </w:rPr>
        <w:t>k</w:t>
      </w:r>
      <w:r w:rsidRPr="007F1489">
        <w:rPr>
          <w:rFonts w:cs="Times New Roman"/>
          <w:sz w:val="24"/>
          <w:szCs w:val="24"/>
        </w:rPr>
        <w:t>Ω as temperature varied from 20℃ to 500℃</w:t>
      </w:r>
      <w:r>
        <w:rPr>
          <w:rFonts w:cs="Times New Roman"/>
          <w:sz w:val="24"/>
          <w:szCs w:val="24"/>
        </w:rPr>
        <w:t>.</w:t>
      </w:r>
    </w:p>
    <w:p w14:paraId="3599EC49" w14:textId="6D0A6D7B" w:rsidR="00445301" w:rsidRPr="00445301" w:rsidRDefault="00445301">
      <w:pPr>
        <w:widowControl/>
        <w:jc w:val="left"/>
      </w:pPr>
    </w:p>
    <w:p w14:paraId="4416F408" w14:textId="2D43B28D" w:rsidR="00445301" w:rsidRDefault="00445301">
      <w:pPr>
        <w:widowControl/>
        <w:jc w:val="left"/>
      </w:pPr>
    </w:p>
    <w:p w14:paraId="19259568" w14:textId="51E16383" w:rsidR="00445301" w:rsidRDefault="00445301">
      <w:pPr>
        <w:widowControl/>
        <w:jc w:val="left"/>
      </w:pPr>
    </w:p>
    <w:p w14:paraId="4EB3834A" w14:textId="57C07A89" w:rsidR="00445301" w:rsidRDefault="00445301">
      <w:pPr>
        <w:widowControl/>
        <w:jc w:val="left"/>
      </w:pPr>
    </w:p>
    <w:p w14:paraId="0E29ACA5" w14:textId="6FD0E55E" w:rsidR="00445301" w:rsidRDefault="00445301">
      <w:pPr>
        <w:widowControl/>
        <w:jc w:val="left"/>
      </w:pPr>
    </w:p>
    <w:p w14:paraId="3BFC4687" w14:textId="582A7ACA" w:rsidR="00445301" w:rsidRDefault="00445301">
      <w:pPr>
        <w:widowControl/>
        <w:jc w:val="left"/>
      </w:pPr>
    </w:p>
    <w:p w14:paraId="70B577BD" w14:textId="7CBF7E20" w:rsidR="00445301" w:rsidRDefault="00445301">
      <w:pPr>
        <w:widowControl/>
        <w:jc w:val="left"/>
      </w:pPr>
    </w:p>
    <w:p w14:paraId="59568430" w14:textId="671A1B4C" w:rsidR="00445301" w:rsidRDefault="00445301">
      <w:pPr>
        <w:widowControl/>
        <w:jc w:val="left"/>
      </w:pPr>
    </w:p>
    <w:p w14:paraId="6F962818" w14:textId="6E8D19BA" w:rsidR="00445301" w:rsidRDefault="00445301">
      <w:pPr>
        <w:widowControl/>
        <w:jc w:val="left"/>
      </w:pPr>
    </w:p>
    <w:p w14:paraId="3620DBE6" w14:textId="25A0CC9D" w:rsidR="00445301" w:rsidRDefault="00445301">
      <w:pPr>
        <w:widowControl/>
        <w:jc w:val="left"/>
      </w:pPr>
    </w:p>
    <w:p w14:paraId="24D67682" w14:textId="528D1A0A" w:rsidR="00445301" w:rsidRDefault="00445301">
      <w:pPr>
        <w:widowControl/>
        <w:jc w:val="left"/>
      </w:pPr>
    </w:p>
    <w:p w14:paraId="0A2CD00C" w14:textId="74360ABD" w:rsidR="00445301" w:rsidRDefault="00445301">
      <w:pPr>
        <w:widowControl/>
        <w:jc w:val="left"/>
      </w:pPr>
    </w:p>
    <w:p w14:paraId="5846DF35" w14:textId="31EDD97C" w:rsidR="00445301" w:rsidRDefault="00445301">
      <w:pPr>
        <w:widowControl/>
        <w:jc w:val="left"/>
      </w:pPr>
    </w:p>
    <w:p w14:paraId="0CBD2CBD" w14:textId="5069F519" w:rsidR="00445301" w:rsidRDefault="00445301">
      <w:pPr>
        <w:widowControl/>
        <w:jc w:val="left"/>
      </w:pPr>
    </w:p>
    <w:p w14:paraId="0BECA0E5" w14:textId="0FE51862" w:rsidR="00445301" w:rsidRDefault="00445301">
      <w:pPr>
        <w:widowControl/>
        <w:jc w:val="left"/>
      </w:pPr>
    </w:p>
    <w:p w14:paraId="62E51B00" w14:textId="0A49C012" w:rsidR="00445301" w:rsidRDefault="00445301">
      <w:pPr>
        <w:widowControl/>
        <w:jc w:val="left"/>
      </w:pPr>
    </w:p>
    <w:p w14:paraId="4A5A29B0" w14:textId="7FFE12C9" w:rsidR="00445301" w:rsidRDefault="00445301">
      <w:pPr>
        <w:widowControl/>
        <w:jc w:val="left"/>
      </w:pPr>
    </w:p>
    <w:p w14:paraId="51239EA8" w14:textId="5E8A73C3" w:rsidR="00445301" w:rsidRDefault="00445301">
      <w:pPr>
        <w:widowControl/>
        <w:jc w:val="left"/>
      </w:pPr>
    </w:p>
    <w:p w14:paraId="0087ECCA" w14:textId="7993B8E7" w:rsidR="00445301" w:rsidRDefault="00445301">
      <w:pPr>
        <w:widowControl/>
        <w:jc w:val="left"/>
      </w:pPr>
    </w:p>
    <w:p w14:paraId="3329669D" w14:textId="56525B3E" w:rsidR="00445301" w:rsidRDefault="00445301">
      <w:pPr>
        <w:widowControl/>
        <w:jc w:val="left"/>
      </w:pPr>
    </w:p>
    <w:p w14:paraId="30833AEE" w14:textId="35789B65" w:rsidR="00445301" w:rsidRDefault="00445301">
      <w:pPr>
        <w:widowControl/>
        <w:jc w:val="left"/>
      </w:pPr>
    </w:p>
    <w:p w14:paraId="6EEE50D9" w14:textId="47A088E5" w:rsidR="00445301" w:rsidRDefault="00445301">
      <w:pPr>
        <w:widowControl/>
        <w:jc w:val="left"/>
      </w:pPr>
    </w:p>
    <w:p w14:paraId="74B0A0F7" w14:textId="371C1386" w:rsidR="00445301" w:rsidRDefault="00445301">
      <w:pPr>
        <w:widowControl/>
        <w:jc w:val="left"/>
      </w:pPr>
    </w:p>
    <w:p w14:paraId="773B77D1" w14:textId="77777777" w:rsidR="00445301" w:rsidRDefault="00445301">
      <w:pPr>
        <w:widowControl/>
        <w:jc w:val="left"/>
      </w:pPr>
    </w:p>
    <w:p w14:paraId="448BE394" w14:textId="45A6874C" w:rsidR="0010484F" w:rsidRDefault="0010484F" w:rsidP="00DA2102">
      <w:pPr>
        <w:widowControl/>
        <w:rPr>
          <w:sz w:val="24"/>
          <w:szCs w:val="24"/>
        </w:rPr>
      </w:pPr>
    </w:p>
    <w:p w14:paraId="20A142FB" w14:textId="65935EE3" w:rsidR="0010484F" w:rsidRDefault="0010484F" w:rsidP="00DA2102">
      <w:pPr>
        <w:widowControl/>
        <w:rPr>
          <w:sz w:val="24"/>
          <w:szCs w:val="24"/>
        </w:rPr>
      </w:pPr>
    </w:p>
    <w:p w14:paraId="61AC2426" w14:textId="23F39F0C" w:rsidR="0010484F" w:rsidRDefault="0010484F" w:rsidP="00DA2102">
      <w:pPr>
        <w:widowControl/>
        <w:rPr>
          <w:sz w:val="24"/>
          <w:szCs w:val="24"/>
        </w:rPr>
      </w:pPr>
    </w:p>
    <w:p w14:paraId="54294FA6" w14:textId="4FE1674C" w:rsidR="0010484F" w:rsidRDefault="0010484F" w:rsidP="00DA2102">
      <w:pPr>
        <w:widowControl/>
        <w:rPr>
          <w:sz w:val="24"/>
          <w:szCs w:val="24"/>
        </w:rPr>
      </w:pPr>
    </w:p>
    <w:p w14:paraId="1544C034" w14:textId="5795CE15" w:rsidR="0010484F" w:rsidRDefault="0010484F" w:rsidP="00DA2102">
      <w:pPr>
        <w:widowControl/>
        <w:rPr>
          <w:sz w:val="24"/>
          <w:szCs w:val="24"/>
        </w:rPr>
      </w:pPr>
    </w:p>
    <w:p w14:paraId="290FEA4D" w14:textId="629C4A50" w:rsidR="00C661B4" w:rsidRDefault="00C661B4" w:rsidP="00DA2102">
      <w:pPr>
        <w:widowControl/>
        <w:rPr>
          <w:sz w:val="24"/>
          <w:szCs w:val="24"/>
        </w:rPr>
      </w:pPr>
    </w:p>
    <w:p w14:paraId="20DBBDB3" w14:textId="29093F51" w:rsidR="00C661B4" w:rsidRDefault="00C661B4" w:rsidP="00DA2102">
      <w:pPr>
        <w:widowControl/>
        <w:rPr>
          <w:sz w:val="24"/>
          <w:szCs w:val="24"/>
        </w:rPr>
      </w:pPr>
    </w:p>
    <w:p w14:paraId="6DEA6533" w14:textId="77777777" w:rsidR="0010484F" w:rsidRDefault="008F20BF" w:rsidP="0010484F">
      <w:pPr>
        <w:jc w:val="center"/>
        <w:rPr>
          <w:rFonts w:cs="Times New Roman"/>
          <w:sz w:val="24"/>
          <w:szCs w:val="24"/>
        </w:rPr>
      </w:pPr>
      <w:r>
        <w:rPr>
          <w:sz w:val="24"/>
          <w:szCs w:val="24"/>
        </w:rPr>
        <w:br w:type="page"/>
      </w:r>
      <w:r w:rsidR="0010484F">
        <w:rPr>
          <w:noProof/>
        </w:rPr>
        <w:lastRenderedPageBreak/>
        <w:drawing>
          <wp:inline distT="0" distB="0" distL="0" distR="0" wp14:anchorId="7AC2B8FF" wp14:editId="1B400267">
            <wp:extent cx="3170555" cy="43186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555" cy="4318635"/>
                    </a:xfrm>
                    <a:prstGeom prst="rect">
                      <a:avLst/>
                    </a:prstGeom>
                    <a:noFill/>
                    <a:ln>
                      <a:noFill/>
                    </a:ln>
                  </pic:spPr>
                </pic:pic>
              </a:graphicData>
            </a:graphic>
          </wp:inline>
        </w:drawing>
      </w:r>
    </w:p>
    <w:p w14:paraId="5439470B" w14:textId="5EAEA26C" w:rsidR="0010484F" w:rsidRDefault="0010484F" w:rsidP="0010484F">
      <w:pPr>
        <w:rPr>
          <w:rFonts w:cs="Times New Roman"/>
          <w:sz w:val="24"/>
          <w:szCs w:val="24"/>
        </w:rPr>
      </w:pPr>
      <w:r w:rsidRPr="00926D7A">
        <w:rPr>
          <w:rFonts w:cs="Times New Roman"/>
          <w:b/>
          <w:bCs/>
          <w:sz w:val="24"/>
          <w:szCs w:val="24"/>
        </w:rPr>
        <w:t xml:space="preserve">Figure </w:t>
      </w:r>
      <w:r>
        <w:rPr>
          <w:rFonts w:cs="Times New Roman"/>
          <w:b/>
          <w:bCs/>
          <w:sz w:val="24"/>
          <w:szCs w:val="24"/>
        </w:rPr>
        <w:t>S</w:t>
      </w:r>
      <w:r w:rsidRPr="00926D7A">
        <w:rPr>
          <w:rFonts w:cs="Times New Roman"/>
          <w:b/>
          <w:bCs/>
          <w:sz w:val="24"/>
          <w:szCs w:val="24"/>
        </w:rPr>
        <w:t>1</w:t>
      </w:r>
      <w:r w:rsidR="006A12CC">
        <w:rPr>
          <w:rFonts w:cs="Times New Roman"/>
          <w:b/>
          <w:bCs/>
          <w:sz w:val="24"/>
          <w:szCs w:val="24"/>
        </w:rPr>
        <w:t>3</w:t>
      </w:r>
      <w:r w:rsidRPr="00926D7A">
        <w:rPr>
          <w:rFonts w:cs="Times New Roman"/>
          <w:b/>
          <w:bCs/>
          <w:sz w:val="24"/>
          <w:szCs w:val="24"/>
        </w:rPr>
        <w:t>.</w:t>
      </w:r>
      <w:r w:rsidRPr="00A84633">
        <w:rPr>
          <w:sz w:val="24"/>
          <w:szCs w:val="24"/>
        </w:rPr>
        <w:t xml:space="preserve"> </w:t>
      </w:r>
      <w:r w:rsidRPr="00A84633">
        <w:rPr>
          <w:b/>
          <w:bCs/>
          <w:sz w:val="24"/>
          <w:szCs w:val="24"/>
        </w:rPr>
        <w:t>Photo responsivity of WSe</w:t>
      </w:r>
      <w:r w:rsidRPr="00A84633">
        <w:rPr>
          <w:b/>
          <w:bCs/>
          <w:sz w:val="24"/>
          <w:szCs w:val="24"/>
          <w:vertAlign w:val="subscript"/>
        </w:rPr>
        <w:t>2</w:t>
      </w:r>
      <w:r w:rsidRPr="00A84633">
        <w:rPr>
          <w:b/>
          <w:bCs/>
          <w:sz w:val="24"/>
          <w:szCs w:val="24"/>
        </w:rPr>
        <w:t xml:space="preserve"> device</w:t>
      </w:r>
      <w:r>
        <w:rPr>
          <w:b/>
          <w:bCs/>
          <w:sz w:val="24"/>
          <w:szCs w:val="24"/>
        </w:rPr>
        <w:t xml:space="preserve"> </w:t>
      </w:r>
      <w:r>
        <w:rPr>
          <w:rFonts w:hint="eastAsia"/>
          <w:b/>
          <w:bCs/>
          <w:sz w:val="24"/>
          <w:szCs w:val="24"/>
        </w:rPr>
        <w:t>with</w:t>
      </w:r>
      <w:r>
        <w:rPr>
          <w:b/>
          <w:bCs/>
          <w:sz w:val="24"/>
          <w:szCs w:val="24"/>
        </w:rPr>
        <w:t xml:space="preserve"> </w:t>
      </w:r>
      <w:r>
        <w:rPr>
          <w:rFonts w:hint="eastAsia"/>
          <w:b/>
          <w:bCs/>
          <w:sz w:val="24"/>
          <w:szCs w:val="24"/>
        </w:rPr>
        <w:t>mica</w:t>
      </w:r>
      <w:r>
        <w:rPr>
          <w:b/>
          <w:bCs/>
          <w:sz w:val="24"/>
          <w:szCs w:val="24"/>
        </w:rPr>
        <w:t xml:space="preserve"> </w:t>
      </w:r>
      <w:r>
        <w:rPr>
          <w:rFonts w:hint="eastAsia"/>
          <w:b/>
          <w:bCs/>
          <w:sz w:val="24"/>
          <w:szCs w:val="24"/>
        </w:rPr>
        <w:t>encapsulation</w:t>
      </w:r>
      <w:r w:rsidRPr="00A84633">
        <w:rPr>
          <w:b/>
          <w:bCs/>
          <w:sz w:val="24"/>
          <w:szCs w:val="24"/>
        </w:rPr>
        <w:t xml:space="preserve"> under 385 nm (purple), 440 nm (blue), and 520 nm (green) illumination at different temperatures (</w:t>
      </w:r>
      <w:r w:rsidRPr="00A84633">
        <w:rPr>
          <w:b/>
          <w:bCs/>
          <w:i/>
          <w:iCs/>
          <w:sz w:val="24"/>
          <w:szCs w:val="24"/>
        </w:rPr>
        <w:t>V</w:t>
      </w:r>
      <w:r w:rsidRPr="00A84633">
        <w:rPr>
          <w:b/>
          <w:bCs/>
          <w:i/>
          <w:iCs/>
          <w:sz w:val="24"/>
          <w:szCs w:val="24"/>
          <w:vertAlign w:val="subscript"/>
        </w:rPr>
        <w:t>ds</w:t>
      </w:r>
      <w:r w:rsidRPr="00A84633">
        <w:rPr>
          <w:b/>
          <w:bCs/>
          <w:sz w:val="24"/>
          <w:szCs w:val="24"/>
        </w:rPr>
        <w:t>=0.</w:t>
      </w:r>
      <w:r>
        <w:rPr>
          <w:b/>
          <w:bCs/>
          <w:sz w:val="24"/>
          <w:szCs w:val="24"/>
        </w:rPr>
        <w:t xml:space="preserve">4 </w:t>
      </w:r>
      <w:r w:rsidRPr="00A84633">
        <w:rPr>
          <w:b/>
          <w:bCs/>
          <w:sz w:val="24"/>
          <w:szCs w:val="24"/>
        </w:rPr>
        <w:t>V,</w:t>
      </w:r>
      <w:r w:rsidRPr="00A84633">
        <w:rPr>
          <w:b/>
          <w:bCs/>
          <w:i/>
          <w:iCs/>
          <w:sz w:val="24"/>
          <w:szCs w:val="24"/>
        </w:rPr>
        <w:t xml:space="preserve"> V</w:t>
      </w:r>
      <w:r w:rsidRPr="00A84633">
        <w:rPr>
          <w:b/>
          <w:bCs/>
          <w:i/>
          <w:iCs/>
          <w:sz w:val="24"/>
          <w:szCs w:val="24"/>
          <w:vertAlign w:val="subscript"/>
        </w:rPr>
        <w:t>g</w:t>
      </w:r>
      <w:r w:rsidRPr="00A84633">
        <w:rPr>
          <w:b/>
          <w:bCs/>
          <w:sz w:val="24"/>
          <w:szCs w:val="24"/>
        </w:rPr>
        <w:t>=0 V</w:t>
      </w:r>
      <w:r w:rsidRPr="00A84633">
        <w:rPr>
          <w:rFonts w:cs="Times New Roman"/>
          <w:b/>
          <w:bCs/>
          <w:sz w:val="24"/>
          <w:szCs w:val="24"/>
        </w:rPr>
        <w:t>)</w:t>
      </w:r>
      <w:r w:rsidRPr="00926D7A">
        <w:rPr>
          <w:rFonts w:cs="Times New Roman"/>
          <w:b/>
          <w:bCs/>
          <w:sz w:val="24"/>
          <w:szCs w:val="24"/>
        </w:rPr>
        <w:t xml:space="preserve">. </w:t>
      </w:r>
      <w:r w:rsidRPr="007C439D">
        <w:rPr>
          <w:rFonts w:cs="Times New Roman"/>
          <w:sz w:val="24"/>
          <w:szCs w:val="24"/>
        </w:rPr>
        <w:t xml:space="preserve">Under the illumination of three different lights, </w:t>
      </w:r>
      <w:r w:rsidRPr="007C439D">
        <w:rPr>
          <w:rFonts w:cs="Times New Roman" w:hint="eastAsia"/>
          <w:sz w:val="24"/>
          <w:szCs w:val="24"/>
        </w:rPr>
        <w:t>all</w:t>
      </w:r>
      <w:r w:rsidRPr="007C439D">
        <w:rPr>
          <w:rFonts w:cs="Times New Roman"/>
          <w:sz w:val="24"/>
          <w:szCs w:val="24"/>
        </w:rPr>
        <w:t xml:space="preserve"> </w:t>
      </w:r>
      <w:r>
        <w:rPr>
          <w:rFonts w:cs="Times New Roman" w:hint="eastAsia"/>
          <w:sz w:val="24"/>
          <w:szCs w:val="24"/>
        </w:rPr>
        <w:t>t</w:t>
      </w:r>
      <w:r w:rsidRPr="00DC2FB2">
        <w:rPr>
          <w:rFonts w:cs="Times New Roman"/>
          <w:sz w:val="24"/>
          <w:szCs w:val="24"/>
        </w:rPr>
        <w:t>he respons</w:t>
      </w:r>
      <w:r>
        <w:rPr>
          <w:rFonts w:cs="Times New Roman" w:hint="eastAsia"/>
          <w:sz w:val="24"/>
          <w:szCs w:val="24"/>
        </w:rPr>
        <w:t>ivity</w:t>
      </w:r>
      <w:r w:rsidRPr="00DC2FB2">
        <w:rPr>
          <w:rFonts w:cs="Times New Roman"/>
          <w:sz w:val="24"/>
          <w:szCs w:val="24"/>
        </w:rPr>
        <w:t xml:space="preserve"> increase</w:t>
      </w:r>
      <w:r>
        <w:rPr>
          <w:rFonts w:cs="Times New Roman" w:hint="eastAsia"/>
          <w:sz w:val="24"/>
          <w:szCs w:val="24"/>
        </w:rPr>
        <w:t>d</w:t>
      </w:r>
      <w:r w:rsidRPr="00DC2FB2">
        <w:rPr>
          <w:rFonts w:cs="Times New Roman"/>
          <w:sz w:val="24"/>
          <w:szCs w:val="24"/>
        </w:rPr>
        <w:t xml:space="preserve"> and then decrease</w:t>
      </w:r>
      <w:r>
        <w:rPr>
          <w:rFonts w:cs="Times New Roman" w:hint="eastAsia"/>
          <w:sz w:val="24"/>
          <w:szCs w:val="24"/>
        </w:rPr>
        <w:t>d</w:t>
      </w:r>
      <w:r w:rsidRPr="00DC2FB2">
        <w:rPr>
          <w:rFonts w:cs="Times New Roman"/>
          <w:sz w:val="24"/>
          <w:szCs w:val="24"/>
        </w:rPr>
        <w:t xml:space="preserve"> with increasing temperature</w:t>
      </w:r>
      <w:r>
        <w:rPr>
          <w:rFonts w:cs="Times New Roman"/>
          <w:sz w:val="24"/>
          <w:szCs w:val="24"/>
        </w:rPr>
        <w:t xml:space="preserve"> </w:t>
      </w:r>
      <w:r w:rsidRPr="007C439D">
        <w:rPr>
          <w:rFonts w:cs="Times New Roman"/>
          <w:sz w:val="24"/>
          <w:szCs w:val="24"/>
        </w:rPr>
        <w:t xml:space="preserve">from 20 ℃ to </w:t>
      </w:r>
      <w:r>
        <w:rPr>
          <w:rFonts w:cs="Times New Roman"/>
          <w:sz w:val="24"/>
          <w:szCs w:val="24"/>
        </w:rPr>
        <w:t>450</w:t>
      </w:r>
      <w:r w:rsidRPr="007C439D">
        <w:rPr>
          <w:rFonts w:cs="Times New Roman"/>
          <w:sz w:val="24"/>
          <w:szCs w:val="24"/>
        </w:rPr>
        <w:t xml:space="preserve"> ℃ in air,</w:t>
      </w:r>
      <w:r w:rsidRPr="00DC2FB2">
        <w:rPr>
          <w:rFonts w:cs="Times New Roman"/>
          <w:sz w:val="24"/>
          <w:szCs w:val="24"/>
        </w:rPr>
        <w:t xml:space="preserve"> but remains positive</w:t>
      </w:r>
      <w:r>
        <w:rPr>
          <w:rFonts w:cs="Times New Roman"/>
          <w:sz w:val="24"/>
          <w:szCs w:val="24"/>
        </w:rPr>
        <w:t xml:space="preserve">. </w:t>
      </w:r>
      <w:r w:rsidRPr="009F5033">
        <w:rPr>
          <w:rFonts w:cs="Times New Roman"/>
          <w:sz w:val="24"/>
          <w:szCs w:val="24"/>
        </w:rPr>
        <w:t>T</w:t>
      </w:r>
      <w:r w:rsidRPr="009F5033">
        <w:rPr>
          <w:rFonts w:cs="Times New Roman" w:hint="eastAsia"/>
          <w:sz w:val="24"/>
          <w:szCs w:val="24"/>
        </w:rPr>
        <w:t>he</w:t>
      </w:r>
      <w:r w:rsidRPr="009F5033">
        <w:rPr>
          <w:rFonts w:cs="Times New Roman"/>
          <w:sz w:val="24"/>
          <w:szCs w:val="24"/>
        </w:rPr>
        <w:t xml:space="preserve"> </w:t>
      </w:r>
      <w:r w:rsidRPr="009F5033">
        <w:rPr>
          <w:sz w:val="24"/>
          <w:szCs w:val="24"/>
        </w:rPr>
        <w:t xml:space="preserve">device </w:t>
      </w:r>
      <w:r w:rsidRPr="009F5033">
        <w:rPr>
          <w:rFonts w:hint="eastAsia"/>
          <w:sz w:val="24"/>
          <w:szCs w:val="24"/>
        </w:rPr>
        <w:t>with</w:t>
      </w:r>
      <w:r w:rsidRPr="009F5033">
        <w:rPr>
          <w:sz w:val="24"/>
          <w:szCs w:val="24"/>
        </w:rPr>
        <w:t xml:space="preserve"> </w:t>
      </w:r>
      <w:r w:rsidRPr="009F5033">
        <w:rPr>
          <w:rFonts w:hint="eastAsia"/>
          <w:sz w:val="24"/>
          <w:szCs w:val="24"/>
        </w:rPr>
        <w:t>top</w:t>
      </w:r>
      <w:r w:rsidRPr="009F5033">
        <w:rPr>
          <w:sz w:val="24"/>
          <w:szCs w:val="24"/>
        </w:rPr>
        <w:t xml:space="preserve"> </w:t>
      </w:r>
      <w:r w:rsidRPr="009F5033">
        <w:rPr>
          <w:rFonts w:hint="eastAsia"/>
          <w:sz w:val="24"/>
          <w:szCs w:val="24"/>
        </w:rPr>
        <w:t>mica</w:t>
      </w:r>
      <w:r w:rsidRPr="009F5033">
        <w:rPr>
          <w:sz w:val="24"/>
          <w:szCs w:val="24"/>
        </w:rPr>
        <w:t xml:space="preserve"> </w:t>
      </w:r>
      <w:r w:rsidRPr="009F5033">
        <w:rPr>
          <w:rFonts w:hint="eastAsia"/>
          <w:sz w:val="24"/>
          <w:szCs w:val="24"/>
        </w:rPr>
        <w:t>exhibited</w:t>
      </w:r>
      <w:r w:rsidRPr="009F5033">
        <w:rPr>
          <w:sz w:val="24"/>
          <w:szCs w:val="24"/>
        </w:rPr>
        <w:t xml:space="preserve"> </w:t>
      </w:r>
      <w:r w:rsidRPr="009F5033">
        <w:rPr>
          <w:rFonts w:hint="eastAsia"/>
          <w:sz w:val="24"/>
          <w:szCs w:val="24"/>
        </w:rPr>
        <w:t>positive photoconductivity in</w:t>
      </w:r>
      <w:r w:rsidRPr="009F5033">
        <w:rPr>
          <w:sz w:val="24"/>
          <w:szCs w:val="24"/>
        </w:rPr>
        <w:t xml:space="preserve"> 400 </w:t>
      </w:r>
      <w:r w:rsidRPr="009F5033">
        <w:rPr>
          <w:rFonts w:cs="Times New Roman"/>
          <w:sz w:val="24"/>
          <w:szCs w:val="24"/>
        </w:rPr>
        <w:t xml:space="preserve">℃, </w:t>
      </w:r>
      <w:r>
        <w:rPr>
          <w:rFonts w:cs="Times New Roman" w:hint="eastAsia"/>
          <w:sz w:val="24"/>
          <w:szCs w:val="24"/>
        </w:rPr>
        <w:t>indicating</w:t>
      </w:r>
      <w:r>
        <w:rPr>
          <w:rFonts w:cs="Times New Roman"/>
          <w:sz w:val="24"/>
          <w:szCs w:val="24"/>
        </w:rPr>
        <w:t xml:space="preserve"> </w:t>
      </w:r>
      <w:r>
        <w:rPr>
          <w:rFonts w:cs="Times New Roman" w:hint="eastAsia"/>
          <w:sz w:val="24"/>
          <w:szCs w:val="24"/>
        </w:rPr>
        <w:t>h</w:t>
      </w:r>
      <w:r>
        <w:rPr>
          <w:rFonts w:cs="Times New Roman"/>
          <w:sz w:val="24"/>
          <w:szCs w:val="24"/>
        </w:rPr>
        <w:t xml:space="preserve">-BN </w:t>
      </w:r>
      <w:r>
        <w:rPr>
          <w:rFonts w:cs="Times New Roman" w:hint="eastAsia"/>
          <w:sz w:val="24"/>
          <w:szCs w:val="24"/>
        </w:rPr>
        <w:t>encapsulation</w:t>
      </w:r>
      <w:r>
        <w:rPr>
          <w:rFonts w:cs="Times New Roman"/>
          <w:sz w:val="24"/>
          <w:szCs w:val="24"/>
        </w:rPr>
        <w:t xml:space="preserve"> </w:t>
      </w:r>
      <w:r>
        <w:rPr>
          <w:rFonts w:cs="Times New Roman" w:hint="eastAsia"/>
          <w:sz w:val="24"/>
          <w:szCs w:val="24"/>
        </w:rPr>
        <w:t>contributed to</w:t>
      </w:r>
      <w:r>
        <w:rPr>
          <w:rFonts w:cs="Times New Roman"/>
          <w:sz w:val="24"/>
          <w:szCs w:val="24"/>
        </w:rPr>
        <w:t xml:space="preserve"> </w:t>
      </w:r>
      <w:r>
        <w:rPr>
          <w:rFonts w:cs="Times New Roman" w:hint="eastAsia"/>
          <w:sz w:val="24"/>
          <w:szCs w:val="24"/>
        </w:rPr>
        <w:t>the</w:t>
      </w:r>
      <w:r>
        <w:rPr>
          <w:rFonts w:cs="Times New Roman"/>
          <w:sz w:val="24"/>
          <w:szCs w:val="24"/>
        </w:rPr>
        <w:t xml:space="preserve"> </w:t>
      </w:r>
      <w:r>
        <w:rPr>
          <w:rFonts w:cs="Times New Roman" w:hint="eastAsia"/>
          <w:sz w:val="24"/>
          <w:szCs w:val="24"/>
        </w:rPr>
        <w:t xml:space="preserve">novel </w:t>
      </w:r>
      <w:r w:rsidRPr="00926D7A">
        <w:rPr>
          <w:rFonts w:cs="Times New Roman"/>
          <w:sz w:val="24"/>
          <w:szCs w:val="24"/>
        </w:rPr>
        <w:t>negative photoconductivity phenomenon in 400 °C</w:t>
      </w:r>
      <w:r>
        <w:rPr>
          <w:rFonts w:cs="Times New Roman"/>
          <w:sz w:val="24"/>
          <w:szCs w:val="24"/>
        </w:rPr>
        <w:t>.</w:t>
      </w:r>
    </w:p>
    <w:p w14:paraId="49D824B4" w14:textId="0404E609" w:rsidR="0010484F" w:rsidRDefault="0010484F" w:rsidP="0010484F">
      <w:pPr>
        <w:rPr>
          <w:rFonts w:cs="Times New Roman"/>
          <w:sz w:val="24"/>
          <w:szCs w:val="24"/>
        </w:rPr>
      </w:pPr>
    </w:p>
    <w:p w14:paraId="4AF9A1A3" w14:textId="65BAD729" w:rsidR="0010484F" w:rsidRDefault="0010484F" w:rsidP="0010484F">
      <w:pPr>
        <w:rPr>
          <w:rFonts w:cs="Times New Roman"/>
          <w:sz w:val="24"/>
          <w:szCs w:val="24"/>
        </w:rPr>
      </w:pPr>
    </w:p>
    <w:p w14:paraId="4BDD1DC7" w14:textId="57B7004A" w:rsidR="0010484F" w:rsidRDefault="0010484F" w:rsidP="0010484F">
      <w:pPr>
        <w:rPr>
          <w:rFonts w:cs="Times New Roman"/>
          <w:sz w:val="24"/>
          <w:szCs w:val="24"/>
        </w:rPr>
      </w:pPr>
    </w:p>
    <w:p w14:paraId="229309E6" w14:textId="7DEF8F6C" w:rsidR="0010484F" w:rsidRDefault="0010484F" w:rsidP="0010484F">
      <w:pPr>
        <w:rPr>
          <w:rFonts w:cs="Times New Roman"/>
          <w:sz w:val="24"/>
          <w:szCs w:val="24"/>
        </w:rPr>
      </w:pPr>
    </w:p>
    <w:p w14:paraId="6A5E1E63" w14:textId="37C0BB6B" w:rsidR="0010484F" w:rsidRDefault="0010484F" w:rsidP="0010484F">
      <w:pPr>
        <w:rPr>
          <w:rFonts w:cs="Times New Roman"/>
          <w:sz w:val="24"/>
          <w:szCs w:val="24"/>
        </w:rPr>
      </w:pPr>
    </w:p>
    <w:p w14:paraId="77E2D095" w14:textId="5368E6BA" w:rsidR="0010484F" w:rsidRDefault="0010484F" w:rsidP="0010484F">
      <w:pPr>
        <w:rPr>
          <w:rFonts w:cs="Times New Roman"/>
          <w:sz w:val="24"/>
          <w:szCs w:val="24"/>
        </w:rPr>
      </w:pPr>
    </w:p>
    <w:p w14:paraId="7A685E7C" w14:textId="10FDB0FD" w:rsidR="0010484F" w:rsidRDefault="0010484F" w:rsidP="0010484F">
      <w:pPr>
        <w:rPr>
          <w:rFonts w:cs="Times New Roman"/>
          <w:sz w:val="24"/>
          <w:szCs w:val="24"/>
        </w:rPr>
      </w:pPr>
    </w:p>
    <w:p w14:paraId="6F7B89C9" w14:textId="7161E6D7" w:rsidR="0010484F" w:rsidRDefault="0010484F" w:rsidP="0010484F">
      <w:pPr>
        <w:rPr>
          <w:rFonts w:cs="Times New Roman"/>
          <w:sz w:val="24"/>
          <w:szCs w:val="24"/>
        </w:rPr>
      </w:pPr>
    </w:p>
    <w:p w14:paraId="53E1CC00" w14:textId="185C0C9F" w:rsidR="0010484F" w:rsidRDefault="0010484F" w:rsidP="0010484F">
      <w:pPr>
        <w:rPr>
          <w:rFonts w:cs="Times New Roman"/>
          <w:sz w:val="24"/>
          <w:szCs w:val="24"/>
        </w:rPr>
      </w:pPr>
    </w:p>
    <w:p w14:paraId="1E5CE377" w14:textId="6C8F0C71" w:rsidR="0010484F" w:rsidRDefault="0010484F" w:rsidP="0010484F">
      <w:pPr>
        <w:rPr>
          <w:rFonts w:cs="Times New Roman"/>
          <w:sz w:val="24"/>
          <w:szCs w:val="24"/>
        </w:rPr>
      </w:pPr>
    </w:p>
    <w:p w14:paraId="46DD3E71" w14:textId="30B14467" w:rsidR="0010484F" w:rsidRDefault="0010484F" w:rsidP="0010484F">
      <w:pPr>
        <w:rPr>
          <w:rFonts w:cs="Times New Roman"/>
          <w:sz w:val="24"/>
          <w:szCs w:val="24"/>
        </w:rPr>
      </w:pPr>
    </w:p>
    <w:p w14:paraId="1B99E49C" w14:textId="77777777" w:rsidR="0010484F" w:rsidRDefault="0010484F" w:rsidP="0010484F">
      <w:pPr>
        <w:rPr>
          <w:rFonts w:cs="Times New Roman"/>
          <w:sz w:val="24"/>
          <w:szCs w:val="24"/>
        </w:rPr>
      </w:pPr>
    </w:p>
    <w:p w14:paraId="30892B2E" w14:textId="77777777" w:rsidR="0010484F" w:rsidRPr="00926D7A" w:rsidRDefault="0010484F" w:rsidP="0010484F">
      <w:pPr>
        <w:rPr>
          <w:rFonts w:cs="Times New Roman"/>
          <w:b/>
          <w:bCs/>
          <w:sz w:val="24"/>
          <w:szCs w:val="24"/>
        </w:rPr>
      </w:pPr>
      <w:r>
        <w:rPr>
          <w:noProof/>
        </w:rPr>
        <w:lastRenderedPageBreak/>
        <w:drawing>
          <wp:inline distT="0" distB="0" distL="0" distR="0" wp14:anchorId="0C2296E1" wp14:editId="2602E279">
            <wp:extent cx="5274310" cy="16135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13535"/>
                    </a:xfrm>
                    <a:prstGeom prst="rect">
                      <a:avLst/>
                    </a:prstGeom>
                    <a:noFill/>
                    <a:ln>
                      <a:noFill/>
                    </a:ln>
                  </pic:spPr>
                </pic:pic>
              </a:graphicData>
            </a:graphic>
          </wp:inline>
        </w:drawing>
      </w:r>
    </w:p>
    <w:p w14:paraId="194A45BA" w14:textId="15BC5FA4" w:rsidR="0010484F" w:rsidRPr="00926D7A" w:rsidRDefault="0010484F" w:rsidP="0010484F">
      <w:pPr>
        <w:rPr>
          <w:rFonts w:cs="Times New Roman"/>
          <w:b/>
          <w:bCs/>
          <w:sz w:val="24"/>
          <w:szCs w:val="24"/>
        </w:rPr>
      </w:pPr>
      <w:r w:rsidRPr="00926D7A">
        <w:rPr>
          <w:rFonts w:cs="Times New Roman"/>
          <w:b/>
          <w:bCs/>
          <w:sz w:val="24"/>
          <w:szCs w:val="24"/>
        </w:rPr>
        <w:t xml:space="preserve">Figure </w:t>
      </w:r>
      <w:r>
        <w:rPr>
          <w:rFonts w:cs="Times New Roman"/>
          <w:b/>
          <w:bCs/>
          <w:sz w:val="24"/>
          <w:szCs w:val="24"/>
        </w:rPr>
        <w:t>S</w:t>
      </w:r>
      <w:r w:rsidRPr="00926D7A">
        <w:rPr>
          <w:rFonts w:cs="Times New Roman"/>
          <w:b/>
          <w:bCs/>
          <w:sz w:val="24"/>
          <w:szCs w:val="24"/>
        </w:rPr>
        <w:t>1</w:t>
      </w:r>
      <w:r w:rsidR="00E6608F">
        <w:rPr>
          <w:rFonts w:cs="Times New Roman"/>
          <w:b/>
          <w:bCs/>
          <w:sz w:val="24"/>
          <w:szCs w:val="24"/>
        </w:rPr>
        <w:t>4</w:t>
      </w:r>
      <w:r w:rsidRPr="00926D7A">
        <w:rPr>
          <w:rFonts w:cs="Times New Roman"/>
          <w:b/>
          <w:bCs/>
          <w:sz w:val="24"/>
          <w:szCs w:val="24"/>
        </w:rPr>
        <w:t>. The I</w:t>
      </w:r>
      <w:r w:rsidRPr="00926D7A">
        <w:rPr>
          <w:rFonts w:cs="Times New Roman"/>
          <w:b/>
          <w:bCs/>
          <w:sz w:val="24"/>
          <w:szCs w:val="24"/>
          <w:vertAlign w:val="subscript"/>
        </w:rPr>
        <w:t>ds</w:t>
      </w:r>
      <w:r w:rsidRPr="00926D7A">
        <w:rPr>
          <w:rFonts w:cs="Times New Roman"/>
          <w:b/>
          <w:bCs/>
          <w:sz w:val="24"/>
          <w:szCs w:val="24"/>
        </w:rPr>
        <w:t>-V</w:t>
      </w:r>
      <w:r w:rsidRPr="00926D7A">
        <w:rPr>
          <w:rFonts w:cs="Times New Roman"/>
          <w:b/>
          <w:bCs/>
          <w:sz w:val="24"/>
          <w:szCs w:val="24"/>
          <w:vertAlign w:val="subscript"/>
        </w:rPr>
        <w:t>ds</w:t>
      </w:r>
      <w:r w:rsidRPr="00926D7A">
        <w:rPr>
          <w:rFonts w:cs="Times New Roman"/>
          <w:b/>
          <w:bCs/>
          <w:sz w:val="24"/>
          <w:szCs w:val="24"/>
        </w:rPr>
        <w:t xml:space="preserve"> curves of bare WSe</w:t>
      </w:r>
      <w:r w:rsidRPr="00926D7A">
        <w:rPr>
          <w:rFonts w:cs="Times New Roman"/>
          <w:b/>
          <w:bCs/>
          <w:sz w:val="24"/>
          <w:szCs w:val="24"/>
          <w:vertAlign w:val="subscript"/>
        </w:rPr>
        <w:t>2</w:t>
      </w:r>
      <w:r w:rsidRPr="00926D7A">
        <w:rPr>
          <w:rFonts w:cs="Times New Roman"/>
          <w:b/>
          <w:bCs/>
          <w:sz w:val="24"/>
          <w:szCs w:val="24"/>
        </w:rPr>
        <w:t xml:space="preserve"> with graphene electrodes (without top h-BN) under different light intensity and temperature. </w:t>
      </w:r>
      <w:r w:rsidR="00C036DC">
        <w:rPr>
          <w:rFonts w:cs="Times New Roman"/>
          <w:b/>
          <w:bCs/>
          <w:sz w:val="24"/>
          <w:szCs w:val="24"/>
        </w:rPr>
        <w:t>a,</w:t>
      </w:r>
      <w:r>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graphene electrodes under white light illumination at 20 °C. </w:t>
      </w:r>
      <w:r w:rsidR="00C036DC">
        <w:rPr>
          <w:rFonts w:cs="Times New Roman"/>
          <w:b/>
          <w:bCs/>
          <w:sz w:val="24"/>
          <w:szCs w:val="24"/>
        </w:rPr>
        <w:t xml:space="preserve">b,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graphene electrodes under white light illumination at 200 °C. </w:t>
      </w:r>
      <w:r w:rsidR="00C036DC">
        <w:rPr>
          <w:rFonts w:cs="Times New Roman"/>
          <w:b/>
          <w:bCs/>
          <w:sz w:val="24"/>
          <w:szCs w:val="24"/>
        </w:rPr>
        <w:t>c,</w:t>
      </w:r>
      <w:r w:rsidRPr="00926D7A">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graphene electrodes under white light illumination at 400 °C.</w:t>
      </w:r>
    </w:p>
    <w:p w14:paraId="5161A505" w14:textId="77777777" w:rsidR="0010484F" w:rsidRPr="00926D7A" w:rsidRDefault="0010484F" w:rsidP="0010484F">
      <w:pPr>
        <w:rPr>
          <w:rFonts w:cs="Times New Roman"/>
          <w:sz w:val="24"/>
          <w:szCs w:val="24"/>
        </w:rPr>
      </w:pPr>
    </w:p>
    <w:p w14:paraId="2A04905A" w14:textId="65BB3FAB" w:rsidR="0010484F" w:rsidRPr="00926D7A" w:rsidRDefault="005130DB" w:rsidP="0010484F">
      <w:pPr>
        <w:rPr>
          <w:rFonts w:cs="Times New Roman"/>
          <w:sz w:val="24"/>
          <w:szCs w:val="24"/>
        </w:rPr>
      </w:pPr>
      <w:r>
        <w:rPr>
          <w:rFonts w:cs="Times New Roman"/>
          <w:sz w:val="24"/>
          <w:szCs w:val="24"/>
        </w:rPr>
        <w:t>At</w:t>
      </w:r>
      <w:r w:rsidR="0010484F" w:rsidRPr="00926D7A">
        <w:rPr>
          <w:rFonts w:cs="Times New Roman"/>
          <w:sz w:val="24"/>
          <w:szCs w:val="24"/>
        </w:rPr>
        <w:t xml:space="preserve"> three different temperature, positive photoconductive effect was observed as illumination power increased, indicating that bare WSe</w:t>
      </w:r>
      <w:r w:rsidR="0010484F" w:rsidRPr="00926D7A">
        <w:rPr>
          <w:rFonts w:cs="Times New Roman"/>
          <w:sz w:val="24"/>
          <w:szCs w:val="24"/>
          <w:vertAlign w:val="subscript"/>
        </w:rPr>
        <w:t>2</w:t>
      </w:r>
      <w:r w:rsidR="0010484F" w:rsidRPr="00926D7A">
        <w:rPr>
          <w:rFonts w:cs="Times New Roman"/>
          <w:sz w:val="24"/>
          <w:szCs w:val="24"/>
        </w:rPr>
        <w:t xml:space="preserve"> with graphene electrodes</w:t>
      </w:r>
      <w:r w:rsidR="0010484F">
        <w:rPr>
          <w:rFonts w:cs="Times New Roman"/>
          <w:sz w:val="24"/>
          <w:szCs w:val="24"/>
        </w:rPr>
        <w:t xml:space="preserve"> </w:t>
      </w:r>
      <w:r w:rsidR="0010484F" w:rsidRPr="00926D7A">
        <w:rPr>
          <w:rFonts w:cs="Times New Roman"/>
          <w:sz w:val="24"/>
          <w:szCs w:val="24"/>
        </w:rPr>
        <w:t>(without top h-BN) showed positive photoconductive effect under illumination. The contribution of WSe</w:t>
      </w:r>
      <w:r w:rsidR="0010484F" w:rsidRPr="00926D7A">
        <w:rPr>
          <w:rFonts w:cs="Times New Roman"/>
          <w:sz w:val="24"/>
          <w:szCs w:val="24"/>
          <w:vertAlign w:val="subscript"/>
        </w:rPr>
        <w:t xml:space="preserve">2 </w:t>
      </w:r>
      <w:r w:rsidR="0010484F" w:rsidRPr="00926D7A">
        <w:rPr>
          <w:rFonts w:cs="Times New Roman"/>
          <w:sz w:val="24"/>
          <w:szCs w:val="24"/>
        </w:rPr>
        <w:t>and WSe</w:t>
      </w:r>
      <w:r w:rsidR="0010484F" w:rsidRPr="00926D7A">
        <w:rPr>
          <w:rFonts w:cs="Times New Roman"/>
          <w:sz w:val="24"/>
          <w:szCs w:val="24"/>
          <w:vertAlign w:val="subscript"/>
        </w:rPr>
        <w:t>2</w:t>
      </w:r>
      <w:r w:rsidR="0010484F" w:rsidRPr="00926D7A">
        <w:rPr>
          <w:rFonts w:cs="Times New Roman"/>
          <w:sz w:val="24"/>
          <w:szCs w:val="24"/>
        </w:rPr>
        <w:t xml:space="preserve">/graphene electrode contact to the novel photoconductivity phenomenon in 400 °C have been excluded. </w:t>
      </w:r>
    </w:p>
    <w:p w14:paraId="4E83C620" w14:textId="09B9C8D1" w:rsidR="008F20BF" w:rsidRDefault="008F20BF" w:rsidP="008F20BF">
      <w:pPr>
        <w:widowControl/>
        <w:jc w:val="left"/>
        <w:rPr>
          <w:sz w:val="24"/>
          <w:szCs w:val="24"/>
        </w:rPr>
      </w:pPr>
    </w:p>
    <w:p w14:paraId="3759A084" w14:textId="046FB056" w:rsidR="0010484F" w:rsidRDefault="0010484F" w:rsidP="008F20BF">
      <w:pPr>
        <w:widowControl/>
        <w:jc w:val="left"/>
        <w:rPr>
          <w:sz w:val="24"/>
          <w:szCs w:val="24"/>
        </w:rPr>
      </w:pPr>
    </w:p>
    <w:p w14:paraId="4BCC988D" w14:textId="030533BD" w:rsidR="0010484F" w:rsidRDefault="0010484F" w:rsidP="008F20BF">
      <w:pPr>
        <w:widowControl/>
        <w:jc w:val="left"/>
        <w:rPr>
          <w:sz w:val="24"/>
          <w:szCs w:val="24"/>
        </w:rPr>
      </w:pPr>
    </w:p>
    <w:p w14:paraId="799E9D51" w14:textId="55062D74" w:rsidR="0010484F" w:rsidRDefault="0010484F" w:rsidP="008F20BF">
      <w:pPr>
        <w:widowControl/>
        <w:jc w:val="left"/>
        <w:rPr>
          <w:sz w:val="24"/>
          <w:szCs w:val="24"/>
        </w:rPr>
      </w:pPr>
    </w:p>
    <w:p w14:paraId="690AA3D0" w14:textId="583B593F" w:rsidR="0010484F" w:rsidRDefault="0010484F" w:rsidP="008F20BF">
      <w:pPr>
        <w:widowControl/>
        <w:jc w:val="left"/>
        <w:rPr>
          <w:sz w:val="24"/>
          <w:szCs w:val="24"/>
        </w:rPr>
      </w:pPr>
    </w:p>
    <w:p w14:paraId="77DBBB4C" w14:textId="43AD44A6" w:rsidR="0010484F" w:rsidRDefault="0010484F" w:rsidP="008F20BF">
      <w:pPr>
        <w:widowControl/>
        <w:jc w:val="left"/>
        <w:rPr>
          <w:sz w:val="24"/>
          <w:szCs w:val="24"/>
        </w:rPr>
      </w:pPr>
    </w:p>
    <w:p w14:paraId="692F7FD3" w14:textId="5E47B497" w:rsidR="0010484F" w:rsidRDefault="0010484F" w:rsidP="008F20BF">
      <w:pPr>
        <w:widowControl/>
        <w:jc w:val="left"/>
        <w:rPr>
          <w:sz w:val="24"/>
          <w:szCs w:val="24"/>
        </w:rPr>
      </w:pPr>
    </w:p>
    <w:p w14:paraId="7FE7F71E" w14:textId="01003A2E" w:rsidR="0010484F" w:rsidRDefault="0010484F" w:rsidP="008F20BF">
      <w:pPr>
        <w:widowControl/>
        <w:jc w:val="left"/>
        <w:rPr>
          <w:sz w:val="24"/>
          <w:szCs w:val="24"/>
        </w:rPr>
      </w:pPr>
    </w:p>
    <w:p w14:paraId="00C4A8FE" w14:textId="1393C72F" w:rsidR="0010484F" w:rsidRDefault="0010484F" w:rsidP="008F20BF">
      <w:pPr>
        <w:widowControl/>
        <w:jc w:val="left"/>
        <w:rPr>
          <w:sz w:val="24"/>
          <w:szCs w:val="24"/>
        </w:rPr>
      </w:pPr>
    </w:p>
    <w:p w14:paraId="274D09D0" w14:textId="517E3070" w:rsidR="0010484F" w:rsidRDefault="0010484F" w:rsidP="008F20BF">
      <w:pPr>
        <w:widowControl/>
        <w:jc w:val="left"/>
        <w:rPr>
          <w:sz w:val="24"/>
          <w:szCs w:val="24"/>
        </w:rPr>
      </w:pPr>
    </w:p>
    <w:p w14:paraId="71151FE6" w14:textId="5275AF98" w:rsidR="0010484F" w:rsidRDefault="0010484F" w:rsidP="008F20BF">
      <w:pPr>
        <w:widowControl/>
        <w:jc w:val="left"/>
        <w:rPr>
          <w:sz w:val="24"/>
          <w:szCs w:val="24"/>
        </w:rPr>
      </w:pPr>
    </w:p>
    <w:p w14:paraId="07DE2992" w14:textId="70ED8739" w:rsidR="0010484F" w:rsidRDefault="0010484F" w:rsidP="008F20BF">
      <w:pPr>
        <w:widowControl/>
        <w:jc w:val="left"/>
        <w:rPr>
          <w:sz w:val="24"/>
          <w:szCs w:val="24"/>
        </w:rPr>
      </w:pPr>
    </w:p>
    <w:p w14:paraId="636996F5" w14:textId="64D11B94" w:rsidR="0010484F" w:rsidRDefault="0010484F" w:rsidP="008F20BF">
      <w:pPr>
        <w:widowControl/>
        <w:jc w:val="left"/>
        <w:rPr>
          <w:sz w:val="24"/>
          <w:szCs w:val="24"/>
        </w:rPr>
      </w:pPr>
    </w:p>
    <w:p w14:paraId="451BF028" w14:textId="5BD8FDE1" w:rsidR="0010484F" w:rsidRDefault="0010484F" w:rsidP="008F20BF">
      <w:pPr>
        <w:widowControl/>
        <w:jc w:val="left"/>
        <w:rPr>
          <w:sz w:val="24"/>
          <w:szCs w:val="24"/>
        </w:rPr>
      </w:pPr>
    </w:p>
    <w:p w14:paraId="2E90884A" w14:textId="79C959C5" w:rsidR="0010484F" w:rsidRDefault="0010484F" w:rsidP="008F20BF">
      <w:pPr>
        <w:widowControl/>
        <w:jc w:val="left"/>
        <w:rPr>
          <w:sz w:val="24"/>
          <w:szCs w:val="24"/>
        </w:rPr>
      </w:pPr>
    </w:p>
    <w:p w14:paraId="3C85C112" w14:textId="724C9598" w:rsidR="0010484F" w:rsidRDefault="0010484F" w:rsidP="008F20BF">
      <w:pPr>
        <w:widowControl/>
        <w:jc w:val="left"/>
        <w:rPr>
          <w:sz w:val="24"/>
          <w:szCs w:val="24"/>
        </w:rPr>
      </w:pPr>
    </w:p>
    <w:p w14:paraId="38D3F40D" w14:textId="77777777" w:rsidR="0010484F" w:rsidRPr="00926D7A" w:rsidRDefault="0010484F" w:rsidP="0010484F">
      <w:pPr>
        <w:jc w:val="center"/>
        <w:rPr>
          <w:rFonts w:cs="Times New Roman"/>
          <w:sz w:val="24"/>
          <w:szCs w:val="24"/>
        </w:rPr>
      </w:pPr>
      <w:r>
        <w:rPr>
          <w:noProof/>
        </w:rPr>
        <w:lastRenderedPageBreak/>
        <w:drawing>
          <wp:inline distT="0" distB="0" distL="0" distR="0" wp14:anchorId="0D7B38E3" wp14:editId="4B420AD8">
            <wp:extent cx="5274310" cy="1553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553210"/>
                    </a:xfrm>
                    <a:prstGeom prst="rect">
                      <a:avLst/>
                    </a:prstGeom>
                    <a:noFill/>
                    <a:ln>
                      <a:noFill/>
                    </a:ln>
                  </pic:spPr>
                </pic:pic>
              </a:graphicData>
            </a:graphic>
          </wp:inline>
        </w:drawing>
      </w:r>
    </w:p>
    <w:p w14:paraId="36465CC8" w14:textId="000F9116" w:rsidR="0010484F" w:rsidRPr="00926D7A" w:rsidRDefault="0010484F" w:rsidP="0010484F">
      <w:pPr>
        <w:rPr>
          <w:rFonts w:cs="Times New Roman"/>
          <w:sz w:val="24"/>
          <w:szCs w:val="24"/>
        </w:rPr>
      </w:pPr>
      <w:r w:rsidRPr="00926D7A">
        <w:rPr>
          <w:rFonts w:cs="Times New Roman"/>
          <w:b/>
          <w:bCs/>
          <w:sz w:val="24"/>
          <w:szCs w:val="24"/>
        </w:rPr>
        <w:t xml:space="preserve">Figure </w:t>
      </w:r>
      <w:r w:rsidR="00550E1B">
        <w:rPr>
          <w:rFonts w:cs="Times New Roman"/>
          <w:b/>
          <w:bCs/>
          <w:sz w:val="24"/>
          <w:szCs w:val="24"/>
        </w:rPr>
        <w:t>S</w:t>
      </w:r>
      <w:r w:rsidRPr="00926D7A">
        <w:rPr>
          <w:rFonts w:cs="Times New Roman"/>
          <w:b/>
          <w:bCs/>
          <w:sz w:val="24"/>
          <w:szCs w:val="24"/>
        </w:rPr>
        <w:t>1</w:t>
      </w:r>
      <w:r w:rsidR="00E6608F">
        <w:rPr>
          <w:rFonts w:cs="Times New Roman"/>
          <w:b/>
          <w:bCs/>
          <w:sz w:val="24"/>
          <w:szCs w:val="24"/>
        </w:rPr>
        <w:t>5</w:t>
      </w:r>
      <w:r w:rsidRPr="00926D7A">
        <w:rPr>
          <w:rFonts w:cs="Times New Roman"/>
          <w:b/>
          <w:bCs/>
          <w:sz w:val="24"/>
          <w:szCs w:val="24"/>
        </w:rPr>
        <w:t>. The I</w:t>
      </w:r>
      <w:r w:rsidRPr="00926D7A">
        <w:rPr>
          <w:rFonts w:cs="Times New Roman"/>
          <w:b/>
          <w:bCs/>
          <w:sz w:val="24"/>
          <w:szCs w:val="24"/>
          <w:vertAlign w:val="subscript"/>
        </w:rPr>
        <w:t>ds</w:t>
      </w:r>
      <w:r w:rsidRPr="00926D7A">
        <w:rPr>
          <w:rFonts w:cs="Times New Roman"/>
          <w:b/>
          <w:bCs/>
          <w:sz w:val="24"/>
          <w:szCs w:val="24"/>
        </w:rPr>
        <w:t>-V</w:t>
      </w:r>
      <w:r w:rsidRPr="00926D7A">
        <w:rPr>
          <w:rFonts w:cs="Times New Roman"/>
          <w:b/>
          <w:bCs/>
          <w:sz w:val="24"/>
          <w:szCs w:val="24"/>
          <w:vertAlign w:val="subscript"/>
        </w:rPr>
        <w:t>ds</w:t>
      </w:r>
      <w:r w:rsidRPr="00926D7A">
        <w:rPr>
          <w:rFonts w:cs="Times New Roman"/>
          <w:b/>
          <w:bCs/>
          <w:sz w:val="24"/>
          <w:szCs w:val="24"/>
        </w:rPr>
        <w:t xml:space="preserve"> curves of bare WSe</w:t>
      </w:r>
      <w:r w:rsidRPr="00926D7A">
        <w:rPr>
          <w:rFonts w:cs="Times New Roman"/>
          <w:b/>
          <w:bCs/>
          <w:sz w:val="24"/>
          <w:szCs w:val="24"/>
          <w:vertAlign w:val="subscript"/>
        </w:rPr>
        <w:t>2</w:t>
      </w:r>
      <w:r w:rsidRPr="00926D7A">
        <w:rPr>
          <w:rFonts w:cs="Times New Roman"/>
          <w:b/>
          <w:bCs/>
          <w:sz w:val="24"/>
          <w:szCs w:val="24"/>
        </w:rPr>
        <w:t xml:space="preserve"> with </w:t>
      </w:r>
      <w:bookmarkStart w:id="0" w:name="_Hlk92983741"/>
      <w:r w:rsidRPr="00926D7A">
        <w:rPr>
          <w:rFonts w:cs="Times New Roman"/>
          <w:b/>
          <w:bCs/>
          <w:sz w:val="24"/>
          <w:szCs w:val="24"/>
        </w:rPr>
        <w:t>Pt</w:t>
      </w:r>
      <w:bookmarkEnd w:id="0"/>
      <w:r w:rsidRPr="00926D7A">
        <w:rPr>
          <w:rFonts w:cs="Times New Roman"/>
          <w:b/>
          <w:bCs/>
          <w:sz w:val="24"/>
          <w:szCs w:val="24"/>
        </w:rPr>
        <w:t xml:space="preserve"> electrodes (without top h-BN) under different light intensity and temperature. </w:t>
      </w:r>
      <w:r w:rsidR="00E6608F">
        <w:rPr>
          <w:rFonts w:cs="Times New Roman"/>
          <w:b/>
          <w:bCs/>
          <w:sz w:val="24"/>
          <w:szCs w:val="24"/>
        </w:rPr>
        <w:t>a,</w:t>
      </w:r>
      <w:r>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20 °C. </w:t>
      </w:r>
      <w:r w:rsidR="00E6608F">
        <w:rPr>
          <w:rFonts w:cs="Times New Roman"/>
          <w:b/>
          <w:bCs/>
          <w:sz w:val="24"/>
          <w:szCs w:val="24"/>
        </w:rPr>
        <w:t>b,</w:t>
      </w:r>
      <w:r w:rsidRPr="00926D7A">
        <w:rPr>
          <w:rFonts w:cs="Times New Roman"/>
          <w:sz w:val="24"/>
          <w:szCs w:val="24"/>
        </w:rPr>
        <w:t xml:space="preserve"> 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200 °C.</w:t>
      </w:r>
      <w:r w:rsidR="00E6608F">
        <w:rPr>
          <w:rFonts w:cs="Times New Roman"/>
          <w:b/>
          <w:bCs/>
          <w:sz w:val="24"/>
          <w:szCs w:val="24"/>
        </w:rPr>
        <w:t xml:space="preserve"> c,</w:t>
      </w:r>
      <w:r w:rsidRPr="00926D7A">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400 °C.</w:t>
      </w:r>
    </w:p>
    <w:p w14:paraId="44623820" w14:textId="77777777" w:rsidR="0010484F" w:rsidRPr="00926D7A" w:rsidRDefault="0010484F" w:rsidP="0010484F">
      <w:pPr>
        <w:rPr>
          <w:rFonts w:cs="Times New Roman"/>
          <w:sz w:val="24"/>
          <w:szCs w:val="24"/>
        </w:rPr>
      </w:pPr>
    </w:p>
    <w:p w14:paraId="07100ACE" w14:textId="77777777" w:rsidR="0010484F" w:rsidRPr="00926D7A" w:rsidRDefault="0010484F" w:rsidP="0010484F">
      <w:pPr>
        <w:rPr>
          <w:rFonts w:cs="Times New Roman"/>
          <w:sz w:val="24"/>
          <w:szCs w:val="24"/>
        </w:rPr>
      </w:pPr>
      <w:r w:rsidRPr="00926D7A">
        <w:rPr>
          <w:rFonts w:cs="Times New Roman"/>
          <w:sz w:val="24"/>
          <w:szCs w:val="24"/>
        </w:rPr>
        <w:t>In three different temperature, positive photoconductive effect was observed as illumination power increased, indicating that contact between WSe</w:t>
      </w:r>
      <w:r w:rsidRPr="00926D7A">
        <w:rPr>
          <w:rFonts w:cs="Times New Roman"/>
          <w:sz w:val="24"/>
          <w:szCs w:val="24"/>
          <w:vertAlign w:val="subscript"/>
        </w:rPr>
        <w:t>2</w:t>
      </w:r>
      <w:r w:rsidRPr="00926D7A">
        <w:rPr>
          <w:rFonts w:cs="Times New Roman"/>
          <w:sz w:val="24"/>
          <w:szCs w:val="24"/>
        </w:rPr>
        <w:t xml:space="preserve"> and Pt is not the cause of the negative photoconductivity phenomenon in 400 °C.</w:t>
      </w:r>
    </w:p>
    <w:p w14:paraId="7F13E20C" w14:textId="76C81308" w:rsidR="0010484F" w:rsidRDefault="0010484F" w:rsidP="008F20BF">
      <w:pPr>
        <w:widowControl/>
        <w:jc w:val="left"/>
        <w:rPr>
          <w:sz w:val="24"/>
          <w:szCs w:val="24"/>
        </w:rPr>
      </w:pPr>
    </w:p>
    <w:p w14:paraId="748F13A9" w14:textId="2FF2410B" w:rsidR="00EA0FF3" w:rsidRDefault="00EA0FF3" w:rsidP="008F20BF">
      <w:pPr>
        <w:widowControl/>
        <w:jc w:val="left"/>
        <w:rPr>
          <w:sz w:val="24"/>
          <w:szCs w:val="24"/>
        </w:rPr>
      </w:pPr>
    </w:p>
    <w:p w14:paraId="7BB60634" w14:textId="1118F679" w:rsidR="00EA0FF3" w:rsidRDefault="00EA0FF3" w:rsidP="008F20BF">
      <w:pPr>
        <w:widowControl/>
        <w:jc w:val="left"/>
        <w:rPr>
          <w:sz w:val="24"/>
          <w:szCs w:val="24"/>
        </w:rPr>
      </w:pPr>
    </w:p>
    <w:p w14:paraId="05B443EC" w14:textId="6F9E5E8B" w:rsidR="00EA0FF3" w:rsidRDefault="00EA0FF3" w:rsidP="008F20BF">
      <w:pPr>
        <w:widowControl/>
        <w:jc w:val="left"/>
        <w:rPr>
          <w:sz w:val="24"/>
          <w:szCs w:val="24"/>
        </w:rPr>
      </w:pPr>
    </w:p>
    <w:p w14:paraId="299DE1F9" w14:textId="28F2E174" w:rsidR="00EA0FF3" w:rsidRDefault="00EA0FF3" w:rsidP="008F20BF">
      <w:pPr>
        <w:widowControl/>
        <w:jc w:val="left"/>
        <w:rPr>
          <w:sz w:val="24"/>
          <w:szCs w:val="24"/>
        </w:rPr>
      </w:pPr>
    </w:p>
    <w:p w14:paraId="08BFEA5F" w14:textId="458F0013" w:rsidR="00EA0FF3" w:rsidRDefault="00EA0FF3" w:rsidP="008F20BF">
      <w:pPr>
        <w:widowControl/>
        <w:jc w:val="left"/>
        <w:rPr>
          <w:sz w:val="24"/>
          <w:szCs w:val="24"/>
        </w:rPr>
      </w:pPr>
    </w:p>
    <w:p w14:paraId="1A02B045" w14:textId="743118F6" w:rsidR="00EA0FF3" w:rsidRDefault="00EA0FF3" w:rsidP="008F20BF">
      <w:pPr>
        <w:widowControl/>
        <w:jc w:val="left"/>
        <w:rPr>
          <w:sz w:val="24"/>
          <w:szCs w:val="24"/>
        </w:rPr>
      </w:pPr>
    </w:p>
    <w:p w14:paraId="1A9783AA" w14:textId="41A2D29F" w:rsidR="00EA0FF3" w:rsidRDefault="00EA0FF3" w:rsidP="008F20BF">
      <w:pPr>
        <w:widowControl/>
        <w:jc w:val="left"/>
        <w:rPr>
          <w:sz w:val="24"/>
          <w:szCs w:val="24"/>
        </w:rPr>
      </w:pPr>
    </w:p>
    <w:p w14:paraId="1E76EAA4" w14:textId="531456FD" w:rsidR="00EA0FF3" w:rsidRDefault="00EA0FF3" w:rsidP="008F20BF">
      <w:pPr>
        <w:widowControl/>
        <w:jc w:val="left"/>
        <w:rPr>
          <w:sz w:val="24"/>
          <w:szCs w:val="24"/>
        </w:rPr>
      </w:pPr>
    </w:p>
    <w:p w14:paraId="4E5A17B4" w14:textId="714C2E87" w:rsidR="00EA0FF3" w:rsidRDefault="00EA0FF3" w:rsidP="008F20BF">
      <w:pPr>
        <w:widowControl/>
        <w:jc w:val="left"/>
        <w:rPr>
          <w:sz w:val="24"/>
          <w:szCs w:val="24"/>
        </w:rPr>
      </w:pPr>
    </w:p>
    <w:p w14:paraId="12A1DE97" w14:textId="66E50FE9" w:rsidR="00EA0FF3" w:rsidRDefault="00EA0FF3" w:rsidP="008F20BF">
      <w:pPr>
        <w:widowControl/>
        <w:jc w:val="left"/>
        <w:rPr>
          <w:sz w:val="24"/>
          <w:szCs w:val="24"/>
        </w:rPr>
      </w:pPr>
    </w:p>
    <w:p w14:paraId="7CA03B4D" w14:textId="2A0FFB20" w:rsidR="00EA0FF3" w:rsidRDefault="00EA0FF3" w:rsidP="008F20BF">
      <w:pPr>
        <w:widowControl/>
        <w:jc w:val="left"/>
        <w:rPr>
          <w:sz w:val="24"/>
          <w:szCs w:val="24"/>
        </w:rPr>
      </w:pPr>
    </w:p>
    <w:p w14:paraId="4221C1BB" w14:textId="24120B3C" w:rsidR="00EA0FF3" w:rsidRDefault="00EA0FF3" w:rsidP="008F20BF">
      <w:pPr>
        <w:widowControl/>
        <w:jc w:val="left"/>
        <w:rPr>
          <w:sz w:val="24"/>
          <w:szCs w:val="24"/>
        </w:rPr>
      </w:pPr>
    </w:p>
    <w:p w14:paraId="6345D0A4" w14:textId="0862073D" w:rsidR="00EA0FF3" w:rsidRDefault="00EA0FF3" w:rsidP="008F20BF">
      <w:pPr>
        <w:widowControl/>
        <w:jc w:val="left"/>
        <w:rPr>
          <w:sz w:val="24"/>
          <w:szCs w:val="24"/>
        </w:rPr>
      </w:pPr>
    </w:p>
    <w:p w14:paraId="33BC529A" w14:textId="5AB9B490" w:rsidR="00EA0FF3" w:rsidRDefault="00EA0FF3" w:rsidP="008F20BF">
      <w:pPr>
        <w:widowControl/>
        <w:jc w:val="left"/>
        <w:rPr>
          <w:sz w:val="24"/>
          <w:szCs w:val="24"/>
        </w:rPr>
      </w:pPr>
    </w:p>
    <w:p w14:paraId="2150D141" w14:textId="34787565" w:rsidR="00EA0FF3" w:rsidRDefault="00EA0FF3" w:rsidP="008F20BF">
      <w:pPr>
        <w:widowControl/>
        <w:jc w:val="left"/>
        <w:rPr>
          <w:sz w:val="24"/>
          <w:szCs w:val="24"/>
        </w:rPr>
      </w:pPr>
    </w:p>
    <w:p w14:paraId="0C3C61CF" w14:textId="03810BEF" w:rsidR="00EA0FF3" w:rsidRDefault="00EA0FF3" w:rsidP="008F20BF">
      <w:pPr>
        <w:widowControl/>
        <w:jc w:val="left"/>
        <w:rPr>
          <w:sz w:val="24"/>
          <w:szCs w:val="24"/>
        </w:rPr>
      </w:pPr>
    </w:p>
    <w:p w14:paraId="08B3791D" w14:textId="683A043B" w:rsidR="00EA0FF3" w:rsidRDefault="00EA0FF3" w:rsidP="008F20BF">
      <w:pPr>
        <w:widowControl/>
        <w:jc w:val="left"/>
        <w:rPr>
          <w:sz w:val="24"/>
          <w:szCs w:val="24"/>
        </w:rPr>
      </w:pPr>
    </w:p>
    <w:p w14:paraId="14C13C34" w14:textId="542F5887" w:rsidR="00EA0FF3" w:rsidRDefault="00EA0FF3" w:rsidP="008F20BF">
      <w:pPr>
        <w:widowControl/>
        <w:jc w:val="left"/>
        <w:rPr>
          <w:sz w:val="24"/>
          <w:szCs w:val="24"/>
        </w:rPr>
      </w:pPr>
    </w:p>
    <w:p w14:paraId="37641161" w14:textId="14FB8404" w:rsidR="00EA0FF3" w:rsidRDefault="00EA0FF3" w:rsidP="008F20BF">
      <w:pPr>
        <w:widowControl/>
        <w:jc w:val="left"/>
        <w:rPr>
          <w:sz w:val="24"/>
          <w:szCs w:val="24"/>
        </w:rPr>
      </w:pPr>
    </w:p>
    <w:p w14:paraId="100455C3" w14:textId="115AD82F" w:rsidR="00EA0FF3" w:rsidRDefault="00EA0FF3" w:rsidP="008F20BF">
      <w:pPr>
        <w:widowControl/>
        <w:jc w:val="left"/>
        <w:rPr>
          <w:sz w:val="24"/>
          <w:szCs w:val="24"/>
        </w:rPr>
      </w:pPr>
    </w:p>
    <w:p w14:paraId="65243B58" w14:textId="3A05889E" w:rsidR="00EA0FF3" w:rsidRDefault="00EA0FF3" w:rsidP="008F20BF">
      <w:pPr>
        <w:widowControl/>
        <w:jc w:val="left"/>
        <w:rPr>
          <w:sz w:val="24"/>
          <w:szCs w:val="24"/>
        </w:rPr>
      </w:pPr>
    </w:p>
    <w:p w14:paraId="0156F396" w14:textId="7FCB8154" w:rsidR="00EA0FF3" w:rsidRDefault="00EA0FF3" w:rsidP="008F20BF">
      <w:pPr>
        <w:widowControl/>
        <w:jc w:val="left"/>
        <w:rPr>
          <w:sz w:val="24"/>
          <w:szCs w:val="24"/>
        </w:rPr>
      </w:pPr>
    </w:p>
    <w:p w14:paraId="7804AE73" w14:textId="77777777" w:rsidR="00EA0FF3" w:rsidRDefault="00EA0FF3" w:rsidP="008F20BF">
      <w:pPr>
        <w:widowControl/>
        <w:jc w:val="left"/>
        <w:rPr>
          <w:sz w:val="24"/>
          <w:szCs w:val="24"/>
        </w:rPr>
      </w:pPr>
    </w:p>
    <w:p w14:paraId="674E76E7" w14:textId="77777777" w:rsidR="00EA0FF3" w:rsidRDefault="00EA0FF3" w:rsidP="00EA0FF3">
      <w:pPr>
        <w:jc w:val="center"/>
        <w:rPr>
          <w:rFonts w:cs="Times New Roman"/>
          <w:sz w:val="24"/>
          <w:szCs w:val="24"/>
        </w:rPr>
      </w:pPr>
      <w:r>
        <w:rPr>
          <w:noProof/>
        </w:rPr>
        <w:lastRenderedPageBreak/>
        <w:drawing>
          <wp:inline distT="0" distB="0" distL="0" distR="0" wp14:anchorId="1538FAD8" wp14:editId="45FBEEA9">
            <wp:extent cx="5274310" cy="1466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466850"/>
                    </a:xfrm>
                    <a:prstGeom prst="rect">
                      <a:avLst/>
                    </a:prstGeom>
                    <a:noFill/>
                    <a:ln>
                      <a:noFill/>
                    </a:ln>
                  </pic:spPr>
                </pic:pic>
              </a:graphicData>
            </a:graphic>
          </wp:inline>
        </w:drawing>
      </w:r>
    </w:p>
    <w:p w14:paraId="48345C93" w14:textId="137E996A" w:rsidR="00EA0FF3" w:rsidRDefault="00EA0FF3" w:rsidP="00EA0FF3">
      <w:pPr>
        <w:rPr>
          <w:rFonts w:cs="Times New Roman"/>
          <w:sz w:val="24"/>
          <w:szCs w:val="24"/>
        </w:rPr>
      </w:pPr>
      <w:r w:rsidRPr="00926D7A">
        <w:rPr>
          <w:rFonts w:cs="Times New Roman"/>
          <w:b/>
          <w:bCs/>
          <w:sz w:val="24"/>
          <w:szCs w:val="24"/>
        </w:rPr>
        <w:t xml:space="preserve">Figure </w:t>
      </w:r>
      <w:r>
        <w:rPr>
          <w:rFonts w:cs="Times New Roman"/>
          <w:b/>
          <w:bCs/>
          <w:sz w:val="24"/>
          <w:szCs w:val="24"/>
        </w:rPr>
        <w:t>S</w:t>
      </w:r>
      <w:r w:rsidRPr="00926D7A">
        <w:rPr>
          <w:rFonts w:cs="Times New Roman"/>
          <w:b/>
          <w:bCs/>
          <w:sz w:val="24"/>
          <w:szCs w:val="24"/>
        </w:rPr>
        <w:t>1</w:t>
      </w:r>
      <w:r w:rsidR="00E6608F">
        <w:rPr>
          <w:rFonts w:cs="Times New Roman"/>
          <w:b/>
          <w:bCs/>
          <w:sz w:val="24"/>
          <w:szCs w:val="24"/>
        </w:rPr>
        <w:t>6</w:t>
      </w:r>
      <w:r w:rsidRPr="00926D7A">
        <w:rPr>
          <w:rFonts w:cs="Times New Roman"/>
          <w:b/>
          <w:bCs/>
          <w:sz w:val="24"/>
          <w:szCs w:val="24"/>
        </w:rPr>
        <w:t>. The I</w:t>
      </w:r>
      <w:r w:rsidRPr="00926D7A">
        <w:rPr>
          <w:rFonts w:cs="Times New Roman"/>
          <w:b/>
          <w:bCs/>
          <w:sz w:val="24"/>
          <w:szCs w:val="24"/>
          <w:vertAlign w:val="subscript"/>
        </w:rPr>
        <w:t>ds</w:t>
      </w:r>
      <w:r w:rsidRPr="00926D7A">
        <w:rPr>
          <w:rFonts w:cs="Times New Roman"/>
          <w:b/>
          <w:bCs/>
          <w:sz w:val="24"/>
          <w:szCs w:val="24"/>
        </w:rPr>
        <w:t>-V</w:t>
      </w:r>
      <w:r w:rsidRPr="00926D7A">
        <w:rPr>
          <w:rFonts w:cs="Times New Roman"/>
          <w:b/>
          <w:bCs/>
          <w:sz w:val="24"/>
          <w:szCs w:val="24"/>
          <w:vertAlign w:val="subscript"/>
        </w:rPr>
        <w:t>ds</w:t>
      </w:r>
      <w:r w:rsidRPr="00926D7A">
        <w:rPr>
          <w:rFonts w:cs="Times New Roman"/>
          <w:b/>
          <w:bCs/>
          <w:sz w:val="24"/>
          <w:szCs w:val="24"/>
        </w:rPr>
        <w:t xml:space="preserve"> curves of WSe</w:t>
      </w:r>
      <w:r w:rsidRPr="00926D7A">
        <w:rPr>
          <w:rFonts w:cs="Times New Roman"/>
          <w:b/>
          <w:bCs/>
          <w:sz w:val="24"/>
          <w:szCs w:val="24"/>
          <w:vertAlign w:val="subscript"/>
        </w:rPr>
        <w:t>2</w:t>
      </w:r>
      <w:r w:rsidRPr="00926D7A">
        <w:rPr>
          <w:rFonts w:cs="Times New Roman"/>
          <w:b/>
          <w:bCs/>
          <w:sz w:val="24"/>
          <w:szCs w:val="24"/>
        </w:rPr>
        <w:t xml:space="preserve"> with Pt </w:t>
      </w:r>
      <w:r w:rsidR="00BA4428">
        <w:rPr>
          <w:rFonts w:cs="Times New Roman"/>
          <w:b/>
          <w:bCs/>
          <w:sz w:val="24"/>
          <w:szCs w:val="24"/>
        </w:rPr>
        <w:t xml:space="preserve">S/D </w:t>
      </w:r>
      <w:r w:rsidRPr="00926D7A">
        <w:rPr>
          <w:rFonts w:cs="Times New Roman"/>
          <w:b/>
          <w:bCs/>
          <w:sz w:val="24"/>
          <w:szCs w:val="24"/>
        </w:rPr>
        <w:t xml:space="preserve">electrodes </w:t>
      </w:r>
      <w:r>
        <w:rPr>
          <w:rFonts w:cs="Times New Roman" w:hint="eastAsia"/>
          <w:b/>
          <w:bCs/>
          <w:sz w:val="24"/>
          <w:szCs w:val="24"/>
        </w:rPr>
        <w:t>and</w:t>
      </w:r>
      <w:r>
        <w:rPr>
          <w:rFonts w:cs="Times New Roman"/>
          <w:b/>
          <w:bCs/>
          <w:sz w:val="24"/>
          <w:szCs w:val="24"/>
        </w:rPr>
        <w:t xml:space="preserve"> </w:t>
      </w:r>
      <w:r>
        <w:rPr>
          <w:rFonts w:cs="Times New Roman" w:hint="eastAsia"/>
          <w:b/>
          <w:bCs/>
          <w:sz w:val="24"/>
          <w:szCs w:val="24"/>
        </w:rPr>
        <w:t>h-BN</w:t>
      </w:r>
      <w:r>
        <w:rPr>
          <w:rFonts w:cs="Times New Roman"/>
          <w:b/>
          <w:bCs/>
          <w:sz w:val="24"/>
          <w:szCs w:val="24"/>
        </w:rPr>
        <w:t xml:space="preserve"> </w:t>
      </w:r>
      <w:r>
        <w:rPr>
          <w:rFonts w:cs="Times New Roman" w:hint="eastAsia"/>
          <w:b/>
          <w:bCs/>
          <w:sz w:val="24"/>
          <w:szCs w:val="24"/>
        </w:rPr>
        <w:t>encapsulation</w:t>
      </w:r>
      <w:r>
        <w:rPr>
          <w:rFonts w:cs="Times New Roman"/>
          <w:b/>
          <w:bCs/>
          <w:sz w:val="24"/>
          <w:szCs w:val="24"/>
        </w:rPr>
        <w:t xml:space="preserve"> </w:t>
      </w:r>
      <w:r w:rsidRPr="00926D7A">
        <w:rPr>
          <w:rFonts w:cs="Times New Roman"/>
          <w:b/>
          <w:bCs/>
          <w:sz w:val="24"/>
          <w:szCs w:val="24"/>
        </w:rPr>
        <w:t xml:space="preserve">(without top </w:t>
      </w:r>
      <w:r>
        <w:rPr>
          <w:rFonts w:cs="Times New Roman" w:hint="eastAsia"/>
          <w:b/>
          <w:bCs/>
          <w:sz w:val="24"/>
          <w:szCs w:val="24"/>
        </w:rPr>
        <w:t>gate</w:t>
      </w:r>
      <w:r w:rsidRPr="00926D7A">
        <w:rPr>
          <w:rFonts w:cs="Times New Roman"/>
          <w:b/>
          <w:bCs/>
          <w:sz w:val="24"/>
          <w:szCs w:val="24"/>
        </w:rPr>
        <w:t xml:space="preserve">) under different light intensity and temperature. </w:t>
      </w:r>
      <w:r w:rsidR="00563FC6">
        <w:rPr>
          <w:rFonts w:cs="Times New Roman"/>
          <w:b/>
          <w:bCs/>
          <w:sz w:val="24"/>
          <w:szCs w:val="24"/>
        </w:rPr>
        <w:t>a,</w:t>
      </w:r>
      <w:r>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20 °C. </w:t>
      </w:r>
      <w:r w:rsidR="00563FC6">
        <w:rPr>
          <w:rFonts w:cs="Times New Roman"/>
          <w:b/>
          <w:bCs/>
          <w:sz w:val="24"/>
          <w:szCs w:val="24"/>
        </w:rPr>
        <w:t>b,</w:t>
      </w:r>
      <w:r w:rsidRPr="00926D7A">
        <w:rPr>
          <w:rFonts w:cs="Times New Roman"/>
          <w:sz w:val="24"/>
          <w:szCs w:val="24"/>
        </w:rPr>
        <w:t xml:space="preserve"> 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200 °C. </w:t>
      </w:r>
      <w:r w:rsidR="00563FC6">
        <w:rPr>
          <w:rFonts w:cs="Times New Roman"/>
          <w:b/>
          <w:bCs/>
          <w:sz w:val="24"/>
          <w:szCs w:val="24"/>
        </w:rPr>
        <w:t>c,</w:t>
      </w:r>
      <w:r w:rsidRPr="00926D7A">
        <w:rPr>
          <w:rFonts w:cs="Times New Roman"/>
          <w:b/>
          <w:bCs/>
          <w:sz w:val="24"/>
          <w:szCs w:val="24"/>
        </w:rPr>
        <w:t xml:space="preserve"> </w:t>
      </w:r>
      <w:r w:rsidRPr="00926D7A">
        <w:rPr>
          <w:rFonts w:cs="Times New Roman"/>
          <w:sz w:val="24"/>
          <w:szCs w:val="24"/>
        </w:rPr>
        <w:t>The I</w:t>
      </w:r>
      <w:r w:rsidRPr="00926D7A">
        <w:rPr>
          <w:rFonts w:cs="Times New Roman"/>
          <w:sz w:val="24"/>
          <w:szCs w:val="24"/>
          <w:vertAlign w:val="subscript"/>
        </w:rPr>
        <w:t>ds</w:t>
      </w:r>
      <w:r w:rsidRPr="00926D7A">
        <w:rPr>
          <w:rFonts w:cs="Times New Roman"/>
          <w:sz w:val="24"/>
          <w:szCs w:val="24"/>
        </w:rPr>
        <w:t>-V</w:t>
      </w:r>
      <w:r w:rsidRPr="00926D7A">
        <w:rPr>
          <w:rFonts w:cs="Times New Roman"/>
          <w:sz w:val="24"/>
          <w:szCs w:val="24"/>
          <w:vertAlign w:val="subscript"/>
        </w:rPr>
        <w:t>ds</w:t>
      </w:r>
      <w:r w:rsidRPr="00926D7A">
        <w:rPr>
          <w:rFonts w:cs="Times New Roman"/>
          <w:sz w:val="24"/>
          <w:szCs w:val="24"/>
        </w:rPr>
        <w:t xml:space="preserve"> curves of bare WSe</w:t>
      </w:r>
      <w:r w:rsidRPr="00926D7A">
        <w:rPr>
          <w:rFonts w:cs="Times New Roman"/>
          <w:sz w:val="24"/>
          <w:szCs w:val="24"/>
          <w:vertAlign w:val="subscript"/>
        </w:rPr>
        <w:t>2</w:t>
      </w:r>
      <w:r w:rsidRPr="00926D7A">
        <w:rPr>
          <w:rFonts w:cs="Times New Roman"/>
          <w:sz w:val="24"/>
          <w:szCs w:val="24"/>
        </w:rPr>
        <w:t xml:space="preserve"> with Pt electrodes under white light illumination at 400 °C.</w:t>
      </w:r>
      <w:r>
        <w:rPr>
          <w:rFonts w:cs="Times New Roman"/>
          <w:sz w:val="24"/>
          <w:szCs w:val="24"/>
        </w:rPr>
        <w:t xml:space="preserve"> </w:t>
      </w:r>
    </w:p>
    <w:p w14:paraId="1BD05962" w14:textId="77777777" w:rsidR="00EA0FF3" w:rsidRDefault="00EA0FF3" w:rsidP="00EA0FF3">
      <w:pPr>
        <w:rPr>
          <w:rFonts w:cs="Times New Roman"/>
          <w:sz w:val="24"/>
          <w:szCs w:val="24"/>
        </w:rPr>
      </w:pPr>
    </w:p>
    <w:p w14:paraId="54C92A5D" w14:textId="271D3FFC" w:rsidR="00C347CD" w:rsidRDefault="00EA0FF3" w:rsidP="00EA0FF3">
      <w:pPr>
        <w:rPr>
          <w:rFonts w:cs="Times New Roman"/>
          <w:sz w:val="24"/>
          <w:szCs w:val="24"/>
        </w:rPr>
      </w:pPr>
      <w:r>
        <w:rPr>
          <w:rFonts w:cs="Times New Roman"/>
          <w:sz w:val="24"/>
          <w:szCs w:val="24"/>
        </w:rPr>
        <w:t>T</w:t>
      </w:r>
      <w:r>
        <w:rPr>
          <w:rFonts w:cs="Times New Roman" w:hint="eastAsia"/>
          <w:sz w:val="24"/>
          <w:szCs w:val="24"/>
        </w:rPr>
        <w:t>he</w:t>
      </w:r>
      <w:r>
        <w:rPr>
          <w:rFonts w:cs="Times New Roman"/>
          <w:sz w:val="24"/>
          <w:szCs w:val="24"/>
        </w:rPr>
        <w:t xml:space="preserve"> </w:t>
      </w:r>
      <w:r>
        <w:rPr>
          <w:rFonts w:cs="Times New Roman" w:hint="eastAsia"/>
          <w:sz w:val="24"/>
          <w:szCs w:val="24"/>
        </w:rPr>
        <w:t>current of</w:t>
      </w:r>
      <w:r>
        <w:rPr>
          <w:rFonts w:cs="Times New Roman"/>
          <w:sz w:val="24"/>
          <w:szCs w:val="24"/>
        </w:rPr>
        <w:t xml:space="preserve"> </w:t>
      </w:r>
      <w:r w:rsidRPr="00F04688">
        <w:rPr>
          <w:rFonts w:cs="Times New Roman"/>
          <w:sz w:val="24"/>
          <w:szCs w:val="24"/>
        </w:rPr>
        <w:t>WSe</w:t>
      </w:r>
      <w:r w:rsidRPr="00F04688">
        <w:rPr>
          <w:rFonts w:cs="Times New Roman"/>
          <w:sz w:val="24"/>
          <w:szCs w:val="24"/>
          <w:vertAlign w:val="subscript"/>
        </w:rPr>
        <w:t>2</w:t>
      </w:r>
      <w:r>
        <w:rPr>
          <w:rFonts w:cs="Times New Roman"/>
          <w:sz w:val="24"/>
          <w:szCs w:val="24"/>
        </w:rPr>
        <w:t xml:space="preserve"> </w:t>
      </w:r>
      <w:r>
        <w:rPr>
          <w:rFonts w:cs="Times New Roman" w:hint="eastAsia"/>
          <w:sz w:val="24"/>
          <w:szCs w:val="24"/>
        </w:rPr>
        <w:t>device</w:t>
      </w:r>
      <w:r>
        <w:rPr>
          <w:rFonts w:cs="Times New Roman"/>
          <w:sz w:val="24"/>
          <w:szCs w:val="24"/>
        </w:rPr>
        <w:t xml:space="preserve"> </w:t>
      </w:r>
      <w:r>
        <w:rPr>
          <w:rFonts w:cs="Times New Roman" w:hint="eastAsia"/>
          <w:sz w:val="24"/>
          <w:szCs w:val="24"/>
        </w:rPr>
        <w:t>increased</w:t>
      </w:r>
      <w:r>
        <w:rPr>
          <w:rFonts w:cs="Times New Roman"/>
          <w:sz w:val="24"/>
          <w:szCs w:val="24"/>
        </w:rPr>
        <w:t xml:space="preserve"> </w:t>
      </w:r>
      <w:r>
        <w:rPr>
          <w:rFonts w:cs="Times New Roman" w:hint="eastAsia"/>
          <w:sz w:val="24"/>
          <w:szCs w:val="24"/>
        </w:rPr>
        <w:t>as</w:t>
      </w:r>
      <w:r>
        <w:rPr>
          <w:rFonts w:cs="Times New Roman"/>
          <w:sz w:val="24"/>
          <w:szCs w:val="24"/>
        </w:rPr>
        <w:t xml:space="preserve"> </w:t>
      </w:r>
      <w:r w:rsidRPr="008D21FF">
        <w:rPr>
          <w:sz w:val="24"/>
          <w:szCs w:val="24"/>
        </w:rPr>
        <w:t xml:space="preserve">light intensity increased from </w:t>
      </w:r>
      <w:r>
        <w:rPr>
          <w:sz w:val="24"/>
          <w:szCs w:val="24"/>
        </w:rPr>
        <w:t>25</w:t>
      </w:r>
      <w:r w:rsidRPr="008D21FF">
        <w:rPr>
          <w:sz w:val="24"/>
          <w:szCs w:val="24"/>
        </w:rPr>
        <w:t xml:space="preserve"> W/m</w:t>
      </w:r>
      <w:r w:rsidRPr="008D21FF">
        <w:rPr>
          <w:sz w:val="24"/>
          <w:szCs w:val="24"/>
          <w:vertAlign w:val="superscript"/>
        </w:rPr>
        <w:t>2</w:t>
      </w:r>
      <w:r w:rsidRPr="008D21FF">
        <w:rPr>
          <w:sz w:val="24"/>
          <w:szCs w:val="24"/>
        </w:rPr>
        <w:t xml:space="preserve"> to 375 W/m</w:t>
      </w:r>
      <w:r w:rsidRPr="008D21FF">
        <w:rPr>
          <w:sz w:val="24"/>
          <w:szCs w:val="24"/>
          <w:vertAlign w:val="superscript"/>
        </w:rPr>
        <w:t>2</w:t>
      </w:r>
      <w:r>
        <w:rPr>
          <w:sz w:val="24"/>
          <w:szCs w:val="24"/>
        </w:rPr>
        <w:t xml:space="preserve"> </w:t>
      </w:r>
      <w:r>
        <w:rPr>
          <w:rFonts w:hint="eastAsia"/>
          <w:sz w:val="24"/>
          <w:szCs w:val="24"/>
        </w:rPr>
        <w:t>at</w:t>
      </w:r>
      <w:r>
        <w:rPr>
          <w:sz w:val="24"/>
          <w:szCs w:val="24"/>
        </w:rPr>
        <w:t xml:space="preserve"> 20 </w:t>
      </w:r>
      <w:r w:rsidRPr="00926D7A">
        <w:rPr>
          <w:rFonts w:cs="Times New Roman"/>
          <w:sz w:val="24"/>
          <w:szCs w:val="24"/>
        </w:rPr>
        <w:t>°C</w:t>
      </w:r>
      <w:r>
        <w:rPr>
          <w:rFonts w:cs="Times New Roman"/>
          <w:sz w:val="24"/>
          <w:szCs w:val="24"/>
        </w:rPr>
        <w:t xml:space="preserve"> </w:t>
      </w:r>
      <w:r>
        <w:rPr>
          <w:rFonts w:cs="Times New Roman" w:hint="eastAsia"/>
          <w:sz w:val="24"/>
          <w:szCs w:val="24"/>
        </w:rPr>
        <w:t>and</w:t>
      </w:r>
      <w:r>
        <w:rPr>
          <w:rFonts w:cs="Times New Roman"/>
          <w:sz w:val="24"/>
          <w:szCs w:val="24"/>
        </w:rPr>
        <w:t xml:space="preserve"> </w:t>
      </w:r>
      <w:r w:rsidRPr="00926D7A">
        <w:rPr>
          <w:rFonts w:cs="Times New Roman"/>
          <w:sz w:val="24"/>
          <w:szCs w:val="24"/>
        </w:rPr>
        <w:t>400 °C</w:t>
      </w:r>
      <w:r>
        <w:rPr>
          <w:rFonts w:cs="Times New Roman"/>
          <w:sz w:val="24"/>
          <w:szCs w:val="24"/>
        </w:rPr>
        <w:t>.</w:t>
      </w:r>
      <w:r w:rsidRPr="000D5427">
        <w:rPr>
          <w:sz w:val="24"/>
          <w:szCs w:val="24"/>
        </w:rPr>
        <w:t xml:space="preserve"> </w:t>
      </w:r>
      <w:r w:rsidR="00CE29BE">
        <w:rPr>
          <w:sz w:val="24"/>
          <w:szCs w:val="24"/>
        </w:rPr>
        <w:t>T</w:t>
      </w:r>
      <w:r>
        <w:rPr>
          <w:rFonts w:cs="Times New Roman" w:hint="eastAsia"/>
          <w:sz w:val="24"/>
          <w:szCs w:val="24"/>
        </w:rPr>
        <w:t>he</w:t>
      </w:r>
      <w:r>
        <w:rPr>
          <w:rFonts w:cs="Times New Roman"/>
          <w:sz w:val="24"/>
          <w:szCs w:val="24"/>
        </w:rPr>
        <w:t xml:space="preserve"> </w:t>
      </w:r>
      <w:r>
        <w:rPr>
          <w:rFonts w:cs="Times New Roman" w:hint="eastAsia"/>
          <w:sz w:val="24"/>
          <w:szCs w:val="24"/>
        </w:rPr>
        <w:t xml:space="preserve">current </w:t>
      </w:r>
      <w:r>
        <w:rPr>
          <w:rFonts w:cs="Times New Roman"/>
          <w:sz w:val="24"/>
          <w:szCs w:val="24"/>
        </w:rPr>
        <w:t>de</w:t>
      </w:r>
      <w:r>
        <w:rPr>
          <w:rFonts w:cs="Times New Roman" w:hint="eastAsia"/>
          <w:sz w:val="24"/>
          <w:szCs w:val="24"/>
        </w:rPr>
        <w:t>creased</w:t>
      </w:r>
      <w:r>
        <w:rPr>
          <w:rFonts w:cs="Times New Roman"/>
          <w:sz w:val="24"/>
          <w:szCs w:val="24"/>
        </w:rPr>
        <w:t xml:space="preserve"> with</w:t>
      </w:r>
      <w:r>
        <w:rPr>
          <w:rFonts w:cs="Times New Roman" w:hint="eastAsia"/>
          <w:sz w:val="24"/>
          <w:szCs w:val="24"/>
        </w:rPr>
        <w:t xml:space="preserve"> </w:t>
      </w:r>
      <w:r>
        <w:rPr>
          <w:rFonts w:cs="Times New Roman"/>
          <w:sz w:val="24"/>
          <w:szCs w:val="24"/>
        </w:rPr>
        <w:t>increasing light</w:t>
      </w:r>
      <w:r>
        <w:rPr>
          <w:rFonts w:cs="Times New Roman" w:hint="eastAsia"/>
          <w:sz w:val="24"/>
          <w:szCs w:val="24"/>
        </w:rPr>
        <w:t xml:space="preserve"> </w:t>
      </w:r>
      <w:r>
        <w:rPr>
          <w:rFonts w:cs="Times New Roman"/>
          <w:sz w:val="24"/>
          <w:szCs w:val="24"/>
        </w:rPr>
        <w:t>intensity, indicating</w:t>
      </w:r>
      <w:r>
        <w:rPr>
          <w:rFonts w:cs="Times New Roman" w:hint="eastAsia"/>
          <w:sz w:val="24"/>
          <w:szCs w:val="24"/>
        </w:rPr>
        <w:t xml:space="preserve"> </w:t>
      </w:r>
      <w:r>
        <w:rPr>
          <w:rFonts w:cs="Times New Roman"/>
          <w:sz w:val="24"/>
          <w:szCs w:val="24"/>
        </w:rPr>
        <w:t>negative photoconductivity.</w:t>
      </w:r>
    </w:p>
    <w:p w14:paraId="282C6304" w14:textId="49DF5A55" w:rsidR="00A0026A" w:rsidRDefault="00A0026A" w:rsidP="00EA0FF3">
      <w:pPr>
        <w:rPr>
          <w:rFonts w:cs="Times New Roman"/>
          <w:sz w:val="24"/>
          <w:szCs w:val="24"/>
        </w:rPr>
      </w:pPr>
    </w:p>
    <w:p w14:paraId="18994C78" w14:textId="4C17460D" w:rsidR="00A0026A" w:rsidRDefault="00A0026A" w:rsidP="00EA0FF3">
      <w:pPr>
        <w:rPr>
          <w:rFonts w:cs="Times New Roman"/>
          <w:sz w:val="24"/>
          <w:szCs w:val="24"/>
        </w:rPr>
      </w:pPr>
    </w:p>
    <w:p w14:paraId="33E72BE0" w14:textId="0016535A" w:rsidR="00A0026A" w:rsidRDefault="00A0026A" w:rsidP="00EA0FF3">
      <w:pPr>
        <w:rPr>
          <w:rFonts w:cs="Times New Roman"/>
          <w:sz w:val="24"/>
          <w:szCs w:val="24"/>
        </w:rPr>
      </w:pPr>
    </w:p>
    <w:p w14:paraId="7388433D" w14:textId="4D88670F" w:rsidR="002D407F" w:rsidRDefault="002D407F" w:rsidP="00EA0FF3">
      <w:pPr>
        <w:rPr>
          <w:rFonts w:cs="Times New Roman"/>
          <w:sz w:val="24"/>
          <w:szCs w:val="24"/>
        </w:rPr>
      </w:pPr>
    </w:p>
    <w:p w14:paraId="04E6814C" w14:textId="19FAE1BB" w:rsidR="002D407F" w:rsidRDefault="002D407F" w:rsidP="00EA0FF3">
      <w:pPr>
        <w:rPr>
          <w:rFonts w:cs="Times New Roman"/>
          <w:sz w:val="24"/>
          <w:szCs w:val="24"/>
        </w:rPr>
      </w:pPr>
    </w:p>
    <w:p w14:paraId="48B28159" w14:textId="031918F0" w:rsidR="002D407F" w:rsidRDefault="002D407F" w:rsidP="00EA0FF3">
      <w:pPr>
        <w:rPr>
          <w:rFonts w:cs="Times New Roman"/>
          <w:sz w:val="24"/>
          <w:szCs w:val="24"/>
        </w:rPr>
      </w:pPr>
    </w:p>
    <w:p w14:paraId="74DE6E59" w14:textId="143C5143" w:rsidR="002D407F" w:rsidRDefault="002D407F" w:rsidP="00EA0FF3">
      <w:pPr>
        <w:rPr>
          <w:rFonts w:cs="Times New Roman"/>
          <w:sz w:val="24"/>
          <w:szCs w:val="24"/>
        </w:rPr>
      </w:pPr>
    </w:p>
    <w:p w14:paraId="6906245F" w14:textId="2BAE30B9" w:rsidR="002D407F" w:rsidRDefault="002D407F" w:rsidP="00EA0FF3">
      <w:pPr>
        <w:rPr>
          <w:rFonts w:cs="Times New Roman"/>
          <w:sz w:val="24"/>
          <w:szCs w:val="24"/>
        </w:rPr>
      </w:pPr>
    </w:p>
    <w:p w14:paraId="548FE560" w14:textId="2F5F683F" w:rsidR="002D407F" w:rsidRDefault="002D407F" w:rsidP="00EA0FF3">
      <w:pPr>
        <w:rPr>
          <w:rFonts w:cs="Times New Roman"/>
          <w:sz w:val="24"/>
          <w:szCs w:val="24"/>
        </w:rPr>
      </w:pPr>
    </w:p>
    <w:p w14:paraId="7A2F0097" w14:textId="78369A89" w:rsidR="002D407F" w:rsidRDefault="002D407F" w:rsidP="00EA0FF3">
      <w:pPr>
        <w:rPr>
          <w:rFonts w:cs="Times New Roman"/>
          <w:sz w:val="24"/>
          <w:szCs w:val="24"/>
        </w:rPr>
      </w:pPr>
    </w:p>
    <w:p w14:paraId="61D3795F" w14:textId="2A78F896" w:rsidR="002D407F" w:rsidRDefault="002D407F" w:rsidP="00EA0FF3">
      <w:pPr>
        <w:rPr>
          <w:rFonts w:cs="Times New Roman"/>
          <w:sz w:val="24"/>
          <w:szCs w:val="24"/>
        </w:rPr>
      </w:pPr>
    </w:p>
    <w:p w14:paraId="7DE5691B" w14:textId="64FE301C" w:rsidR="002D407F" w:rsidRDefault="002D407F" w:rsidP="00EA0FF3">
      <w:pPr>
        <w:rPr>
          <w:rFonts w:cs="Times New Roman"/>
          <w:sz w:val="24"/>
          <w:szCs w:val="24"/>
        </w:rPr>
      </w:pPr>
    </w:p>
    <w:p w14:paraId="06889364" w14:textId="408B286A" w:rsidR="002D407F" w:rsidRDefault="002D407F" w:rsidP="00EA0FF3">
      <w:pPr>
        <w:rPr>
          <w:rFonts w:cs="Times New Roman"/>
          <w:sz w:val="24"/>
          <w:szCs w:val="24"/>
        </w:rPr>
      </w:pPr>
    </w:p>
    <w:p w14:paraId="359A301E" w14:textId="7734BEEB" w:rsidR="002D407F" w:rsidRDefault="002D407F" w:rsidP="00EA0FF3">
      <w:pPr>
        <w:rPr>
          <w:rFonts w:cs="Times New Roman"/>
          <w:sz w:val="24"/>
          <w:szCs w:val="24"/>
        </w:rPr>
      </w:pPr>
    </w:p>
    <w:p w14:paraId="3D8D3D46" w14:textId="6E7482AA" w:rsidR="002D407F" w:rsidRDefault="002D407F" w:rsidP="00EA0FF3">
      <w:pPr>
        <w:rPr>
          <w:rFonts w:cs="Times New Roman"/>
          <w:sz w:val="24"/>
          <w:szCs w:val="24"/>
        </w:rPr>
      </w:pPr>
    </w:p>
    <w:p w14:paraId="06C5A49B" w14:textId="674870B3" w:rsidR="002D407F" w:rsidRDefault="002D407F" w:rsidP="00EA0FF3">
      <w:pPr>
        <w:rPr>
          <w:rFonts w:cs="Times New Roman"/>
          <w:sz w:val="24"/>
          <w:szCs w:val="24"/>
        </w:rPr>
      </w:pPr>
    </w:p>
    <w:p w14:paraId="61186B2D" w14:textId="00D489A0" w:rsidR="002D407F" w:rsidRDefault="002D407F" w:rsidP="00EA0FF3">
      <w:pPr>
        <w:rPr>
          <w:rFonts w:cs="Times New Roman"/>
          <w:sz w:val="24"/>
          <w:szCs w:val="24"/>
        </w:rPr>
      </w:pPr>
    </w:p>
    <w:p w14:paraId="74B05E4B" w14:textId="2D1E52AB" w:rsidR="002D407F" w:rsidRDefault="002D407F" w:rsidP="00EA0FF3">
      <w:pPr>
        <w:rPr>
          <w:rFonts w:cs="Times New Roman"/>
          <w:sz w:val="24"/>
          <w:szCs w:val="24"/>
        </w:rPr>
      </w:pPr>
    </w:p>
    <w:p w14:paraId="7F562D07" w14:textId="280A6D9D" w:rsidR="002D407F" w:rsidRDefault="002D407F" w:rsidP="00EA0FF3">
      <w:pPr>
        <w:rPr>
          <w:rFonts w:cs="Times New Roman"/>
          <w:sz w:val="24"/>
          <w:szCs w:val="24"/>
        </w:rPr>
      </w:pPr>
    </w:p>
    <w:p w14:paraId="331BF47B" w14:textId="77777777" w:rsidR="002D407F" w:rsidRDefault="002D407F" w:rsidP="00EA0FF3">
      <w:pPr>
        <w:rPr>
          <w:rFonts w:cs="Times New Roman"/>
          <w:sz w:val="24"/>
          <w:szCs w:val="24"/>
        </w:rPr>
      </w:pPr>
    </w:p>
    <w:p w14:paraId="3182B720" w14:textId="7EB80DBA" w:rsidR="002D407F" w:rsidRDefault="002D407F" w:rsidP="00EA0FF3">
      <w:pPr>
        <w:rPr>
          <w:rFonts w:cs="Times New Roman"/>
          <w:sz w:val="24"/>
          <w:szCs w:val="24"/>
        </w:rPr>
      </w:pPr>
    </w:p>
    <w:p w14:paraId="75F3A73B" w14:textId="1F637CA5" w:rsidR="002D407F" w:rsidRDefault="002D407F" w:rsidP="00EA0FF3">
      <w:pPr>
        <w:rPr>
          <w:rFonts w:cs="Times New Roman"/>
          <w:sz w:val="24"/>
          <w:szCs w:val="24"/>
        </w:rPr>
      </w:pPr>
    </w:p>
    <w:p w14:paraId="46B1834F" w14:textId="23073E79" w:rsidR="002D407F" w:rsidRDefault="002D407F" w:rsidP="00EA0FF3">
      <w:pPr>
        <w:rPr>
          <w:rFonts w:cs="Times New Roman"/>
          <w:sz w:val="24"/>
          <w:szCs w:val="24"/>
        </w:rPr>
      </w:pPr>
    </w:p>
    <w:p w14:paraId="67F47A73" w14:textId="290A8D75" w:rsidR="002D407F" w:rsidRDefault="002D407F" w:rsidP="00EA0FF3">
      <w:pPr>
        <w:rPr>
          <w:rFonts w:cs="Times New Roman"/>
          <w:sz w:val="24"/>
          <w:szCs w:val="24"/>
        </w:rPr>
      </w:pPr>
    </w:p>
    <w:p w14:paraId="14E188C3" w14:textId="1518E816" w:rsidR="002D407F" w:rsidRDefault="002D407F" w:rsidP="00EA0FF3">
      <w:pPr>
        <w:rPr>
          <w:rFonts w:cs="Times New Roman"/>
          <w:sz w:val="24"/>
          <w:szCs w:val="24"/>
        </w:rPr>
      </w:pPr>
      <w:r>
        <w:rPr>
          <w:rFonts w:cs="Times New Roman" w:hint="eastAsia"/>
          <w:noProof/>
          <w:sz w:val="24"/>
          <w:szCs w:val="24"/>
        </w:rPr>
        <w:lastRenderedPageBreak/>
        <w:drawing>
          <wp:inline distT="0" distB="0" distL="0" distR="0" wp14:anchorId="778C5208" wp14:editId="1CB36D68">
            <wp:extent cx="5274310" cy="19869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986915"/>
                    </a:xfrm>
                    <a:prstGeom prst="rect">
                      <a:avLst/>
                    </a:prstGeom>
                  </pic:spPr>
                </pic:pic>
              </a:graphicData>
            </a:graphic>
          </wp:inline>
        </w:drawing>
      </w:r>
    </w:p>
    <w:p w14:paraId="6024C55D" w14:textId="7DB478AB" w:rsidR="00A0026A" w:rsidRDefault="00A0026A" w:rsidP="00EA0FF3">
      <w:pPr>
        <w:rPr>
          <w:rFonts w:cs="Times New Roman"/>
          <w:sz w:val="24"/>
          <w:szCs w:val="24"/>
        </w:rPr>
      </w:pPr>
    </w:p>
    <w:p w14:paraId="0F8629F1" w14:textId="15900D94" w:rsidR="00A0026A" w:rsidRPr="00415D7A" w:rsidRDefault="00A0026A" w:rsidP="00A0026A">
      <w:pPr>
        <w:spacing w:line="360" w:lineRule="auto"/>
        <w:rPr>
          <w:rFonts w:cs="Times New Roman"/>
          <w:sz w:val="24"/>
          <w:szCs w:val="24"/>
        </w:rPr>
      </w:pPr>
      <w:r w:rsidRPr="00926D7A">
        <w:rPr>
          <w:rFonts w:cs="Times New Roman"/>
          <w:b/>
          <w:bCs/>
          <w:sz w:val="24"/>
          <w:szCs w:val="24"/>
        </w:rPr>
        <w:t xml:space="preserve">Figure </w:t>
      </w:r>
      <w:r>
        <w:rPr>
          <w:rFonts w:cs="Times New Roman"/>
          <w:b/>
          <w:bCs/>
          <w:sz w:val="24"/>
          <w:szCs w:val="24"/>
        </w:rPr>
        <w:t>S</w:t>
      </w:r>
      <w:r w:rsidRPr="00A0026A">
        <w:rPr>
          <w:rFonts w:cs="Times New Roman"/>
          <w:b/>
          <w:bCs/>
          <w:sz w:val="24"/>
          <w:szCs w:val="24"/>
        </w:rPr>
        <w:t>1</w:t>
      </w:r>
      <w:r w:rsidR="002D407F">
        <w:rPr>
          <w:rFonts w:cs="Times New Roman"/>
          <w:b/>
          <w:bCs/>
          <w:sz w:val="24"/>
          <w:szCs w:val="24"/>
        </w:rPr>
        <w:t>7</w:t>
      </w:r>
      <w:r w:rsidRPr="00A0026A">
        <w:rPr>
          <w:rFonts w:cs="Times New Roman"/>
          <w:b/>
          <w:bCs/>
          <w:sz w:val="24"/>
          <w:szCs w:val="24"/>
        </w:rPr>
        <w:t xml:space="preserve">. </w:t>
      </w:r>
      <w:r w:rsidRPr="00415D7A">
        <w:rPr>
          <w:b/>
          <w:bCs/>
          <w:sz w:val="24"/>
          <w:szCs w:val="24"/>
        </w:rPr>
        <w:t xml:space="preserve">Negative photoconductivity phenomenon at </w:t>
      </w:r>
      <w:r w:rsidR="00415D7A" w:rsidRPr="00415D7A">
        <w:rPr>
          <w:b/>
          <w:bCs/>
          <w:sz w:val="24"/>
          <w:szCs w:val="24"/>
        </w:rPr>
        <w:t xml:space="preserve">400 </w:t>
      </w:r>
      <w:r w:rsidR="00415D7A" w:rsidRPr="00415D7A">
        <w:rPr>
          <w:rFonts w:cs="Times New Roman"/>
          <w:b/>
          <w:bCs/>
          <w:sz w:val="24"/>
          <w:szCs w:val="24"/>
        </w:rPr>
        <w:t xml:space="preserve">℃ and </w:t>
      </w:r>
      <w:r w:rsidRPr="00415D7A">
        <w:rPr>
          <w:b/>
          <w:bCs/>
          <w:sz w:val="24"/>
          <w:szCs w:val="24"/>
        </w:rPr>
        <w:t>500</w:t>
      </w:r>
      <w:r w:rsidR="00415D7A" w:rsidRPr="00415D7A">
        <w:rPr>
          <w:b/>
          <w:bCs/>
          <w:sz w:val="24"/>
          <w:szCs w:val="24"/>
        </w:rPr>
        <w:t xml:space="preserve"> </w:t>
      </w:r>
      <w:r w:rsidRPr="00415D7A">
        <w:rPr>
          <w:rFonts w:cs="Times New Roman"/>
          <w:b/>
          <w:bCs/>
          <w:sz w:val="24"/>
          <w:szCs w:val="24"/>
        </w:rPr>
        <w:t>℃</w:t>
      </w:r>
      <w:r w:rsidR="00127BE0">
        <w:rPr>
          <w:rFonts w:cs="Times New Roman"/>
          <w:b/>
          <w:bCs/>
          <w:sz w:val="24"/>
          <w:szCs w:val="24"/>
        </w:rPr>
        <w:t xml:space="preserve"> </w:t>
      </w:r>
      <w:r w:rsidR="00127BE0" w:rsidRPr="00127BE0">
        <w:rPr>
          <w:rFonts w:cs="Times New Roman"/>
          <w:b/>
          <w:bCs/>
          <w:sz w:val="24"/>
          <w:szCs w:val="24"/>
        </w:rPr>
        <w:t>under 0.2 W/m</w:t>
      </w:r>
      <w:r w:rsidR="00127BE0" w:rsidRPr="00127BE0">
        <w:rPr>
          <w:rFonts w:cs="Times New Roman"/>
          <w:b/>
          <w:bCs/>
          <w:sz w:val="24"/>
          <w:szCs w:val="24"/>
          <w:vertAlign w:val="superscript"/>
        </w:rPr>
        <w:t>2</w:t>
      </w:r>
      <w:r w:rsidR="00127BE0" w:rsidRPr="00127BE0">
        <w:rPr>
          <w:rFonts w:cs="Times New Roman"/>
          <w:b/>
          <w:bCs/>
          <w:sz w:val="24"/>
          <w:szCs w:val="24"/>
        </w:rPr>
        <w:t xml:space="preserve"> 365 nm light illumination</w:t>
      </w:r>
      <w:r w:rsidRPr="00127BE0">
        <w:rPr>
          <w:rFonts w:cs="Times New Roman"/>
          <w:b/>
          <w:bCs/>
          <w:sz w:val="24"/>
          <w:szCs w:val="24"/>
        </w:rPr>
        <w:t xml:space="preserve">. </w:t>
      </w:r>
      <w:r w:rsidRPr="00415D7A">
        <w:rPr>
          <w:rFonts w:cs="Times New Roman"/>
          <w:sz w:val="24"/>
          <w:szCs w:val="24"/>
        </w:rPr>
        <w:t xml:space="preserve">The </w:t>
      </w:r>
      <w:r w:rsidRPr="00415D7A">
        <w:rPr>
          <w:sz w:val="24"/>
          <w:szCs w:val="24"/>
        </w:rPr>
        <w:t xml:space="preserve">photoresponsivity derived can reach </w:t>
      </w:r>
      <w:r w:rsidR="00415D7A">
        <w:rPr>
          <w:rFonts w:cs="Times New Roman"/>
          <w:sz w:val="24"/>
          <w:szCs w:val="24"/>
        </w:rPr>
        <w:t>2.2</w:t>
      </w:r>
      <w:r w:rsidRPr="00415D7A">
        <w:rPr>
          <w:rFonts w:cs="Times New Roman"/>
          <w:sz w:val="24"/>
          <w:szCs w:val="24"/>
        </w:rPr>
        <w:t>×</w:t>
      </w:r>
      <w:r w:rsidRPr="00415D7A">
        <w:rPr>
          <w:rFonts w:cs="Times New Roman" w:hint="eastAsia"/>
          <w:sz w:val="24"/>
          <w:szCs w:val="24"/>
        </w:rPr>
        <w:t>1</w:t>
      </w:r>
      <w:r w:rsidRPr="00415D7A">
        <w:rPr>
          <w:rFonts w:cs="Times New Roman"/>
          <w:sz w:val="24"/>
          <w:szCs w:val="24"/>
        </w:rPr>
        <w:t>0</w:t>
      </w:r>
      <w:r w:rsidRPr="00415D7A">
        <w:rPr>
          <w:rFonts w:cs="Times New Roman"/>
          <w:sz w:val="24"/>
          <w:szCs w:val="24"/>
          <w:vertAlign w:val="superscript"/>
        </w:rPr>
        <w:t>6</w:t>
      </w:r>
      <w:r w:rsidRPr="00415D7A">
        <w:rPr>
          <w:rFonts w:cs="Times New Roman"/>
          <w:sz w:val="24"/>
          <w:szCs w:val="24"/>
        </w:rPr>
        <w:t xml:space="preserve"> A/W </w:t>
      </w:r>
      <w:r w:rsidR="00415D7A">
        <w:rPr>
          <w:rFonts w:cs="Times New Roman"/>
          <w:sz w:val="24"/>
          <w:szCs w:val="24"/>
        </w:rPr>
        <w:t>and 1.1</w:t>
      </w:r>
      <w:r w:rsidR="00415D7A" w:rsidRPr="00415D7A">
        <w:rPr>
          <w:rFonts w:cs="Times New Roman"/>
          <w:sz w:val="24"/>
          <w:szCs w:val="24"/>
        </w:rPr>
        <w:t>×</w:t>
      </w:r>
      <w:r w:rsidR="00415D7A" w:rsidRPr="00415D7A">
        <w:rPr>
          <w:rFonts w:cs="Times New Roman" w:hint="eastAsia"/>
          <w:sz w:val="24"/>
          <w:szCs w:val="24"/>
        </w:rPr>
        <w:t>1</w:t>
      </w:r>
      <w:r w:rsidR="00415D7A" w:rsidRPr="00415D7A">
        <w:rPr>
          <w:rFonts w:cs="Times New Roman"/>
          <w:sz w:val="24"/>
          <w:szCs w:val="24"/>
        </w:rPr>
        <w:t>0</w:t>
      </w:r>
      <w:r w:rsidR="00415D7A" w:rsidRPr="00415D7A">
        <w:rPr>
          <w:rFonts w:cs="Times New Roman"/>
          <w:sz w:val="24"/>
          <w:szCs w:val="24"/>
          <w:vertAlign w:val="superscript"/>
        </w:rPr>
        <w:t>6</w:t>
      </w:r>
      <w:r w:rsidR="00415D7A" w:rsidRPr="00415D7A">
        <w:rPr>
          <w:rFonts w:cs="Times New Roman"/>
          <w:sz w:val="24"/>
          <w:szCs w:val="24"/>
        </w:rPr>
        <w:t xml:space="preserve"> A/W</w:t>
      </w:r>
      <w:r w:rsidR="008E627E">
        <w:rPr>
          <w:rFonts w:cs="Times New Roman"/>
          <w:sz w:val="24"/>
          <w:szCs w:val="24"/>
        </w:rPr>
        <w:t xml:space="preserve"> respectively</w:t>
      </w:r>
      <w:r w:rsidRPr="00FA0183">
        <w:rPr>
          <w:rFonts w:cs="Times New Roman"/>
          <w:sz w:val="24"/>
          <w:szCs w:val="24"/>
        </w:rPr>
        <w:t>.</w:t>
      </w:r>
    </w:p>
    <w:sectPr w:rsidR="00A0026A" w:rsidRPr="00415D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78414" w14:textId="77777777" w:rsidR="00283F62" w:rsidRDefault="00283F62" w:rsidP="00FB183A">
      <w:r>
        <w:separator/>
      </w:r>
    </w:p>
  </w:endnote>
  <w:endnote w:type="continuationSeparator" w:id="0">
    <w:p w14:paraId="5CB6BF08" w14:textId="77777777" w:rsidR="00283F62" w:rsidRDefault="00283F62" w:rsidP="00FB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578F0" w14:textId="77777777" w:rsidR="00283F62" w:rsidRDefault="00283F62" w:rsidP="00FB183A">
      <w:r>
        <w:separator/>
      </w:r>
    </w:p>
  </w:footnote>
  <w:footnote w:type="continuationSeparator" w:id="0">
    <w:p w14:paraId="70006E0F" w14:textId="77777777" w:rsidR="00283F62" w:rsidRDefault="00283F62" w:rsidP="00FB1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4544"/>
    <w:rsid w:val="000108EC"/>
    <w:rsid w:val="0001796C"/>
    <w:rsid w:val="0004617D"/>
    <w:rsid w:val="0005661C"/>
    <w:rsid w:val="00080DB7"/>
    <w:rsid w:val="000A08BA"/>
    <w:rsid w:val="000C00A3"/>
    <w:rsid w:val="000C4072"/>
    <w:rsid w:val="000D560C"/>
    <w:rsid w:val="000E7201"/>
    <w:rsid w:val="0010484F"/>
    <w:rsid w:val="00117ADB"/>
    <w:rsid w:val="001256FB"/>
    <w:rsid w:val="00127BE0"/>
    <w:rsid w:val="00177630"/>
    <w:rsid w:val="001A785A"/>
    <w:rsid w:val="001C0F5C"/>
    <w:rsid w:val="00283F62"/>
    <w:rsid w:val="00296266"/>
    <w:rsid w:val="002B7C52"/>
    <w:rsid w:val="002D407F"/>
    <w:rsid w:val="002F0932"/>
    <w:rsid w:val="003145AA"/>
    <w:rsid w:val="003205FD"/>
    <w:rsid w:val="0033230D"/>
    <w:rsid w:val="00335929"/>
    <w:rsid w:val="0034097A"/>
    <w:rsid w:val="0037212F"/>
    <w:rsid w:val="00384193"/>
    <w:rsid w:val="00392C3C"/>
    <w:rsid w:val="00393F8A"/>
    <w:rsid w:val="003A1F67"/>
    <w:rsid w:val="003D7410"/>
    <w:rsid w:val="00415D7A"/>
    <w:rsid w:val="00445301"/>
    <w:rsid w:val="004463D8"/>
    <w:rsid w:val="004512C5"/>
    <w:rsid w:val="004D2B48"/>
    <w:rsid w:val="004E585D"/>
    <w:rsid w:val="005037D0"/>
    <w:rsid w:val="005130DB"/>
    <w:rsid w:val="00515421"/>
    <w:rsid w:val="0053619D"/>
    <w:rsid w:val="00550E1B"/>
    <w:rsid w:val="00555A2F"/>
    <w:rsid w:val="0056122D"/>
    <w:rsid w:val="00563FC6"/>
    <w:rsid w:val="0057051F"/>
    <w:rsid w:val="005836D8"/>
    <w:rsid w:val="005E4140"/>
    <w:rsid w:val="00671070"/>
    <w:rsid w:val="006A063A"/>
    <w:rsid w:val="006A12CC"/>
    <w:rsid w:val="006D1100"/>
    <w:rsid w:val="006F2747"/>
    <w:rsid w:val="0070208C"/>
    <w:rsid w:val="007654B2"/>
    <w:rsid w:val="0077164D"/>
    <w:rsid w:val="00781E7D"/>
    <w:rsid w:val="007C02F7"/>
    <w:rsid w:val="007C2993"/>
    <w:rsid w:val="007F07D3"/>
    <w:rsid w:val="008075A4"/>
    <w:rsid w:val="00835BD5"/>
    <w:rsid w:val="0084555B"/>
    <w:rsid w:val="008675C2"/>
    <w:rsid w:val="008E627E"/>
    <w:rsid w:val="008F20BF"/>
    <w:rsid w:val="00922752"/>
    <w:rsid w:val="009572B5"/>
    <w:rsid w:val="009620CA"/>
    <w:rsid w:val="00984D42"/>
    <w:rsid w:val="00990C43"/>
    <w:rsid w:val="009B4831"/>
    <w:rsid w:val="009B5184"/>
    <w:rsid w:val="009C5BD5"/>
    <w:rsid w:val="009E1A6B"/>
    <w:rsid w:val="009E3A24"/>
    <w:rsid w:val="00A0026A"/>
    <w:rsid w:val="00A26D6B"/>
    <w:rsid w:val="00A610AF"/>
    <w:rsid w:val="00A73D09"/>
    <w:rsid w:val="00A85D36"/>
    <w:rsid w:val="00A945CD"/>
    <w:rsid w:val="00A9564E"/>
    <w:rsid w:val="00AA5484"/>
    <w:rsid w:val="00AB1BBB"/>
    <w:rsid w:val="00AD497E"/>
    <w:rsid w:val="00B20DDB"/>
    <w:rsid w:val="00B40773"/>
    <w:rsid w:val="00BA0A62"/>
    <w:rsid w:val="00BA4428"/>
    <w:rsid w:val="00BA6826"/>
    <w:rsid w:val="00BB6443"/>
    <w:rsid w:val="00BD2D12"/>
    <w:rsid w:val="00BE6FFD"/>
    <w:rsid w:val="00BF4506"/>
    <w:rsid w:val="00C0012F"/>
    <w:rsid w:val="00C036DC"/>
    <w:rsid w:val="00C32472"/>
    <w:rsid w:val="00C347CD"/>
    <w:rsid w:val="00C403A6"/>
    <w:rsid w:val="00C46C06"/>
    <w:rsid w:val="00C661B4"/>
    <w:rsid w:val="00C72275"/>
    <w:rsid w:val="00C81B65"/>
    <w:rsid w:val="00C957D1"/>
    <w:rsid w:val="00CB44B5"/>
    <w:rsid w:val="00CE29BE"/>
    <w:rsid w:val="00CE4D48"/>
    <w:rsid w:val="00D37A5C"/>
    <w:rsid w:val="00D618E7"/>
    <w:rsid w:val="00D97CAA"/>
    <w:rsid w:val="00DA2102"/>
    <w:rsid w:val="00DA61FD"/>
    <w:rsid w:val="00DD3325"/>
    <w:rsid w:val="00DD7E27"/>
    <w:rsid w:val="00E16EF9"/>
    <w:rsid w:val="00E32BD4"/>
    <w:rsid w:val="00E6608F"/>
    <w:rsid w:val="00E6768F"/>
    <w:rsid w:val="00E714FE"/>
    <w:rsid w:val="00E94544"/>
    <w:rsid w:val="00EA0FF3"/>
    <w:rsid w:val="00EA4140"/>
    <w:rsid w:val="00EF0F6D"/>
    <w:rsid w:val="00F13B55"/>
    <w:rsid w:val="00F324F2"/>
    <w:rsid w:val="00F46F3D"/>
    <w:rsid w:val="00F745CA"/>
    <w:rsid w:val="00F9128B"/>
    <w:rsid w:val="00FA0183"/>
    <w:rsid w:val="00FB183A"/>
    <w:rsid w:val="00FB4195"/>
    <w:rsid w:val="00FD7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391C7"/>
  <w15:docId w15:val="{A75C4906-C472-4061-8793-DC59B42D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83A"/>
    <w:pPr>
      <w:widowControl w:val="0"/>
      <w:jc w:val="both"/>
    </w:pPr>
    <w:rPr>
      <w:rFonts w:ascii="Times New Roman" w:eastAsia="宋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18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B183A"/>
    <w:rPr>
      <w:rFonts w:ascii="Times New Roman" w:eastAsia="宋体" w:hAnsi="Times New Roman"/>
      <w:sz w:val="18"/>
      <w:szCs w:val="18"/>
    </w:rPr>
  </w:style>
  <w:style w:type="paragraph" w:styleId="a5">
    <w:name w:val="footer"/>
    <w:basedOn w:val="a"/>
    <w:link w:val="a6"/>
    <w:uiPriority w:val="99"/>
    <w:unhideWhenUsed/>
    <w:rsid w:val="00FB183A"/>
    <w:pPr>
      <w:tabs>
        <w:tab w:val="center" w:pos="4153"/>
        <w:tab w:val="right" w:pos="8306"/>
      </w:tabs>
      <w:snapToGrid w:val="0"/>
      <w:jc w:val="left"/>
    </w:pPr>
    <w:rPr>
      <w:sz w:val="18"/>
      <w:szCs w:val="18"/>
    </w:rPr>
  </w:style>
  <w:style w:type="character" w:customStyle="1" w:styleId="a6">
    <w:name w:val="页脚 字符"/>
    <w:basedOn w:val="a0"/>
    <w:link w:val="a5"/>
    <w:uiPriority w:val="99"/>
    <w:rsid w:val="00FB183A"/>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19</Pages>
  <Words>1718</Words>
  <Characters>9794</Characters>
  <Application>Microsoft Office Word</Application>
  <DocSecurity>0</DocSecurity>
  <Lines>81</Lines>
  <Paragraphs>22</Paragraphs>
  <ScaleCrop>false</ScaleCrop>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 YiXuan</dc:creator>
  <cp:keywords/>
  <dc:description/>
  <cp:lastModifiedBy>webuser</cp:lastModifiedBy>
  <cp:revision>87</cp:revision>
  <dcterms:created xsi:type="dcterms:W3CDTF">2022-01-15T08:18:00Z</dcterms:created>
  <dcterms:modified xsi:type="dcterms:W3CDTF">2022-04-09T22:19:00Z</dcterms:modified>
</cp:coreProperties>
</file>