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8A" w:rsidRPr="00980561" w:rsidRDefault="0019248A" w:rsidP="0019248A">
      <w:pPr>
        <w:spacing w:before="120" w:after="120" w:line="360" w:lineRule="auto"/>
        <w:jc w:val="center"/>
        <w:rPr>
          <w:rFonts w:ascii="Times New Roman" w:hAnsi="Times New Roman" w:cs="Times New Roman"/>
          <w:b/>
          <w:bCs/>
          <w:sz w:val="28"/>
          <w:szCs w:val="24"/>
          <w:u w:val="single"/>
        </w:rPr>
      </w:pPr>
      <w:bookmarkStart w:id="0" w:name="OLE_LINK9"/>
      <w:r w:rsidRPr="00980561">
        <w:rPr>
          <w:rFonts w:ascii="Times New Roman" w:hAnsi="Times New Roman" w:cs="Times New Roman"/>
          <w:b/>
          <w:bCs/>
          <w:sz w:val="28"/>
          <w:szCs w:val="24"/>
          <w:u w:val="single"/>
        </w:rPr>
        <w:t>Supplementary Materials</w:t>
      </w:r>
    </w:p>
    <w:p w:rsidR="00083714" w:rsidRPr="00980561" w:rsidRDefault="00083714" w:rsidP="00083714">
      <w:pPr>
        <w:spacing w:before="120" w:after="120" w:line="360" w:lineRule="auto"/>
        <w:jc w:val="center"/>
        <w:rPr>
          <w:rFonts w:ascii="Times New Roman" w:hAnsi="Times New Roman" w:cs="Times New Roman"/>
          <w:b/>
          <w:bCs/>
          <w:sz w:val="28"/>
          <w:szCs w:val="24"/>
        </w:rPr>
      </w:pPr>
      <w:bookmarkStart w:id="1" w:name="_GoBack"/>
      <w:bookmarkEnd w:id="1"/>
      <w:r w:rsidRPr="00980561">
        <w:rPr>
          <w:rFonts w:ascii="Times New Roman" w:hAnsi="Times New Roman" w:cs="Times New Roman"/>
          <w:b/>
          <w:bCs/>
          <w:sz w:val="28"/>
          <w:szCs w:val="24"/>
        </w:rPr>
        <w:t xml:space="preserve">Journal of </w:t>
      </w:r>
      <w:r w:rsidR="0019248A">
        <w:rPr>
          <w:rFonts w:ascii="Times New Roman" w:hAnsi="Times New Roman" w:cs="Times New Roman"/>
          <w:b/>
          <w:bCs/>
          <w:sz w:val="28"/>
          <w:szCs w:val="24"/>
        </w:rPr>
        <w:t>Applied Phycology</w:t>
      </w:r>
    </w:p>
    <w:p w:rsidR="0019248A" w:rsidRDefault="0019248A" w:rsidP="0019248A">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Assessment of Adsorption and Removal Efficacy of </w:t>
      </w:r>
      <w:r>
        <w:rPr>
          <w:rFonts w:ascii="Times New Roman" w:hAnsi="Times New Roman" w:cs="Times New Roman"/>
          <w:b/>
          <w:bCs/>
          <w:i/>
          <w:iCs/>
          <w:sz w:val="24"/>
          <w:szCs w:val="24"/>
        </w:rPr>
        <w:t xml:space="preserve">Spirulina </w:t>
      </w:r>
      <w:r>
        <w:rPr>
          <w:rFonts w:ascii="Times New Roman" w:hAnsi="Times New Roman" w:cs="Times New Roman"/>
          <w:b/>
          <w:bCs/>
          <w:iCs/>
          <w:sz w:val="24"/>
          <w:szCs w:val="24"/>
        </w:rPr>
        <w:t>Powder</w:t>
      </w:r>
      <w:r>
        <w:rPr>
          <w:rFonts w:ascii="Times New Roman" w:hAnsi="Times New Roman" w:cs="Times New Roman"/>
          <w:b/>
          <w:bCs/>
          <w:sz w:val="24"/>
          <w:szCs w:val="24"/>
        </w:rPr>
        <w:t xml:space="preserve"> for Strontium and Thallium</w:t>
      </w:r>
    </w:p>
    <w:p w:rsidR="0019248A" w:rsidRDefault="0019248A" w:rsidP="0019248A">
      <w:pPr>
        <w:spacing w:before="120" w:after="120" w:line="360" w:lineRule="auto"/>
        <w:jc w:val="both"/>
        <w:rPr>
          <w:rFonts w:ascii="Times New Roman" w:hAnsi="Times New Roman" w:cs="Times New Roman"/>
          <w:sz w:val="24"/>
          <w:szCs w:val="24"/>
          <w:lang w:val="en-IN"/>
        </w:rPr>
      </w:pPr>
      <w:proofErr w:type="spellStart"/>
      <w:r>
        <w:rPr>
          <w:rFonts w:ascii="Times New Roman" w:hAnsi="Times New Roman" w:cs="Times New Roman"/>
          <w:b/>
          <w:bCs/>
          <w:sz w:val="24"/>
          <w:szCs w:val="24"/>
          <w:lang w:val="en-IN"/>
        </w:rPr>
        <w:t>Mahendra</w:t>
      </w:r>
      <w:proofErr w:type="spellEnd"/>
      <w:r>
        <w:rPr>
          <w:rFonts w:ascii="Times New Roman" w:hAnsi="Times New Roman" w:cs="Times New Roman"/>
          <w:b/>
          <w:bCs/>
          <w:sz w:val="24"/>
          <w:szCs w:val="24"/>
          <w:lang w:val="en-IN"/>
        </w:rPr>
        <w:t xml:space="preserve"> Yadav</w:t>
      </w:r>
      <w:r>
        <w:rPr>
          <w:rFonts w:ascii="Times New Roman" w:hAnsi="Times New Roman" w:cs="Times New Roman"/>
          <w:b/>
          <w:bCs/>
          <w:sz w:val="24"/>
          <w:szCs w:val="24"/>
          <w:vertAlign w:val="superscript"/>
          <w:lang w:val="en-IN"/>
        </w:rPr>
        <w:t>1</w:t>
      </w:r>
      <w:proofErr w:type="gramStart"/>
      <w:r>
        <w:rPr>
          <w:rFonts w:ascii="Times New Roman" w:hAnsi="Times New Roman" w:cs="Times New Roman"/>
          <w:b/>
          <w:bCs/>
          <w:sz w:val="24"/>
          <w:szCs w:val="24"/>
          <w:vertAlign w:val="superscript"/>
          <w:lang w:val="en-IN"/>
        </w:rPr>
        <w:t>,2</w:t>
      </w:r>
      <w:proofErr w:type="gramEnd"/>
      <w:r>
        <w:rPr>
          <w:rFonts w:ascii="Times New Roman" w:hAnsi="Times New Roman" w:cs="Times New Roman"/>
          <w:b/>
          <w:bCs/>
          <w:sz w:val="24"/>
          <w:szCs w:val="24"/>
          <w:vertAlign w:val="superscript"/>
          <w:lang w:val="en-IN"/>
        </w:rPr>
        <w:t>*</w:t>
      </w:r>
      <w:r>
        <w:rPr>
          <w:rFonts w:ascii="Times New Roman" w:hAnsi="Times New Roman" w:cs="Times New Roman"/>
          <w:sz w:val="24"/>
          <w:szCs w:val="24"/>
          <w:vertAlign w:val="superscript"/>
          <w:lang w:val="en-IN"/>
        </w:rPr>
        <w:t>†</w:t>
      </w:r>
      <w:r>
        <w:rPr>
          <w:rFonts w:ascii="Times New Roman" w:hAnsi="Times New Roman" w:cs="Times New Roman"/>
          <w:b/>
          <w:bCs/>
          <w:sz w:val="24"/>
          <w:szCs w:val="24"/>
          <w:lang w:val="en-IN"/>
        </w:rPr>
        <w:t xml:space="preserve">, </w:t>
      </w:r>
      <w:proofErr w:type="spellStart"/>
      <w:r>
        <w:rPr>
          <w:rFonts w:ascii="Times New Roman" w:hAnsi="Times New Roman" w:cs="Times New Roman"/>
          <w:b/>
          <w:bCs/>
          <w:sz w:val="24"/>
          <w:szCs w:val="24"/>
          <w:lang w:val="en-IN"/>
        </w:rPr>
        <w:t>Vivek</w:t>
      </w:r>
      <w:proofErr w:type="spellEnd"/>
      <w:r>
        <w:rPr>
          <w:rFonts w:ascii="Times New Roman" w:hAnsi="Times New Roman" w:cs="Times New Roman"/>
          <w:b/>
          <w:bCs/>
          <w:sz w:val="24"/>
          <w:szCs w:val="24"/>
          <w:lang w:val="en-IN"/>
        </w:rPr>
        <w:t xml:space="preserve"> Kumar</w:t>
      </w:r>
      <w:r>
        <w:rPr>
          <w:rFonts w:ascii="Times New Roman" w:hAnsi="Times New Roman" w:cs="Times New Roman"/>
          <w:b/>
          <w:bCs/>
          <w:sz w:val="24"/>
          <w:szCs w:val="24"/>
          <w:vertAlign w:val="superscript"/>
          <w:lang w:val="en-IN"/>
        </w:rPr>
        <w:t>1</w:t>
      </w:r>
      <w:r>
        <w:rPr>
          <w:rFonts w:ascii="Times New Roman" w:hAnsi="Times New Roman" w:cs="Times New Roman"/>
          <w:b/>
          <w:bCs/>
          <w:sz w:val="24"/>
          <w:szCs w:val="24"/>
          <w:lang w:val="en-IN"/>
        </w:rPr>
        <w:t>, Shelly Jain</w:t>
      </w:r>
      <w:r>
        <w:rPr>
          <w:rFonts w:ascii="Times New Roman" w:hAnsi="Times New Roman" w:cs="Times New Roman"/>
          <w:b/>
          <w:bCs/>
          <w:sz w:val="24"/>
          <w:szCs w:val="24"/>
          <w:vertAlign w:val="superscript"/>
          <w:lang w:val="en-IN"/>
        </w:rPr>
        <w:t>1</w:t>
      </w:r>
      <w:r>
        <w:rPr>
          <w:rFonts w:ascii="Times New Roman" w:hAnsi="Times New Roman" w:cs="Times New Roman"/>
          <w:b/>
          <w:bCs/>
          <w:sz w:val="24"/>
          <w:szCs w:val="24"/>
          <w:lang w:val="en-IN"/>
        </w:rPr>
        <w:t xml:space="preserve">, </w:t>
      </w:r>
      <w:proofErr w:type="spellStart"/>
      <w:r>
        <w:rPr>
          <w:rFonts w:ascii="Times New Roman" w:hAnsi="Times New Roman" w:cs="Times New Roman"/>
          <w:b/>
          <w:bCs/>
          <w:sz w:val="24"/>
          <w:szCs w:val="24"/>
          <w:lang w:val="en-IN"/>
        </w:rPr>
        <w:t>Nidhi</w:t>
      </w:r>
      <w:proofErr w:type="spellEnd"/>
      <w:r>
        <w:rPr>
          <w:rFonts w:ascii="Times New Roman" w:hAnsi="Times New Roman" w:cs="Times New Roman"/>
          <w:b/>
          <w:bCs/>
          <w:sz w:val="24"/>
          <w:szCs w:val="24"/>
          <w:lang w:val="en-IN"/>
        </w:rPr>
        <w:t xml:space="preserve"> Sandal</w:t>
      </w:r>
      <w:r>
        <w:rPr>
          <w:rFonts w:ascii="Times New Roman" w:hAnsi="Times New Roman" w:cs="Times New Roman"/>
          <w:b/>
          <w:bCs/>
          <w:sz w:val="24"/>
          <w:szCs w:val="24"/>
          <w:vertAlign w:val="superscript"/>
          <w:lang w:val="en-IN"/>
        </w:rPr>
        <w:t>1</w:t>
      </w:r>
      <w:r>
        <w:rPr>
          <w:rFonts w:ascii="Times New Roman" w:hAnsi="Times New Roman" w:cs="Times New Roman"/>
          <w:sz w:val="24"/>
          <w:szCs w:val="24"/>
          <w:vertAlign w:val="superscript"/>
          <w:lang w:val="en-IN"/>
        </w:rPr>
        <w:t>†</w:t>
      </w:r>
      <w:r>
        <w:rPr>
          <w:rFonts w:ascii="Times New Roman" w:hAnsi="Times New Roman" w:cs="Times New Roman"/>
          <w:b/>
          <w:bCs/>
          <w:sz w:val="24"/>
          <w:szCs w:val="24"/>
          <w:lang w:val="en-IN"/>
        </w:rPr>
        <w:t xml:space="preserve">, </w:t>
      </w:r>
      <w:proofErr w:type="spellStart"/>
      <w:r>
        <w:rPr>
          <w:rFonts w:ascii="Times New Roman" w:hAnsi="Times New Roman" w:cs="Times New Roman"/>
          <w:b/>
          <w:bCs/>
          <w:sz w:val="24"/>
          <w:szCs w:val="24"/>
          <w:lang w:val="en-IN"/>
        </w:rPr>
        <w:t>Meenakshi</w:t>
      </w:r>
      <w:proofErr w:type="spellEnd"/>
      <w:r>
        <w:rPr>
          <w:rFonts w:ascii="Times New Roman" w:hAnsi="Times New Roman" w:cs="Times New Roman"/>
          <w:b/>
          <w:bCs/>
          <w:sz w:val="24"/>
          <w:szCs w:val="24"/>
          <w:lang w:val="en-IN"/>
        </w:rPr>
        <w:t xml:space="preserve"> </w:t>
      </w:r>
      <w:proofErr w:type="spellStart"/>
      <w:r>
        <w:rPr>
          <w:rFonts w:ascii="Times New Roman" w:hAnsi="Times New Roman" w:cs="Times New Roman"/>
          <w:b/>
          <w:bCs/>
          <w:sz w:val="24"/>
          <w:szCs w:val="24"/>
          <w:lang w:val="en-IN"/>
        </w:rPr>
        <w:t>Kanwar</w:t>
      </w:r>
      <w:proofErr w:type="spellEnd"/>
      <w:r>
        <w:rPr>
          <w:rFonts w:ascii="Times New Roman" w:hAnsi="Times New Roman" w:cs="Times New Roman"/>
          <w:b/>
          <w:bCs/>
          <w:sz w:val="24"/>
          <w:szCs w:val="24"/>
          <w:lang w:val="en-IN"/>
        </w:rPr>
        <w:t xml:space="preserve"> Chauhan</w:t>
      </w:r>
      <w:r>
        <w:rPr>
          <w:rFonts w:ascii="Times New Roman" w:hAnsi="Times New Roman" w:cs="Times New Roman"/>
          <w:b/>
          <w:bCs/>
          <w:sz w:val="24"/>
          <w:szCs w:val="24"/>
          <w:vertAlign w:val="superscript"/>
          <w:lang w:val="en-IN"/>
        </w:rPr>
        <w:t>3</w:t>
      </w:r>
    </w:p>
    <w:p w:rsidR="0019248A" w:rsidRDefault="0019248A" w:rsidP="0019248A">
      <w:pPr>
        <w:spacing w:before="120" w:after="120" w:line="360" w:lineRule="auto"/>
        <w:jc w:val="both"/>
        <w:rPr>
          <w:rFonts w:ascii="Times New Roman" w:hAnsi="Times New Roman" w:cs="Times New Roman"/>
          <w:sz w:val="24"/>
          <w:szCs w:val="24"/>
          <w:lang w:val="en-IN"/>
        </w:rPr>
      </w:pPr>
      <w:r>
        <w:rPr>
          <w:rFonts w:ascii="Times New Roman" w:hAnsi="Times New Roman" w:cs="Times New Roman"/>
          <w:sz w:val="24"/>
          <w:szCs w:val="24"/>
          <w:vertAlign w:val="superscript"/>
          <w:lang w:val="en-IN"/>
        </w:rPr>
        <w:t>1</w:t>
      </w:r>
      <w:r>
        <w:rPr>
          <w:rFonts w:ascii="Times New Roman" w:hAnsi="Times New Roman" w:cs="Times New Roman"/>
          <w:sz w:val="24"/>
          <w:szCs w:val="24"/>
          <w:lang w:val="en-IN"/>
        </w:rPr>
        <w:t>Division of CBRN Defence, Institute of Nuclear Medicine and Allied Sciences, Defence Research and Development Organization, Ministry of Defence, New Delhi-110054, India</w:t>
      </w:r>
    </w:p>
    <w:p w:rsidR="0019248A" w:rsidRDefault="0019248A" w:rsidP="0019248A">
      <w:pPr>
        <w:spacing w:before="120" w:after="120" w:line="360" w:lineRule="auto"/>
        <w:jc w:val="both"/>
        <w:rPr>
          <w:rFonts w:ascii="Times New Roman" w:hAnsi="Times New Roman" w:cs="Times New Roman"/>
          <w:sz w:val="24"/>
          <w:szCs w:val="24"/>
          <w:lang w:val="en-IN"/>
        </w:rPr>
      </w:pPr>
      <w:r>
        <w:rPr>
          <w:rFonts w:ascii="Times New Roman" w:hAnsi="Times New Roman" w:cs="Times New Roman"/>
          <w:sz w:val="24"/>
          <w:szCs w:val="24"/>
          <w:vertAlign w:val="superscript"/>
          <w:lang w:val="en-IN"/>
        </w:rPr>
        <w:t>2</w:t>
      </w:r>
      <w:r>
        <w:rPr>
          <w:rFonts w:ascii="Times New Roman" w:hAnsi="Times New Roman" w:cs="Times New Roman"/>
          <w:sz w:val="24"/>
          <w:szCs w:val="24"/>
          <w:lang w:val="en-IN"/>
        </w:rPr>
        <w:t xml:space="preserve">Narayan Institute of Pharmacy, </w:t>
      </w:r>
      <w:proofErr w:type="spellStart"/>
      <w:r>
        <w:rPr>
          <w:rFonts w:ascii="Times New Roman" w:hAnsi="Times New Roman" w:cs="Times New Roman"/>
          <w:sz w:val="24"/>
          <w:szCs w:val="24"/>
          <w:lang w:val="en-IN"/>
        </w:rPr>
        <w:t>Gopal</w:t>
      </w:r>
      <w:proofErr w:type="spellEnd"/>
      <w:r>
        <w:rPr>
          <w:rFonts w:ascii="Times New Roman" w:hAnsi="Times New Roman" w:cs="Times New Roman"/>
          <w:sz w:val="24"/>
          <w:szCs w:val="24"/>
          <w:lang w:val="en-IN"/>
        </w:rPr>
        <w:t xml:space="preserve"> Narayan Singh University, </w:t>
      </w:r>
      <w:proofErr w:type="spellStart"/>
      <w:r>
        <w:rPr>
          <w:rFonts w:ascii="Times New Roman" w:hAnsi="Times New Roman" w:cs="Times New Roman"/>
          <w:sz w:val="24"/>
          <w:szCs w:val="24"/>
          <w:lang w:val="en-IN"/>
        </w:rPr>
        <w:t>Sasaram</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Rohtas</w:t>
      </w:r>
      <w:proofErr w:type="spellEnd"/>
      <w:r>
        <w:rPr>
          <w:rFonts w:ascii="Times New Roman" w:hAnsi="Times New Roman" w:cs="Times New Roman"/>
          <w:sz w:val="24"/>
          <w:szCs w:val="24"/>
          <w:lang w:val="en-IN"/>
        </w:rPr>
        <w:t>, Bihar-821305, India</w:t>
      </w:r>
    </w:p>
    <w:p w:rsidR="0019248A" w:rsidRDefault="0019248A" w:rsidP="0019248A">
      <w:pPr>
        <w:spacing w:before="120" w:after="120" w:line="360" w:lineRule="auto"/>
        <w:jc w:val="both"/>
        <w:rPr>
          <w:rFonts w:ascii="Times New Roman" w:hAnsi="Times New Roman" w:cs="Times New Roman"/>
          <w:sz w:val="24"/>
          <w:szCs w:val="24"/>
          <w:lang w:val="en-IN"/>
        </w:rPr>
      </w:pPr>
      <w:r>
        <w:rPr>
          <w:rFonts w:ascii="Times New Roman" w:hAnsi="Times New Roman" w:cs="Times New Roman"/>
          <w:sz w:val="24"/>
          <w:szCs w:val="24"/>
          <w:vertAlign w:val="superscript"/>
          <w:lang w:val="en-IN"/>
        </w:rPr>
        <w:t>3</w:t>
      </w:r>
      <w:r>
        <w:rPr>
          <w:rFonts w:ascii="Times New Roman" w:hAnsi="Times New Roman" w:cs="Times New Roman"/>
          <w:sz w:val="24"/>
          <w:szCs w:val="24"/>
          <w:lang w:val="en-IN"/>
        </w:rPr>
        <w:t>Department of Pharmaceutics, Delhi Institute of Pharmaceutical Sciences and Research, New Delhi-110017, India</w:t>
      </w:r>
    </w:p>
    <w:p w:rsidR="0019248A" w:rsidRDefault="0019248A" w:rsidP="0019248A">
      <w:pPr>
        <w:spacing w:before="120" w:after="12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Equal Contribution</w:t>
      </w:r>
    </w:p>
    <w:p w:rsidR="0019248A" w:rsidRDefault="0019248A" w:rsidP="0019248A">
      <w:pPr>
        <w:spacing w:before="120" w:after="12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*Address for Correspondence</w:t>
      </w:r>
    </w:p>
    <w:p w:rsidR="0019248A" w:rsidRDefault="0019248A" w:rsidP="0019248A">
      <w:pPr>
        <w:spacing w:before="120" w:after="120" w:line="360" w:lineRule="auto"/>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Dr.</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Mahendra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Yadav</w:t>
      </w:r>
      <w:proofErr w:type="spellEnd"/>
    </w:p>
    <w:p w:rsidR="0019248A" w:rsidRDefault="0019248A" w:rsidP="0019248A">
      <w:pPr>
        <w:spacing w:before="120" w:after="12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Narayan Institute of Pharmacy, </w:t>
      </w:r>
      <w:proofErr w:type="spellStart"/>
      <w:r>
        <w:rPr>
          <w:rFonts w:ascii="Times New Roman" w:hAnsi="Times New Roman" w:cs="Times New Roman"/>
          <w:sz w:val="24"/>
          <w:szCs w:val="24"/>
          <w:lang w:val="en-IN"/>
        </w:rPr>
        <w:t>Gopal</w:t>
      </w:r>
      <w:proofErr w:type="spellEnd"/>
      <w:r>
        <w:rPr>
          <w:rFonts w:ascii="Times New Roman" w:hAnsi="Times New Roman" w:cs="Times New Roman"/>
          <w:sz w:val="24"/>
          <w:szCs w:val="24"/>
          <w:lang w:val="en-IN"/>
        </w:rPr>
        <w:t xml:space="preserve"> Narayan Singh University, </w:t>
      </w:r>
      <w:proofErr w:type="spellStart"/>
      <w:r>
        <w:rPr>
          <w:rFonts w:ascii="Times New Roman" w:hAnsi="Times New Roman" w:cs="Times New Roman"/>
          <w:sz w:val="24"/>
          <w:szCs w:val="24"/>
          <w:lang w:val="en-IN"/>
        </w:rPr>
        <w:t>Sasaram</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Rohtas</w:t>
      </w:r>
      <w:proofErr w:type="spellEnd"/>
      <w:r>
        <w:rPr>
          <w:rFonts w:ascii="Times New Roman" w:hAnsi="Times New Roman" w:cs="Times New Roman"/>
          <w:sz w:val="24"/>
          <w:szCs w:val="24"/>
          <w:lang w:val="en-IN"/>
        </w:rPr>
        <w:t>, Bihar-821305, India</w:t>
      </w:r>
    </w:p>
    <w:p w:rsidR="0019248A" w:rsidRPr="0019248A" w:rsidRDefault="0019248A" w:rsidP="0019248A">
      <w:pPr>
        <w:spacing w:before="120" w:after="120" w:line="360" w:lineRule="auto"/>
        <w:jc w:val="both"/>
        <w:rPr>
          <w:color w:val="0000FF"/>
          <w:u w:val="single"/>
        </w:rPr>
      </w:pPr>
      <w:r>
        <w:rPr>
          <w:rFonts w:ascii="Times New Roman" w:hAnsi="Times New Roman" w:cs="Times New Roman"/>
          <w:sz w:val="24"/>
          <w:szCs w:val="24"/>
          <w:lang w:val="en-IN"/>
        </w:rPr>
        <w:t>Email: yadavmahendra02@gmail.com</w:t>
      </w:r>
    </w:p>
    <w:p w:rsidR="00083714" w:rsidRDefault="00083714">
      <w:pPr>
        <w:rPr>
          <w:rFonts w:ascii="Times New Roman" w:eastAsia="Calibri" w:hAnsi="Times New Roman" w:cs="Times New Roman"/>
          <w:b/>
          <w:bCs/>
          <w:sz w:val="24"/>
          <w:szCs w:val="24"/>
        </w:rPr>
      </w:pPr>
    </w:p>
    <w:p w:rsidR="00083714" w:rsidRDefault="00083714">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AB49EA" w:rsidRPr="00245235" w:rsidRDefault="00AB49EA" w:rsidP="009A6FD2">
      <w:pPr>
        <w:spacing w:after="0" w:line="360" w:lineRule="auto"/>
        <w:jc w:val="both"/>
        <w:rPr>
          <w:rFonts w:ascii="Times New Roman" w:eastAsia="Calibri" w:hAnsi="Times New Roman" w:cs="Times New Roman"/>
          <w:b/>
          <w:bCs/>
          <w:sz w:val="24"/>
          <w:szCs w:val="24"/>
        </w:rPr>
      </w:pPr>
      <w:r w:rsidRPr="00245235">
        <w:rPr>
          <w:rFonts w:ascii="Times New Roman" w:eastAsia="Calibri" w:hAnsi="Times New Roman" w:cs="Times New Roman"/>
          <w:b/>
          <w:bCs/>
          <w:sz w:val="24"/>
          <w:szCs w:val="24"/>
        </w:rPr>
        <w:lastRenderedPageBreak/>
        <w:t xml:space="preserve">1. Effect of </w:t>
      </w:r>
      <w:r w:rsidR="00A36DA2" w:rsidRPr="00245235">
        <w:rPr>
          <w:rFonts w:ascii="Times New Roman" w:eastAsia="Calibri" w:hAnsi="Times New Roman" w:cs="Times New Roman"/>
          <w:b/>
          <w:bCs/>
          <w:i/>
          <w:iCs/>
          <w:sz w:val="24"/>
          <w:szCs w:val="24"/>
        </w:rPr>
        <w:t>Spirulina</w:t>
      </w:r>
      <w:r w:rsidRPr="00245235">
        <w:rPr>
          <w:rFonts w:ascii="Times New Roman" w:eastAsia="Calibri" w:hAnsi="Times New Roman" w:cs="Times New Roman"/>
          <w:b/>
          <w:bCs/>
          <w:sz w:val="24"/>
          <w:szCs w:val="24"/>
        </w:rPr>
        <w:t xml:space="preserve"> </w:t>
      </w:r>
      <w:r w:rsidR="00691ECE">
        <w:rPr>
          <w:rFonts w:ascii="Times New Roman" w:eastAsia="Calibri" w:hAnsi="Times New Roman" w:cs="Times New Roman"/>
          <w:b/>
          <w:bCs/>
          <w:sz w:val="24"/>
          <w:szCs w:val="24"/>
        </w:rPr>
        <w:t xml:space="preserve">powder </w:t>
      </w:r>
      <w:r w:rsidRPr="00245235">
        <w:rPr>
          <w:rFonts w:ascii="Times New Roman" w:eastAsia="Calibri" w:hAnsi="Times New Roman" w:cs="Times New Roman"/>
          <w:b/>
          <w:bCs/>
          <w:sz w:val="24"/>
          <w:szCs w:val="24"/>
        </w:rPr>
        <w:t>on adsorption of cobalt</w:t>
      </w:r>
    </w:p>
    <w:bookmarkEnd w:id="0"/>
    <w:p w:rsidR="00AB49EA" w:rsidRPr="00245235" w:rsidRDefault="00AB49EA" w:rsidP="009A6FD2">
      <w:pPr>
        <w:spacing w:after="0" w:line="360" w:lineRule="auto"/>
        <w:jc w:val="both"/>
        <w:rPr>
          <w:rFonts w:ascii="Times New Roman" w:eastAsia="Calibri" w:hAnsi="Times New Roman" w:cs="Times New Roman"/>
          <w:sz w:val="24"/>
          <w:szCs w:val="24"/>
        </w:rPr>
      </w:pPr>
      <w:r w:rsidRPr="00245235">
        <w:rPr>
          <w:rFonts w:ascii="Times New Roman" w:eastAsia="Calibri" w:hAnsi="Times New Roman" w:cs="Times New Roman"/>
          <w:sz w:val="24"/>
          <w:szCs w:val="24"/>
        </w:rPr>
        <w:t>The</w:t>
      </w:r>
      <w:r w:rsidR="006F50F2">
        <w:rPr>
          <w:rFonts w:ascii="Times New Roman" w:eastAsia="Calibri" w:hAnsi="Times New Roman" w:cs="Times New Roman"/>
          <w:sz w:val="24"/>
          <w:szCs w:val="24"/>
        </w:rPr>
        <w:t xml:space="preserve"> percentage</w:t>
      </w:r>
      <w:r w:rsidRPr="00245235">
        <w:rPr>
          <w:rFonts w:ascii="Times New Roman" w:eastAsia="Calibri" w:hAnsi="Times New Roman" w:cs="Times New Roman"/>
          <w:sz w:val="24"/>
          <w:szCs w:val="24"/>
        </w:rPr>
        <w:t xml:space="preserve"> adsorption of cobalt on </w:t>
      </w:r>
      <w:r w:rsidR="00A36DA2" w:rsidRPr="00245235">
        <w:rPr>
          <w:rFonts w:ascii="Times New Roman" w:eastAsia="Calibri" w:hAnsi="Times New Roman" w:cs="Times New Roman"/>
          <w:i/>
          <w:iCs/>
          <w:sz w:val="24"/>
          <w:szCs w:val="24"/>
        </w:rPr>
        <w:t>Spirulina</w:t>
      </w:r>
      <w:r w:rsidRPr="00245235">
        <w:rPr>
          <w:rFonts w:ascii="Times New Roman" w:eastAsia="Calibri" w:hAnsi="Times New Roman" w:cs="Times New Roman"/>
          <w:sz w:val="24"/>
          <w:szCs w:val="24"/>
        </w:rPr>
        <w:t xml:space="preserve"> was significantly high (p&lt;0.001) in water compared to SGF. The percentage of cobalt adsorption on </w:t>
      </w:r>
      <w:r w:rsidR="00A36DA2" w:rsidRPr="00245235">
        <w:rPr>
          <w:rFonts w:ascii="Times New Roman" w:eastAsia="Calibri" w:hAnsi="Times New Roman" w:cs="Times New Roman"/>
          <w:i/>
          <w:iCs/>
          <w:sz w:val="24"/>
          <w:szCs w:val="24"/>
        </w:rPr>
        <w:t>Spirulina</w:t>
      </w:r>
      <w:r w:rsidRPr="00245235">
        <w:rPr>
          <w:rFonts w:ascii="Times New Roman" w:eastAsia="Calibri" w:hAnsi="Times New Roman" w:cs="Times New Roman"/>
          <w:sz w:val="24"/>
          <w:szCs w:val="24"/>
        </w:rPr>
        <w:t xml:space="preserve"> was decreased with increasing the amount of cobalt (10-100 </w:t>
      </w:r>
      <w:r w:rsidRPr="00245235">
        <w:rPr>
          <w:rFonts w:ascii="Times New Roman" w:hAnsi="Times New Roman" w:cs="Times New Roman"/>
          <w:sz w:val="24"/>
          <w:szCs w:val="24"/>
        </w:rPr>
        <w:t>mg L</w:t>
      </w:r>
      <w:r w:rsidRPr="00245235">
        <w:rPr>
          <w:rFonts w:ascii="Times New Roman" w:hAnsi="Times New Roman" w:cs="Times New Roman"/>
          <w:sz w:val="24"/>
          <w:szCs w:val="24"/>
          <w:vertAlign w:val="superscript"/>
        </w:rPr>
        <w:t>-1</w:t>
      </w:r>
      <w:r w:rsidRPr="00245235">
        <w:rPr>
          <w:rFonts w:ascii="Times New Roman" w:eastAsia="Calibri" w:hAnsi="Times New Roman" w:cs="Times New Roman"/>
          <w:sz w:val="24"/>
          <w:szCs w:val="24"/>
        </w:rPr>
        <w:t>) in water (</w:t>
      </w:r>
      <w:r w:rsidR="00DB2523" w:rsidRPr="00245235">
        <w:rPr>
          <w:rFonts w:ascii="Times New Roman" w:eastAsia="Calibri" w:hAnsi="Times New Roman" w:cs="Times New Roman"/>
          <w:sz w:val="24"/>
          <w:szCs w:val="24"/>
        </w:rPr>
        <w:t>32.358</w:t>
      </w:r>
      <w:r w:rsidRPr="00245235">
        <w:rPr>
          <w:rFonts w:ascii="Times New Roman" w:eastAsia="Calibri" w:hAnsi="Times New Roman" w:cs="Times New Roman"/>
          <w:sz w:val="24"/>
          <w:szCs w:val="24"/>
        </w:rPr>
        <w:t>±</w:t>
      </w:r>
      <w:r w:rsidR="00DB2523" w:rsidRPr="00245235">
        <w:rPr>
          <w:rFonts w:ascii="Times New Roman" w:eastAsia="Calibri" w:hAnsi="Times New Roman" w:cs="Times New Roman"/>
          <w:sz w:val="24"/>
          <w:szCs w:val="24"/>
        </w:rPr>
        <w:t>0.645–19.712</w:t>
      </w:r>
      <w:r w:rsidRPr="00245235">
        <w:rPr>
          <w:rFonts w:ascii="Times New Roman" w:eastAsia="Calibri" w:hAnsi="Times New Roman" w:cs="Times New Roman"/>
          <w:sz w:val="24"/>
          <w:szCs w:val="24"/>
        </w:rPr>
        <w:t>±</w:t>
      </w:r>
      <w:r w:rsidR="00DB2523" w:rsidRPr="00245235">
        <w:rPr>
          <w:rFonts w:ascii="Times New Roman" w:eastAsia="Calibri" w:hAnsi="Times New Roman" w:cs="Times New Roman"/>
          <w:sz w:val="24"/>
          <w:szCs w:val="24"/>
        </w:rPr>
        <w:t>0.672</w:t>
      </w:r>
      <w:r w:rsidRPr="00245235">
        <w:rPr>
          <w:rFonts w:ascii="Times New Roman" w:eastAsia="Calibri" w:hAnsi="Times New Roman" w:cs="Times New Roman"/>
          <w:sz w:val="24"/>
          <w:szCs w:val="24"/>
        </w:rPr>
        <w:t>) and SGF (</w:t>
      </w:r>
      <w:r w:rsidR="00DB2523" w:rsidRPr="00245235">
        <w:rPr>
          <w:rFonts w:ascii="Times New Roman" w:eastAsia="Calibri" w:hAnsi="Times New Roman" w:cs="Times New Roman"/>
          <w:sz w:val="24"/>
          <w:szCs w:val="24"/>
        </w:rPr>
        <w:t>21.398</w:t>
      </w:r>
      <w:r w:rsidRPr="00245235">
        <w:rPr>
          <w:rFonts w:ascii="Times New Roman" w:eastAsia="Calibri" w:hAnsi="Times New Roman" w:cs="Times New Roman"/>
          <w:sz w:val="24"/>
          <w:szCs w:val="24"/>
        </w:rPr>
        <w:t>±</w:t>
      </w:r>
      <w:r w:rsidR="00DB2523" w:rsidRPr="00245235">
        <w:rPr>
          <w:rFonts w:ascii="Times New Roman" w:eastAsia="Calibri" w:hAnsi="Times New Roman" w:cs="Times New Roman"/>
          <w:sz w:val="24"/>
          <w:szCs w:val="24"/>
        </w:rPr>
        <w:t>1.305</w:t>
      </w:r>
      <w:r w:rsidRPr="00245235">
        <w:rPr>
          <w:rFonts w:ascii="Times New Roman" w:eastAsia="Calibri" w:hAnsi="Times New Roman" w:cs="Times New Roman"/>
          <w:sz w:val="24"/>
          <w:szCs w:val="24"/>
        </w:rPr>
        <w:t>–</w:t>
      </w:r>
      <w:r w:rsidR="00DB2523" w:rsidRPr="00245235">
        <w:rPr>
          <w:rFonts w:ascii="Times New Roman" w:eastAsia="Calibri" w:hAnsi="Times New Roman" w:cs="Times New Roman"/>
          <w:sz w:val="24"/>
          <w:szCs w:val="24"/>
        </w:rPr>
        <w:t>7.053</w:t>
      </w:r>
      <w:r w:rsidRPr="00245235">
        <w:rPr>
          <w:rFonts w:ascii="Times New Roman" w:eastAsia="Calibri" w:hAnsi="Times New Roman" w:cs="Times New Roman"/>
          <w:sz w:val="24"/>
          <w:szCs w:val="24"/>
        </w:rPr>
        <w:t>±</w:t>
      </w:r>
      <w:r w:rsidR="00DB2523" w:rsidRPr="00245235">
        <w:rPr>
          <w:rFonts w:ascii="Times New Roman" w:eastAsia="Calibri" w:hAnsi="Times New Roman" w:cs="Times New Roman"/>
          <w:sz w:val="24"/>
          <w:szCs w:val="24"/>
        </w:rPr>
        <w:t>0.403</w:t>
      </w:r>
      <w:r w:rsidRPr="00245235">
        <w:rPr>
          <w:rFonts w:ascii="Times New Roman" w:eastAsia="Calibri" w:hAnsi="Times New Roman" w:cs="Times New Roman"/>
          <w:sz w:val="24"/>
          <w:szCs w:val="24"/>
        </w:rPr>
        <w:t>) (Fig</w:t>
      </w:r>
      <w:r w:rsidR="00DB2523" w:rsidRPr="00245235">
        <w:rPr>
          <w:rFonts w:ascii="Times New Roman" w:eastAsia="Calibri" w:hAnsi="Times New Roman" w:cs="Times New Roman"/>
          <w:sz w:val="24"/>
          <w:szCs w:val="24"/>
        </w:rPr>
        <w:t>ure</w:t>
      </w:r>
      <w:r w:rsidRPr="00245235">
        <w:rPr>
          <w:rFonts w:ascii="Times New Roman" w:eastAsia="Calibri" w:hAnsi="Times New Roman" w:cs="Times New Roman"/>
          <w:sz w:val="24"/>
          <w:szCs w:val="24"/>
        </w:rPr>
        <w:t xml:space="preserve"> </w:t>
      </w:r>
      <w:r w:rsidR="00DB2523" w:rsidRPr="00245235">
        <w:rPr>
          <w:rFonts w:ascii="Times New Roman" w:eastAsia="Calibri" w:hAnsi="Times New Roman" w:cs="Times New Roman"/>
          <w:sz w:val="24"/>
          <w:szCs w:val="24"/>
        </w:rPr>
        <w:t>S1</w:t>
      </w:r>
      <w:r w:rsidRPr="00245235">
        <w:rPr>
          <w:rFonts w:ascii="Times New Roman" w:eastAsia="Calibri" w:hAnsi="Times New Roman" w:cs="Times New Roman"/>
          <w:sz w:val="24"/>
          <w:szCs w:val="24"/>
        </w:rPr>
        <w:t xml:space="preserve">). </w:t>
      </w:r>
    </w:p>
    <w:p w:rsidR="00F61683" w:rsidRPr="00245235" w:rsidRDefault="00F61683" w:rsidP="009A6FD2">
      <w:pPr>
        <w:spacing w:after="0" w:line="360" w:lineRule="auto"/>
        <w:jc w:val="center"/>
        <w:rPr>
          <w:rFonts w:ascii="Times New Roman" w:eastAsia="Calibri" w:hAnsi="Times New Roman" w:cs="Times New Roman"/>
          <w:sz w:val="24"/>
          <w:szCs w:val="24"/>
        </w:rPr>
      </w:pPr>
      <w:r w:rsidRPr="00245235">
        <w:rPr>
          <w:rFonts w:ascii="Times New Roman" w:eastAsia="Calibri" w:hAnsi="Times New Roman" w:cs="Times New Roman"/>
          <w:sz w:val="24"/>
          <w:szCs w:val="24"/>
        </w:rPr>
        <w:object w:dxaOrig="5330"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217.85pt" o:ole="">
            <v:imagedata r:id="rId5" o:title=""/>
          </v:shape>
          <o:OLEObject Type="Embed" ProgID="Prism5.Document" ShapeID="_x0000_i1025" DrawAspect="Content" ObjectID="_1711017704" r:id="rId6"/>
        </w:object>
      </w:r>
    </w:p>
    <w:p w:rsidR="00AB49EA" w:rsidRPr="00245235" w:rsidRDefault="00AB49EA" w:rsidP="009A6FD2">
      <w:pPr>
        <w:spacing w:after="0" w:line="360" w:lineRule="auto"/>
        <w:jc w:val="both"/>
        <w:rPr>
          <w:rFonts w:ascii="Times New Roman" w:eastAsia="Calibri" w:hAnsi="Times New Roman" w:cs="Times New Roman"/>
          <w:sz w:val="24"/>
          <w:szCs w:val="24"/>
        </w:rPr>
      </w:pPr>
      <w:r w:rsidRPr="00245235">
        <w:rPr>
          <w:rFonts w:ascii="Times New Roman" w:eastAsia="Calibri" w:hAnsi="Times New Roman" w:cs="Times New Roman"/>
          <w:b/>
          <w:bCs/>
          <w:sz w:val="24"/>
          <w:szCs w:val="24"/>
        </w:rPr>
        <w:t xml:space="preserve">Figure </w:t>
      </w:r>
      <w:r w:rsidR="00DB2523" w:rsidRPr="00245235">
        <w:rPr>
          <w:rFonts w:ascii="Times New Roman" w:eastAsia="Calibri" w:hAnsi="Times New Roman" w:cs="Times New Roman"/>
          <w:b/>
          <w:bCs/>
          <w:sz w:val="24"/>
          <w:szCs w:val="24"/>
        </w:rPr>
        <w:t>S</w:t>
      </w:r>
      <w:r w:rsidRPr="00245235">
        <w:rPr>
          <w:rFonts w:ascii="Times New Roman" w:hAnsi="Times New Roman" w:cs="Times New Roman"/>
          <w:b/>
          <w:bCs/>
          <w:sz w:val="24"/>
          <w:szCs w:val="24"/>
        </w:rPr>
        <w:t>1</w:t>
      </w:r>
      <w:r w:rsidRPr="00245235">
        <w:rPr>
          <w:rFonts w:ascii="Times New Roman" w:eastAsia="Calibri" w:hAnsi="Times New Roman" w:cs="Times New Roman"/>
          <w:b/>
          <w:bCs/>
          <w:sz w:val="24"/>
          <w:szCs w:val="24"/>
        </w:rPr>
        <w:t xml:space="preserve">: </w:t>
      </w:r>
      <w:r w:rsidRPr="00245235">
        <w:rPr>
          <w:rFonts w:ascii="Times New Roman" w:eastAsia="Calibri" w:hAnsi="Times New Roman" w:cs="Times New Roman"/>
          <w:sz w:val="24"/>
          <w:szCs w:val="24"/>
        </w:rPr>
        <w:t xml:space="preserve">Percentage </w:t>
      </w:r>
      <w:r w:rsidR="00691ECE">
        <w:rPr>
          <w:rFonts w:ascii="Times New Roman" w:hAnsi="Times New Roman" w:cs="Times New Roman"/>
          <w:sz w:val="24"/>
          <w:szCs w:val="24"/>
        </w:rPr>
        <w:t>a</w:t>
      </w:r>
      <w:r w:rsidRPr="00245235">
        <w:rPr>
          <w:rFonts w:ascii="Times New Roman" w:hAnsi="Times New Roman" w:cs="Times New Roman"/>
          <w:sz w:val="24"/>
          <w:szCs w:val="24"/>
        </w:rPr>
        <w:t>dsorption</w:t>
      </w:r>
      <w:r w:rsidRPr="00245235">
        <w:rPr>
          <w:rFonts w:ascii="Times New Roman" w:eastAsia="Calibri" w:hAnsi="Times New Roman" w:cs="Times New Roman"/>
          <w:sz w:val="24"/>
          <w:szCs w:val="24"/>
        </w:rPr>
        <w:t xml:space="preserve"> of different concentration of </w:t>
      </w:r>
      <w:r w:rsidRPr="00245235">
        <w:rPr>
          <w:rFonts w:ascii="Times New Roman" w:eastAsia="Calibri" w:hAnsi="Times New Roman" w:cs="Times New Roman"/>
          <w:iCs/>
          <w:sz w:val="24"/>
          <w:szCs w:val="24"/>
        </w:rPr>
        <w:t xml:space="preserve">cobalt </w:t>
      </w:r>
      <w:r w:rsidRPr="00245235">
        <w:rPr>
          <w:rFonts w:ascii="Times New Roman" w:eastAsia="Calibri" w:hAnsi="Times New Roman" w:cs="Times New Roman"/>
          <w:sz w:val="24"/>
          <w:szCs w:val="24"/>
        </w:rPr>
        <w:t xml:space="preserve">(10-100 </w:t>
      </w:r>
      <w:r w:rsidRPr="00245235">
        <w:rPr>
          <w:rFonts w:ascii="Times New Roman" w:hAnsi="Times New Roman" w:cs="Times New Roman"/>
          <w:sz w:val="24"/>
          <w:szCs w:val="24"/>
        </w:rPr>
        <w:t>mg L</w:t>
      </w:r>
      <w:r w:rsidRPr="00245235">
        <w:rPr>
          <w:rFonts w:ascii="Times New Roman" w:hAnsi="Times New Roman" w:cs="Times New Roman"/>
          <w:sz w:val="24"/>
          <w:szCs w:val="24"/>
          <w:vertAlign w:val="superscript"/>
        </w:rPr>
        <w:t>-1</w:t>
      </w:r>
      <w:r w:rsidRPr="00245235">
        <w:rPr>
          <w:rFonts w:ascii="Times New Roman" w:eastAsia="Calibri" w:hAnsi="Times New Roman" w:cs="Times New Roman"/>
          <w:sz w:val="24"/>
          <w:szCs w:val="24"/>
        </w:rPr>
        <w:t>)</w:t>
      </w:r>
      <w:r w:rsidR="00DB2523" w:rsidRPr="00245235">
        <w:rPr>
          <w:rFonts w:ascii="Times New Roman" w:eastAsia="Calibri" w:hAnsi="Times New Roman" w:cs="Times New Roman"/>
          <w:sz w:val="24"/>
          <w:szCs w:val="24"/>
        </w:rPr>
        <w:t xml:space="preserve"> </w:t>
      </w:r>
      <w:r w:rsidR="00691ECE">
        <w:rPr>
          <w:rFonts w:ascii="Times New Roman" w:eastAsia="Calibri" w:hAnsi="Times New Roman" w:cs="Times New Roman"/>
          <w:sz w:val="24"/>
          <w:szCs w:val="24"/>
        </w:rPr>
        <w:t>on</w:t>
      </w:r>
      <w:r w:rsidR="00691ECE" w:rsidRPr="00245235">
        <w:rPr>
          <w:rFonts w:ascii="Times New Roman" w:hAnsi="Times New Roman" w:cs="Times New Roman"/>
          <w:sz w:val="24"/>
          <w:szCs w:val="24"/>
        </w:rPr>
        <w:t xml:space="preserve"> </w:t>
      </w:r>
      <w:r w:rsidR="00691ECE" w:rsidRPr="00245235">
        <w:rPr>
          <w:rFonts w:ascii="Times New Roman" w:eastAsia="Calibri" w:hAnsi="Times New Roman" w:cs="Times New Roman"/>
          <w:i/>
          <w:iCs/>
          <w:sz w:val="24"/>
          <w:szCs w:val="24"/>
        </w:rPr>
        <w:t>Spirulina</w:t>
      </w:r>
      <w:r w:rsidR="00691ECE" w:rsidRPr="00245235">
        <w:rPr>
          <w:rFonts w:ascii="Times New Roman" w:eastAsia="Calibri" w:hAnsi="Times New Roman" w:cs="Times New Roman"/>
          <w:sz w:val="24"/>
          <w:szCs w:val="24"/>
        </w:rPr>
        <w:t xml:space="preserve"> (10 g L</w:t>
      </w:r>
      <w:r w:rsidR="00691ECE" w:rsidRPr="00245235">
        <w:rPr>
          <w:rFonts w:ascii="Times New Roman" w:eastAsia="Calibri" w:hAnsi="Times New Roman" w:cs="Times New Roman"/>
          <w:sz w:val="24"/>
          <w:szCs w:val="24"/>
          <w:vertAlign w:val="superscript"/>
        </w:rPr>
        <w:t>-1</w:t>
      </w:r>
      <w:r w:rsidR="00691ECE" w:rsidRPr="00245235">
        <w:rPr>
          <w:rFonts w:ascii="Times New Roman" w:eastAsia="Calibri" w:hAnsi="Times New Roman" w:cs="Times New Roman"/>
          <w:sz w:val="24"/>
          <w:szCs w:val="24"/>
        </w:rPr>
        <w:t>)</w:t>
      </w:r>
      <w:r w:rsidR="00691ECE">
        <w:rPr>
          <w:rFonts w:ascii="Times New Roman" w:eastAsia="Calibri" w:hAnsi="Times New Roman" w:cs="Times New Roman"/>
          <w:sz w:val="24"/>
          <w:szCs w:val="24"/>
        </w:rPr>
        <w:t xml:space="preserve"> </w:t>
      </w:r>
      <w:r w:rsidR="00DB2523" w:rsidRPr="00245235">
        <w:rPr>
          <w:rFonts w:ascii="Times New Roman" w:eastAsia="Calibri" w:hAnsi="Times New Roman" w:cs="Times New Roman"/>
          <w:sz w:val="24"/>
          <w:szCs w:val="24"/>
        </w:rPr>
        <w:t>in water and simulated gastric fluid</w:t>
      </w:r>
      <w:r w:rsidRPr="00245235">
        <w:rPr>
          <w:rFonts w:ascii="Times New Roman" w:eastAsia="Calibri" w:hAnsi="Times New Roman" w:cs="Times New Roman"/>
          <w:sz w:val="24"/>
          <w:szCs w:val="24"/>
        </w:rPr>
        <w:t>. Values are expressed in Mean ± S.E.M. (n=3); Significant values are *</w:t>
      </w:r>
      <w:r w:rsidRPr="00245235">
        <w:rPr>
          <w:rFonts w:ascii="Times New Roman" w:eastAsia="Calibri" w:hAnsi="Times New Roman" w:cs="Times New Roman"/>
          <w:i/>
          <w:sz w:val="24"/>
          <w:szCs w:val="24"/>
        </w:rPr>
        <w:t>p</w:t>
      </w:r>
      <w:r w:rsidRPr="00245235">
        <w:rPr>
          <w:rFonts w:ascii="Times New Roman" w:eastAsia="Calibri" w:hAnsi="Times New Roman" w:cs="Times New Roman"/>
          <w:sz w:val="24"/>
          <w:szCs w:val="24"/>
        </w:rPr>
        <w:t xml:space="preserve">&lt; 0.001 when compared to SGF.  </w:t>
      </w:r>
      <w:proofErr w:type="gramStart"/>
      <w:r w:rsidRPr="00245235">
        <w:rPr>
          <w:rFonts w:ascii="Times New Roman" w:eastAsia="Calibri" w:hAnsi="Times New Roman" w:cs="Times New Roman"/>
          <w:b/>
          <w:bCs/>
          <w:sz w:val="24"/>
          <w:szCs w:val="24"/>
        </w:rPr>
        <w:t>(</w:t>
      </w:r>
      <w:r w:rsidRPr="00245235">
        <w:rPr>
          <w:rFonts w:ascii="Times New Roman" w:eastAsia="Calibri" w:hAnsi="Times New Roman" w:cs="Times New Roman"/>
          <w:sz w:val="24"/>
          <w:szCs w:val="24"/>
        </w:rPr>
        <w:t>SGF; simulated gastric fluid).</w:t>
      </w:r>
      <w:proofErr w:type="gramEnd"/>
    </w:p>
    <w:p w:rsidR="00AB49EA" w:rsidRPr="00245235" w:rsidRDefault="00AB49EA" w:rsidP="009A6FD2">
      <w:pPr>
        <w:spacing w:before="120" w:after="0" w:line="360" w:lineRule="auto"/>
        <w:jc w:val="both"/>
        <w:rPr>
          <w:rFonts w:ascii="Times New Roman" w:hAnsi="Times New Roman" w:cs="Times New Roman"/>
          <w:sz w:val="24"/>
          <w:szCs w:val="24"/>
        </w:rPr>
      </w:pPr>
      <w:r w:rsidRPr="00245235">
        <w:rPr>
          <w:rFonts w:ascii="Times New Roman" w:hAnsi="Times New Roman" w:cs="Times New Roman"/>
          <w:b/>
          <w:bCs/>
          <w:sz w:val="24"/>
          <w:szCs w:val="24"/>
        </w:rPr>
        <w:t>2</w:t>
      </w:r>
      <w:r w:rsidR="00DF0FD2" w:rsidRPr="00245235">
        <w:rPr>
          <w:rFonts w:ascii="Times New Roman" w:hAnsi="Times New Roman" w:cs="Times New Roman"/>
          <w:b/>
          <w:bCs/>
          <w:sz w:val="24"/>
          <w:szCs w:val="24"/>
        </w:rPr>
        <w:t>.</w:t>
      </w:r>
      <w:r w:rsidRPr="00245235">
        <w:rPr>
          <w:rFonts w:ascii="Times New Roman" w:eastAsia="Calibri" w:hAnsi="Times New Roman" w:cs="Times New Roman"/>
          <w:b/>
          <w:bCs/>
          <w:sz w:val="24"/>
          <w:szCs w:val="24"/>
        </w:rPr>
        <w:t xml:space="preserve"> Effect of </w:t>
      </w:r>
      <w:r w:rsidR="00A36DA2" w:rsidRPr="00245235">
        <w:rPr>
          <w:rFonts w:ascii="Times New Roman" w:eastAsia="Calibri" w:hAnsi="Times New Roman" w:cs="Times New Roman"/>
          <w:b/>
          <w:bCs/>
          <w:i/>
          <w:iCs/>
          <w:sz w:val="24"/>
          <w:szCs w:val="24"/>
        </w:rPr>
        <w:t>Spirulina</w:t>
      </w:r>
      <w:r w:rsidRPr="00245235">
        <w:rPr>
          <w:rFonts w:ascii="Times New Roman" w:eastAsia="Calibri" w:hAnsi="Times New Roman" w:cs="Times New Roman"/>
          <w:b/>
          <w:bCs/>
          <w:sz w:val="24"/>
          <w:szCs w:val="24"/>
        </w:rPr>
        <w:t xml:space="preserve"> </w:t>
      </w:r>
      <w:r w:rsidR="00691ECE">
        <w:rPr>
          <w:rFonts w:ascii="Times New Roman" w:eastAsia="Calibri" w:hAnsi="Times New Roman" w:cs="Times New Roman"/>
          <w:b/>
          <w:bCs/>
          <w:sz w:val="24"/>
          <w:szCs w:val="24"/>
        </w:rPr>
        <w:t>powder</w:t>
      </w:r>
      <w:r w:rsidR="00691ECE" w:rsidRPr="00245235">
        <w:rPr>
          <w:rFonts w:ascii="Times New Roman" w:eastAsia="Calibri" w:hAnsi="Times New Roman" w:cs="Times New Roman"/>
          <w:b/>
          <w:bCs/>
          <w:sz w:val="24"/>
          <w:szCs w:val="24"/>
        </w:rPr>
        <w:t xml:space="preserve"> </w:t>
      </w:r>
      <w:r w:rsidRPr="00245235">
        <w:rPr>
          <w:rFonts w:ascii="Times New Roman" w:eastAsia="Calibri" w:hAnsi="Times New Roman" w:cs="Times New Roman"/>
          <w:b/>
          <w:bCs/>
          <w:sz w:val="24"/>
          <w:szCs w:val="24"/>
        </w:rPr>
        <w:t>on adsorption of strontium</w:t>
      </w:r>
    </w:p>
    <w:p w:rsidR="005506D2" w:rsidRPr="00245235" w:rsidRDefault="00AB49EA" w:rsidP="009A6FD2">
      <w:pPr>
        <w:autoSpaceDE w:val="0"/>
        <w:autoSpaceDN w:val="0"/>
        <w:adjustRightInd w:val="0"/>
        <w:spacing w:after="0" w:line="360" w:lineRule="auto"/>
        <w:jc w:val="both"/>
        <w:rPr>
          <w:rFonts w:ascii="Times New Roman" w:hAnsi="Times New Roman" w:cs="Times New Roman"/>
          <w:sz w:val="24"/>
          <w:szCs w:val="24"/>
        </w:rPr>
      </w:pPr>
      <w:r w:rsidRPr="00245235">
        <w:rPr>
          <w:rFonts w:ascii="Times New Roman" w:hAnsi="Times New Roman" w:cs="Times New Roman"/>
          <w:sz w:val="24"/>
          <w:szCs w:val="24"/>
        </w:rPr>
        <w:t xml:space="preserve">The percentage adsorption of strontium on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in water and simulated physiological solutions (SGF and SIF) is illustrated in figure </w:t>
      </w:r>
      <w:r w:rsidR="007B193F" w:rsidRPr="00245235">
        <w:rPr>
          <w:rFonts w:ascii="Times New Roman" w:hAnsi="Times New Roman" w:cs="Times New Roman"/>
          <w:sz w:val="24"/>
          <w:szCs w:val="24"/>
        </w:rPr>
        <w:t>S2</w:t>
      </w:r>
      <w:r w:rsidRPr="00245235">
        <w:rPr>
          <w:rFonts w:ascii="Times New Roman" w:hAnsi="Times New Roman" w:cs="Times New Roman"/>
          <w:sz w:val="24"/>
          <w:szCs w:val="24"/>
        </w:rPr>
        <w:t xml:space="preserve">. A significant increase (p&lt;0.001) in the adsorption of strontium was observed at low </w:t>
      </w:r>
      <w:r w:rsidR="007B193F" w:rsidRPr="00245235">
        <w:rPr>
          <w:rFonts w:ascii="Times New Roman" w:hAnsi="Times New Roman" w:cs="Times New Roman"/>
          <w:sz w:val="24"/>
          <w:szCs w:val="24"/>
        </w:rPr>
        <w:t xml:space="preserve">concentration of strontium (10 </w:t>
      </w:r>
      <w:r w:rsidRPr="00245235">
        <w:rPr>
          <w:rFonts w:ascii="Times New Roman" w:hAnsi="Times New Roman" w:cs="Times New Roman"/>
          <w:sz w:val="24"/>
          <w:szCs w:val="24"/>
        </w:rPr>
        <w:t>mg L</w:t>
      </w:r>
      <w:r w:rsidRPr="00245235">
        <w:rPr>
          <w:rFonts w:ascii="Times New Roman" w:hAnsi="Times New Roman" w:cs="Times New Roman"/>
          <w:sz w:val="24"/>
          <w:szCs w:val="24"/>
          <w:vertAlign w:val="superscript"/>
        </w:rPr>
        <w:t>-1</w:t>
      </w:r>
      <w:r w:rsidR="007B193F" w:rsidRPr="00245235">
        <w:rPr>
          <w:rFonts w:ascii="Times New Roman" w:hAnsi="Times New Roman" w:cs="Times New Roman"/>
          <w:sz w:val="24"/>
          <w:szCs w:val="24"/>
        </w:rPr>
        <w:t xml:space="preserve">) in water and SIF as compared to SGF. </w:t>
      </w:r>
      <w:r w:rsidRPr="00245235">
        <w:rPr>
          <w:rFonts w:ascii="Times New Roman" w:hAnsi="Times New Roman" w:cs="Times New Roman"/>
          <w:sz w:val="24"/>
          <w:szCs w:val="24"/>
        </w:rPr>
        <w:t>The adsorption of strontium (10-100 mg L</w:t>
      </w:r>
      <w:r w:rsidRPr="00245235">
        <w:rPr>
          <w:rFonts w:ascii="Times New Roman" w:hAnsi="Times New Roman" w:cs="Times New Roman"/>
          <w:sz w:val="24"/>
          <w:szCs w:val="24"/>
          <w:vertAlign w:val="superscript"/>
        </w:rPr>
        <w:t>-1</w:t>
      </w:r>
      <w:r w:rsidRPr="00245235">
        <w:rPr>
          <w:rFonts w:ascii="Times New Roman" w:hAnsi="Times New Roman" w:cs="Times New Roman"/>
          <w:sz w:val="24"/>
          <w:szCs w:val="24"/>
        </w:rPr>
        <w:t xml:space="preserve">) on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was significantly high (p&lt;0.05-p&lt;0.001) in SIF compared to water and SGF. The percentage of strontium adsorption on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was decreased with increasing the amount of strontium (10-100 mg L</w:t>
      </w:r>
      <w:r w:rsidRPr="00245235">
        <w:rPr>
          <w:rFonts w:ascii="Times New Roman" w:hAnsi="Times New Roman" w:cs="Times New Roman"/>
          <w:sz w:val="24"/>
          <w:szCs w:val="24"/>
          <w:vertAlign w:val="superscript"/>
        </w:rPr>
        <w:t>-1</w:t>
      </w:r>
      <w:r w:rsidRPr="00245235">
        <w:rPr>
          <w:rFonts w:ascii="Times New Roman" w:hAnsi="Times New Roman" w:cs="Times New Roman"/>
          <w:sz w:val="24"/>
          <w:szCs w:val="24"/>
        </w:rPr>
        <w:t>) in water (</w:t>
      </w:r>
      <w:r w:rsidR="007B193F" w:rsidRPr="00245235">
        <w:rPr>
          <w:rFonts w:ascii="Times New Roman" w:hAnsi="Times New Roman" w:cs="Times New Roman"/>
          <w:sz w:val="24"/>
          <w:szCs w:val="24"/>
        </w:rPr>
        <w:t>29.429</w:t>
      </w:r>
      <w:r w:rsidRPr="00245235">
        <w:rPr>
          <w:rFonts w:ascii="Times New Roman" w:hAnsi="Times New Roman" w:cs="Times New Roman"/>
          <w:sz w:val="24"/>
          <w:szCs w:val="24"/>
        </w:rPr>
        <w:t>±</w:t>
      </w:r>
      <w:r w:rsidR="007B193F" w:rsidRPr="00245235">
        <w:rPr>
          <w:rFonts w:ascii="Times New Roman" w:hAnsi="Times New Roman" w:cs="Times New Roman"/>
          <w:sz w:val="24"/>
          <w:szCs w:val="24"/>
        </w:rPr>
        <w:t xml:space="preserve">4.077–5.879±2.032) and </w:t>
      </w:r>
      <w:r w:rsidRPr="00245235">
        <w:rPr>
          <w:rFonts w:ascii="Times New Roman" w:hAnsi="Times New Roman" w:cs="Times New Roman"/>
          <w:sz w:val="24"/>
          <w:szCs w:val="24"/>
        </w:rPr>
        <w:t>SGF (</w:t>
      </w:r>
      <w:r w:rsidR="007B193F" w:rsidRPr="00245235">
        <w:rPr>
          <w:rFonts w:ascii="Times New Roman" w:hAnsi="Times New Roman" w:cs="Times New Roman"/>
          <w:sz w:val="24"/>
          <w:szCs w:val="24"/>
        </w:rPr>
        <w:t>15.201</w:t>
      </w:r>
      <w:r w:rsidRPr="00245235">
        <w:rPr>
          <w:rFonts w:ascii="Times New Roman" w:hAnsi="Times New Roman" w:cs="Times New Roman"/>
          <w:sz w:val="24"/>
          <w:szCs w:val="24"/>
        </w:rPr>
        <w:t>±</w:t>
      </w:r>
      <w:r w:rsidR="007B193F" w:rsidRPr="00245235">
        <w:rPr>
          <w:rFonts w:ascii="Times New Roman" w:hAnsi="Times New Roman" w:cs="Times New Roman"/>
          <w:sz w:val="24"/>
          <w:szCs w:val="24"/>
        </w:rPr>
        <w:t>2.020</w:t>
      </w:r>
      <w:r w:rsidRPr="00245235">
        <w:rPr>
          <w:rFonts w:ascii="Times New Roman" w:hAnsi="Times New Roman" w:cs="Times New Roman"/>
          <w:sz w:val="24"/>
          <w:szCs w:val="24"/>
        </w:rPr>
        <w:t>–</w:t>
      </w:r>
      <w:r w:rsidR="007B193F" w:rsidRPr="00245235">
        <w:rPr>
          <w:rFonts w:ascii="Times New Roman" w:hAnsi="Times New Roman" w:cs="Times New Roman"/>
          <w:sz w:val="24"/>
          <w:szCs w:val="24"/>
        </w:rPr>
        <w:t>4.379</w:t>
      </w:r>
      <w:r w:rsidRPr="00245235">
        <w:rPr>
          <w:rFonts w:ascii="Times New Roman" w:hAnsi="Times New Roman" w:cs="Times New Roman"/>
          <w:sz w:val="24"/>
          <w:szCs w:val="24"/>
        </w:rPr>
        <w:t>±</w:t>
      </w:r>
      <w:r w:rsidR="007B193F" w:rsidRPr="00245235">
        <w:rPr>
          <w:rFonts w:ascii="Times New Roman" w:hAnsi="Times New Roman" w:cs="Times New Roman"/>
          <w:sz w:val="24"/>
          <w:szCs w:val="24"/>
        </w:rPr>
        <w:t>0.477</w:t>
      </w:r>
      <w:r w:rsidRPr="00245235">
        <w:rPr>
          <w:rFonts w:ascii="Times New Roman" w:hAnsi="Times New Roman" w:cs="Times New Roman"/>
          <w:sz w:val="24"/>
          <w:szCs w:val="24"/>
        </w:rPr>
        <w:t>)</w:t>
      </w:r>
      <w:r w:rsidR="007B193F" w:rsidRPr="00245235">
        <w:rPr>
          <w:rFonts w:ascii="Times New Roman" w:hAnsi="Times New Roman" w:cs="Times New Roman"/>
          <w:sz w:val="24"/>
          <w:szCs w:val="24"/>
        </w:rPr>
        <w:t>. In</w:t>
      </w:r>
      <w:r w:rsidRPr="00245235">
        <w:rPr>
          <w:rFonts w:ascii="Times New Roman" w:hAnsi="Times New Roman" w:cs="Times New Roman"/>
          <w:sz w:val="24"/>
          <w:szCs w:val="24"/>
        </w:rPr>
        <w:t xml:space="preserve"> </w:t>
      </w:r>
      <w:r w:rsidR="007B193F" w:rsidRPr="00245235">
        <w:rPr>
          <w:rFonts w:ascii="Times New Roman" w:hAnsi="Times New Roman" w:cs="Times New Roman"/>
          <w:sz w:val="24"/>
          <w:szCs w:val="24"/>
        </w:rPr>
        <w:t xml:space="preserve">SIF the percentage adsorption of strontium on </w:t>
      </w:r>
      <w:r w:rsidR="007B193F" w:rsidRPr="00245235">
        <w:rPr>
          <w:rFonts w:ascii="Times New Roman" w:hAnsi="Times New Roman" w:cs="Times New Roman"/>
          <w:i/>
          <w:sz w:val="24"/>
          <w:szCs w:val="24"/>
        </w:rPr>
        <w:t>Spirulina</w:t>
      </w:r>
      <w:r w:rsidR="007B193F" w:rsidRPr="00245235">
        <w:rPr>
          <w:rFonts w:ascii="Times New Roman" w:hAnsi="Times New Roman" w:cs="Times New Roman"/>
          <w:sz w:val="24"/>
          <w:szCs w:val="24"/>
        </w:rPr>
        <w:t xml:space="preserve"> was almost same at all concentration (26.577±2.550–24.192±0.232) </w:t>
      </w:r>
      <w:r w:rsidRPr="00245235">
        <w:rPr>
          <w:rFonts w:ascii="Times New Roman" w:hAnsi="Times New Roman" w:cs="Times New Roman"/>
          <w:sz w:val="24"/>
          <w:szCs w:val="24"/>
        </w:rPr>
        <w:t>(</w:t>
      </w:r>
      <w:r w:rsidR="00F61683" w:rsidRPr="00245235">
        <w:rPr>
          <w:rFonts w:ascii="Times New Roman" w:hAnsi="Times New Roman" w:cs="Times New Roman"/>
          <w:sz w:val="24"/>
          <w:szCs w:val="24"/>
        </w:rPr>
        <w:t>Figure</w:t>
      </w:r>
      <w:r w:rsidRPr="00245235">
        <w:rPr>
          <w:rFonts w:ascii="Times New Roman" w:hAnsi="Times New Roman" w:cs="Times New Roman"/>
          <w:sz w:val="24"/>
          <w:szCs w:val="24"/>
        </w:rPr>
        <w:t xml:space="preserve"> </w:t>
      </w:r>
      <w:r w:rsidR="007B193F" w:rsidRPr="00245235">
        <w:rPr>
          <w:rFonts w:ascii="Times New Roman" w:hAnsi="Times New Roman" w:cs="Times New Roman"/>
          <w:sz w:val="24"/>
          <w:szCs w:val="24"/>
        </w:rPr>
        <w:t>S2</w:t>
      </w:r>
      <w:r w:rsidRPr="00245235">
        <w:rPr>
          <w:rFonts w:ascii="Times New Roman" w:hAnsi="Times New Roman" w:cs="Times New Roman"/>
          <w:sz w:val="24"/>
          <w:szCs w:val="24"/>
        </w:rPr>
        <w:t>).</w:t>
      </w:r>
    </w:p>
    <w:p w:rsidR="00F61683" w:rsidRPr="00245235" w:rsidRDefault="00F61683" w:rsidP="009A6FD2">
      <w:pPr>
        <w:spacing w:after="0" w:line="360" w:lineRule="auto"/>
        <w:jc w:val="center"/>
        <w:rPr>
          <w:rFonts w:ascii="Times New Roman" w:hAnsi="Times New Roman" w:cs="Times New Roman"/>
          <w:sz w:val="24"/>
          <w:szCs w:val="24"/>
        </w:rPr>
      </w:pPr>
      <w:r w:rsidRPr="00245235">
        <w:rPr>
          <w:rFonts w:ascii="Times New Roman" w:hAnsi="Times New Roman" w:cs="Times New Roman"/>
          <w:sz w:val="24"/>
          <w:szCs w:val="24"/>
        </w:rPr>
        <w:object w:dxaOrig="6180" w:dyaOrig="4196">
          <v:shape id="_x0000_i1026" type="#_x0000_t75" style="width:308.55pt;height:209.45pt" o:ole="">
            <v:imagedata r:id="rId7" o:title=""/>
          </v:shape>
          <o:OLEObject Type="Embed" ProgID="Prism5.Document" ShapeID="_x0000_i1026" DrawAspect="Content" ObjectID="_1711017705" r:id="rId8"/>
        </w:object>
      </w:r>
    </w:p>
    <w:p w:rsidR="00AB49EA" w:rsidRPr="00245235" w:rsidRDefault="00F61683" w:rsidP="009A6FD2">
      <w:pPr>
        <w:autoSpaceDE w:val="0"/>
        <w:autoSpaceDN w:val="0"/>
        <w:adjustRightInd w:val="0"/>
        <w:spacing w:after="0" w:line="360" w:lineRule="auto"/>
        <w:jc w:val="both"/>
        <w:rPr>
          <w:rFonts w:ascii="Times New Roman" w:eastAsia="Calibri" w:hAnsi="Times New Roman" w:cs="Times New Roman"/>
          <w:sz w:val="24"/>
          <w:szCs w:val="24"/>
        </w:rPr>
      </w:pPr>
      <w:r w:rsidRPr="00245235">
        <w:rPr>
          <w:rFonts w:ascii="Times New Roman" w:eastAsia="Calibri" w:hAnsi="Times New Roman" w:cs="Times New Roman"/>
          <w:b/>
          <w:bCs/>
          <w:sz w:val="24"/>
          <w:szCs w:val="24"/>
        </w:rPr>
        <w:t>Figure</w:t>
      </w:r>
      <w:r w:rsidR="00AB49EA" w:rsidRPr="00245235">
        <w:rPr>
          <w:rFonts w:ascii="Times New Roman" w:eastAsia="Calibri" w:hAnsi="Times New Roman" w:cs="Times New Roman"/>
          <w:b/>
          <w:bCs/>
          <w:sz w:val="24"/>
          <w:szCs w:val="24"/>
        </w:rPr>
        <w:t xml:space="preserve"> </w:t>
      </w:r>
      <w:r w:rsidR="007B193F" w:rsidRPr="00245235">
        <w:rPr>
          <w:rFonts w:ascii="Times New Roman" w:eastAsia="Calibri" w:hAnsi="Times New Roman" w:cs="Times New Roman"/>
          <w:b/>
          <w:bCs/>
          <w:sz w:val="24"/>
          <w:szCs w:val="24"/>
        </w:rPr>
        <w:t>S2</w:t>
      </w:r>
      <w:r w:rsidR="00AB49EA" w:rsidRPr="00245235">
        <w:rPr>
          <w:rFonts w:ascii="Times New Roman" w:eastAsia="Calibri" w:hAnsi="Times New Roman" w:cs="Times New Roman"/>
          <w:b/>
          <w:bCs/>
          <w:sz w:val="24"/>
          <w:szCs w:val="24"/>
        </w:rPr>
        <w:t xml:space="preserve">: </w:t>
      </w:r>
      <w:r w:rsidR="00AB49EA" w:rsidRPr="00245235">
        <w:rPr>
          <w:rFonts w:ascii="Times New Roman" w:hAnsi="Times New Roman" w:cs="Times New Roman"/>
          <w:sz w:val="24"/>
          <w:szCs w:val="24"/>
        </w:rPr>
        <w:t xml:space="preserve">Percentage </w:t>
      </w:r>
      <w:r w:rsidR="00691ECE">
        <w:rPr>
          <w:rFonts w:ascii="Times New Roman" w:hAnsi="Times New Roman" w:cs="Times New Roman"/>
          <w:sz w:val="24"/>
          <w:szCs w:val="24"/>
        </w:rPr>
        <w:t>a</w:t>
      </w:r>
      <w:r w:rsidR="00AB49EA" w:rsidRPr="00245235">
        <w:rPr>
          <w:rFonts w:ascii="Times New Roman" w:eastAsia="Calibri" w:hAnsi="Times New Roman" w:cs="Times New Roman"/>
          <w:sz w:val="24"/>
          <w:szCs w:val="24"/>
        </w:rPr>
        <w:t>dsorption of different concentration of strontium</w:t>
      </w:r>
      <w:r w:rsidR="00245235">
        <w:rPr>
          <w:rFonts w:ascii="Times New Roman" w:eastAsia="Calibri" w:hAnsi="Times New Roman" w:cs="Times New Roman"/>
          <w:sz w:val="24"/>
          <w:szCs w:val="24"/>
        </w:rPr>
        <w:t xml:space="preserve"> </w:t>
      </w:r>
      <w:r w:rsidR="00AB49EA" w:rsidRPr="00245235">
        <w:rPr>
          <w:rFonts w:ascii="Times New Roman" w:eastAsia="Calibri" w:hAnsi="Times New Roman" w:cs="Times New Roman"/>
          <w:sz w:val="24"/>
          <w:szCs w:val="24"/>
        </w:rPr>
        <w:t xml:space="preserve">(10-100 </w:t>
      </w:r>
      <w:r w:rsidR="00AB49EA" w:rsidRPr="00245235">
        <w:rPr>
          <w:rFonts w:ascii="Times New Roman" w:hAnsi="Times New Roman" w:cs="Times New Roman"/>
          <w:sz w:val="24"/>
          <w:szCs w:val="24"/>
        </w:rPr>
        <w:t>mg L</w:t>
      </w:r>
      <w:r w:rsidR="00AB49EA" w:rsidRPr="00245235">
        <w:rPr>
          <w:rFonts w:ascii="Times New Roman" w:hAnsi="Times New Roman" w:cs="Times New Roman"/>
          <w:sz w:val="24"/>
          <w:szCs w:val="24"/>
          <w:vertAlign w:val="superscript"/>
        </w:rPr>
        <w:t>-1</w:t>
      </w:r>
      <w:r w:rsidR="00AB49EA" w:rsidRPr="00245235">
        <w:rPr>
          <w:rFonts w:ascii="Times New Roman" w:eastAsia="Calibri" w:hAnsi="Times New Roman" w:cs="Times New Roman"/>
          <w:sz w:val="24"/>
          <w:szCs w:val="24"/>
        </w:rPr>
        <w:t>)</w:t>
      </w:r>
      <w:r w:rsidR="00245235">
        <w:rPr>
          <w:rFonts w:ascii="Times New Roman" w:hAnsi="Times New Roman" w:cs="Times New Roman"/>
          <w:sz w:val="24"/>
          <w:szCs w:val="24"/>
        </w:rPr>
        <w:t xml:space="preserve"> </w:t>
      </w:r>
      <w:r w:rsidR="00691ECE">
        <w:rPr>
          <w:rFonts w:ascii="Times New Roman" w:eastAsia="Calibri" w:hAnsi="Times New Roman" w:cs="Times New Roman"/>
          <w:sz w:val="24"/>
          <w:szCs w:val="24"/>
        </w:rPr>
        <w:t>on</w:t>
      </w:r>
      <w:r w:rsidR="00691ECE" w:rsidRPr="00245235">
        <w:rPr>
          <w:rFonts w:ascii="Times New Roman" w:hAnsi="Times New Roman" w:cs="Times New Roman"/>
          <w:sz w:val="24"/>
          <w:szCs w:val="24"/>
        </w:rPr>
        <w:t xml:space="preserve"> </w:t>
      </w:r>
      <w:r w:rsidR="00691ECE" w:rsidRPr="00245235">
        <w:rPr>
          <w:rFonts w:ascii="Times New Roman" w:eastAsia="Calibri" w:hAnsi="Times New Roman" w:cs="Times New Roman"/>
          <w:i/>
          <w:iCs/>
          <w:sz w:val="24"/>
          <w:szCs w:val="24"/>
        </w:rPr>
        <w:t>Spirulina</w:t>
      </w:r>
      <w:r w:rsidR="00691ECE" w:rsidRPr="00245235">
        <w:rPr>
          <w:rFonts w:ascii="Times New Roman" w:eastAsia="Calibri" w:hAnsi="Times New Roman" w:cs="Times New Roman"/>
          <w:sz w:val="24"/>
          <w:szCs w:val="24"/>
        </w:rPr>
        <w:t xml:space="preserve"> (10 g L</w:t>
      </w:r>
      <w:r w:rsidR="00691ECE" w:rsidRPr="00245235">
        <w:rPr>
          <w:rFonts w:ascii="Times New Roman" w:eastAsia="Calibri" w:hAnsi="Times New Roman" w:cs="Times New Roman"/>
          <w:sz w:val="24"/>
          <w:szCs w:val="24"/>
          <w:vertAlign w:val="superscript"/>
        </w:rPr>
        <w:t>-1</w:t>
      </w:r>
      <w:r w:rsidR="00691ECE" w:rsidRPr="00245235">
        <w:rPr>
          <w:rFonts w:ascii="Times New Roman" w:eastAsia="Calibri" w:hAnsi="Times New Roman" w:cs="Times New Roman"/>
          <w:sz w:val="24"/>
          <w:szCs w:val="24"/>
        </w:rPr>
        <w:t>)</w:t>
      </w:r>
      <w:r w:rsidR="00691ECE">
        <w:rPr>
          <w:rFonts w:ascii="Times New Roman" w:hAnsi="Times New Roman" w:cs="Times New Roman"/>
          <w:sz w:val="24"/>
          <w:szCs w:val="24"/>
        </w:rPr>
        <w:t xml:space="preserve"> </w:t>
      </w:r>
      <w:r w:rsidR="00245235" w:rsidRPr="00245235">
        <w:rPr>
          <w:rFonts w:ascii="Times New Roman" w:eastAsia="Calibri" w:hAnsi="Times New Roman" w:cs="Times New Roman"/>
          <w:bCs/>
          <w:sz w:val="24"/>
          <w:szCs w:val="24"/>
        </w:rPr>
        <w:t>in water and simulated physiological solutions (SGF and SIF)</w:t>
      </w:r>
      <w:r w:rsidR="00245235" w:rsidRPr="00245235">
        <w:rPr>
          <w:rFonts w:ascii="Times New Roman" w:eastAsia="Calibri" w:hAnsi="Times New Roman" w:cs="Times New Roman"/>
          <w:sz w:val="24"/>
          <w:szCs w:val="24"/>
        </w:rPr>
        <w:t xml:space="preserve">. </w:t>
      </w:r>
      <w:r w:rsidR="00AB49EA" w:rsidRPr="00245235">
        <w:rPr>
          <w:rFonts w:ascii="Times New Roman" w:hAnsi="Times New Roman" w:cs="Times New Roman"/>
          <w:sz w:val="24"/>
          <w:szCs w:val="24"/>
        </w:rPr>
        <w:t xml:space="preserve"> </w:t>
      </w:r>
      <w:r w:rsidR="00AB49EA" w:rsidRPr="00245235">
        <w:rPr>
          <w:rFonts w:ascii="Times New Roman" w:eastAsia="Calibri" w:hAnsi="Times New Roman" w:cs="Times New Roman"/>
          <w:sz w:val="24"/>
          <w:szCs w:val="24"/>
        </w:rPr>
        <w:t xml:space="preserve">Values are expressed in Mean ± S.E.M. (n=3); Significant values are </w:t>
      </w:r>
      <w:r w:rsidR="00AB49EA" w:rsidRPr="00245235">
        <w:rPr>
          <w:rFonts w:ascii="Times New Roman" w:eastAsia="Calibri" w:hAnsi="Times New Roman" w:cs="Times New Roman"/>
          <w:sz w:val="24"/>
          <w:szCs w:val="24"/>
          <w:vertAlign w:val="superscript"/>
        </w:rPr>
        <w:t>#</w:t>
      </w:r>
      <w:r w:rsidR="00AB49EA" w:rsidRPr="00245235">
        <w:rPr>
          <w:rFonts w:ascii="Times New Roman" w:eastAsia="Calibri" w:hAnsi="Times New Roman" w:cs="Times New Roman"/>
          <w:i/>
          <w:iCs/>
          <w:sz w:val="24"/>
          <w:szCs w:val="24"/>
        </w:rPr>
        <w:t>p</w:t>
      </w:r>
      <w:r w:rsidR="00AB49EA" w:rsidRPr="00245235">
        <w:rPr>
          <w:rFonts w:ascii="Times New Roman" w:eastAsia="Calibri" w:hAnsi="Times New Roman" w:cs="Times New Roman"/>
          <w:sz w:val="24"/>
          <w:szCs w:val="24"/>
        </w:rPr>
        <w:t>&lt;0.01 and *</w:t>
      </w:r>
      <w:r w:rsidR="00AB49EA" w:rsidRPr="00245235">
        <w:rPr>
          <w:rFonts w:ascii="Times New Roman" w:eastAsia="Calibri" w:hAnsi="Times New Roman" w:cs="Times New Roman"/>
          <w:i/>
          <w:sz w:val="24"/>
          <w:szCs w:val="24"/>
        </w:rPr>
        <w:t>p</w:t>
      </w:r>
      <w:r w:rsidR="00AB49EA" w:rsidRPr="00245235">
        <w:rPr>
          <w:rFonts w:ascii="Times New Roman" w:eastAsia="Calibri" w:hAnsi="Times New Roman" w:cs="Times New Roman"/>
          <w:sz w:val="24"/>
          <w:szCs w:val="24"/>
        </w:rPr>
        <w:t>&lt; 0.001 when compared to SGF</w:t>
      </w:r>
      <w:r w:rsidR="00167253" w:rsidRPr="00245235">
        <w:rPr>
          <w:rFonts w:ascii="Times New Roman" w:eastAsia="Calibri" w:hAnsi="Times New Roman" w:cs="Times New Roman"/>
          <w:sz w:val="24"/>
          <w:szCs w:val="24"/>
        </w:rPr>
        <w:t>,</w:t>
      </w:r>
      <w:r w:rsidR="00AB49EA" w:rsidRPr="00245235">
        <w:rPr>
          <w:rFonts w:ascii="Times New Roman" w:eastAsia="Calibri" w:hAnsi="Times New Roman" w:cs="Times New Roman"/>
          <w:sz w:val="24"/>
          <w:szCs w:val="24"/>
        </w:rPr>
        <w:t xml:space="preserve"> and </w:t>
      </w:r>
      <w:proofErr w:type="spellStart"/>
      <w:r w:rsidR="00AB49EA" w:rsidRPr="00245235">
        <w:rPr>
          <w:rFonts w:ascii="Times New Roman" w:eastAsia="Calibri" w:hAnsi="Times New Roman" w:cs="Times New Roman"/>
          <w:sz w:val="24"/>
          <w:szCs w:val="24"/>
          <w:vertAlign w:val="superscript"/>
        </w:rPr>
        <w:t>c</w:t>
      </w:r>
      <w:r w:rsidR="00AB49EA" w:rsidRPr="00245235">
        <w:rPr>
          <w:rFonts w:ascii="Times New Roman" w:eastAsia="Calibri" w:hAnsi="Times New Roman" w:cs="Times New Roman"/>
          <w:i/>
          <w:sz w:val="24"/>
          <w:szCs w:val="24"/>
        </w:rPr>
        <w:t>p</w:t>
      </w:r>
      <w:proofErr w:type="spellEnd"/>
      <w:r w:rsidR="00AB49EA" w:rsidRPr="00245235">
        <w:rPr>
          <w:rFonts w:ascii="Times New Roman" w:eastAsia="Calibri" w:hAnsi="Times New Roman" w:cs="Times New Roman"/>
          <w:sz w:val="24"/>
          <w:szCs w:val="24"/>
        </w:rPr>
        <w:t xml:space="preserve">&lt; 0.001 when compared to water. </w:t>
      </w:r>
      <w:proofErr w:type="gramStart"/>
      <w:r w:rsidR="00AB49EA" w:rsidRPr="00245235">
        <w:rPr>
          <w:rFonts w:ascii="Times New Roman" w:eastAsia="Calibri" w:hAnsi="Times New Roman" w:cs="Times New Roman"/>
          <w:b/>
          <w:bCs/>
          <w:sz w:val="24"/>
          <w:szCs w:val="24"/>
        </w:rPr>
        <w:t>(</w:t>
      </w:r>
      <w:r w:rsidR="00AB49EA" w:rsidRPr="00245235">
        <w:rPr>
          <w:rFonts w:ascii="Times New Roman" w:eastAsia="Calibri" w:hAnsi="Times New Roman" w:cs="Times New Roman"/>
          <w:sz w:val="24"/>
          <w:szCs w:val="24"/>
        </w:rPr>
        <w:t>SGF; simulated gastric fluid, SIF; simulated intestinal fluid).</w:t>
      </w:r>
      <w:proofErr w:type="gramEnd"/>
    </w:p>
    <w:p w:rsidR="00DF0FD2" w:rsidRPr="00245235" w:rsidRDefault="00DF0FD2" w:rsidP="009A6FD2">
      <w:pPr>
        <w:spacing w:before="120" w:after="0" w:line="360" w:lineRule="auto"/>
        <w:jc w:val="both"/>
        <w:rPr>
          <w:rFonts w:ascii="Times New Roman" w:hAnsi="Times New Roman" w:cs="Times New Roman"/>
          <w:b/>
          <w:bCs/>
          <w:sz w:val="24"/>
          <w:szCs w:val="24"/>
        </w:rPr>
      </w:pPr>
      <w:r w:rsidRPr="00245235">
        <w:rPr>
          <w:rFonts w:ascii="Times New Roman" w:hAnsi="Times New Roman" w:cs="Times New Roman"/>
          <w:b/>
          <w:bCs/>
          <w:sz w:val="24"/>
          <w:szCs w:val="24"/>
        </w:rPr>
        <w:t xml:space="preserve">3. Effect of </w:t>
      </w:r>
      <w:r w:rsidR="00A36DA2" w:rsidRPr="00245235">
        <w:rPr>
          <w:rFonts w:ascii="Times New Roman" w:hAnsi="Times New Roman" w:cs="Times New Roman"/>
          <w:b/>
          <w:bCs/>
          <w:i/>
          <w:iCs/>
          <w:sz w:val="24"/>
          <w:szCs w:val="24"/>
        </w:rPr>
        <w:t>Spirulina</w:t>
      </w:r>
      <w:r w:rsidRPr="00245235">
        <w:rPr>
          <w:rFonts w:ascii="Times New Roman" w:hAnsi="Times New Roman" w:cs="Times New Roman"/>
          <w:b/>
          <w:bCs/>
          <w:sz w:val="24"/>
          <w:szCs w:val="24"/>
        </w:rPr>
        <w:t xml:space="preserve"> </w:t>
      </w:r>
      <w:r w:rsidR="00691ECE">
        <w:rPr>
          <w:rFonts w:ascii="Times New Roman" w:eastAsia="Calibri" w:hAnsi="Times New Roman" w:cs="Times New Roman"/>
          <w:b/>
          <w:bCs/>
          <w:sz w:val="24"/>
          <w:szCs w:val="24"/>
        </w:rPr>
        <w:t>powder</w:t>
      </w:r>
      <w:r w:rsidR="00691ECE" w:rsidRPr="00245235">
        <w:rPr>
          <w:rFonts w:ascii="Times New Roman" w:hAnsi="Times New Roman" w:cs="Times New Roman"/>
          <w:b/>
          <w:bCs/>
          <w:sz w:val="24"/>
          <w:szCs w:val="24"/>
        </w:rPr>
        <w:t xml:space="preserve"> </w:t>
      </w:r>
      <w:r w:rsidRPr="00245235">
        <w:rPr>
          <w:rFonts w:ascii="Times New Roman" w:hAnsi="Times New Roman" w:cs="Times New Roman"/>
          <w:b/>
          <w:bCs/>
          <w:sz w:val="24"/>
          <w:szCs w:val="24"/>
        </w:rPr>
        <w:t>on adsorption of barium</w:t>
      </w:r>
    </w:p>
    <w:p w:rsidR="00AB49EA" w:rsidRPr="00245235" w:rsidRDefault="00DF0FD2" w:rsidP="009A6FD2">
      <w:pPr>
        <w:spacing w:after="0" w:line="360" w:lineRule="auto"/>
        <w:jc w:val="both"/>
        <w:rPr>
          <w:rFonts w:ascii="Times New Roman" w:hAnsi="Times New Roman" w:cs="Times New Roman"/>
          <w:sz w:val="24"/>
          <w:szCs w:val="24"/>
        </w:rPr>
      </w:pPr>
      <w:r w:rsidRPr="00245235">
        <w:rPr>
          <w:rFonts w:ascii="Times New Roman" w:hAnsi="Times New Roman" w:cs="Times New Roman"/>
          <w:sz w:val="24"/>
          <w:szCs w:val="24"/>
        </w:rPr>
        <w:t xml:space="preserve">Adsorption of barium on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in water and simulated physiological solution (SGF) is illustrated in Figure </w:t>
      </w:r>
      <w:r w:rsidR="00615D25" w:rsidRPr="00245235">
        <w:rPr>
          <w:rFonts w:ascii="Times New Roman" w:hAnsi="Times New Roman" w:cs="Times New Roman"/>
          <w:sz w:val="24"/>
          <w:szCs w:val="24"/>
        </w:rPr>
        <w:t>S3</w:t>
      </w:r>
      <w:r w:rsidR="00D56260" w:rsidRPr="00245235">
        <w:rPr>
          <w:rFonts w:ascii="Times New Roman" w:hAnsi="Times New Roman" w:cs="Times New Roman"/>
          <w:sz w:val="24"/>
          <w:szCs w:val="24"/>
        </w:rPr>
        <w:t>.</w:t>
      </w:r>
      <w:r w:rsidRPr="00245235">
        <w:rPr>
          <w:rFonts w:ascii="Times New Roman" w:hAnsi="Times New Roman" w:cs="Times New Roman"/>
          <w:sz w:val="24"/>
          <w:szCs w:val="24"/>
        </w:rPr>
        <w:t xml:space="preserve"> A significant increase (p&lt;0.0</w:t>
      </w:r>
      <w:r w:rsidR="00615D25" w:rsidRPr="00245235">
        <w:rPr>
          <w:rFonts w:ascii="Times New Roman" w:hAnsi="Times New Roman" w:cs="Times New Roman"/>
          <w:sz w:val="24"/>
          <w:szCs w:val="24"/>
        </w:rPr>
        <w:t>5</w:t>
      </w:r>
      <w:r w:rsidRPr="00245235">
        <w:rPr>
          <w:rFonts w:ascii="Times New Roman" w:hAnsi="Times New Roman" w:cs="Times New Roman"/>
          <w:sz w:val="24"/>
          <w:szCs w:val="24"/>
        </w:rPr>
        <w:t>) in the percent adsorption of barium was observed at lower concentration of barium</w:t>
      </w:r>
      <w:r w:rsidR="00615D25" w:rsidRPr="00245235">
        <w:rPr>
          <w:rFonts w:ascii="Times New Roman" w:hAnsi="Times New Roman" w:cs="Times New Roman"/>
          <w:sz w:val="24"/>
          <w:szCs w:val="24"/>
        </w:rPr>
        <w:t xml:space="preserve"> (10 mg L</w:t>
      </w:r>
      <w:r w:rsidR="00615D25" w:rsidRPr="00245235">
        <w:rPr>
          <w:rFonts w:ascii="Times New Roman" w:hAnsi="Times New Roman" w:cs="Times New Roman"/>
          <w:sz w:val="24"/>
          <w:szCs w:val="24"/>
          <w:vertAlign w:val="superscript"/>
        </w:rPr>
        <w:t>-1</w:t>
      </w:r>
      <w:r w:rsidR="00615D25" w:rsidRPr="00245235">
        <w:rPr>
          <w:rFonts w:ascii="Times New Roman" w:hAnsi="Times New Roman" w:cs="Times New Roman"/>
          <w:sz w:val="24"/>
          <w:szCs w:val="24"/>
        </w:rPr>
        <w:t>) in SGF</w:t>
      </w:r>
      <w:r w:rsidRPr="00245235">
        <w:rPr>
          <w:rFonts w:ascii="Times New Roman" w:hAnsi="Times New Roman" w:cs="Times New Roman"/>
          <w:sz w:val="24"/>
          <w:szCs w:val="24"/>
        </w:rPr>
        <w:t xml:space="preserve"> </w:t>
      </w:r>
      <w:r w:rsidR="00615D25" w:rsidRPr="00245235">
        <w:rPr>
          <w:rFonts w:ascii="Times New Roman" w:hAnsi="Times New Roman" w:cs="Times New Roman"/>
          <w:sz w:val="24"/>
          <w:szCs w:val="24"/>
        </w:rPr>
        <w:t>only when compared to water</w:t>
      </w:r>
      <w:r w:rsidRPr="00245235">
        <w:rPr>
          <w:rFonts w:ascii="Times New Roman" w:hAnsi="Times New Roman" w:cs="Times New Roman"/>
          <w:sz w:val="24"/>
          <w:szCs w:val="24"/>
        </w:rPr>
        <w:t xml:space="preserve">. Whereas, insignificant differences were observe at </w:t>
      </w:r>
      <w:r w:rsidR="00615D25" w:rsidRPr="00245235">
        <w:rPr>
          <w:rFonts w:ascii="Times New Roman" w:hAnsi="Times New Roman" w:cs="Times New Roman"/>
          <w:sz w:val="24"/>
          <w:szCs w:val="24"/>
        </w:rPr>
        <w:t>remaining</w:t>
      </w:r>
      <w:r w:rsidRPr="00245235">
        <w:rPr>
          <w:rFonts w:ascii="Times New Roman" w:hAnsi="Times New Roman" w:cs="Times New Roman"/>
          <w:sz w:val="24"/>
          <w:szCs w:val="24"/>
        </w:rPr>
        <w:t xml:space="preserve"> concentration of barium in water and SGF. The percentage adsorption of barium on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was </w:t>
      </w:r>
      <w:r w:rsidR="00615D25" w:rsidRPr="00245235">
        <w:rPr>
          <w:rFonts w:ascii="Times New Roman" w:hAnsi="Times New Roman" w:cs="Times New Roman"/>
          <w:sz w:val="24"/>
          <w:szCs w:val="24"/>
        </w:rPr>
        <w:t>decreased with increasing the amount of barium (10-100 mg L</w:t>
      </w:r>
      <w:r w:rsidR="00615D25" w:rsidRPr="00245235">
        <w:rPr>
          <w:rFonts w:ascii="Times New Roman" w:hAnsi="Times New Roman" w:cs="Times New Roman"/>
          <w:sz w:val="24"/>
          <w:szCs w:val="24"/>
          <w:vertAlign w:val="superscript"/>
        </w:rPr>
        <w:t>-1</w:t>
      </w:r>
      <w:r w:rsidR="00615D25" w:rsidRPr="00245235">
        <w:rPr>
          <w:rFonts w:ascii="Times New Roman" w:hAnsi="Times New Roman" w:cs="Times New Roman"/>
          <w:sz w:val="24"/>
          <w:szCs w:val="24"/>
        </w:rPr>
        <w:t xml:space="preserve">) </w:t>
      </w:r>
      <w:r w:rsidRPr="00245235">
        <w:rPr>
          <w:rFonts w:ascii="Times New Roman" w:hAnsi="Times New Roman" w:cs="Times New Roman"/>
          <w:sz w:val="24"/>
          <w:szCs w:val="24"/>
        </w:rPr>
        <w:t>in water (</w:t>
      </w:r>
      <w:r w:rsidR="00615D25" w:rsidRPr="00245235">
        <w:rPr>
          <w:rFonts w:ascii="Times New Roman" w:hAnsi="Times New Roman" w:cs="Times New Roman"/>
          <w:sz w:val="24"/>
          <w:szCs w:val="24"/>
        </w:rPr>
        <w:t>12.490</w:t>
      </w:r>
      <w:r w:rsidRPr="00245235">
        <w:rPr>
          <w:rFonts w:ascii="Times New Roman" w:hAnsi="Times New Roman" w:cs="Times New Roman"/>
          <w:sz w:val="24"/>
          <w:szCs w:val="24"/>
        </w:rPr>
        <w:t>±0.</w:t>
      </w:r>
      <w:r w:rsidR="00615D25" w:rsidRPr="00245235">
        <w:rPr>
          <w:rFonts w:ascii="Times New Roman" w:hAnsi="Times New Roman" w:cs="Times New Roman"/>
          <w:sz w:val="24"/>
          <w:szCs w:val="24"/>
        </w:rPr>
        <w:t>0</w:t>
      </w:r>
      <w:r w:rsidRPr="00245235">
        <w:rPr>
          <w:rFonts w:ascii="Times New Roman" w:hAnsi="Times New Roman" w:cs="Times New Roman"/>
          <w:sz w:val="24"/>
          <w:szCs w:val="24"/>
        </w:rPr>
        <w:t>–</w:t>
      </w:r>
      <w:r w:rsidR="00615D25" w:rsidRPr="00245235">
        <w:rPr>
          <w:rFonts w:ascii="Times New Roman" w:hAnsi="Times New Roman" w:cs="Times New Roman"/>
          <w:sz w:val="24"/>
          <w:szCs w:val="24"/>
        </w:rPr>
        <w:t>2.858</w:t>
      </w:r>
      <w:r w:rsidRPr="00245235">
        <w:rPr>
          <w:rFonts w:ascii="Times New Roman" w:hAnsi="Times New Roman" w:cs="Times New Roman"/>
          <w:sz w:val="24"/>
          <w:szCs w:val="24"/>
        </w:rPr>
        <w:t>±</w:t>
      </w:r>
      <w:r w:rsidR="00615D25" w:rsidRPr="00245235">
        <w:rPr>
          <w:rFonts w:ascii="Times New Roman" w:hAnsi="Times New Roman" w:cs="Times New Roman"/>
          <w:sz w:val="24"/>
          <w:szCs w:val="24"/>
        </w:rPr>
        <w:t>0.556</w:t>
      </w:r>
      <w:r w:rsidRPr="00245235">
        <w:rPr>
          <w:rFonts w:ascii="Times New Roman" w:hAnsi="Times New Roman" w:cs="Times New Roman"/>
          <w:sz w:val="24"/>
          <w:szCs w:val="24"/>
        </w:rPr>
        <w:t>)</w:t>
      </w:r>
      <w:r w:rsidR="00615D25" w:rsidRPr="00245235">
        <w:rPr>
          <w:rFonts w:ascii="Times New Roman" w:hAnsi="Times New Roman" w:cs="Times New Roman"/>
          <w:sz w:val="24"/>
          <w:szCs w:val="24"/>
        </w:rPr>
        <w:t xml:space="preserve"> and</w:t>
      </w:r>
      <w:r w:rsidRPr="00245235">
        <w:rPr>
          <w:rFonts w:ascii="Times New Roman" w:hAnsi="Times New Roman" w:cs="Times New Roman"/>
          <w:sz w:val="24"/>
          <w:szCs w:val="24"/>
        </w:rPr>
        <w:t xml:space="preserve"> SGF (</w:t>
      </w:r>
      <w:r w:rsidR="00615D25" w:rsidRPr="00245235">
        <w:rPr>
          <w:rFonts w:ascii="Times New Roman" w:hAnsi="Times New Roman" w:cs="Times New Roman"/>
          <w:sz w:val="24"/>
          <w:szCs w:val="24"/>
        </w:rPr>
        <w:t>18.070</w:t>
      </w:r>
      <w:r w:rsidRPr="00245235">
        <w:rPr>
          <w:rFonts w:ascii="Times New Roman" w:hAnsi="Times New Roman" w:cs="Times New Roman"/>
          <w:sz w:val="24"/>
          <w:szCs w:val="24"/>
        </w:rPr>
        <w:t>±</w:t>
      </w:r>
      <w:r w:rsidR="00615D25" w:rsidRPr="00245235">
        <w:rPr>
          <w:rFonts w:ascii="Times New Roman" w:hAnsi="Times New Roman" w:cs="Times New Roman"/>
          <w:sz w:val="24"/>
          <w:szCs w:val="24"/>
        </w:rPr>
        <w:t>3.095</w:t>
      </w:r>
      <w:r w:rsidRPr="00245235">
        <w:rPr>
          <w:rFonts w:ascii="Times New Roman" w:hAnsi="Times New Roman" w:cs="Times New Roman"/>
          <w:sz w:val="24"/>
          <w:szCs w:val="24"/>
        </w:rPr>
        <w:t>–</w:t>
      </w:r>
      <w:r w:rsidR="00615D25" w:rsidRPr="00245235">
        <w:rPr>
          <w:rFonts w:ascii="Times New Roman" w:hAnsi="Times New Roman" w:cs="Times New Roman"/>
          <w:sz w:val="24"/>
          <w:szCs w:val="24"/>
        </w:rPr>
        <w:t>5.622</w:t>
      </w:r>
      <w:r w:rsidRPr="00245235">
        <w:rPr>
          <w:rFonts w:ascii="Times New Roman" w:hAnsi="Times New Roman" w:cs="Times New Roman"/>
          <w:sz w:val="24"/>
          <w:szCs w:val="24"/>
        </w:rPr>
        <w:t>±</w:t>
      </w:r>
      <w:r w:rsidR="00615D25" w:rsidRPr="00245235">
        <w:rPr>
          <w:rFonts w:ascii="Times New Roman" w:hAnsi="Times New Roman" w:cs="Times New Roman"/>
          <w:sz w:val="24"/>
          <w:szCs w:val="24"/>
        </w:rPr>
        <w:t>0.368</w:t>
      </w:r>
      <w:r w:rsidRPr="00245235">
        <w:rPr>
          <w:rFonts w:ascii="Times New Roman" w:hAnsi="Times New Roman" w:cs="Times New Roman"/>
          <w:sz w:val="24"/>
          <w:szCs w:val="24"/>
        </w:rPr>
        <w:t xml:space="preserve">). </w:t>
      </w:r>
    </w:p>
    <w:p w:rsidR="009A6FD2" w:rsidRPr="00245235" w:rsidRDefault="009A6FD2" w:rsidP="009A6FD2">
      <w:pPr>
        <w:spacing w:before="120" w:after="0" w:line="360" w:lineRule="auto"/>
        <w:jc w:val="both"/>
        <w:rPr>
          <w:rFonts w:ascii="Times New Roman" w:hAnsi="Times New Roman" w:cs="Times New Roman"/>
          <w:b/>
          <w:bCs/>
          <w:sz w:val="24"/>
          <w:szCs w:val="24"/>
        </w:rPr>
      </w:pPr>
      <w:r w:rsidRPr="00245235">
        <w:rPr>
          <w:rFonts w:ascii="Times New Roman" w:hAnsi="Times New Roman" w:cs="Times New Roman"/>
          <w:b/>
          <w:bCs/>
          <w:sz w:val="24"/>
          <w:szCs w:val="24"/>
        </w:rPr>
        <w:t xml:space="preserve">4.  Effect of </w:t>
      </w:r>
      <w:r w:rsidRPr="00245235">
        <w:rPr>
          <w:rFonts w:ascii="Times New Roman" w:hAnsi="Times New Roman" w:cs="Times New Roman"/>
          <w:b/>
          <w:bCs/>
          <w:i/>
          <w:iCs/>
          <w:sz w:val="24"/>
          <w:szCs w:val="24"/>
        </w:rPr>
        <w:t>Spirulina</w:t>
      </w:r>
      <w:r w:rsidRPr="00245235">
        <w:rPr>
          <w:rFonts w:ascii="Times New Roman" w:hAnsi="Times New Roman" w:cs="Times New Roman"/>
          <w:b/>
          <w:bCs/>
          <w:sz w:val="24"/>
          <w:szCs w:val="24"/>
        </w:rPr>
        <w:t xml:space="preserve"> </w:t>
      </w:r>
      <w:r w:rsidR="00691ECE">
        <w:rPr>
          <w:rFonts w:ascii="Times New Roman" w:eastAsia="Calibri" w:hAnsi="Times New Roman" w:cs="Times New Roman"/>
          <w:b/>
          <w:bCs/>
          <w:sz w:val="24"/>
          <w:szCs w:val="24"/>
        </w:rPr>
        <w:t>powder</w:t>
      </w:r>
      <w:r w:rsidR="00691ECE" w:rsidRPr="00245235">
        <w:rPr>
          <w:rFonts w:ascii="Times New Roman" w:hAnsi="Times New Roman" w:cs="Times New Roman"/>
          <w:b/>
          <w:bCs/>
          <w:sz w:val="24"/>
          <w:szCs w:val="24"/>
        </w:rPr>
        <w:t xml:space="preserve"> </w:t>
      </w:r>
      <w:r w:rsidRPr="00245235">
        <w:rPr>
          <w:rFonts w:ascii="Times New Roman" w:hAnsi="Times New Roman" w:cs="Times New Roman"/>
          <w:b/>
          <w:bCs/>
          <w:sz w:val="24"/>
          <w:szCs w:val="24"/>
        </w:rPr>
        <w:t>on adsorption of cesium</w:t>
      </w:r>
    </w:p>
    <w:p w:rsidR="009A6FD2" w:rsidRPr="00245235" w:rsidRDefault="009A6FD2" w:rsidP="009A6FD2">
      <w:pPr>
        <w:spacing w:after="0" w:line="360" w:lineRule="auto"/>
        <w:jc w:val="both"/>
        <w:rPr>
          <w:rFonts w:ascii="Times New Roman" w:hAnsi="Times New Roman" w:cs="Times New Roman"/>
          <w:sz w:val="24"/>
          <w:szCs w:val="24"/>
        </w:rPr>
      </w:pPr>
      <w:r w:rsidRPr="00245235">
        <w:rPr>
          <w:rFonts w:ascii="Times New Roman" w:hAnsi="Times New Roman" w:cs="Times New Roman"/>
          <w:sz w:val="24"/>
          <w:szCs w:val="24"/>
        </w:rPr>
        <w:t xml:space="preserve">The percentage adsorption of cesium on </w:t>
      </w:r>
      <w:r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in water and simulated physiological solutions (SGF and SIF) is illustrated in Figure S4. The percentage adsorption of cesium was high at lower concentration of cesium, which decreased with increasing the concentration in water, SGF and SIF. No significant differences were observed between the percentage cesium adsorption on </w:t>
      </w:r>
      <w:r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in water, SGF and SIF. The percentage of cesium adsorption on </w:t>
      </w:r>
      <w:r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(10 </w:t>
      </w:r>
      <w:r w:rsidRPr="00245235">
        <w:rPr>
          <w:rFonts w:ascii="Times New Roman" w:eastAsia="Calibri" w:hAnsi="Times New Roman" w:cs="Times New Roman"/>
          <w:sz w:val="24"/>
          <w:szCs w:val="24"/>
        </w:rPr>
        <w:t>g L</w:t>
      </w:r>
      <w:r w:rsidRPr="00245235">
        <w:rPr>
          <w:rFonts w:ascii="Times New Roman" w:eastAsia="Calibri" w:hAnsi="Times New Roman" w:cs="Times New Roman"/>
          <w:sz w:val="24"/>
          <w:szCs w:val="24"/>
          <w:vertAlign w:val="superscript"/>
        </w:rPr>
        <w:t>-1</w:t>
      </w:r>
      <w:r w:rsidRPr="00245235">
        <w:rPr>
          <w:rFonts w:ascii="Times New Roman" w:hAnsi="Times New Roman" w:cs="Times New Roman"/>
          <w:sz w:val="24"/>
          <w:szCs w:val="24"/>
        </w:rPr>
        <w:t>) was decreased with increasing the amount of cesium (10-100 mg L</w:t>
      </w:r>
      <w:r w:rsidRPr="00245235">
        <w:rPr>
          <w:rFonts w:ascii="Times New Roman" w:hAnsi="Times New Roman" w:cs="Times New Roman"/>
          <w:sz w:val="24"/>
          <w:szCs w:val="24"/>
          <w:vertAlign w:val="superscript"/>
        </w:rPr>
        <w:t>-1</w:t>
      </w:r>
      <w:r w:rsidRPr="00245235">
        <w:rPr>
          <w:rFonts w:ascii="Times New Roman" w:hAnsi="Times New Roman" w:cs="Times New Roman"/>
          <w:sz w:val="24"/>
          <w:szCs w:val="24"/>
        </w:rPr>
        <w:t>) in water (6.249±0.0–</w:t>
      </w:r>
      <w:r w:rsidRPr="00245235">
        <w:rPr>
          <w:rFonts w:ascii="Times New Roman" w:hAnsi="Times New Roman" w:cs="Times New Roman"/>
          <w:sz w:val="24"/>
          <w:szCs w:val="24"/>
        </w:rPr>
        <w:lastRenderedPageBreak/>
        <w:t>4.483±0.196), SGF (5.125±0.722–2.776±0.260) and SIF (5.665±1.583–2.289±0.309) (Figure S4).</w:t>
      </w:r>
    </w:p>
    <w:p w:rsidR="00F61683" w:rsidRPr="00245235" w:rsidRDefault="00F61683" w:rsidP="009A6FD2">
      <w:pPr>
        <w:spacing w:after="0" w:line="360" w:lineRule="auto"/>
        <w:jc w:val="center"/>
        <w:rPr>
          <w:rFonts w:ascii="Times New Roman" w:hAnsi="Times New Roman" w:cs="Times New Roman"/>
          <w:sz w:val="24"/>
          <w:szCs w:val="24"/>
        </w:rPr>
      </w:pPr>
      <w:r w:rsidRPr="00245235">
        <w:rPr>
          <w:rFonts w:ascii="Times New Roman" w:hAnsi="Times New Roman" w:cs="Times New Roman"/>
          <w:sz w:val="24"/>
          <w:szCs w:val="24"/>
        </w:rPr>
        <w:object w:dxaOrig="5840" w:dyaOrig="4196">
          <v:shape id="_x0000_i1027" type="#_x0000_t75" style="width:291.75pt;height:209.45pt" o:ole="">
            <v:imagedata r:id="rId9" o:title=""/>
          </v:shape>
          <o:OLEObject Type="Embed" ProgID="Prism5.Document" ShapeID="_x0000_i1027" DrawAspect="Content" ObjectID="_1711017706" r:id="rId10"/>
        </w:object>
      </w:r>
    </w:p>
    <w:p w:rsidR="00DF0FD2" w:rsidRPr="00245235" w:rsidRDefault="00F61683" w:rsidP="009A6FD2">
      <w:pPr>
        <w:spacing w:after="0" w:line="360" w:lineRule="auto"/>
        <w:jc w:val="both"/>
        <w:rPr>
          <w:rFonts w:ascii="Times New Roman" w:hAnsi="Times New Roman" w:cs="Times New Roman"/>
          <w:sz w:val="24"/>
          <w:szCs w:val="24"/>
        </w:rPr>
      </w:pPr>
      <w:r w:rsidRPr="00245235">
        <w:rPr>
          <w:rFonts w:ascii="Times New Roman" w:eastAsia="Calibri" w:hAnsi="Times New Roman" w:cs="Times New Roman"/>
          <w:b/>
          <w:bCs/>
          <w:sz w:val="24"/>
          <w:szCs w:val="24"/>
        </w:rPr>
        <w:t>Figure</w:t>
      </w:r>
      <w:r w:rsidR="00DF0FD2" w:rsidRPr="00245235">
        <w:rPr>
          <w:rFonts w:ascii="Times New Roman" w:eastAsia="Calibri" w:hAnsi="Times New Roman" w:cs="Times New Roman"/>
          <w:b/>
          <w:bCs/>
          <w:sz w:val="24"/>
          <w:szCs w:val="24"/>
        </w:rPr>
        <w:t xml:space="preserve"> </w:t>
      </w:r>
      <w:r w:rsidR="00615D25" w:rsidRPr="00245235">
        <w:rPr>
          <w:rFonts w:ascii="Times New Roman" w:eastAsia="Calibri" w:hAnsi="Times New Roman" w:cs="Times New Roman"/>
          <w:b/>
          <w:bCs/>
          <w:sz w:val="24"/>
          <w:szCs w:val="24"/>
        </w:rPr>
        <w:t>S3</w:t>
      </w:r>
      <w:r w:rsidR="00DF0FD2" w:rsidRPr="00245235">
        <w:rPr>
          <w:rFonts w:ascii="Times New Roman" w:eastAsia="Calibri" w:hAnsi="Times New Roman" w:cs="Times New Roman"/>
          <w:b/>
          <w:bCs/>
          <w:sz w:val="24"/>
          <w:szCs w:val="24"/>
        </w:rPr>
        <w:t xml:space="preserve">: </w:t>
      </w:r>
      <w:r w:rsidR="00DF0FD2" w:rsidRPr="00245235">
        <w:rPr>
          <w:rFonts w:ascii="Times New Roman" w:hAnsi="Times New Roman" w:cs="Times New Roman"/>
          <w:sz w:val="24"/>
          <w:szCs w:val="24"/>
        </w:rPr>
        <w:t xml:space="preserve">Percentage </w:t>
      </w:r>
      <w:r w:rsidR="00691ECE">
        <w:rPr>
          <w:rFonts w:ascii="Times New Roman" w:hAnsi="Times New Roman" w:cs="Times New Roman"/>
          <w:sz w:val="24"/>
          <w:szCs w:val="24"/>
        </w:rPr>
        <w:t>a</w:t>
      </w:r>
      <w:r w:rsidR="00DF0FD2" w:rsidRPr="00245235">
        <w:rPr>
          <w:rFonts w:ascii="Times New Roman" w:eastAsia="Calibri" w:hAnsi="Times New Roman" w:cs="Times New Roman"/>
          <w:sz w:val="24"/>
          <w:szCs w:val="24"/>
        </w:rPr>
        <w:t xml:space="preserve">dsorption of </w:t>
      </w:r>
      <w:r w:rsidR="00691ECE">
        <w:rPr>
          <w:rFonts w:ascii="Times New Roman" w:eastAsia="Calibri" w:hAnsi="Times New Roman" w:cs="Times New Roman"/>
          <w:sz w:val="24"/>
          <w:szCs w:val="24"/>
        </w:rPr>
        <w:t>different concentration of b</w:t>
      </w:r>
      <w:r w:rsidR="00DF0FD2" w:rsidRPr="00245235">
        <w:rPr>
          <w:rFonts w:ascii="Times New Roman" w:eastAsia="Calibri" w:hAnsi="Times New Roman" w:cs="Times New Roman"/>
          <w:sz w:val="24"/>
          <w:szCs w:val="24"/>
        </w:rPr>
        <w:t>arium</w:t>
      </w:r>
      <w:r w:rsidR="00615D25" w:rsidRPr="00245235">
        <w:rPr>
          <w:rFonts w:ascii="Times New Roman" w:eastAsia="Calibri" w:hAnsi="Times New Roman" w:cs="Times New Roman"/>
          <w:sz w:val="24"/>
          <w:szCs w:val="24"/>
        </w:rPr>
        <w:t xml:space="preserve"> </w:t>
      </w:r>
      <w:r w:rsidR="00DF0FD2" w:rsidRPr="00245235">
        <w:rPr>
          <w:rFonts w:ascii="Times New Roman" w:eastAsia="Calibri" w:hAnsi="Times New Roman" w:cs="Times New Roman"/>
          <w:sz w:val="24"/>
          <w:szCs w:val="24"/>
        </w:rPr>
        <w:t xml:space="preserve">(10-100 </w:t>
      </w:r>
      <w:r w:rsidR="00DF0FD2" w:rsidRPr="00245235">
        <w:rPr>
          <w:rFonts w:ascii="Times New Roman" w:hAnsi="Times New Roman" w:cs="Times New Roman"/>
          <w:sz w:val="24"/>
          <w:szCs w:val="24"/>
        </w:rPr>
        <w:t>mg L</w:t>
      </w:r>
      <w:r w:rsidR="00DF0FD2" w:rsidRPr="00245235">
        <w:rPr>
          <w:rFonts w:ascii="Times New Roman" w:hAnsi="Times New Roman" w:cs="Times New Roman"/>
          <w:sz w:val="24"/>
          <w:szCs w:val="24"/>
          <w:vertAlign w:val="superscript"/>
        </w:rPr>
        <w:t>-1</w:t>
      </w:r>
      <w:r w:rsidR="00DF0FD2" w:rsidRPr="00245235">
        <w:rPr>
          <w:rFonts w:ascii="Times New Roman" w:eastAsia="Calibri" w:hAnsi="Times New Roman" w:cs="Times New Roman"/>
          <w:sz w:val="24"/>
          <w:szCs w:val="24"/>
        </w:rPr>
        <w:t>)</w:t>
      </w:r>
      <w:r w:rsidR="00245235">
        <w:rPr>
          <w:rFonts w:ascii="Times New Roman" w:eastAsia="Calibri" w:hAnsi="Times New Roman" w:cs="Times New Roman"/>
          <w:sz w:val="24"/>
          <w:szCs w:val="24"/>
        </w:rPr>
        <w:t xml:space="preserve"> </w:t>
      </w:r>
      <w:r w:rsidR="00691ECE">
        <w:rPr>
          <w:rFonts w:ascii="Times New Roman" w:eastAsia="Calibri" w:hAnsi="Times New Roman" w:cs="Times New Roman"/>
          <w:sz w:val="24"/>
          <w:szCs w:val="24"/>
        </w:rPr>
        <w:t>on</w:t>
      </w:r>
      <w:r w:rsidR="00691ECE" w:rsidRPr="00245235">
        <w:rPr>
          <w:rFonts w:ascii="Times New Roman" w:hAnsi="Times New Roman" w:cs="Times New Roman"/>
          <w:sz w:val="24"/>
          <w:szCs w:val="24"/>
        </w:rPr>
        <w:t xml:space="preserve"> </w:t>
      </w:r>
      <w:r w:rsidR="00691ECE" w:rsidRPr="00245235">
        <w:rPr>
          <w:rFonts w:ascii="Times New Roman" w:eastAsia="Calibri" w:hAnsi="Times New Roman" w:cs="Times New Roman"/>
          <w:i/>
          <w:iCs/>
          <w:sz w:val="24"/>
          <w:szCs w:val="24"/>
        </w:rPr>
        <w:t>Spirulina</w:t>
      </w:r>
      <w:r w:rsidR="00691ECE" w:rsidRPr="00245235">
        <w:rPr>
          <w:rFonts w:ascii="Times New Roman" w:eastAsia="Calibri" w:hAnsi="Times New Roman" w:cs="Times New Roman"/>
          <w:sz w:val="24"/>
          <w:szCs w:val="24"/>
        </w:rPr>
        <w:t xml:space="preserve"> (10 g L</w:t>
      </w:r>
      <w:r w:rsidR="00691ECE" w:rsidRPr="00245235">
        <w:rPr>
          <w:rFonts w:ascii="Times New Roman" w:eastAsia="Calibri" w:hAnsi="Times New Roman" w:cs="Times New Roman"/>
          <w:sz w:val="24"/>
          <w:szCs w:val="24"/>
          <w:vertAlign w:val="superscript"/>
        </w:rPr>
        <w:t>-1</w:t>
      </w:r>
      <w:r w:rsidR="00691ECE" w:rsidRPr="00245235">
        <w:rPr>
          <w:rFonts w:ascii="Times New Roman" w:eastAsia="Calibri" w:hAnsi="Times New Roman" w:cs="Times New Roman"/>
          <w:sz w:val="24"/>
          <w:szCs w:val="24"/>
        </w:rPr>
        <w:t>)</w:t>
      </w:r>
      <w:r w:rsidR="00691ECE">
        <w:rPr>
          <w:rFonts w:ascii="Times New Roman" w:eastAsia="Calibri" w:hAnsi="Times New Roman" w:cs="Times New Roman"/>
          <w:sz w:val="24"/>
          <w:szCs w:val="24"/>
        </w:rPr>
        <w:t xml:space="preserve"> </w:t>
      </w:r>
      <w:r w:rsidR="00245235" w:rsidRPr="00245235">
        <w:rPr>
          <w:rFonts w:ascii="Times New Roman" w:eastAsia="Calibri" w:hAnsi="Times New Roman" w:cs="Times New Roman"/>
          <w:bCs/>
          <w:sz w:val="24"/>
          <w:szCs w:val="24"/>
        </w:rPr>
        <w:t>in water and simulated</w:t>
      </w:r>
      <w:r w:rsidR="00245235">
        <w:rPr>
          <w:rFonts w:ascii="Times New Roman" w:eastAsia="Calibri" w:hAnsi="Times New Roman" w:cs="Times New Roman"/>
          <w:bCs/>
          <w:sz w:val="24"/>
          <w:szCs w:val="24"/>
        </w:rPr>
        <w:t xml:space="preserve"> gastric fluid</w:t>
      </w:r>
      <w:r w:rsidR="00DF0FD2" w:rsidRPr="00245235">
        <w:rPr>
          <w:rFonts w:ascii="Times New Roman" w:hAnsi="Times New Roman" w:cs="Times New Roman"/>
          <w:sz w:val="24"/>
          <w:szCs w:val="24"/>
        </w:rPr>
        <w:t>.</w:t>
      </w:r>
      <w:r w:rsidR="00DF0FD2" w:rsidRPr="00245235">
        <w:rPr>
          <w:rFonts w:ascii="Times New Roman" w:eastAsia="Calibri" w:hAnsi="Times New Roman" w:cs="Times New Roman"/>
          <w:sz w:val="24"/>
          <w:szCs w:val="24"/>
        </w:rPr>
        <w:t xml:space="preserve"> Values are expressed in Mean ± S.E.M. (n=3); Significant values is </w:t>
      </w:r>
      <w:r w:rsidR="00DF0FD2" w:rsidRPr="00245235">
        <w:rPr>
          <w:rFonts w:ascii="Times New Roman" w:eastAsia="Calibri" w:hAnsi="Times New Roman" w:cs="Times New Roman"/>
          <w:sz w:val="24"/>
          <w:szCs w:val="24"/>
          <w:vertAlign w:val="superscript"/>
        </w:rPr>
        <w:t>@</w:t>
      </w:r>
      <w:r w:rsidR="00DF0FD2" w:rsidRPr="00245235">
        <w:rPr>
          <w:rFonts w:ascii="Times New Roman" w:eastAsia="Calibri" w:hAnsi="Times New Roman" w:cs="Times New Roman"/>
          <w:i/>
          <w:sz w:val="24"/>
          <w:szCs w:val="24"/>
        </w:rPr>
        <w:t>p</w:t>
      </w:r>
      <w:r w:rsidR="00DF0FD2" w:rsidRPr="00245235">
        <w:rPr>
          <w:rFonts w:ascii="Times New Roman" w:eastAsia="Calibri" w:hAnsi="Times New Roman" w:cs="Times New Roman"/>
          <w:sz w:val="24"/>
          <w:szCs w:val="24"/>
        </w:rPr>
        <w:t xml:space="preserve">&lt; 0.05, when compared to </w:t>
      </w:r>
      <w:r w:rsidR="00615D25" w:rsidRPr="00245235">
        <w:rPr>
          <w:rFonts w:ascii="Times New Roman" w:eastAsia="Calibri" w:hAnsi="Times New Roman" w:cs="Times New Roman"/>
          <w:sz w:val="24"/>
          <w:szCs w:val="24"/>
        </w:rPr>
        <w:t>water</w:t>
      </w:r>
      <w:r w:rsidR="00DF0FD2" w:rsidRPr="00245235">
        <w:rPr>
          <w:rFonts w:ascii="Times New Roman" w:eastAsia="Calibri" w:hAnsi="Times New Roman" w:cs="Times New Roman"/>
          <w:sz w:val="24"/>
          <w:szCs w:val="24"/>
        </w:rPr>
        <w:t xml:space="preserve">. </w:t>
      </w:r>
      <w:proofErr w:type="gramStart"/>
      <w:r w:rsidR="00DF0FD2" w:rsidRPr="00245235">
        <w:rPr>
          <w:rFonts w:ascii="Times New Roman" w:eastAsia="Calibri" w:hAnsi="Times New Roman" w:cs="Times New Roman"/>
          <w:b/>
          <w:bCs/>
          <w:sz w:val="24"/>
          <w:szCs w:val="24"/>
        </w:rPr>
        <w:t>(</w:t>
      </w:r>
      <w:r w:rsidR="00DF0FD2" w:rsidRPr="00245235">
        <w:rPr>
          <w:rFonts w:ascii="Times New Roman" w:eastAsia="Calibri" w:hAnsi="Times New Roman" w:cs="Times New Roman"/>
          <w:sz w:val="24"/>
          <w:szCs w:val="24"/>
        </w:rPr>
        <w:t>SGF; simulated gastric fluid).</w:t>
      </w:r>
      <w:proofErr w:type="gramEnd"/>
    </w:p>
    <w:p w:rsidR="00F61683" w:rsidRPr="00245235" w:rsidRDefault="00F61683" w:rsidP="009A6FD2">
      <w:pPr>
        <w:spacing w:after="0" w:line="360" w:lineRule="auto"/>
        <w:jc w:val="center"/>
        <w:rPr>
          <w:rFonts w:ascii="Times New Roman" w:hAnsi="Times New Roman" w:cs="Times New Roman"/>
          <w:sz w:val="24"/>
          <w:szCs w:val="24"/>
        </w:rPr>
      </w:pPr>
      <w:r w:rsidRPr="00245235">
        <w:rPr>
          <w:rFonts w:ascii="Times New Roman" w:hAnsi="Times New Roman" w:cs="Times New Roman"/>
          <w:sz w:val="24"/>
          <w:szCs w:val="24"/>
        </w:rPr>
        <w:object w:dxaOrig="5840" w:dyaOrig="4196">
          <v:shape id="_x0000_i1028" type="#_x0000_t75" style="width:291.75pt;height:209.45pt" o:ole="">
            <v:imagedata r:id="rId11" o:title=""/>
          </v:shape>
          <o:OLEObject Type="Embed" ProgID="Prism5.Document" ShapeID="_x0000_i1028" DrawAspect="Content" ObjectID="_1711017707" r:id="rId12"/>
        </w:object>
      </w:r>
    </w:p>
    <w:p w:rsidR="00E859BA" w:rsidRPr="00245235" w:rsidRDefault="00F61683" w:rsidP="009A6FD2">
      <w:pPr>
        <w:spacing w:after="0" w:line="360" w:lineRule="auto"/>
        <w:jc w:val="both"/>
        <w:rPr>
          <w:rFonts w:ascii="Times New Roman" w:eastAsia="Calibri" w:hAnsi="Times New Roman" w:cs="Times New Roman"/>
          <w:sz w:val="24"/>
          <w:szCs w:val="24"/>
        </w:rPr>
      </w:pPr>
      <w:r w:rsidRPr="00245235">
        <w:rPr>
          <w:rFonts w:ascii="Times New Roman" w:hAnsi="Times New Roman" w:cs="Times New Roman"/>
          <w:b/>
          <w:bCs/>
          <w:sz w:val="24"/>
          <w:szCs w:val="24"/>
        </w:rPr>
        <w:t>Figure</w:t>
      </w:r>
      <w:r w:rsidR="001337F6" w:rsidRPr="00245235">
        <w:rPr>
          <w:rFonts w:ascii="Times New Roman" w:hAnsi="Times New Roman" w:cs="Times New Roman"/>
          <w:b/>
          <w:bCs/>
          <w:sz w:val="24"/>
          <w:szCs w:val="24"/>
        </w:rPr>
        <w:t xml:space="preserve"> </w:t>
      </w:r>
      <w:r w:rsidR="00245235" w:rsidRPr="00245235">
        <w:rPr>
          <w:rFonts w:ascii="Times New Roman" w:hAnsi="Times New Roman" w:cs="Times New Roman"/>
          <w:b/>
          <w:bCs/>
          <w:sz w:val="24"/>
          <w:szCs w:val="24"/>
        </w:rPr>
        <w:t>S4</w:t>
      </w:r>
      <w:r w:rsidR="001337F6" w:rsidRPr="00245235">
        <w:rPr>
          <w:rFonts w:ascii="Times New Roman" w:eastAsia="Calibri" w:hAnsi="Times New Roman" w:cs="Times New Roman"/>
          <w:b/>
          <w:bCs/>
          <w:sz w:val="24"/>
          <w:szCs w:val="24"/>
        </w:rPr>
        <w:t xml:space="preserve">: </w:t>
      </w:r>
      <w:r w:rsidR="001337F6" w:rsidRPr="00245235">
        <w:rPr>
          <w:rFonts w:ascii="Times New Roman" w:hAnsi="Times New Roman" w:cs="Times New Roman"/>
          <w:sz w:val="24"/>
          <w:szCs w:val="24"/>
        </w:rPr>
        <w:t xml:space="preserve">Percentage </w:t>
      </w:r>
      <w:r w:rsidR="00691ECE">
        <w:rPr>
          <w:rFonts w:ascii="Times New Roman" w:hAnsi="Times New Roman" w:cs="Times New Roman"/>
          <w:sz w:val="24"/>
          <w:szCs w:val="24"/>
        </w:rPr>
        <w:t>a</w:t>
      </w:r>
      <w:r w:rsidR="001337F6" w:rsidRPr="00245235">
        <w:rPr>
          <w:rFonts w:ascii="Times New Roman" w:eastAsia="Calibri" w:hAnsi="Times New Roman" w:cs="Times New Roman"/>
          <w:sz w:val="24"/>
          <w:szCs w:val="24"/>
        </w:rPr>
        <w:t xml:space="preserve">dsorption of </w:t>
      </w:r>
      <w:r w:rsidR="00691ECE">
        <w:rPr>
          <w:rFonts w:ascii="Times New Roman" w:eastAsia="Calibri" w:hAnsi="Times New Roman" w:cs="Times New Roman"/>
          <w:sz w:val="24"/>
          <w:szCs w:val="24"/>
        </w:rPr>
        <w:t>different concentration of c</w:t>
      </w:r>
      <w:r w:rsidR="001337F6" w:rsidRPr="00245235">
        <w:rPr>
          <w:rFonts w:ascii="Times New Roman" w:eastAsia="Calibri" w:hAnsi="Times New Roman" w:cs="Times New Roman"/>
          <w:sz w:val="24"/>
          <w:szCs w:val="24"/>
        </w:rPr>
        <w:t xml:space="preserve">esium (10-100 </w:t>
      </w:r>
      <w:r w:rsidR="001337F6" w:rsidRPr="00245235">
        <w:rPr>
          <w:rFonts w:ascii="Times New Roman" w:hAnsi="Times New Roman" w:cs="Times New Roman"/>
          <w:sz w:val="24"/>
          <w:szCs w:val="24"/>
        </w:rPr>
        <w:t>mg L</w:t>
      </w:r>
      <w:r w:rsidR="001337F6" w:rsidRPr="00245235">
        <w:rPr>
          <w:rFonts w:ascii="Times New Roman" w:hAnsi="Times New Roman" w:cs="Times New Roman"/>
          <w:sz w:val="24"/>
          <w:szCs w:val="24"/>
          <w:vertAlign w:val="superscript"/>
        </w:rPr>
        <w:t>-1</w:t>
      </w:r>
      <w:r w:rsidR="001337F6" w:rsidRPr="00245235">
        <w:rPr>
          <w:rFonts w:ascii="Times New Roman" w:eastAsia="Calibri" w:hAnsi="Times New Roman" w:cs="Times New Roman"/>
          <w:sz w:val="24"/>
          <w:szCs w:val="24"/>
        </w:rPr>
        <w:t>)</w:t>
      </w:r>
      <w:r w:rsidR="00691ECE">
        <w:rPr>
          <w:rFonts w:ascii="Times New Roman" w:eastAsia="Calibri" w:hAnsi="Times New Roman" w:cs="Times New Roman"/>
          <w:sz w:val="24"/>
          <w:szCs w:val="24"/>
        </w:rPr>
        <w:t xml:space="preserve"> on</w:t>
      </w:r>
      <w:r w:rsidR="00691ECE" w:rsidRPr="00245235">
        <w:rPr>
          <w:rFonts w:ascii="Times New Roman" w:hAnsi="Times New Roman" w:cs="Times New Roman"/>
          <w:sz w:val="24"/>
          <w:szCs w:val="24"/>
        </w:rPr>
        <w:t xml:space="preserve"> </w:t>
      </w:r>
      <w:r w:rsidR="00691ECE" w:rsidRPr="00245235">
        <w:rPr>
          <w:rFonts w:ascii="Times New Roman" w:eastAsia="Calibri" w:hAnsi="Times New Roman" w:cs="Times New Roman"/>
          <w:i/>
          <w:iCs/>
          <w:sz w:val="24"/>
          <w:szCs w:val="24"/>
        </w:rPr>
        <w:t>Spirulina</w:t>
      </w:r>
      <w:r w:rsidR="00691ECE" w:rsidRPr="00245235">
        <w:rPr>
          <w:rFonts w:ascii="Times New Roman" w:eastAsia="Calibri" w:hAnsi="Times New Roman" w:cs="Times New Roman"/>
          <w:sz w:val="24"/>
          <w:szCs w:val="24"/>
        </w:rPr>
        <w:t xml:space="preserve"> (10 g L</w:t>
      </w:r>
      <w:r w:rsidR="00691ECE" w:rsidRPr="00245235">
        <w:rPr>
          <w:rFonts w:ascii="Times New Roman" w:eastAsia="Calibri" w:hAnsi="Times New Roman" w:cs="Times New Roman"/>
          <w:sz w:val="24"/>
          <w:szCs w:val="24"/>
          <w:vertAlign w:val="superscript"/>
        </w:rPr>
        <w:t>-1</w:t>
      </w:r>
      <w:r w:rsidR="00691ECE" w:rsidRPr="00245235">
        <w:rPr>
          <w:rFonts w:ascii="Times New Roman" w:eastAsia="Calibri" w:hAnsi="Times New Roman" w:cs="Times New Roman"/>
          <w:sz w:val="24"/>
          <w:szCs w:val="24"/>
        </w:rPr>
        <w:t>)</w:t>
      </w:r>
      <w:r w:rsidR="001337F6" w:rsidRPr="00245235">
        <w:rPr>
          <w:rFonts w:ascii="Times New Roman" w:eastAsia="Calibri" w:hAnsi="Times New Roman" w:cs="Times New Roman"/>
          <w:bCs/>
          <w:sz w:val="24"/>
          <w:szCs w:val="24"/>
        </w:rPr>
        <w:t xml:space="preserve"> in water and simulated physiological solutions (SGF and SIF)</w:t>
      </w:r>
      <w:r w:rsidR="001337F6" w:rsidRPr="00245235">
        <w:rPr>
          <w:rFonts w:ascii="Times New Roman" w:eastAsia="Calibri" w:hAnsi="Times New Roman" w:cs="Times New Roman"/>
          <w:sz w:val="24"/>
          <w:szCs w:val="24"/>
        </w:rPr>
        <w:t xml:space="preserve">. Values are expressed in Mean ± S.E.M. (n=3); no significant differences were observed between water, SGF and SIF. </w:t>
      </w:r>
      <w:proofErr w:type="gramStart"/>
      <w:r w:rsidR="001337F6" w:rsidRPr="00245235">
        <w:rPr>
          <w:rFonts w:ascii="Times New Roman" w:eastAsia="Calibri" w:hAnsi="Times New Roman" w:cs="Times New Roman"/>
          <w:b/>
          <w:bCs/>
          <w:sz w:val="24"/>
          <w:szCs w:val="24"/>
        </w:rPr>
        <w:t>(</w:t>
      </w:r>
      <w:r w:rsidR="001337F6" w:rsidRPr="00245235">
        <w:rPr>
          <w:rFonts w:ascii="Times New Roman" w:eastAsia="Calibri" w:hAnsi="Times New Roman" w:cs="Times New Roman"/>
          <w:sz w:val="24"/>
          <w:szCs w:val="24"/>
        </w:rPr>
        <w:t>SGF; simulated gastric fluid, SIF; simulated intestinal fluid).</w:t>
      </w:r>
      <w:proofErr w:type="gramEnd"/>
    </w:p>
    <w:p w:rsidR="001337F6" w:rsidRPr="00245235" w:rsidRDefault="001337F6" w:rsidP="009A6FD2">
      <w:pPr>
        <w:spacing w:before="360" w:after="0" w:line="360" w:lineRule="auto"/>
        <w:jc w:val="both"/>
        <w:rPr>
          <w:rFonts w:ascii="Times New Roman" w:hAnsi="Times New Roman" w:cs="Times New Roman"/>
          <w:b/>
          <w:bCs/>
          <w:sz w:val="24"/>
          <w:szCs w:val="24"/>
        </w:rPr>
      </w:pPr>
      <w:r w:rsidRPr="00245235">
        <w:rPr>
          <w:rFonts w:ascii="Times New Roman" w:hAnsi="Times New Roman" w:cs="Times New Roman"/>
          <w:b/>
          <w:bCs/>
          <w:sz w:val="24"/>
          <w:szCs w:val="24"/>
        </w:rPr>
        <w:lastRenderedPageBreak/>
        <w:t xml:space="preserve">5.  Effect of </w:t>
      </w:r>
      <w:r w:rsidR="00A36DA2" w:rsidRPr="00245235">
        <w:rPr>
          <w:rFonts w:ascii="Times New Roman" w:hAnsi="Times New Roman" w:cs="Times New Roman"/>
          <w:b/>
          <w:bCs/>
          <w:i/>
          <w:iCs/>
          <w:sz w:val="24"/>
          <w:szCs w:val="24"/>
        </w:rPr>
        <w:t>Spirulina</w:t>
      </w:r>
      <w:r w:rsidRPr="00245235">
        <w:rPr>
          <w:rFonts w:ascii="Times New Roman" w:hAnsi="Times New Roman" w:cs="Times New Roman"/>
          <w:b/>
          <w:bCs/>
          <w:sz w:val="24"/>
          <w:szCs w:val="24"/>
        </w:rPr>
        <w:t xml:space="preserve"> </w:t>
      </w:r>
      <w:r w:rsidR="00691ECE">
        <w:rPr>
          <w:rFonts w:ascii="Times New Roman" w:eastAsia="Calibri" w:hAnsi="Times New Roman" w:cs="Times New Roman"/>
          <w:b/>
          <w:bCs/>
          <w:sz w:val="24"/>
          <w:szCs w:val="24"/>
        </w:rPr>
        <w:t>powder</w:t>
      </w:r>
      <w:r w:rsidR="00691ECE" w:rsidRPr="00245235">
        <w:rPr>
          <w:rFonts w:ascii="Times New Roman" w:hAnsi="Times New Roman" w:cs="Times New Roman"/>
          <w:b/>
          <w:bCs/>
          <w:sz w:val="24"/>
          <w:szCs w:val="24"/>
        </w:rPr>
        <w:t xml:space="preserve"> </w:t>
      </w:r>
      <w:r w:rsidRPr="00245235">
        <w:rPr>
          <w:rFonts w:ascii="Times New Roman" w:hAnsi="Times New Roman" w:cs="Times New Roman"/>
          <w:b/>
          <w:bCs/>
          <w:sz w:val="24"/>
          <w:szCs w:val="24"/>
        </w:rPr>
        <w:t>on adsorption of thallium</w:t>
      </w:r>
    </w:p>
    <w:p w:rsidR="001337F6" w:rsidRPr="00245235" w:rsidRDefault="001337F6" w:rsidP="009A6FD2">
      <w:pPr>
        <w:spacing w:after="0" w:line="360" w:lineRule="auto"/>
        <w:jc w:val="both"/>
        <w:rPr>
          <w:rFonts w:ascii="Times New Roman" w:hAnsi="Times New Roman" w:cs="Times New Roman"/>
          <w:sz w:val="24"/>
          <w:szCs w:val="24"/>
        </w:rPr>
      </w:pPr>
      <w:r w:rsidRPr="00245235">
        <w:rPr>
          <w:rFonts w:ascii="Times New Roman" w:hAnsi="Times New Roman" w:cs="Times New Roman"/>
          <w:sz w:val="24"/>
          <w:szCs w:val="24"/>
        </w:rPr>
        <w:t xml:space="preserve">The percentage adsorption of strontium on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in water and simulated physiological solutions (SGF and SIF) is illustrated in Figure </w:t>
      </w:r>
      <w:r w:rsidR="00245235" w:rsidRPr="00245235">
        <w:rPr>
          <w:rFonts w:ascii="Times New Roman" w:hAnsi="Times New Roman" w:cs="Times New Roman"/>
          <w:sz w:val="24"/>
          <w:szCs w:val="24"/>
        </w:rPr>
        <w:t>S5</w:t>
      </w:r>
      <w:r w:rsidRPr="00245235">
        <w:rPr>
          <w:rFonts w:ascii="Times New Roman" w:hAnsi="Times New Roman" w:cs="Times New Roman"/>
          <w:sz w:val="24"/>
          <w:szCs w:val="24"/>
        </w:rPr>
        <w:t>. The percentage adsorption of thallium was high at lower concentration of thallium, which decreased with increasing the concentration in water</w:t>
      </w:r>
      <w:r w:rsidR="00245235">
        <w:rPr>
          <w:rFonts w:ascii="Times New Roman" w:hAnsi="Times New Roman" w:cs="Times New Roman"/>
          <w:sz w:val="24"/>
          <w:szCs w:val="24"/>
        </w:rPr>
        <w:t>, SGF and SIF</w:t>
      </w:r>
      <w:r w:rsidRPr="00245235">
        <w:rPr>
          <w:rFonts w:ascii="Times New Roman" w:hAnsi="Times New Roman" w:cs="Times New Roman"/>
          <w:sz w:val="24"/>
          <w:szCs w:val="24"/>
        </w:rPr>
        <w:t xml:space="preserve">.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showed significant increase in percentage adsorption of thallium in </w:t>
      </w:r>
      <w:r w:rsidR="00245235">
        <w:rPr>
          <w:rFonts w:ascii="Times New Roman" w:hAnsi="Times New Roman" w:cs="Times New Roman"/>
          <w:sz w:val="24"/>
          <w:szCs w:val="24"/>
        </w:rPr>
        <w:t xml:space="preserve">SGF (p&lt;0.001) </w:t>
      </w:r>
      <w:r w:rsidRPr="00245235">
        <w:rPr>
          <w:rFonts w:ascii="Times New Roman" w:hAnsi="Times New Roman" w:cs="Times New Roman"/>
          <w:sz w:val="24"/>
          <w:szCs w:val="24"/>
        </w:rPr>
        <w:t xml:space="preserve">when compared to </w:t>
      </w:r>
      <w:r w:rsidR="00245235">
        <w:rPr>
          <w:rFonts w:ascii="Times New Roman" w:hAnsi="Times New Roman" w:cs="Times New Roman"/>
          <w:sz w:val="24"/>
          <w:szCs w:val="24"/>
        </w:rPr>
        <w:t xml:space="preserve">water and </w:t>
      </w:r>
      <w:r w:rsidRPr="00245235">
        <w:rPr>
          <w:rFonts w:ascii="Times New Roman" w:hAnsi="Times New Roman" w:cs="Times New Roman"/>
          <w:sz w:val="24"/>
          <w:szCs w:val="24"/>
        </w:rPr>
        <w:t>S</w:t>
      </w:r>
      <w:r w:rsidR="00245235">
        <w:rPr>
          <w:rFonts w:ascii="Times New Roman" w:hAnsi="Times New Roman" w:cs="Times New Roman"/>
          <w:sz w:val="24"/>
          <w:szCs w:val="24"/>
        </w:rPr>
        <w:t>I</w:t>
      </w:r>
      <w:r w:rsidRPr="00245235">
        <w:rPr>
          <w:rFonts w:ascii="Times New Roman" w:hAnsi="Times New Roman" w:cs="Times New Roman"/>
          <w:sz w:val="24"/>
          <w:szCs w:val="24"/>
        </w:rPr>
        <w:t>F. The percentage adsorption of thallium</w:t>
      </w:r>
      <w:r w:rsidR="00245235">
        <w:rPr>
          <w:rFonts w:ascii="Times New Roman" w:hAnsi="Times New Roman" w:cs="Times New Roman"/>
          <w:sz w:val="24"/>
          <w:szCs w:val="24"/>
        </w:rPr>
        <w:t xml:space="preserve"> at low concentration </w:t>
      </w:r>
      <w:r w:rsidR="00245235" w:rsidRPr="00245235">
        <w:rPr>
          <w:rFonts w:ascii="Times New Roman" w:hAnsi="Times New Roman" w:cs="Times New Roman"/>
          <w:sz w:val="24"/>
          <w:szCs w:val="24"/>
        </w:rPr>
        <w:t>(</w:t>
      </w:r>
      <w:r w:rsidR="00245235">
        <w:rPr>
          <w:rFonts w:ascii="Times New Roman" w:hAnsi="Times New Roman" w:cs="Times New Roman"/>
          <w:sz w:val="24"/>
          <w:szCs w:val="24"/>
        </w:rPr>
        <w:t>10</w:t>
      </w:r>
      <w:r w:rsidRPr="00245235">
        <w:rPr>
          <w:rFonts w:ascii="Times New Roman" w:hAnsi="Times New Roman" w:cs="Times New Roman"/>
          <w:sz w:val="24"/>
          <w:szCs w:val="24"/>
        </w:rPr>
        <w:t xml:space="preserve"> mg L</w:t>
      </w:r>
      <w:r w:rsidRPr="00245235">
        <w:rPr>
          <w:rFonts w:ascii="Times New Roman" w:hAnsi="Times New Roman" w:cs="Times New Roman"/>
          <w:sz w:val="24"/>
          <w:szCs w:val="24"/>
          <w:vertAlign w:val="superscript"/>
        </w:rPr>
        <w:t>-1</w:t>
      </w:r>
      <w:r w:rsidRPr="00245235">
        <w:rPr>
          <w:rFonts w:ascii="Times New Roman" w:hAnsi="Times New Roman" w:cs="Times New Roman"/>
          <w:sz w:val="24"/>
          <w:szCs w:val="24"/>
        </w:rPr>
        <w:t xml:space="preserve">) on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was significantly high (p&lt;0.05) in water as compared to SIF. The percentage of thallium adsorption on </w:t>
      </w:r>
      <w:r w:rsidR="00A36DA2" w:rsidRPr="00245235">
        <w:rPr>
          <w:rFonts w:ascii="Times New Roman" w:hAnsi="Times New Roman" w:cs="Times New Roman"/>
          <w:i/>
          <w:iCs/>
          <w:sz w:val="24"/>
          <w:szCs w:val="24"/>
        </w:rPr>
        <w:t>Spirulina</w:t>
      </w:r>
      <w:r w:rsidRPr="00245235">
        <w:rPr>
          <w:rFonts w:ascii="Times New Roman" w:hAnsi="Times New Roman" w:cs="Times New Roman"/>
          <w:sz w:val="24"/>
          <w:szCs w:val="24"/>
        </w:rPr>
        <w:t xml:space="preserve"> (10 </w:t>
      </w:r>
      <w:r w:rsidRPr="00245235">
        <w:rPr>
          <w:rFonts w:ascii="Times New Roman" w:eastAsia="Calibri" w:hAnsi="Times New Roman" w:cs="Times New Roman"/>
          <w:sz w:val="24"/>
          <w:szCs w:val="24"/>
        </w:rPr>
        <w:t>g</w:t>
      </w:r>
      <w:r w:rsidR="003A40C1" w:rsidRPr="00245235">
        <w:rPr>
          <w:rFonts w:ascii="Times New Roman" w:eastAsia="Calibri" w:hAnsi="Times New Roman" w:cs="Times New Roman"/>
          <w:sz w:val="24"/>
          <w:szCs w:val="24"/>
        </w:rPr>
        <w:t xml:space="preserve"> </w:t>
      </w:r>
      <w:r w:rsidRPr="00245235">
        <w:rPr>
          <w:rFonts w:ascii="Times New Roman" w:eastAsia="Calibri" w:hAnsi="Times New Roman" w:cs="Times New Roman"/>
          <w:sz w:val="24"/>
          <w:szCs w:val="24"/>
        </w:rPr>
        <w:t>L</w:t>
      </w:r>
      <w:r w:rsidRPr="00245235">
        <w:rPr>
          <w:rFonts w:ascii="Times New Roman" w:eastAsia="Calibri" w:hAnsi="Times New Roman" w:cs="Times New Roman"/>
          <w:sz w:val="24"/>
          <w:szCs w:val="24"/>
          <w:vertAlign w:val="superscript"/>
        </w:rPr>
        <w:t>-1</w:t>
      </w:r>
      <w:r w:rsidRPr="00245235">
        <w:rPr>
          <w:rFonts w:ascii="Times New Roman" w:hAnsi="Times New Roman" w:cs="Times New Roman"/>
          <w:sz w:val="24"/>
          <w:szCs w:val="24"/>
        </w:rPr>
        <w:t xml:space="preserve">) </w:t>
      </w:r>
      <w:r w:rsidR="00245235" w:rsidRPr="00245235">
        <w:rPr>
          <w:rFonts w:ascii="Times New Roman" w:hAnsi="Times New Roman" w:cs="Times New Roman"/>
          <w:sz w:val="24"/>
          <w:szCs w:val="24"/>
        </w:rPr>
        <w:t xml:space="preserve">was </w:t>
      </w:r>
      <w:r w:rsidR="00245235">
        <w:rPr>
          <w:rFonts w:ascii="Times New Roman" w:hAnsi="Times New Roman" w:cs="Times New Roman"/>
          <w:sz w:val="24"/>
          <w:szCs w:val="24"/>
        </w:rPr>
        <w:t>determined</w:t>
      </w:r>
      <w:r w:rsidR="00245235" w:rsidRPr="00245235">
        <w:rPr>
          <w:rFonts w:ascii="Times New Roman" w:hAnsi="Times New Roman" w:cs="Times New Roman"/>
          <w:sz w:val="24"/>
          <w:szCs w:val="24"/>
        </w:rPr>
        <w:t xml:space="preserve"> </w:t>
      </w:r>
      <w:r w:rsidRPr="00245235">
        <w:rPr>
          <w:rFonts w:ascii="Times New Roman" w:hAnsi="Times New Roman" w:cs="Times New Roman"/>
          <w:sz w:val="24"/>
          <w:szCs w:val="24"/>
        </w:rPr>
        <w:t>in water</w:t>
      </w:r>
      <w:r w:rsidR="00245235">
        <w:rPr>
          <w:rFonts w:ascii="Times New Roman" w:hAnsi="Times New Roman" w:cs="Times New Roman"/>
          <w:sz w:val="24"/>
          <w:szCs w:val="24"/>
        </w:rPr>
        <w:t xml:space="preserve"> (</w:t>
      </w:r>
      <w:r w:rsidR="00323235">
        <w:rPr>
          <w:rFonts w:ascii="Times New Roman" w:hAnsi="Times New Roman" w:cs="Times New Roman"/>
          <w:sz w:val="24"/>
          <w:szCs w:val="24"/>
        </w:rPr>
        <w:t>19.061</w:t>
      </w:r>
      <w:r w:rsidR="00245235" w:rsidRPr="00245235">
        <w:rPr>
          <w:rFonts w:ascii="Times New Roman" w:hAnsi="Times New Roman" w:cs="Times New Roman"/>
          <w:sz w:val="24"/>
          <w:szCs w:val="24"/>
        </w:rPr>
        <w:t>±</w:t>
      </w:r>
      <w:r w:rsidR="00EC5464">
        <w:rPr>
          <w:rFonts w:ascii="Times New Roman" w:hAnsi="Times New Roman" w:cs="Times New Roman"/>
          <w:sz w:val="24"/>
          <w:szCs w:val="24"/>
        </w:rPr>
        <w:t>1.905-4.775</w:t>
      </w:r>
      <w:r w:rsidR="00245235" w:rsidRPr="00245235">
        <w:rPr>
          <w:rFonts w:ascii="Times New Roman" w:hAnsi="Times New Roman" w:cs="Times New Roman"/>
          <w:sz w:val="24"/>
          <w:szCs w:val="24"/>
        </w:rPr>
        <w:t>±</w:t>
      </w:r>
      <w:r w:rsidR="00EC5464">
        <w:rPr>
          <w:rFonts w:ascii="Times New Roman" w:hAnsi="Times New Roman" w:cs="Times New Roman"/>
          <w:sz w:val="24"/>
          <w:szCs w:val="24"/>
        </w:rPr>
        <w:t>0.009</w:t>
      </w:r>
      <w:r w:rsidR="00245235">
        <w:rPr>
          <w:rFonts w:ascii="Times New Roman" w:hAnsi="Times New Roman" w:cs="Times New Roman"/>
          <w:sz w:val="24"/>
          <w:szCs w:val="24"/>
        </w:rPr>
        <w:t>)</w:t>
      </w:r>
      <w:r w:rsidRPr="00245235">
        <w:rPr>
          <w:rFonts w:ascii="Times New Roman" w:hAnsi="Times New Roman" w:cs="Times New Roman"/>
          <w:sz w:val="24"/>
          <w:szCs w:val="24"/>
        </w:rPr>
        <w:t xml:space="preserve">, SGF </w:t>
      </w:r>
      <w:r w:rsidR="00245235">
        <w:rPr>
          <w:rFonts w:ascii="Times New Roman" w:hAnsi="Times New Roman" w:cs="Times New Roman"/>
          <w:sz w:val="24"/>
          <w:szCs w:val="24"/>
        </w:rPr>
        <w:t>(</w:t>
      </w:r>
      <w:r w:rsidR="00EC5464">
        <w:rPr>
          <w:rFonts w:ascii="Times New Roman" w:hAnsi="Times New Roman" w:cs="Times New Roman"/>
          <w:sz w:val="24"/>
          <w:szCs w:val="24"/>
        </w:rPr>
        <w:t>32.673</w:t>
      </w:r>
      <w:r w:rsidR="00245235" w:rsidRPr="00245235">
        <w:rPr>
          <w:rFonts w:ascii="Times New Roman" w:hAnsi="Times New Roman" w:cs="Times New Roman"/>
          <w:sz w:val="24"/>
          <w:szCs w:val="24"/>
        </w:rPr>
        <w:t>±</w:t>
      </w:r>
      <w:r w:rsidR="00EC5464">
        <w:rPr>
          <w:rFonts w:ascii="Times New Roman" w:hAnsi="Times New Roman" w:cs="Times New Roman"/>
          <w:sz w:val="24"/>
          <w:szCs w:val="24"/>
        </w:rPr>
        <w:t>2.509</w:t>
      </w:r>
      <w:r w:rsidR="00245235" w:rsidRPr="00245235">
        <w:rPr>
          <w:rFonts w:ascii="Times New Roman" w:hAnsi="Times New Roman" w:cs="Times New Roman"/>
          <w:sz w:val="24"/>
          <w:szCs w:val="24"/>
        </w:rPr>
        <w:t>-</w:t>
      </w:r>
      <w:r w:rsidR="00EC5464">
        <w:rPr>
          <w:rFonts w:ascii="Times New Roman" w:hAnsi="Times New Roman" w:cs="Times New Roman"/>
          <w:sz w:val="24"/>
          <w:szCs w:val="24"/>
        </w:rPr>
        <w:t>21.426</w:t>
      </w:r>
      <w:r w:rsidR="00245235" w:rsidRPr="00245235">
        <w:rPr>
          <w:rFonts w:ascii="Times New Roman" w:hAnsi="Times New Roman" w:cs="Times New Roman"/>
          <w:sz w:val="24"/>
          <w:szCs w:val="24"/>
        </w:rPr>
        <w:t>±</w:t>
      </w:r>
      <w:r w:rsidR="00EC5464">
        <w:rPr>
          <w:rFonts w:ascii="Times New Roman" w:hAnsi="Times New Roman" w:cs="Times New Roman"/>
          <w:sz w:val="24"/>
          <w:szCs w:val="24"/>
        </w:rPr>
        <w:t>0.258</w:t>
      </w:r>
      <w:r w:rsidR="00245235">
        <w:rPr>
          <w:rFonts w:ascii="Times New Roman" w:hAnsi="Times New Roman" w:cs="Times New Roman"/>
          <w:sz w:val="24"/>
          <w:szCs w:val="24"/>
        </w:rPr>
        <w:t>)</w:t>
      </w:r>
      <w:r w:rsidR="00245235" w:rsidRPr="00245235">
        <w:rPr>
          <w:rFonts w:ascii="Times New Roman" w:hAnsi="Times New Roman" w:cs="Times New Roman"/>
          <w:sz w:val="24"/>
          <w:szCs w:val="24"/>
        </w:rPr>
        <w:t xml:space="preserve"> </w:t>
      </w:r>
      <w:r w:rsidRPr="00245235">
        <w:rPr>
          <w:rFonts w:ascii="Times New Roman" w:hAnsi="Times New Roman" w:cs="Times New Roman"/>
          <w:sz w:val="24"/>
          <w:szCs w:val="24"/>
        </w:rPr>
        <w:t>and SIF</w:t>
      </w:r>
      <w:r w:rsidR="00245235">
        <w:rPr>
          <w:rFonts w:ascii="Times New Roman" w:hAnsi="Times New Roman" w:cs="Times New Roman"/>
          <w:sz w:val="24"/>
          <w:szCs w:val="24"/>
        </w:rPr>
        <w:t xml:space="preserve"> (</w:t>
      </w:r>
      <w:r w:rsidR="00EC5464">
        <w:rPr>
          <w:rFonts w:ascii="Times New Roman" w:hAnsi="Times New Roman" w:cs="Times New Roman"/>
          <w:sz w:val="24"/>
          <w:szCs w:val="24"/>
        </w:rPr>
        <w:t>14.778</w:t>
      </w:r>
      <w:r w:rsidR="00245235">
        <w:rPr>
          <w:rFonts w:ascii="Times New Roman" w:hAnsi="Times New Roman" w:cs="Times New Roman"/>
          <w:sz w:val="24"/>
          <w:szCs w:val="24"/>
        </w:rPr>
        <w:t>±</w:t>
      </w:r>
      <w:r w:rsidR="00EC5464">
        <w:rPr>
          <w:rFonts w:ascii="Times New Roman" w:hAnsi="Times New Roman" w:cs="Times New Roman"/>
          <w:sz w:val="24"/>
          <w:szCs w:val="24"/>
        </w:rPr>
        <w:t>0.507</w:t>
      </w:r>
      <w:r w:rsidR="00245235">
        <w:rPr>
          <w:rFonts w:ascii="Times New Roman" w:hAnsi="Times New Roman" w:cs="Times New Roman"/>
          <w:sz w:val="24"/>
          <w:szCs w:val="24"/>
        </w:rPr>
        <w:t>-</w:t>
      </w:r>
      <w:r w:rsidR="00EC5464">
        <w:rPr>
          <w:rFonts w:ascii="Times New Roman" w:hAnsi="Times New Roman" w:cs="Times New Roman"/>
          <w:sz w:val="24"/>
          <w:szCs w:val="24"/>
        </w:rPr>
        <w:t>7.21</w:t>
      </w:r>
      <w:r w:rsidR="00245235">
        <w:rPr>
          <w:rFonts w:ascii="Times New Roman" w:hAnsi="Times New Roman" w:cs="Times New Roman"/>
          <w:sz w:val="24"/>
          <w:szCs w:val="24"/>
        </w:rPr>
        <w:t>±0.</w:t>
      </w:r>
      <w:r w:rsidR="00EC5464">
        <w:rPr>
          <w:rFonts w:ascii="Times New Roman" w:hAnsi="Times New Roman" w:cs="Times New Roman"/>
          <w:sz w:val="24"/>
          <w:szCs w:val="24"/>
        </w:rPr>
        <w:t>143)</w:t>
      </w:r>
      <w:r w:rsidRPr="00245235">
        <w:rPr>
          <w:rFonts w:ascii="Times New Roman" w:hAnsi="Times New Roman" w:cs="Times New Roman"/>
          <w:sz w:val="24"/>
          <w:szCs w:val="24"/>
        </w:rPr>
        <w:t>.</w:t>
      </w:r>
    </w:p>
    <w:p w:rsidR="001337F6" w:rsidRPr="00245235" w:rsidRDefault="001337F6" w:rsidP="009A6FD2">
      <w:pPr>
        <w:spacing w:after="0" w:line="360" w:lineRule="auto"/>
        <w:jc w:val="both"/>
        <w:rPr>
          <w:rFonts w:ascii="Times New Roman" w:hAnsi="Times New Roman" w:cs="Times New Roman"/>
          <w:sz w:val="24"/>
          <w:szCs w:val="24"/>
        </w:rPr>
      </w:pPr>
    </w:p>
    <w:p w:rsidR="001337F6" w:rsidRPr="00245235" w:rsidRDefault="001337F6" w:rsidP="009A6FD2">
      <w:pPr>
        <w:spacing w:after="0" w:line="360" w:lineRule="auto"/>
        <w:jc w:val="center"/>
        <w:rPr>
          <w:rFonts w:ascii="Times New Roman" w:hAnsi="Times New Roman" w:cs="Times New Roman"/>
          <w:sz w:val="24"/>
          <w:szCs w:val="24"/>
        </w:rPr>
      </w:pPr>
      <w:r w:rsidRPr="00245235">
        <w:rPr>
          <w:rFonts w:ascii="Times New Roman" w:hAnsi="Times New Roman" w:cs="Times New Roman"/>
          <w:sz w:val="24"/>
          <w:szCs w:val="24"/>
        </w:rPr>
        <w:object w:dxaOrig="6293" w:dyaOrig="4196">
          <v:shape id="_x0000_i1029" type="#_x0000_t75" style="width:315.1pt;height:209.45pt" o:ole="">
            <v:imagedata r:id="rId13" o:title=""/>
          </v:shape>
          <o:OLEObject Type="Embed" ProgID="Prism5.Document" ShapeID="_x0000_i1029" DrawAspect="Content" ObjectID="_1711017708" r:id="rId14"/>
        </w:object>
      </w:r>
    </w:p>
    <w:p w:rsidR="001337F6" w:rsidRPr="00DB2523" w:rsidRDefault="00F61683" w:rsidP="009A6FD2">
      <w:pPr>
        <w:autoSpaceDE w:val="0"/>
        <w:autoSpaceDN w:val="0"/>
        <w:adjustRightInd w:val="0"/>
        <w:spacing w:after="0" w:line="360" w:lineRule="auto"/>
        <w:jc w:val="both"/>
        <w:rPr>
          <w:rFonts w:ascii="Times New Roman" w:eastAsia="Calibri" w:hAnsi="Times New Roman" w:cs="Times New Roman"/>
          <w:sz w:val="24"/>
          <w:szCs w:val="24"/>
        </w:rPr>
      </w:pPr>
      <w:r w:rsidRPr="00245235">
        <w:rPr>
          <w:rFonts w:ascii="Times New Roman" w:hAnsi="Times New Roman" w:cs="Times New Roman"/>
          <w:b/>
          <w:bCs/>
          <w:sz w:val="24"/>
          <w:szCs w:val="24"/>
        </w:rPr>
        <w:t>Figure</w:t>
      </w:r>
      <w:r w:rsidR="001337F6" w:rsidRPr="00245235">
        <w:rPr>
          <w:rFonts w:ascii="Times New Roman" w:hAnsi="Times New Roman" w:cs="Times New Roman"/>
          <w:b/>
          <w:bCs/>
          <w:sz w:val="24"/>
          <w:szCs w:val="24"/>
        </w:rPr>
        <w:t xml:space="preserve"> </w:t>
      </w:r>
      <w:r w:rsidR="00245235" w:rsidRPr="00245235">
        <w:rPr>
          <w:rFonts w:ascii="Times New Roman" w:hAnsi="Times New Roman" w:cs="Times New Roman"/>
          <w:b/>
          <w:bCs/>
          <w:sz w:val="24"/>
          <w:szCs w:val="24"/>
        </w:rPr>
        <w:t>S5</w:t>
      </w:r>
      <w:r w:rsidR="001337F6" w:rsidRPr="00245235">
        <w:rPr>
          <w:rFonts w:ascii="Times New Roman" w:eastAsia="Calibri" w:hAnsi="Times New Roman" w:cs="Times New Roman"/>
          <w:b/>
          <w:bCs/>
          <w:sz w:val="24"/>
          <w:szCs w:val="24"/>
        </w:rPr>
        <w:t>:</w:t>
      </w:r>
      <w:r w:rsidR="001337F6" w:rsidRPr="00245235">
        <w:rPr>
          <w:rFonts w:ascii="Times New Roman" w:eastAsia="Calibri" w:hAnsi="Times New Roman" w:cs="Times New Roman"/>
          <w:bCs/>
          <w:sz w:val="24"/>
          <w:szCs w:val="24"/>
        </w:rPr>
        <w:t xml:space="preserve"> </w:t>
      </w:r>
      <w:r w:rsidR="001337F6" w:rsidRPr="00245235">
        <w:rPr>
          <w:rFonts w:ascii="Times New Roman" w:hAnsi="Times New Roman" w:cs="Times New Roman"/>
          <w:sz w:val="24"/>
          <w:szCs w:val="24"/>
        </w:rPr>
        <w:t xml:space="preserve">Percentage </w:t>
      </w:r>
      <w:r w:rsidR="00691ECE">
        <w:rPr>
          <w:rFonts w:ascii="Times New Roman" w:hAnsi="Times New Roman" w:cs="Times New Roman"/>
          <w:sz w:val="24"/>
          <w:szCs w:val="24"/>
        </w:rPr>
        <w:t>a</w:t>
      </w:r>
      <w:r w:rsidR="001337F6" w:rsidRPr="00245235">
        <w:rPr>
          <w:rFonts w:ascii="Times New Roman" w:eastAsia="Calibri" w:hAnsi="Times New Roman" w:cs="Times New Roman"/>
          <w:sz w:val="24"/>
          <w:szCs w:val="24"/>
        </w:rPr>
        <w:t>dsorption of different concentration of thallium</w:t>
      </w:r>
      <w:r w:rsidR="00A36DA2" w:rsidRPr="00245235">
        <w:rPr>
          <w:rFonts w:ascii="Times New Roman" w:eastAsia="Calibri" w:hAnsi="Times New Roman" w:cs="Times New Roman"/>
          <w:sz w:val="24"/>
          <w:szCs w:val="24"/>
        </w:rPr>
        <w:t xml:space="preserve"> </w:t>
      </w:r>
      <w:r w:rsidR="001337F6" w:rsidRPr="00245235">
        <w:rPr>
          <w:rFonts w:ascii="Times New Roman" w:eastAsia="Calibri" w:hAnsi="Times New Roman" w:cs="Times New Roman"/>
          <w:sz w:val="24"/>
          <w:szCs w:val="24"/>
        </w:rPr>
        <w:t xml:space="preserve">(10-100 </w:t>
      </w:r>
      <w:r w:rsidR="001337F6" w:rsidRPr="00245235">
        <w:rPr>
          <w:rFonts w:ascii="Times New Roman" w:hAnsi="Times New Roman" w:cs="Times New Roman"/>
          <w:sz w:val="24"/>
          <w:szCs w:val="24"/>
        </w:rPr>
        <w:t>mg L</w:t>
      </w:r>
      <w:r w:rsidR="001337F6" w:rsidRPr="00245235">
        <w:rPr>
          <w:rFonts w:ascii="Times New Roman" w:hAnsi="Times New Roman" w:cs="Times New Roman"/>
          <w:sz w:val="24"/>
          <w:szCs w:val="24"/>
          <w:vertAlign w:val="superscript"/>
        </w:rPr>
        <w:t>-1</w:t>
      </w:r>
      <w:r w:rsidR="001337F6" w:rsidRPr="00245235">
        <w:rPr>
          <w:rFonts w:ascii="Times New Roman" w:eastAsia="Calibri" w:hAnsi="Times New Roman" w:cs="Times New Roman"/>
          <w:sz w:val="24"/>
          <w:szCs w:val="24"/>
        </w:rPr>
        <w:t>)</w:t>
      </w:r>
      <w:r w:rsidR="00691ECE">
        <w:rPr>
          <w:rFonts w:ascii="Times New Roman" w:eastAsia="Calibri" w:hAnsi="Times New Roman" w:cs="Times New Roman"/>
          <w:sz w:val="24"/>
          <w:szCs w:val="24"/>
        </w:rPr>
        <w:t xml:space="preserve"> on</w:t>
      </w:r>
      <w:r w:rsidR="00FF1761" w:rsidRPr="00245235">
        <w:rPr>
          <w:rFonts w:ascii="Times New Roman" w:hAnsi="Times New Roman" w:cs="Times New Roman"/>
          <w:sz w:val="24"/>
          <w:szCs w:val="24"/>
        </w:rPr>
        <w:t xml:space="preserve"> </w:t>
      </w:r>
      <w:r w:rsidR="00691ECE" w:rsidRPr="00245235">
        <w:rPr>
          <w:rFonts w:ascii="Times New Roman" w:eastAsia="Calibri" w:hAnsi="Times New Roman" w:cs="Times New Roman"/>
          <w:i/>
          <w:iCs/>
          <w:sz w:val="24"/>
          <w:szCs w:val="24"/>
        </w:rPr>
        <w:t>Spirulina</w:t>
      </w:r>
      <w:r w:rsidR="00691ECE" w:rsidRPr="00245235">
        <w:rPr>
          <w:rFonts w:ascii="Times New Roman" w:eastAsia="Calibri" w:hAnsi="Times New Roman" w:cs="Times New Roman"/>
          <w:sz w:val="24"/>
          <w:szCs w:val="24"/>
        </w:rPr>
        <w:t xml:space="preserve"> (10 g L</w:t>
      </w:r>
      <w:r w:rsidR="00691ECE" w:rsidRPr="00245235">
        <w:rPr>
          <w:rFonts w:ascii="Times New Roman" w:eastAsia="Calibri" w:hAnsi="Times New Roman" w:cs="Times New Roman"/>
          <w:sz w:val="24"/>
          <w:szCs w:val="24"/>
          <w:vertAlign w:val="superscript"/>
        </w:rPr>
        <w:t>-1</w:t>
      </w:r>
      <w:r w:rsidR="00691ECE" w:rsidRPr="00245235">
        <w:rPr>
          <w:rFonts w:ascii="Times New Roman" w:eastAsia="Calibri" w:hAnsi="Times New Roman" w:cs="Times New Roman"/>
          <w:sz w:val="24"/>
          <w:szCs w:val="24"/>
        </w:rPr>
        <w:t xml:space="preserve">) </w:t>
      </w:r>
      <w:r w:rsidR="00FF1761" w:rsidRPr="00245235">
        <w:rPr>
          <w:rFonts w:ascii="Times New Roman" w:eastAsia="Calibri" w:hAnsi="Times New Roman" w:cs="Times New Roman"/>
          <w:bCs/>
          <w:sz w:val="24"/>
          <w:szCs w:val="24"/>
        </w:rPr>
        <w:t>in water and simulated physiological solutions (SGF and SIF).</w:t>
      </w:r>
      <w:r w:rsidR="00FF1761" w:rsidRPr="00245235">
        <w:rPr>
          <w:rFonts w:ascii="Times New Roman" w:eastAsia="Calibri" w:hAnsi="Times New Roman" w:cs="Times New Roman"/>
          <w:b/>
          <w:bCs/>
          <w:sz w:val="24"/>
          <w:szCs w:val="24"/>
        </w:rPr>
        <w:t xml:space="preserve"> </w:t>
      </w:r>
      <w:r w:rsidR="001337F6" w:rsidRPr="00245235">
        <w:rPr>
          <w:rFonts w:ascii="Times New Roman" w:eastAsia="Calibri" w:hAnsi="Times New Roman" w:cs="Times New Roman"/>
          <w:sz w:val="24"/>
          <w:szCs w:val="24"/>
        </w:rPr>
        <w:t xml:space="preserve">Values are expressed in Mean ± S.E.M. (n=3). Significant values are </w:t>
      </w:r>
      <w:r w:rsidR="001337F6" w:rsidRPr="00245235">
        <w:rPr>
          <w:rFonts w:ascii="Times New Roman" w:eastAsia="Calibri" w:hAnsi="Times New Roman" w:cs="Times New Roman"/>
          <w:sz w:val="24"/>
          <w:szCs w:val="24"/>
          <w:vertAlign w:val="superscript"/>
        </w:rPr>
        <w:t>@</w:t>
      </w:r>
      <w:r w:rsidR="001337F6" w:rsidRPr="00245235">
        <w:rPr>
          <w:rFonts w:ascii="Times New Roman" w:eastAsia="Calibri" w:hAnsi="Times New Roman" w:cs="Times New Roman"/>
          <w:i/>
          <w:sz w:val="24"/>
          <w:szCs w:val="24"/>
        </w:rPr>
        <w:t>p</w:t>
      </w:r>
      <w:r w:rsidR="00FF1761" w:rsidRPr="00245235">
        <w:rPr>
          <w:rFonts w:ascii="Times New Roman" w:eastAsia="Calibri" w:hAnsi="Times New Roman" w:cs="Times New Roman"/>
          <w:sz w:val="24"/>
          <w:szCs w:val="24"/>
        </w:rPr>
        <w:t>&lt; 0.05</w:t>
      </w:r>
      <w:r w:rsidR="001337F6" w:rsidRPr="00245235">
        <w:rPr>
          <w:rFonts w:ascii="Times New Roman" w:eastAsia="Calibri" w:hAnsi="Times New Roman" w:cs="Times New Roman"/>
          <w:sz w:val="24"/>
          <w:szCs w:val="24"/>
        </w:rPr>
        <w:t xml:space="preserve"> and *</w:t>
      </w:r>
      <w:r w:rsidR="001337F6" w:rsidRPr="00245235">
        <w:rPr>
          <w:rFonts w:ascii="Times New Roman" w:eastAsia="Calibri" w:hAnsi="Times New Roman" w:cs="Times New Roman"/>
          <w:i/>
          <w:sz w:val="24"/>
          <w:szCs w:val="24"/>
        </w:rPr>
        <w:t>p</w:t>
      </w:r>
      <w:r w:rsidR="001337F6" w:rsidRPr="00245235">
        <w:rPr>
          <w:rFonts w:ascii="Times New Roman" w:eastAsia="Calibri" w:hAnsi="Times New Roman" w:cs="Times New Roman"/>
          <w:sz w:val="24"/>
          <w:szCs w:val="24"/>
        </w:rPr>
        <w:t>&lt;</w:t>
      </w:r>
      <w:r w:rsidR="00FF1761" w:rsidRPr="00245235">
        <w:rPr>
          <w:rFonts w:ascii="Times New Roman" w:eastAsia="Calibri" w:hAnsi="Times New Roman" w:cs="Times New Roman"/>
          <w:sz w:val="24"/>
          <w:szCs w:val="24"/>
        </w:rPr>
        <w:t xml:space="preserve"> 0.001 when compared to SI</w:t>
      </w:r>
      <w:r w:rsidR="001337F6" w:rsidRPr="00245235">
        <w:rPr>
          <w:rFonts w:ascii="Times New Roman" w:eastAsia="Calibri" w:hAnsi="Times New Roman" w:cs="Times New Roman"/>
          <w:sz w:val="24"/>
          <w:szCs w:val="24"/>
        </w:rPr>
        <w:t>F</w:t>
      </w:r>
      <w:r w:rsidR="00FF1761" w:rsidRPr="00245235">
        <w:rPr>
          <w:rFonts w:ascii="Times New Roman" w:eastAsia="Calibri" w:hAnsi="Times New Roman" w:cs="Times New Roman"/>
          <w:sz w:val="24"/>
          <w:szCs w:val="24"/>
        </w:rPr>
        <w:t>,</w:t>
      </w:r>
      <w:r w:rsidR="001337F6" w:rsidRPr="00245235">
        <w:rPr>
          <w:rFonts w:ascii="Times New Roman" w:eastAsia="Calibri" w:hAnsi="Times New Roman" w:cs="Times New Roman"/>
          <w:sz w:val="24"/>
          <w:szCs w:val="24"/>
        </w:rPr>
        <w:t xml:space="preserve"> and </w:t>
      </w:r>
      <w:proofErr w:type="spellStart"/>
      <w:r w:rsidR="001337F6" w:rsidRPr="00245235">
        <w:rPr>
          <w:rFonts w:ascii="Times New Roman" w:eastAsia="Calibri" w:hAnsi="Times New Roman" w:cs="Times New Roman"/>
          <w:sz w:val="24"/>
          <w:szCs w:val="24"/>
          <w:vertAlign w:val="superscript"/>
        </w:rPr>
        <w:t>c</w:t>
      </w:r>
      <w:r w:rsidR="001337F6" w:rsidRPr="00245235">
        <w:rPr>
          <w:rFonts w:ascii="Times New Roman" w:eastAsia="Calibri" w:hAnsi="Times New Roman" w:cs="Times New Roman"/>
          <w:i/>
          <w:sz w:val="24"/>
          <w:szCs w:val="24"/>
        </w:rPr>
        <w:t>p</w:t>
      </w:r>
      <w:proofErr w:type="spellEnd"/>
      <w:r w:rsidR="001337F6" w:rsidRPr="00245235">
        <w:rPr>
          <w:rFonts w:ascii="Times New Roman" w:eastAsia="Calibri" w:hAnsi="Times New Roman" w:cs="Times New Roman"/>
          <w:sz w:val="24"/>
          <w:szCs w:val="24"/>
        </w:rPr>
        <w:t xml:space="preserve">&lt; 0.001 when compared to </w:t>
      </w:r>
      <w:r w:rsidR="00FF1761" w:rsidRPr="00245235">
        <w:rPr>
          <w:rFonts w:ascii="Times New Roman" w:eastAsia="Calibri" w:hAnsi="Times New Roman" w:cs="Times New Roman"/>
          <w:sz w:val="24"/>
          <w:szCs w:val="24"/>
        </w:rPr>
        <w:t>water</w:t>
      </w:r>
      <w:r w:rsidR="001337F6" w:rsidRPr="00245235">
        <w:rPr>
          <w:rFonts w:ascii="Times New Roman" w:eastAsia="Calibri" w:hAnsi="Times New Roman" w:cs="Times New Roman"/>
          <w:sz w:val="24"/>
          <w:szCs w:val="24"/>
        </w:rPr>
        <w:t xml:space="preserve">. </w:t>
      </w:r>
      <w:proofErr w:type="gramStart"/>
      <w:r w:rsidR="001337F6" w:rsidRPr="00245235">
        <w:rPr>
          <w:rFonts w:ascii="Times New Roman" w:eastAsia="Calibri" w:hAnsi="Times New Roman" w:cs="Times New Roman"/>
          <w:b/>
          <w:bCs/>
          <w:sz w:val="24"/>
          <w:szCs w:val="24"/>
        </w:rPr>
        <w:t>(</w:t>
      </w:r>
      <w:r w:rsidR="001337F6" w:rsidRPr="00245235">
        <w:rPr>
          <w:rFonts w:ascii="Times New Roman" w:eastAsia="Calibri" w:hAnsi="Times New Roman" w:cs="Times New Roman"/>
          <w:sz w:val="24"/>
          <w:szCs w:val="24"/>
        </w:rPr>
        <w:t>SGF; simulated gastric fluid, SIF; simulated intestinal fluid).</w:t>
      </w:r>
      <w:proofErr w:type="gramEnd"/>
    </w:p>
    <w:p w:rsidR="001337F6" w:rsidRPr="00DB2523" w:rsidRDefault="001337F6" w:rsidP="009A6FD2">
      <w:pPr>
        <w:spacing w:after="0" w:line="360" w:lineRule="auto"/>
        <w:jc w:val="both"/>
        <w:rPr>
          <w:rFonts w:ascii="Times New Roman" w:hAnsi="Times New Roman" w:cs="Times New Roman"/>
          <w:sz w:val="24"/>
          <w:szCs w:val="24"/>
        </w:rPr>
      </w:pPr>
    </w:p>
    <w:sectPr w:rsidR="001337F6" w:rsidRPr="00DB2523" w:rsidSect="00550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AB49EA"/>
    <w:rsid w:val="00083714"/>
    <w:rsid w:val="001337F6"/>
    <w:rsid w:val="00143469"/>
    <w:rsid w:val="00167253"/>
    <w:rsid w:val="0019248A"/>
    <w:rsid w:val="00245235"/>
    <w:rsid w:val="00323235"/>
    <w:rsid w:val="00375326"/>
    <w:rsid w:val="003A40C1"/>
    <w:rsid w:val="005506D2"/>
    <w:rsid w:val="005655B0"/>
    <w:rsid w:val="00615D25"/>
    <w:rsid w:val="00691ECE"/>
    <w:rsid w:val="006F50F2"/>
    <w:rsid w:val="007B193F"/>
    <w:rsid w:val="00895DDB"/>
    <w:rsid w:val="00980561"/>
    <w:rsid w:val="009A6FD2"/>
    <w:rsid w:val="00A36DA2"/>
    <w:rsid w:val="00AB49EA"/>
    <w:rsid w:val="00C07ED1"/>
    <w:rsid w:val="00C93614"/>
    <w:rsid w:val="00D56260"/>
    <w:rsid w:val="00DB2523"/>
    <w:rsid w:val="00DF0FD2"/>
    <w:rsid w:val="00E859BA"/>
    <w:rsid w:val="00EC5464"/>
    <w:rsid w:val="00F61683"/>
    <w:rsid w:val="00FF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7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310">
      <w:bodyDiv w:val="1"/>
      <w:marLeft w:val="0"/>
      <w:marRight w:val="0"/>
      <w:marTop w:val="0"/>
      <w:marBottom w:val="0"/>
      <w:divBdr>
        <w:top w:val="none" w:sz="0" w:space="0" w:color="auto"/>
        <w:left w:val="none" w:sz="0" w:space="0" w:color="auto"/>
        <w:bottom w:val="none" w:sz="0" w:space="0" w:color="auto"/>
        <w:right w:val="none" w:sz="0" w:space="0" w:color="auto"/>
      </w:divBdr>
    </w:div>
    <w:div w:id="100809909">
      <w:bodyDiv w:val="1"/>
      <w:marLeft w:val="0"/>
      <w:marRight w:val="0"/>
      <w:marTop w:val="0"/>
      <w:marBottom w:val="0"/>
      <w:divBdr>
        <w:top w:val="none" w:sz="0" w:space="0" w:color="auto"/>
        <w:left w:val="none" w:sz="0" w:space="0" w:color="auto"/>
        <w:bottom w:val="none" w:sz="0" w:space="0" w:color="auto"/>
        <w:right w:val="none" w:sz="0" w:space="0" w:color="auto"/>
      </w:divBdr>
    </w:div>
    <w:div w:id="216160792">
      <w:bodyDiv w:val="1"/>
      <w:marLeft w:val="0"/>
      <w:marRight w:val="0"/>
      <w:marTop w:val="0"/>
      <w:marBottom w:val="0"/>
      <w:divBdr>
        <w:top w:val="none" w:sz="0" w:space="0" w:color="auto"/>
        <w:left w:val="none" w:sz="0" w:space="0" w:color="auto"/>
        <w:bottom w:val="none" w:sz="0" w:space="0" w:color="auto"/>
        <w:right w:val="none" w:sz="0" w:space="0" w:color="auto"/>
      </w:divBdr>
    </w:div>
    <w:div w:id="417094008">
      <w:bodyDiv w:val="1"/>
      <w:marLeft w:val="0"/>
      <w:marRight w:val="0"/>
      <w:marTop w:val="0"/>
      <w:marBottom w:val="0"/>
      <w:divBdr>
        <w:top w:val="none" w:sz="0" w:space="0" w:color="auto"/>
        <w:left w:val="none" w:sz="0" w:space="0" w:color="auto"/>
        <w:bottom w:val="none" w:sz="0" w:space="0" w:color="auto"/>
        <w:right w:val="none" w:sz="0" w:space="0" w:color="auto"/>
      </w:divBdr>
    </w:div>
    <w:div w:id="14235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sony</cp:lastModifiedBy>
  <cp:revision>20</cp:revision>
  <dcterms:created xsi:type="dcterms:W3CDTF">2021-12-15T11:11:00Z</dcterms:created>
  <dcterms:modified xsi:type="dcterms:W3CDTF">2022-04-09T08:25:00Z</dcterms:modified>
</cp:coreProperties>
</file>