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9CE2" w14:textId="77777777" w:rsidR="00B40D97" w:rsidRPr="004E7022" w:rsidRDefault="00B40D97" w:rsidP="00B40D97">
      <w:pPr>
        <w:spacing w:line="480" w:lineRule="auto"/>
        <w:rPr>
          <w:b/>
          <w:bCs/>
          <w:color w:val="000000" w:themeColor="text1"/>
          <w:sz w:val="22"/>
          <w:szCs w:val="22"/>
        </w:rPr>
      </w:pPr>
      <w:r w:rsidRPr="004E7022">
        <w:rPr>
          <w:b/>
          <w:bCs/>
          <w:color w:val="000000" w:themeColor="text1"/>
          <w:sz w:val="22"/>
          <w:szCs w:val="22"/>
        </w:rPr>
        <w:t>Supplementary Material</w:t>
      </w:r>
    </w:p>
    <w:p w14:paraId="19752D78" w14:textId="77777777" w:rsidR="00B40D97" w:rsidRPr="004E7022" w:rsidRDefault="00B40D97" w:rsidP="00B40D97">
      <w:pPr>
        <w:spacing w:line="480" w:lineRule="auto"/>
        <w:rPr>
          <w:color w:val="000000" w:themeColor="text1"/>
          <w:sz w:val="22"/>
          <w:szCs w:val="22"/>
        </w:rPr>
      </w:pPr>
      <w:r w:rsidRPr="004E7022">
        <w:rPr>
          <w:sz w:val="22"/>
          <w:szCs w:val="22"/>
        </w:rPr>
        <w:t xml:space="preserve">Supplementary Table 1: </w:t>
      </w:r>
      <w:r w:rsidRPr="004E7022">
        <w:rPr>
          <w:iCs/>
          <w:sz w:val="22"/>
          <w:szCs w:val="22"/>
        </w:rPr>
        <w:t>Demographics and Clinical Characteristics of External Validation Cohort</w:t>
      </w:r>
    </w:p>
    <w:p w14:paraId="3F5E243E" w14:textId="77777777" w:rsidR="00B40D97" w:rsidRPr="004E7022" w:rsidRDefault="00B40D97" w:rsidP="00B40D97">
      <w:pPr>
        <w:spacing w:line="480" w:lineRule="auto"/>
        <w:rPr>
          <w:color w:val="000000" w:themeColor="text1"/>
          <w:sz w:val="22"/>
          <w:szCs w:val="22"/>
        </w:rPr>
      </w:pPr>
      <w:r w:rsidRPr="004E7022">
        <w:rPr>
          <w:color w:val="000000" w:themeColor="text1"/>
          <w:sz w:val="22"/>
          <w:szCs w:val="22"/>
        </w:rPr>
        <w:t>Supplementary Table 2</w:t>
      </w:r>
      <w:r w:rsidRPr="004E7022">
        <w:rPr>
          <w:i/>
          <w:color w:val="000000" w:themeColor="text1"/>
          <w:sz w:val="22"/>
          <w:szCs w:val="22"/>
        </w:rPr>
        <w:t xml:space="preserve">: </w:t>
      </w:r>
      <w:r w:rsidRPr="004E7022">
        <w:rPr>
          <w:color w:val="000000" w:themeColor="text1"/>
          <w:sz w:val="22"/>
          <w:szCs w:val="22"/>
        </w:rPr>
        <w:t>Comparison of Developmental and External Validation Cohorts</w:t>
      </w:r>
    </w:p>
    <w:p w14:paraId="19A13B96" w14:textId="77777777" w:rsidR="00B40D97" w:rsidRPr="004E7022" w:rsidRDefault="00B40D97" w:rsidP="00B40D97">
      <w:pPr>
        <w:spacing w:line="480" w:lineRule="auto"/>
        <w:rPr>
          <w:color w:val="000000" w:themeColor="text1"/>
          <w:sz w:val="22"/>
          <w:szCs w:val="22"/>
        </w:rPr>
      </w:pPr>
      <w:r w:rsidRPr="004E7022">
        <w:rPr>
          <w:sz w:val="22"/>
          <w:szCs w:val="22"/>
        </w:rPr>
        <w:t xml:space="preserve">Supplementary Table 3: </w:t>
      </w:r>
      <w:r w:rsidRPr="004E7022">
        <w:rPr>
          <w:color w:val="000000" w:themeColor="text1"/>
          <w:sz w:val="22"/>
          <w:szCs w:val="22"/>
        </w:rPr>
        <w:t>Summary of Genetic Conditions</w:t>
      </w:r>
    </w:p>
    <w:p w14:paraId="5977B3E5" w14:textId="00CEBC42" w:rsidR="00B40D97" w:rsidRPr="004E7022" w:rsidRDefault="00B40D97" w:rsidP="00B40D97">
      <w:pPr>
        <w:spacing w:line="480" w:lineRule="auto"/>
        <w:rPr>
          <w:color w:val="000000" w:themeColor="text1"/>
          <w:sz w:val="22"/>
          <w:szCs w:val="22"/>
        </w:rPr>
      </w:pPr>
      <w:r w:rsidRPr="004E7022">
        <w:rPr>
          <w:color w:val="000000" w:themeColor="text1"/>
          <w:sz w:val="22"/>
          <w:szCs w:val="22"/>
        </w:rPr>
        <w:t>Supplementary Table 4: Summary of Candidate Variables</w:t>
      </w:r>
    </w:p>
    <w:p w14:paraId="488EFC8D" w14:textId="77777777" w:rsidR="00B40D97" w:rsidRPr="004E7022" w:rsidRDefault="00B40D97">
      <w:pPr>
        <w:rPr>
          <w:sz w:val="22"/>
          <w:szCs w:val="22"/>
        </w:rPr>
      </w:pPr>
      <w:r w:rsidRPr="004E7022">
        <w:rPr>
          <w:sz w:val="22"/>
          <w:szCs w:val="22"/>
        </w:rPr>
        <w:br w:type="page"/>
      </w:r>
    </w:p>
    <w:p w14:paraId="158AE351" w14:textId="1BD153F7" w:rsidR="00987BF2" w:rsidRPr="004E7022" w:rsidRDefault="00987BF2" w:rsidP="00987BF2">
      <w:pPr>
        <w:rPr>
          <w:sz w:val="22"/>
          <w:szCs w:val="22"/>
        </w:rPr>
      </w:pPr>
      <w:r w:rsidRPr="004E7022">
        <w:rPr>
          <w:sz w:val="22"/>
          <w:szCs w:val="22"/>
        </w:rPr>
        <w:lastRenderedPageBreak/>
        <w:t xml:space="preserve">Supplementary Table 1: </w:t>
      </w:r>
      <w:r w:rsidRPr="004E7022">
        <w:rPr>
          <w:iCs/>
          <w:sz w:val="22"/>
          <w:szCs w:val="22"/>
        </w:rPr>
        <w:t>Demographics and Clinical Characteristics of External Validation Cohort</w:t>
      </w:r>
    </w:p>
    <w:p w14:paraId="0C3F655C" w14:textId="77777777" w:rsidR="00987BF2" w:rsidRPr="004E7022" w:rsidRDefault="00987BF2" w:rsidP="00987BF2">
      <w:pPr>
        <w:rPr>
          <w:sz w:val="22"/>
          <w:szCs w:val="22"/>
        </w:rPr>
      </w:pPr>
    </w:p>
    <w:tbl>
      <w:tblPr>
        <w:tblW w:w="5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1620"/>
        <w:gridCol w:w="1920"/>
      </w:tblGrid>
      <w:tr w:rsidR="00987BF2" w:rsidRPr="004E7022" w14:paraId="5D47E48E" w14:textId="77777777" w:rsidTr="00FC1FF3">
        <w:trPr>
          <w:trHeight w:val="919"/>
          <w:jc w:val="center"/>
        </w:trPr>
        <w:tc>
          <w:tcPr>
            <w:tcW w:w="233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7720201C" w14:textId="77777777" w:rsidR="00987BF2" w:rsidRPr="004E7022" w:rsidRDefault="00987BF2" w:rsidP="002E6C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267CBA06" w14:textId="77777777" w:rsidR="00987BF2" w:rsidRPr="004E7022" w:rsidRDefault="00987BF2" w:rsidP="00FC1FF3">
            <w:pPr>
              <w:pStyle w:val="NormalWeb"/>
              <w:spacing w:before="60" w:beforeAutospacing="0" w:after="60" w:afterAutospacing="0"/>
              <w:jc w:val="center"/>
              <w:rPr>
                <w:sz w:val="22"/>
                <w:szCs w:val="22"/>
              </w:rPr>
            </w:pPr>
            <w:r w:rsidRPr="004E7022">
              <w:rPr>
                <w:b/>
                <w:bCs/>
                <w:color w:val="000000" w:themeColor="text1"/>
                <w:sz w:val="22"/>
                <w:szCs w:val="22"/>
              </w:rPr>
              <w:t>No Chylothorax</w:t>
            </w:r>
          </w:p>
          <w:p w14:paraId="19F948BB" w14:textId="77777777" w:rsidR="00987BF2" w:rsidRPr="004E7022" w:rsidRDefault="00987BF2" w:rsidP="00FC1FF3">
            <w:pPr>
              <w:jc w:val="center"/>
              <w:rPr>
                <w:b/>
                <w:sz w:val="22"/>
                <w:szCs w:val="22"/>
              </w:rPr>
            </w:pPr>
            <w:r w:rsidRPr="004E7022">
              <w:rPr>
                <w:b/>
                <w:bCs/>
                <w:color w:val="000000" w:themeColor="text1"/>
                <w:sz w:val="22"/>
                <w:szCs w:val="22"/>
              </w:rPr>
              <w:t>(n = 114)</w:t>
            </w:r>
          </w:p>
        </w:tc>
        <w:tc>
          <w:tcPr>
            <w:tcW w:w="19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0B67EB87" w14:textId="77777777" w:rsidR="00987BF2" w:rsidRPr="004E7022" w:rsidRDefault="00987BF2" w:rsidP="00FC1FF3">
            <w:pPr>
              <w:pStyle w:val="NormalWeb"/>
              <w:spacing w:before="60" w:beforeAutospacing="0" w:after="60" w:afterAutospacing="0"/>
              <w:jc w:val="center"/>
              <w:rPr>
                <w:sz w:val="22"/>
                <w:szCs w:val="22"/>
              </w:rPr>
            </w:pPr>
            <w:r w:rsidRPr="004E7022">
              <w:rPr>
                <w:b/>
                <w:bCs/>
                <w:color w:val="000000" w:themeColor="text1"/>
                <w:sz w:val="22"/>
                <w:szCs w:val="22"/>
              </w:rPr>
              <w:t>Chylothorax</w:t>
            </w:r>
          </w:p>
          <w:p w14:paraId="2CC3595C" w14:textId="77777777" w:rsidR="00987BF2" w:rsidRPr="004E7022" w:rsidRDefault="00987BF2" w:rsidP="00FC1FF3">
            <w:pPr>
              <w:jc w:val="center"/>
              <w:rPr>
                <w:b/>
                <w:sz w:val="22"/>
                <w:szCs w:val="22"/>
              </w:rPr>
            </w:pPr>
            <w:r w:rsidRPr="004E7022">
              <w:rPr>
                <w:b/>
                <w:bCs/>
                <w:color w:val="000000" w:themeColor="text1"/>
                <w:sz w:val="22"/>
                <w:szCs w:val="22"/>
              </w:rPr>
              <w:t>(n = 57)</w:t>
            </w:r>
          </w:p>
        </w:tc>
      </w:tr>
      <w:tr w:rsidR="00987BF2" w:rsidRPr="004E7022" w14:paraId="5F9BB06D" w14:textId="77777777" w:rsidTr="00FC1FF3">
        <w:trPr>
          <w:trHeight w:val="477"/>
          <w:jc w:val="center"/>
        </w:trPr>
        <w:tc>
          <w:tcPr>
            <w:tcW w:w="233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2A17F607" w14:textId="52F0DCC5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proofErr w:type="spellStart"/>
            <w:r w:rsidRPr="004E7022">
              <w:rPr>
                <w:bCs/>
                <w:sz w:val="22"/>
                <w:szCs w:val="22"/>
              </w:rPr>
              <w:t>Male</w:t>
            </w:r>
            <w:r w:rsidRPr="004E7022">
              <w:rPr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Pr="004E702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7446273B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64 (56%)</w:t>
            </w:r>
          </w:p>
        </w:tc>
        <w:tc>
          <w:tcPr>
            <w:tcW w:w="19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425C0795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32 (56%)</w:t>
            </w:r>
          </w:p>
        </w:tc>
      </w:tr>
      <w:tr w:rsidR="00987BF2" w:rsidRPr="004E7022" w14:paraId="3D4510F9" w14:textId="77777777" w:rsidTr="00FC1FF3">
        <w:trPr>
          <w:trHeight w:val="477"/>
          <w:jc w:val="center"/>
        </w:trPr>
        <w:tc>
          <w:tcPr>
            <w:tcW w:w="233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72CC2282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 xml:space="preserve">Genetic </w:t>
            </w:r>
            <w:proofErr w:type="spellStart"/>
            <w:r w:rsidRPr="004E7022">
              <w:rPr>
                <w:bCs/>
                <w:sz w:val="22"/>
                <w:szCs w:val="22"/>
              </w:rPr>
              <w:t>condition</w:t>
            </w:r>
            <w:r w:rsidRPr="004E7022">
              <w:rPr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C54B80F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36 (32%)</w:t>
            </w:r>
          </w:p>
        </w:tc>
        <w:tc>
          <w:tcPr>
            <w:tcW w:w="19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7925E166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18 (32%)</w:t>
            </w:r>
          </w:p>
        </w:tc>
      </w:tr>
      <w:tr w:rsidR="00987BF2" w:rsidRPr="004E7022" w14:paraId="47BF7756" w14:textId="77777777" w:rsidTr="00FC1FF3">
        <w:trPr>
          <w:trHeight w:val="919"/>
          <w:jc w:val="center"/>
        </w:trPr>
        <w:tc>
          <w:tcPr>
            <w:tcW w:w="233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DA8F14F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 xml:space="preserve">Surgical weight </w:t>
            </w:r>
          </w:p>
          <w:p w14:paraId="753E16CC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>(</w:t>
            </w:r>
            <w:proofErr w:type="gramStart"/>
            <w:r w:rsidRPr="004E7022">
              <w:rPr>
                <w:bCs/>
                <w:sz w:val="22"/>
                <w:szCs w:val="22"/>
              </w:rPr>
              <w:t>kg</w:t>
            </w:r>
            <w:proofErr w:type="gramEnd"/>
            <w:r w:rsidRPr="004E7022">
              <w:rPr>
                <w:bCs/>
                <w:sz w:val="22"/>
                <w:szCs w:val="22"/>
              </w:rPr>
              <w:t>, median)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69FD8BAA" w14:textId="77777777" w:rsidR="00987BF2" w:rsidRPr="004E7022" w:rsidRDefault="00987BF2" w:rsidP="00FC1FF3">
            <w:pPr>
              <w:pStyle w:val="NormalWeb"/>
              <w:spacing w:before="60" w:beforeAutospacing="0" w:after="60" w:afterAutospacing="0"/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8.2</w:t>
            </w:r>
          </w:p>
          <w:p w14:paraId="3EE3E6D4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(IQR 5.0, 19.7)</w:t>
            </w:r>
          </w:p>
        </w:tc>
        <w:tc>
          <w:tcPr>
            <w:tcW w:w="19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481B2656" w14:textId="77777777" w:rsidR="00987BF2" w:rsidRPr="004E7022" w:rsidRDefault="00987BF2" w:rsidP="00FC1FF3">
            <w:pPr>
              <w:pStyle w:val="NormalWeb"/>
              <w:spacing w:before="60" w:beforeAutospacing="0" w:after="60" w:afterAutospacing="0"/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5.2</w:t>
            </w:r>
          </w:p>
          <w:p w14:paraId="549A8A7B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(IQR 3.3, 8.0)</w:t>
            </w:r>
          </w:p>
        </w:tc>
      </w:tr>
      <w:tr w:rsidR="00987BF2" w:rsidRPr="004E7022" w14:paraId="2AFBC640" w14:textId="77777777" w:rsidTr="00FC1FF3">
        <w:trPr>
          <w:trHeight w:val="919"/>
          <w:jc w:val="center"/>
        </w:trPr>
        <w:tc>
          <w:tcPr>
            <w:tcW w:w="233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751F23D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>Age at surgery</w:t>
            </w:r>
          </w:p>
          <w:p w14:paraId="3DC6D963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>(</w:t>
            </w:r>
            <w:proofErr w:type="gramStart"/>
            <w:r w:rsidRPr="004E7022">
              <w:rPr>
                <w:bCs/>
                <w:sz w:val="22"/>
                <w:szCs w:val="22"/>
              </w:rPr>
              <w:t>years</w:t>
            </w:r>
            <w:proofErr w:type="gramEnd"/>
            <w:r w:rsidRPr="004E7022">
              <w:rPr>
                <w:bCs/>
                <w:sz w:val="22"/>
                <w:szCs w:val="22"/>
              </w:rPr>
              <w:t>, median)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08E92E5" w14:textId="77777777" w:rsidR="00987BF2" w:rsidRPr="004E7022" w:rsidRDefault="00987BF2" w:rsidP="00FC1FF3">
            <w:pPr>
              <w:pStyle w:val="NormalWeb"/>
              <w:spacing w:before="60" w:beforeAutospacing="0" w:after="60" w:afterAutospacing="0"/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0.9</w:t>
            </w:r>
          </w:p>
          <w:p w14:paraId="48A60C32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(IQR 0.3, 5.9)</w:t>
            </w:r>
          </w:p>
        </w:tc>
        <w:tc>
          <w:tcPr>
            <w:tcW w:w="19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252EAC10" w14:textId="77777777" w:rsidR="00987BF2" w:rsidRPr="004E7022" w:rsidRDefault="00987BF2" w:rsidP="00FC1FF3">
            <w:pPr>
              <w:pStyle w:val="NormalWeb"/>
              <w:spacing w:before="60" w:beforeAutospacing="0" w:after="60" w:afterAutospacing="0"/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0.4</w:t>
            </w:r>
          </w:p>
          <w:p w14:paraId="0A8BA9BF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(IQR 0.1, 1.0)</w:t>
            </w:r>
          </w:p>
        </w:tc>
      </w:tr>
      <w:tr w:rsidR="00987BF2" w:rsidRPr="004E7022" w14:paraId="1990DBF9" w14:textId="77777777" w:rsidTr="00FC1FF3">
        <w:trPr>
          <w:trHeight w:val="477"/>
          <w:jc w:val="center"/>
        </w:trPr>
        <w:tc>
          <w:tcPr>
            <w:tcW w:w="233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7F15221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 xml:space="preserve">DSC 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FE87D67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10 (9%)</w:t>
            </w:r>
          </w:p>
        </w:tc>
        <w:tc>
          <w:tcPr>
            <w:tcW w:w="19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351FA1D9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20 (35%)</w:t>
            </w:r>
          </w:p>
        </w:tc>
      </w:tr>
      <w:tr w:rsidR="00987BF2" w:rsidRPr="004E7022" w14:paraId="34DAFA35" w14:textId="77777777" w:rsidTr="00FC1FF3">
        <w:trPr>
          <w:trHeight w:val="919"/>
          <w:jc w:val="center"/>
        </w:trPr>
        <w:tc>
          <w:tcPr>
            <w:tcW w:w="233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6553A6A3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 xml:space="preserve">CPB time </w:t>
            </w:r>
          </w:p>
          <w:p w14:paraId="552CAA7B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>(</w:t>
            </w:r>
            <w:proofErr w:type="gramStart"/>
            <w:r w:rsidRPr="004E7022">
              <w:rPr>
                <w:bCs/>
                <w:sz w:val="22"/>
                <w:szCs w:val="22"/>
              </w:rPr>
              <w:t>minutes</w:t>
            </w:r>
            <w:proofErr w:type="gramEnd"/>
            <w:r w:rsidRPr="004E7022">
              <w:rPr>
                <w:bCs/>
                <w:sz w:val="22"/>
                <w:szCs w:val="22"/>
              </w:rPr>
              <w:t>, median)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2D9526C6" w14:textId="77777777" w:rsidR="00987BF2" w:rsidRPr="004E7022" w:rsidRDefault="00987BF2" w:rsidP="00FC1FF3">
            <w:pPr>
              <w:pStyle w:val="NormalWeb"/>
              <w:spacing w:before="60" w:beforeAutospacing="0" w:after="60" w:afterAutospacing="0"/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176</w:t>
            </w:r>
          </w:p>
          <w:p w14:paraId="4DFD3798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(IQR 109, 248)</w:t>
            </w:r>
          </w:p>
        </w:tc>
        <w:tc>
          <w:tcPr>
            <w:tcW w:w="19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064AAEDE" w14:textId="77777777" w:rsidR="00987BF2" w:rsidRPr="004E7022" w:rsidRDefault="00987BF2" w:rsidP="00FC1FF3">
            <w:pPr>
              <w:pStyle w:val="NormalWeb"/>
              <w:spacing w:before="60" w:beforeAutospacing="0" w:after="60" w:afterAutospacing="0"/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173</w:t>
            </w:r>
          </w:p>
          <w:p w14:paraId="7A233CA8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(IQR 0, 285)</w:t>
            </w:r>
          </w:p>
        </w:tc>
      </w:tr>
      <w:tr w:rsidR="00987BF2" w:rsidRPr="004E7022" w14:paraId="1D0BDC7B" w14:textId="77777777" w:rsidTr="00FC1FF3">
        <w:trPr>
          <w:trHeight w:val="477"/>
          <w:jc w:val="center"/>
        </w:trPr>
        <w:tc>
          <w:tcPr>
            <w:tcW w:w="233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4FBDA2C9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>STAT category 1, 2, 3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391AE990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62 (54%)</w:t>
            </w:r>
          </w:p>
        </w:tc>
        <w:tc>
          <w:tcPr>
            <w:tcW w:w="19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587F0C68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25 (44%)</w:t>
            </w:r>
          </w:p>
        </w:tc>
      </w:tr>
      <w:tr w:rsidR="00987BF2" w:rsidRPr="004E7022" w14:paraId="14A58E46" w14:textId="77777777" w:rsidTr="00FC1FF3">
        <w:trPr>
          <w:trHeight w:val="477"/>
          <w:jc w:val="center"/>
        </w:trPr>
        <w:tc>
          <w:tcPr>
            <w:tcW w:w="233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6B162755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>STAT category 4, 5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4BEFE11D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52 (46%)</w:t>
            </w:r>
          </w:p>
        </w:tc>
        <w:tc>
          <w:tcPr>
            <w:tcW w:w="19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4C9BEB7A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32 (56%)</w:t>
            </w:r>
          </w:p>
        </w:tc>
      </w:tr>
      <w:tr w:rsidR="00987BF2" w:rsidRPr="004E7022" w14:paraId="1396A251" w14:textId="77777777" w:rsidTr="00FC1FF3">
        <w:trPr>
          <w:trHeight w:val="477"/>
          <w:jc w:val="center"/>
        </w:trPr>
        <w:tc>
          <w:tcPr>
            <w:tcW w:w="233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2E4FDCF0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>CTO on PCD 1</w:t>
            </w:r>
          </w:p>
          <w:p w14:paraId="48DB9DEE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>(mL/kg/day, median)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2C469CE3" w14:textId="77777777" w:rsidR="00987BF2" w:rsidRPr="004E7022" w:rsidRDefault="00987BF2" w:rsidP="00FC1FF3">
            <w:pPr>
              <w:pStyle w:val="NormalWeb"/>
              <w:spacing w:before="60" w:beforeAutospacing="0" w:after="60" w:afterAutospacing="0"/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11.3</w:t>
            </w:r>
          </w:p>
          <w:p w14:paraId="2BFD79BF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(IQR 4.9, 17.5)</w:t>
            </w:r>
          </w:p>
        </w:tc>
        <w:tc>
          <w:tcPr>
            <w:tcW w:w="19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36346097" w14:textId="77777777" w:rsidR="00987BF2" w:rsidRPr="004E7022" w:rsidRDefault="00987BF2" w:rsidP="00FC1FF3">
            <w:pPr>
              <w:pStyle w:val="NormalWeb"/>
              <w:spacing w:before="60" w:beforeAutospacing="0" w:after="60" w:afterAutospacing="0"/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21.6</w:t>
            </w:r>
          </w:p>
          <w:p w14:paraId="126A5048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(IQR 16.6, 35.4)</w:t>
            </w:r>
          </w:p>
        </w:tc>
      </w:tr>
      <w:tr w:rsidR="00987BF2" w:rsidRPr="004E7022" w14:paraId="4823A7B2" w14:textId="77777777" w:rsidTr="00FC1FF3">
        <w:trPr>
          <w:trHeight w:val="477"/>
          <w:jc w:val="center"/>
        </w:trPr>
        <w:tc>
          <w:tcPr>
            <w:tcW w:w="233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4DDADD5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>PCD at chylothorax diagnosis</w:t>
            </w:r>
          </w:p>
          <w:p w14:paraId="176284E5" w14:textId="77777777" w:rsidR="00987BF2" w:rsidRPr="004E7022" w:rsidRDefault="00987BF2" w:rsidP="002E6C33">
            <w:pPr>
              <w:rPr>
                <w:bCs/>
                <w:sz w:val="22"/>
                <w:szCs w:val="22"/>
              </w:rPr>
            </w:pPr>
            <w:r w:rsidRPr="004E7022">
              <w:rPr>
                <w:bCs/>
                <w:sz w:val="22"/>
                <w:szCs w:val="22"/>
              </w:rPr>
              <w:t>(</w:t>
            </w:r>
            <w:proofErr w:type="gramStart"/>
            <w:r w:rsidRPr="004E7022">
              <w:rPr>
                <w:bCs/>
                <w:sz w:val="22"/>
                <w:szCs w:val="22"/>
              </w:rPr>
              <w:t>day</w:t>
            </w:r>
            <w:proofErr w:type="gramEnd"/>
            <w:r w:rsidRPr="004E7022">
              <w:rPr>
                <w:bCs/>
                <w:sz w:val="22"/>
                <w:szCs w:val="22"/>
              </w:rPr>
              <w:t>, median)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399107BA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0BE24FCD" w14:textId="77777777" w:rsidR="00987BF2" w:rsidRPr="004E7022" w:rsidRDefault="00987BF2" w:rsidP="00FC1FF3">
            <w:pPr>
              <w:pStyle w:val="NormalWeb"/>
              <w:spacing w:before="60" w:beforeAutospacing="0" w:after="60" w:afterAutospacing="0"/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9.7</w:t>
            </w:r>
          </w:p>
          <w:p w14:paraId="041C2E2A" w14:textId="77777777" w:rsidR="00987BF2" w:rsidRPr="004E7022" w:rsidRDefault="00987BF2" w:rsidP="00FC1FF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 w:themeColor="text1"/>
                <w:sz w:val="22"/>
                <w:szCs w:val="22"/>
              </w:rPr>
              <w:t>(IQR 4.7, 15.3)</w:t>
            </w:r>
          </w:p>
        </w:tc>
      </w:tr>
    </w:tbl>
    <w:p w14:paraId="1AE53879" w14:textId="77777777" w:rsidR="00987BF2" w:rsidRPr="004E7022" w:rsidRDefault="00987BF2" w:rsidP="00FC1FF3">
      <w:pPr>
        <w:rPr>
          <w:sz w:val="20"/>
          <w:szCs w:val="20"/>
        </w:rPr>
      </w:pPr>
      <w:proofErr w:type="spellStart"/>
      <w:r w:rsidRPr="004E7022">
        <w:rPr>
          <w:sz w:val="20"/>
          <w:szCs w:val="20"/>
          <w:vertAlign w:val="superscript"/>
        </w:rPr>
        <w:t>a</w:t>
      </w:r>
      <w:r w:rsidRPr="004E7022">
        <w:rPr>
          <w:sz w:val="20"/>
          <w:szCs w:val="20"/>
        </w:rPr>
        <w:t>Matched</w:t>
      </w:r>
      <w:proofErr w:type="spellEnd"/>
      <w:r w:rsidRPr="004E7022">
        <w:rPr>
          <w:sz w:val="20"/>
          <w:szCs w:val="20"/>
        </w:rPr>
        <w:t xml:space="preserve"> variables in the cohort</w:t>
      </w:r>
    </w:p>
    <w:p w14:paraId="66B44781" w14:textId="643567D5" w:rsidR="00987BF2" w:rsidRPr="004E7022" w:rsidRDefault="00987BF2" w:rsidP="00FC1FF3">
      <w:pPr>
        <w:rPr>
          <w:sz w:val="20"/>
          <w:szCs w:val="20"/>
        </w:rPr>
      </w:pPr>
      <w:r w:rsidRPr="004E7022">
        <w:rPr>
          <w:sz w:val="20"/>
          <w:szCs w:val="20"/>
        </w:rPr>
        <w:t>CPB</w:t>
      </w:r>
      <w:r w:rsidR="00C5512D" w:rsidRPr="004E7022">
        <w:rPr>
          <w:sz w:val="20"/>
          <w:szCs w:val="20"/>
        </w:rPr>
        <w:t xml:space="preserve">: </w:t>
      </w:r>
      <w:r w:rsidRPr="004E7022">
        <w:rPr>
          <w:sz w:val="20"/>
          <w:szCs w:val="20"/>
        </w:rPr>
        <w:t>cardiopulmonary bypass, CTO</w:t>
      </w:r>
      <w:r w:rsidR="00C5512D" w:rsidRPr="004E7022">
        <w:rPr>
          <w:sz w:val="20"/>
          <w:szCs w:val="20"/>
        </w:rPr>
        <w:t>:</w:t>
      </w:r>
      <w:r w:rsidRPr="004E7022">
        <w:rPr>
          <w:sz w:val="20"/>
          <w:szCs w:val="20"/>
        </w:rPr>
        <w:t xml:space="preserve"> chest tube output,</w:t>
      </w:r>
      <w:r w:rsidR="00C5512D" w:rsidRPr="004E7022">
        <w:rPr>
          <w:sz w:val="20"/>
          <w:szCs w:val="20"/>
        </w:rPr>
        <w:t xml:space="preserve"> DSC: delayed sternal </w:t>
      </w:r>
      <w:proofErr w:type="gramStart"/>
      <w:r w:rsidR="00C5512D" w:rsidRPr="004E7022">
        <w:rPr>
          <w:sz w:val="20"/>
          <w:szCs w:val="20"/>
        </w:rPr>
        <w:t xml:space="preserve">closure, </w:t>
      </w:r>
      <w:r w:rsidRPr="004E7022">
        <w:rPr>
          <w:sz w:val="20"/>
          <w:szCs w:val="20"/>
        </w:rPr>
        <w:t xml:space="preserve"> PCD</w:t>
      </w:r>
      <w:proofErr w:type="gramEnd"/>
      <w:r w:rsidR="00C5512D" w:rsidRPr="004E7022">
        <w:rPr>
          <w:sz w:val="20"/>
          <w:szCs w:val="20"/>
        </w:rPr>
        <w:t xml:space="preserve">: </w:t>
      </w:r>
      <w:r w:rsidRPr="004E7022">
        <w:rPr>
          <w:sz w:val="20"/>
          <w:szCs w:val="20"/>
        </w:rPr>
        <w:t>post-closure day, STAT</w:t>
      </w:r>
      <w:r w:rsidR="00C5512D" w:rsidRPr="004E7022">
        <w:rPr>
          <w:sz w:val="20"/>
          <w:szCs w:val="20"/>
        </w:rPr>
        <w:t xml:space="preserve">: </w:t>
      </w:r>
      <w:r w:rsidRPr="004E7022">
        <w:rPr>
          <w:sz w:val="20"/>
          <w:szCs w:val="20"/>
        </w:rPr>
        <w:t>The Society of Thoracic Surgeons-European Association for Cardio-Thoracic Surgery</w:t>
      </w:r>
    </w:p>
    <w:p w14:paraId="2D281FFE" w14:textId="77777777" w:rsidR="00987BF2" w:rsidRPr="004E7022" w:rsidRDefault="00987BF2" w:rsidP="00FC1FF3">
      <w:pPr>
        <w:rPr>
          <w:sz w:val="20"/>
          <w:szCs w:val="20"/>
        </w:rPr>
      </w:pPr>
      <w:r w:rsidRPr="004E7022">
        <w:rPr>
          <w:sz w:val="20"/>
          <w:szCs w:val="20"/>
        </w:rPr>
        <w:t>Missing values: None</w:t>
      </w:r>
    </w:p>
    <w:p w14:paraId="77601DF9" w14:textId="77777777" w:rsidR="00987BF2" w:rsidRPr="004E7022" w:rsidRDefault="00987BF2" w:rsidP="00987BF2">
      <w:pPr>
        <w:rPr>
          <w:sz w:val="22"/>
          <w:szCs w:val="22"/>
        </w:rPr>
      </w:pPr>
    </w:p>
    <w:p w14:paraId="3D6ADD55" w14:textId="77777777" w:rsidR="00987BF2" w:rsidRPr="004E7022" w:rsidRDefault="00987BF2" w:rsidP="00987BF2">
      <w:pPr>
        <w:rPr>
          <w:sz w:val="22"/>
          <w:szCs w:val="22"/>
        </w:rPr>
      </w:pPr>
    </w:p>
    <w:p w14:paraId="47B9D3BB" w14:textId="77777777" w:rsidR="00987BF2" w:rsidRPr="004E7022" w:rsidRDefault="00987BF2" w:rsidP="00987BF2">
      <w:pPr>
        <w:rPr>
          <w:sz w:val="22"/>
          <w:szCs w:val="22"/>
        </w:rPr>
      </w:pPr>
    </w:p>
    <w:p w14:paraId="3EFC7C35" w14:textId="77777777" w:rsidR="00987BF2" w:rsidRPr="004E7022" w:rsidRDefault="00987BF2" w:rsidP="00987BF2">
      <w:pPr>
        <w:rPr>
          <w:sz w:val="22"/>
          <w:szCs w:val="22"/>
        </w:rPr>
      </w:pPr>
    </w:p>
    <w:p w14:paraId="7735DDD5" w14:textId="77777777" w:rsidR="00987BF2" w:rsidRPr="004E7022" w:rsidRDefault="00987BF2" w:rsidP="00987BF2">
      <w:pPr>
        <w:rPr>
          <w:sz w:val="22"/>
          <w:szCs w:val="22"/>
        </w:rPr>
      </w:pPr>
    </w:p>
    <w:p w14:paraId="688C39C0" w14:textId="77777777" w:rsidR="00987BF2" w:rsidRPr="004E7022" w:rsidRDefault="00987BF2" w:rsidP="00987BF2">
      <w:pPr>
        <w:rPr>
          <w:sz w:val="22"/>
          <w:szCs w:val="22"/>
        </w:rPr>
      </w:pPr>
    </w:p>
    <w:p w14:paraId="669060E0" w14:textId="77777777" w:rsidR="00987BF2" w:rsidRPr="004E7022" w:rsidRDefault="00987BF2" w:rsidP="00987BF2">
      <w:pPr>
        <w:rPr>
          <w:sz w:val="22"/>
          <w:szCs w:val="22"/>
        </w:rPr>
      </w:pPr>
    </w:p>
    <w:p w14:paraId="4BE16151" w14:textId="77777777" w:rsidR="00987BF2" w:rsidRPr="004E7022" w:rsidRDefault="00987BF2" w:rsidP="00987BF2">
      <w:pPr>
        <w:rPr>
          <w:sz w:val="22"/>
          <w:szCs w:val="22"/>
        </w:rPr>
      </w:pPr>
    </w:p>
    <w:p w14:paraId="205F4881" w14:textId="77777777" w:rsidR="00987BF2" w:rsidRPr="004E7022" w:rsidRDefault="00987BF2" w:rsidP="00987BF2">
      <w:pPr>
        <w:rPr>
          <w:sz w:val="22"/>
          <w:szCs w:val="22"/>
        </w:rPr>
      </w:pPr>
    </w:p>
    <w:p w14:paraId="026D3BCF" w14:textId="77777777" w:rsidR="00987BF2" w:rsidRPr="004E7022" w:rsidRDefault="00987BF2" w:rsidP="00987BF2">
      <w:pPr>
        <w:rPr>
          <w:sz w:val="22"/>
          <w:szCs w:val="22"/>
        </w:rPr>
      </w:pPr>
    </w:p>
    <w:p w14:paraId="339C177E" w14:textId="77777777" w:rsidR="00987BF2" w:rsidRPr="004E7022" w:rsidRDefault="00987BF2" w:rsidP="00987BF2">
      <w:pPr>
        <w:rPr>
          <w:sz w:val="22"/>
          <w:szCs w:val="22"/>
        </w:rPr>
      </w:pPr>
    </w:p>
    <w:p w14:paraId="063E0576" w14:textId="77777777" w:rsidR="00987BF2" w:rsidRPr="004E7022" w:rsidRDefault="00987BF2" w:rsidP="00987BF2">
      <w:pPr>
        <w:rPr>
          <w:sz w:val="22"/>
          <w:szCs w:val="22"/>
        </w:rPr>
      </w:pPr>
    </w:p>
    <w:p w14:paraId="14642B54" w14:textId="77777777" w:rsidR="00987BF2" w:rsidRPr="004E7022" w:rsidRDefault="00987BF2" w:rsidP="00987BF2">
      <w:pPr>
        <w:rPr>
          <w:sz w:val="22"/>
          <w:szCs w:val="22"/>
        </w:rPr>
      </w:pPr>
    </w:p>
    <w:p w14:paraId="61DEF67A" w14:textId="77777777" w:rsidR="00987BF2" w:rsidRPr="004E7022" w:rsidRDefault="00987BF2" w:rsidP="00987BF2">
      <w:pPr>
        <w:rPr>
          <w:sz w:val="22"/>
          <w:szCs w:val="22"/>
        </w:rPr>
      </w:pPr>
    </w:p>
    <w:p w14:paraId="41A292AB" w14:textId="77777777" w:rsidR="00987BF2" w:rsidRPr="004E7022" w:rsidRDefault="00987BF2" w:rsidP="00987BF2">
      <w:pPr>
        <w:rPr>
          <w:sz w:val="22"/>
          <w:szCs w:val="22"/>
        </w:rPr>
      </w:pPr>
    </w:p>
    <w:p w14:paraId="14E176A0" w14:textId="5AAEFC60" w:rsidR="00987BF2" w:rsidRPr="004E7022" w:rsidRDefault="00987BF2" w:rsidP="00987BF2">
      <w:pPr>
        <w:rPr>
          <w:sz w:val="22"/>
          <w:szCs w:val="22"/>
        </w:rPr>
      </w:pPr>
      <w:r w:rsidRPr="004E7022">
        <w:rPr>
          <w:sz w:val="22"/>
          <w:szCs w:val="22"/>
        </w:rPr>
        <w:t xml:space="preserve">Supplementary Table 2: </w:t>
      </w:r>
      <w:r w:rsidRPr="004E7022">
        <w:rPr>
          <w:color w:val="000000" w:themeColor="text1"/>
          <w:sz w:val="22"/>
          <w:szCs w:val="22"/>
        </w:rPr>
        <w:t>Comparison of Developmental and External Validation Cohorts</w:t>
      </w:r>
    </w:p>
    <w:tbl>
      <w:tblPr>
        <w:tblW w:w="6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620"/>
        <w:gridCol w:w="1620"/>
        <w:gridCol w:w="1953"/>
        <w:gridCol w:w="857"/>
      </w:tblGrid>
      <w:tr w:rsidR="00987BF2" w:rsidRPr="004E7022" w14:paraId="4689182A" w14:textId="77777777" w:rsidTr="002E6C33">
        <w:trPr>
          <w:trHeight w:val="499"/>
          <w:jc w:val="center"/>
        </w:trPr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28909D10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4EE6267C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b/>
                <w:bCs/>
                <w:sz w:val="22"/>
                <w:szCs w:val="22"/>
              </w:rPr>
              <w:t>Utah</w:t>
            </w:r>
          </w:p>
          <w:p w14:paraId="6E5F3B4F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sz w:val="22"/>
                <w:szCs w:val="22"/>
              </w:rPr>
              <w:t>(n = 763)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567344DA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proofErr w:type="spellStart"/>
            <w:r w:rsidRPr="004E7022">
              <w:rPr>
                <w:rFonts w:eastAsiaTheme="minorEastAsia"/>
                <w:b/>
                <w:bCs/>
                <w:sz w:val="22"/>
                <w:szCs w:val="22"/>
              </w:rPr>
              <w:t>Stanford</w:t>
            </w:r>
            <w:r w:rsidRPr="004E7022">
              <w:rPr>
                <w:rFonts w:eastAsiaTheme="minorEastAsia"/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1F25427A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sz w:val="22"/>
                <w:szCs w:val="22"/>
              </w:rPr>
              <w:t>(n = 171)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73740FA5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sz w:val="22"/>
                <w:szCs w:val="22"/>
              </w:rPr>
              <w:t>P-value</w:t>
            </w:r>
          </w:p>
        </w:tc>
      </w:tr>
      <w:tr w:rsidR="00987BF2" w:rsidRPr="004E7022" w14:paraId="5AB8B639" w14:textId="77777777" w:rsidTr="002E6C33">
        <w:trPr>
          <w:trHeight w:val="919"/>
          <w:jc w:val="center"/>
        </w:trPr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470DA67" w14:textId="77777777" w:rsidR="00987BF2" w:rsidRPr="004E7022" w:rsidRDefault="00987BF2" w:rsidP="002E6C33">
            <w:pPr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Age at surgery</w:t>
            </w:r>
          </w:p>
          <w:p w14:paraId="48775E69" w14:textId="77777777" w:rsidR="00987BF2" w:rsidRPr="004E7022" w:rsidRDefault="00987BF2" w:rsidP="002E6C33">
            <w:pPr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(</w:t>
            </w:r>
            <w:proofErr w:type="gramStart"/>
            <w:r w:rsidRPr="004E7022">
              <w:rPr>
                <w:sz w:val="22"/>
                <w:szCs w:val="22"/>
              </w:rPr>
              <w:t>years</w:t>
            </w:r>
            <w:proofErr w:type="gramEnd"/>
            <w:r w:rsidRPr="004E7022">
              <w:rPr>
                <w:sz w:val="22"/>
                <w:szCs w:val="22"/>
              </w:rPr>
              <w:t>, median)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66DB671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="Calibri"/>
                <w:sz w:val="22"/>
                <w:szCs w:val="22"/>
              </w:rPr>
              <w:t>0.5</w:t>
            </w:r>
          </w:p>
          <w:p w14:paraId="59FCCDCA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="Calibri"/>
                <w:sz w:val="22"/>
                <w:szCs w:val="22"/>
              </w:rPr>
              <w:t>(IQR 0.1, 3.4)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26F95D3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="Calibri"/>
                <w:sz w:val="22"/>
                <w:szCs w:val="22"/>
              </w:rPr>
              <w:t>0.7</w:t>
            </w:r>
          </w:p>
          <w:p w14:paraId="1DD39885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="Calibri"/>
                <w:sz w:val="22"/>
                <w:szCs w:val="22"/>
              </w:rPr>
              <w:t>(IQR 0.2, 3.8)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8EEA20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="Calibri"/>
                <w:b/>
                <w:bCs/>
                <w:sz w:val="22"/>
                <w:szCs w:val="22"/>
              </w:rPr>
              <w:t>0.026</w:t>
            </w:r>
          </w:p>
        </w:tc>
      </w:tr>
      <w:tr w:rsidR="00987BF2" w:rsidRPr="004E7022" w14:paraId="224F91B4" w14:textId="77777777" w:rsidTr="002E6C33">
        <w:trPr>
          <w:trHeight w:val="46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7B33986C" w14:textId="77777777" w:rsidR="00987BF2" w:rsidRPr="004E7022" w:rsidRDefault="00987BF2" w:rsidP="002E6C33">
            <w:pPr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Race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056B60C6" w14:textId="77777777" w:rsidR="00987BF2" w:rsidRPr="004E7022" w:rsidRDefault="00987BF2" w:rsidP="002E6C33">
            <w:pPr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Caucasian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036C3106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697 (91%)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68A16348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73 (43%)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26AB287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b/>
                <w:bCs/>
                <w:sz w:val="22"/>
                <w:szCs w:val="22"/>
              </w:rPr>
              <w:t>&lt;0.001</w:t>
            </w:r>
          </w:p>
        </w:tc>
      </w:tr>
      <w:tr w:rsidR="00987BF2" w:rsidRPr="004E7022" w14:paraId="2A3DAF2E" w14:textId="77777777" w:rsidTr="002E6C33">
        <w:trPr>
          <w:trHeight w:val="46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563C1" w14:textId="77777777" w:rsidR="00987BF2" w:rsidRPr="004E7022" w:rsidRDefault="00987BF2" w:rsidP="002E6C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3B20DA40" w14:textId="77777777" w:rsidR="00987BF2" w:rsidRPr="004E7022" w:rsidRDefault="00987BF2" w:rsidP="002E6C33">
            <w:pPr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Non-Caucasian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76619BBE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66 (9%)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9A0C7B4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98 (57%)</w:t>
            </w: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A0BA6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</w:p>
        </w:tc>
      </w:tr>
      <w:tr w:rsidR="00987BF2" w:rsidRPr="004E7022" w14:paraId="62E6F7BC" w14:textId="77777777" w:rsidTr="002E6C33">
        <w:trPr>
          <w:trHeight w:val="919"/>
          <w:jc w:val="center"/>
        </w:trPr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B764351" w14:textId="70DF193E" w:rsidR="00987BF2" w:rsidRPr="004E7022" w:rsidRDefault="00987BF2" w:rsidP="002E6C33">
            <w:pPr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 xml:space="preserve">CPB time </w:t>
            </w:r>
          </w:p>
          <w:p w14:paraId="23013878" w14:textId="77777777" w:rsidR="00987BF2" w:rsidRPr="004E7022" w:rsidRDefault="00987BF2" w:rsidP="002E6C33">
            <w:pPr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(</w:t>
            </w:r>
            <w:proofErr w:type="gramStart"/>
            <w:r w:rsidRPr="004E7022">
              <w:rPr>
                <w:sz w:val="22"/>
                <w:szCs w:val="22"/>
              </w:rPr>
              <w:t>minutes</w:t>
            </w:r>
            <w:proofErr w:type="gramEnd"/>
            <w:r w:rsidRPr="004E7022">
              <w:rPr>
                <w:sz w:val="22"/>
                <w:szCs w:val="22"/>
              </w:rPr>
              <w:t>, median)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00E0165C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sz w:val="22"/>
                <w:szCs w:val="22"/>
              </w:rPr>
              <w:t>100</w:t>
            </w:r>
          </w:p>
          <w:p w14:paraId="2FC674D4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sz w:val="22"/>
                <w:szCs w:val="22"/>
              </w:rPr>
              <w:t>(IQR 62.5, 136)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6B7CC5B3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sz w:val="22"/>
                <w:szCs w:val="22"/>
              </w:rPr>
              <w:t>173</w:t>
            </w:r>
          </w:p>
          <w:p w14:paraId="2CB963D2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sz w:val="22"/>
                <w:szCs w:val="22"/>
              </w:rPr>
              <w:t>(IQR 104.5, 275.5)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5F372DDA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b/>
                <w:bCs/>
                <w:sz w:val="22"/>
                <w:szCs w:val="22"/>
              </w:rPr>
              <w:t>&lt;0.001</w:t>
            </w:r>
          </w:p>
        </w:tc>
      </w:tr>
      <w:tr w:rsidR="00987BF2" w:rsidRPr="004E7022" w14:paraId="5FC58525" w14:textId="77777777" w:rsidTr="002E6C33">
        <w:trPr>
          <w:trHeight w:val="477"/>
          <w:jc w:val="center"/>
        </w:trPr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51BAC495" w14:textId="3AC96C51" w:rsidR="00987BF2" w:rsidRPr="004E7022" w:rsidRDefault="00987BF2" w:rsidP="002E6C33">
            <w:pPr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CTO on PCD 1</w:t>
            </w:r>
          </w:p>
          <w:p w14:paraId="05146771" w14:textId="77777777" w:rsidR="00987BF2" w:rsidRPr="004E7022" w:rsidRDefault="00987BF2" w:rsidP="002E6C33">
            <w:pPr>
              <w:rPr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(mL/kg/day, median)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7AD10F52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sz w:val="22"/>
                <w:szCs w:val="22"/>
              </w:rPr>
              <w:t>7.9</w:t>
            </w:r>
          </w:p>
          <w:p w14:paraId="4145C29C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sz w:val="22"/>
                <w:szCs w:val="22"/>
              </w:rPr>
              <w:t>(IQR 3, 16.9)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2C47C466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sz w:val="22"/>
                <w:szCs w:val="22"/>
              </w:rPr>
              <w:t>13.2</w:t>
            </w:r>
          </w:p>
          <w:p w14:paraId="58463BD8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sz w:val="22"/>
                <w:szCs w:val="22"/>
              </w:rPr>
              <w:t>(IQR 5.7, 20.3)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1972AF8D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rFonts w:eastAsiaTheme="minorEastAsia"/>
                <w:b/>
                <w:bCs/>
                <w:sz w:val="22"/>
                <w:szCs w:val="22"/>
              </w:rPr>
              <w:t>&lt;0.001</w:t>
            </w:r>
          </w:p>
        </w:tc>
      </w:tr>
    </w:tbl>
    <w:p w14:paraId="6D07AE72" w14:textId="39D92AE8" w:rsidR="00987BF2" w:rsidRPr="004E7022" w:rsidRDefault="00987BF2" w:rsidP="00FC1FF3">
      <w:pPr>
        <w:rPr>
          <w:sz w:val="20"/>
          <w:szCs w:val="20"/>
        </w:rPr>
      </w:pPr>
      <w:r w:rsidRPr="004E7022">
        <w:rPr>
          <w:sz w:val="20"/>
          <w:szCs w:val="20"/>
          <w:vertAlign w:val="superscript"/>
        </w:rPr>
        <w:t>a</w:t>
      </w:r>
      <w:r w:rsidRPr="004E7022">
        <w:rPr>
          <w:sz w:val="20"/>
          <w:szCs w:val="20"/>
        </w:rPr>
        <w:t xml:space="preserve"> Stanford cohort with each chylothorax encounter matched 1:2 to a non-chylothorax encounter based on gender and presence of genetic condition</w:t>
      </w:r>
      <w:r w:rsidR="00847400" w:rsidRPr="004E7022">
        <w:rPr>
          <w:sz w:val="20"/>
          <w:szCs w:val="20"/>
        </w:rPr>
        <w:t xml:space="preserve"> </w:t>
      </w:r>
      <w:r w:rsidRPr="004E7022">
        <w:rPr>
          <w:sz w:val="20"/>
          <w:szCs w:val="20"/>
        </w:rPr>
        <w:t>with 1:2 ratio of patients with chylothorax</w:t>
      </w:r>
    </w:p>
    <w:p w14:paraId="02019CEE" w14:textId="2B889BCD" w:rsidR="00987BF2" w:rsidRPr="004E7022" w:rsidRDefault="00987BF2" w:rsidP="00FC1FF3">
      <w:pPr>
        <w:rPr>
          <w:sz w:val="20"/>
          <w:szCs w:val="20"/>
        </w:rPr>
      </w:pPr>
      <w:r w:rsidRPr="004E7022">
        <w:rPr>
          <w:sz w:val="20"/>
          <w:szCs w:val="20"/>
        </w:rPr>
        <w:t>CPB</w:t>
      </w:r>
      <w:r w:rsidR="000F288A" w:rsidRPr="004E7022">
        <w:rPr>
          <w:sz w:val="20"/>
          <w:szCs w:val="20"/>
        </w:rPr>
        <w:t>:</w:t>
      </w:r>
      <w:r w:rsidRPr="004E7022">
        <w:rPr>
          <w:sz w:val="20"/>
          <w:szCs w:val="20"/>
        </w:rPr>
        <w:t xml:space="preserve"> cardiopulmonary bypass, CTO</w:t>
      </w:r>
      <w:r w:rsidR="000F288A" w:rsidRPr="004E7022">
        <w:rPr>
          <w:sz w:val="20"/>
          <w:szCs w:val="20"/>
        </w:rPr>
        <w:t>:</w:t>
      </w:r>
      <w:r w:rsidRPr="004E7022">
        <w:rPr>
          <w:sz w:val="20"/>
          <w:szCs w:val="20"/>
        </w:rPr>
        <w:t xml:space="preserve"> chest tube output,</w:t>
      </w:r>
      <w:r w:rsidR="00217EFA" w:rsidRPr="004E7022">
        <w:rPr>
          <w:sz w:val="20"/>
          <w:szCs w:val="20"/>
        </w:rPr>
        <w:t xml:space="preserve"> </w:t>
      </w:r>
      <w:r w:rsidRPr="004E7022">
        <w:rPr>
          <w:sz w:val="20"/>
          <w:szCs w:val="20"/>
        </w:rPr>
        <w:t>PCD</w:t>
      </w:r>
      <w:r w:rsidR="000F288A" w:rsidRPr="004E7022">
        <w:rPr>
          <w:sz w:val="20"/>
          <w:szCs w:val="20"/>
        </w:rPr>
        <w:t>:</w:t>
      </w:r>
      <w:r w:rsidRPr="004E7022">
        <w:rPr>
          <w:sz w:val="20"/>
          <w:szCs w:val="20"/>
        </w:rPr>
        <w:t xml:space="preserve"> post-closure day</w:t>
      </w:r>
    </w:p>
    <w:p w14:paraId="12EDFFD3" w14:textId="77777777" w:rsidR="00987BF2" w:rsidRPr="004E7022" w:rsidRDefault="00987BF2" w:rsidP="00FC1FF3">
      <w:pPr>
        <w:rPr>
          <w:sz w:val="20"/>
          <w:szCs w:val="20"/>
        </w:rPr>
      </w:pPr>
      <w:r w:rsidRPr="004E7022">
        <w:rPr>
          <w:sz w:val="20"/>
          <w:szCs w:val="20"/>
        </w:rPr>
        <w:t>Missing values: None</w:t>
      </w:r>
    </w:p>
    <w:p w14:paraId="4F7BFF52" w14:textId="77777777" w:rsidR="00987BF2" w:rsidRPr="004E7022" w:rsidRDefault="00987BF2" w:rsidP="00987BF2">
      <w:r w:rsidRPr="004E7022">
        <w:br w:type="page"/>
      </w:r>
    </w:p>
    <w:p w14:paraId="00E75548" w14:textId="77777777" w:rsidR="00E866E2" w:rsidRPr="004E7022" w:rsidRDefault="00E866E2" w:rsidP="00E866E2">
      <w:pPr>
        <w:spacing w:line="480" w:lineRule="auto"/>
        <w:rPr>
          <w:color w:val="000000" w:themeColor="text1"/>
          <w:sz w:val="22"/>
          <w:szCs w:val="22"/>
        </w:rPr>
      </w:pPr>
      <w:r w:rsidRPr="004E7022">
        <w:rPr>
          <w:sz w:val="22"/>
          <w:szCs w:val="22"/>
        </w:rPr>
        <w:lastRenderedPageBreak/>
        <w:t xml:space="preserve">Supplementary Table 3: </w:t>
      </w:r>
      <w:r w:rsidRPr="004E7022">
        <w:rPr>
          <w:color w:val="000000" w:themeColor="text1"/>
          <w:sz w:val="22"/>
          <w:szCs w:val="22"/>
        </w:rPr>
        <w:t>Summary of Genetic Conditions</w:t>
      </w:r>
    </w:p>
    <w:p w14:paraId="639B1A36" w14:textId="77777777" w:rsidR="00987BF2" w:rsidRPr="004E7022" w:rsidRDefault="00987BF2" w:rsidP="00987BF2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7735" w:type="dxa"/>
        <w:tblLook w:val="04A0" w:firstRow="1" w:lastRow="0" w:firstColumn="1" w:lastColumn="0" w:noHBand="0" w:noVBand="1"/>
      </w:tblPr>
      <w:tblGrid>
        <w:gridCol w:w="2515"/>
        <w:gridCol w:w="1843"/>
        <w:gridCol w:w="2027"/>
        <w:gridCol w:w="1350"/>
      </w:tblGrid>
      <w:tr w:rsidR="00987BF2" w:rsidRPr="004E7022" w14:paraId="2E733A14" w14:textId="77777777" w:rsidTr="006D2A36">
        <w:trPr>
          <w:trHeight w:val="313"/>
        </w:trPr>
        <w:tc>
          <w:tcPr>
            <w:tcW w:w="2515" w:type="dxa"/>
            <w:tcBorders>
              <w:bottom w:val="single" w:sz="4" w:space="0" w:color="auto"/>
            </w:tcBorders>
            <w:noWrap/>
            <w:hideMark/>
          </w:tcPr>
          <w:p w14:paraId="50496541" w14:textId="77777777" w:rsidR="00987BF2" w:rsidRPr="004E7022" w:rsidRDefault="00987BF2" w:rsidP="002E6C3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2ABE4E13" w14:textId="77777777" w:rsidR="00987BF2" w:rsidRPr="004E7022" w:rsidRDefault="00987BF2" w:rsidP="002E6C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022">
              <w:rPr>
                <w:b/>
                <w:bCs/>
                <w:color w:val="000000"/>
                <w:sz w:val="22"/>
                <w:szCs w:val="22"/>
              </w:rPr>
              <w:t>No Chylothorax (n=185)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noWrap/>
            <w:hideMark/>
          </w:tcPr>
          <w:p w14:paraId="61C5F21C" w14:textId="77777777" w:rsidR="00987BF2" w:rsidRPr="004E7022" w:rsidRDefault="00987BF2" w:rsidP="002E6C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022">
              <w:rPr>
                <w:b/>
                <w:bCs/>
                <w:color w:val="000000"/>
                <w:sz w:val="22"/>
                <w:szCs w:val="22"/>
              </w:rPr>
              <w:t xml:space="preserve">Chylothorax </w:t>
            </w:r>
          </w:p>
          <w:p w14:paraId="01E619C1" w14:textId="77777777" w:rsidR="00987BF2" w:rsidRPr="004E7022" w:rsidRDefault="00987BF2" w:rsidP="002E6C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022">
              <w:rPr>
                <w:b/>
                <w:bCs/>
                <w:color w:val="000000"/>
                <w:sz w:val="22"/>
                <w:szCs w:val="22"/>
              </w:rPr>
              <w:t>(n=21)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7376C512" w14:textId="77777777" w:rsidR="00987BF2" w:rsidRPr="004E7022" w:rsidRDefault="00987BF2" w:rsidP="002E6C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022">
              <w:rPr>
                <w:b/>
                <w:bCs/>
                <w:color w:val="000000"/>
                <w:sz w:val="22"/>
                <w:szCs w:val="22"/>
              </w:rPr>
              <w:t>Total (n=206)</w:t>
            </w:r>
          </w:p>
        </w:tc>
      </w:tr>
      <w:tr w:rsidR="00987BF2" w:rsidRPr="004E7022" w14:paraId="4AF09A9F" w14:textId="77777777" w:rsidTr="006D2A36">
        <w:trPr>
          <w:trHeight w:val="313"/>
        </w:trPr>
        <w:tc>
          <w:tcPr>
            <w:tcW w:w="2515" w:type="dxa"/>
            <w:tcBorders>
              <w:right w:val="nil"/>
            </w:tcBorders>
            <w:noWrap/>
            <w:hideMark/>
          </w:tcPr>
          <w:p w14:paraId="1587E976" w14:textId="77777777" w:rsidR="00987BF2" w:rsidRPr="004E7022" w:rsidRDefault="00987BF2" w:rsidP="002E6C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022">
              <w:rPr>
                <w:b/>
                <w:bCs/>
                <w:color w:val="000000"/>
                <w:sz w:val="22"/>
                <w:szCs w:val="22"/>
              </w:rPr>
              <w:t>Genetic Syndromes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hideMark/>
          </w:tcPr>
          <w:p w14:paraId="1A13FF54" w14:textId="77777777" w:rsidR="00987BF2" w:rsidRPr="004E7022" w:rsidRDefault="00987BF2" w:rsidP="002E6C3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noWrap/>
            <w:hideMark/>
          </w:tcPr>
          <w:p w14:paraId="0C36FA7B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  <w:noWrap/>
            <w:hideMark/>
          </w:tcPr>
          <w:p w14:paraId="343406AB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</w:p>
        </w:tc>
      </w:tr>
      <w:tr w:rsidR="00987BF2" w:rsidRPr="004E7022" w14:paraId="4199967A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0B68B110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Trisomy 21</w:t>
            </w:r>
          </w:p>
        </w:tc>
        <w:tc>
          <w:tcPr>
            <w:tcW w:w="1843" w:type="dxa"/>
            <w:noWrap/>
            <w:hideMark/>
          </w:tcPr>
          <w:p w14:paraId="4A5D6A7C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73 (39%)</w:t>
            </w:r>
          </w:p>
        </w:tc>
        <w:tc>
          <w:tcPr>
            <w:tcW w:w="2027" w:type="dxa"/>
            <w:noWrap/>
            <w:hideMark/>
          </w:tcPr>
          <w:p w14:paraId="7CCAEF4F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11 (52%)</w:t>
            </w:r>
          </w:p>
        </w:tc>
        <w:tc>
          <w:tcPr>
            <w:tcW w:w="1350" w:type="dxa"/>
            <w:noWrap/>
            <w:hideMark/>
          </w:tcPr>
          <w:p w14:paraId="104BA8DB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84 (41%)</w:t>
            </w:r>
          </w:p>
        </w:tc>
      </w:tr>
      <w:tr w:rsidR="00987BF2" w:rsidRPr="004E7022" w14:paraId="2389108D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3C2E93A6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22q11 Deletion</w:t>
            </w:r>
          </w:p>
        </w:tc>
        <w:tc>
          <w:tcPr>
            <w:tcW w:w="1843" w:type="dxa"/>
            <w:noWrap/>
            <w:hideMark/>
          </w:tcPr>
          <w:p w14:paraId="61E30C29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31 (17%)</w:t>
            </w:r>
          </w:p>
        </w:tc>
        <w:tc>
          <w:tcPr>
            <w:tcW w:w="2027" w:type="dxa"/>
            <w:noWrap/>
            <w:hideMark/>
          </w:tcPr>
          <w:p w14:paraId="5E567E53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3739128A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31 (15%)</w:t>
            </w:r>
          </w:p>
        </w:tc>
      </w:tr>
      <w:tr w:rsidR="00987BF2" w:rsidRPr="004E7022" w14:paraId="7D1B7D4C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5C4CB196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7022">
              <w:rPr>
                <w:color w:val="000000"/>
                <w:sz w:val="22"/>
                <w:szCs w:val="22"/>
              </w:rPr>
              <w:t>Heterotaxy</w:t>
            </w:r>
            <w:proofErr w:type="spellEnd"/>
            <w:r w:rsidRPr="004E7022">
              <w:rPr>
                <w:color w:val="000000"/>
                <w:sz w:val="22"/>
                <w:szCs w:val="22"/>
              </w:rPr>
              <w:t xml:space="preserve"> Syndrome</w:t>
            </w:r>
          </w:p>
        </w:tc>
        <w:tc>
          <w:tcPr>
            <w:tcW w:w="1843" w:type="dxa"/>
            <w:noWrap/>
            <w:hideMark/>
          </w:tcPr>
          <w:p w14:paraId="0545A276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14 (8%)</w:t>
            </w:r>
          </w:p>
        </w:tc>
        <w:tc>
          <w:tcPr>
            <w:tcW w:w="2027" w:type="dxa"/>
            <w:noWrap/>
            <w:hideMark/>
          </w:tcPr>
          <w:p w14:paraId="5B76299C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4 (19%)</w:t>
            </w:r>
          </w:p>
        </w:tc>
        <w:tc>
          <w:tcPr>
            <w:tcW w:w="1350" w:type="dxa"/>
            <w:noWrap/>
            <w:hideMark/>
          </w:tcPr>
          <w:p w14:paraId="5F272DF8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18 (9%)</w:t>
            </w:r>
          </w:p>
        </w:tc>
      </w:tr>
      <w:tr w:rsidR="00987BF2" w:rsidRPr="004E7022" w14:paraId="548C0A41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22A2D6A1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Chromosome 15 Microdeletion</w:t>
            </w:r>
          </w:p>
        </w:tc>
        <w:tc>
          <w:tcPr>
            <w:tcW w:w="1843" w:type="dxa"/>
            <w:noWrap/>
            <w:hideMark/>
          </w:tcPr>
          <w:p w14:paraId="5C10A871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4 (2%)</w:t>
            </w:r>
          </w:p>
        </w:tc>
        <w:tc>
          <w:tcPr>
            <w:tcW w:w="2027" w:type="dxa"/>
            <w:noWrap/>
            <w:hideMark/>
          </w:tcPr>
          <w:p w14:paraId="061ADB9C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4F679A01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4 (2%)</w:t>
            </w:r>
          </w:p>
        </w:tc>
      </w:tr>
      <w:tr w:rsidR="00987BF2" w:rsidRPr="004E7022" w14:paraId="045B441E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1B723D0D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Turner Syndrome</w:t>
            </w:r>
          </w:p>
        </w:tc>
        <w:tc>
          <w:tcPr>
            <w:tcW w:w="1843" w:type="dxa"/>
            <w:noWrap/>
            <w:hideMark/>
          </w:tcPr>
          <w:p w14:paraId="089CE29C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2 (1%)</w:t>
            </w:r>
          </w:p>
        </w:tc>
        <w:tc>
          <w:tcPr>
            <w:tcW w:w="2027" w:type="dxa"/>
            <w:noWrap/>
            <w:hideMark/>
          </w:tcPr>
          <w:p w14:paraId="05AE27B5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0536049A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2 (1%)</w:t>
            </w:r>
          </w:p>
        </w:tc>
      </w:tr>
      <w:tr w:rsidR="00987BF2" w:rsidRPr="004E7022" w14:paraId="03339924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3C50E0E8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Williams Syndrome</w:t>
            </w:r>
          </w:p>
        </w:tc>
        <w:tc>
          <w:tcPr>
            <w:tcW w:w="1843" w:type="dxa"/>
            <w:noWrap/>
            <w:hideMark/>
          </w:tcPr>
          <w:p w14:paraId="05D0EBFE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2 (1%)</w:t>
            </w:r>
          </w:p>
        </w:tc>
        <w:tc>
          <w:tcPr>
            <w:tcW w:w="2027" w:type="dxa"/>
            <w:noWrap/>
            <w:hideMark/>
          </w:tcPr>
          <w:p w14:paraId="3AFA1C3B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2819DCAD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2 (1%)</w:t>
            </w:r>
          </w:p>
        </w:tc>
      </w:tr>
      <w:tr w:rsidR="00987BF2" w:rsidRPr="004E7022" w14:paraId="2B91E952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6D86A7B5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Noonan Syndrome</w:t>
            </w:r>
          </w:p>
        </w:tc>
        <w:tc>
          <w:tcPr>
            <w:tcW w:w="1843" w:type="dxa"/>
            <w:noWrap/>
            <w:hideMark/>
          </w:tcPr>
          <w:p w14:paraId="61DCBC59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6C327AF8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(5%)</w:t>
            </w:r>
          </w:p>
        </w:tc>
        <w:tc>
          <w:tcPr>
            <w:tcW w:w="1350" w:type="dxa"/>
            <w:noWrap/>
            <w:hideMark/>
          </w:tcPr>
          <w:p w14:paraId="67A477B9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2 (1%)</w:t>
            </w:r>
          </w:p>
        </w:tc>
      </w:tr>
      <w:tr w:rsidR="00987BF2" w:rsidRPr="004E7022" w14:paraId="5037A80F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17B0C4F6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Apert Syndrome</w:t>
            </w:r>
          </w:p>
        </w:tc>
        <w:tc>
          <w:tcPr>
            <w:tcW w:w="1843" w:type="dxa"/>
            <w:noWrap/>
            <w:hideMark/>
          </w:tcPr>
          <w:p w14:paraId="7380C07F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2D65ABA5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307694CF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</w:tr>
      <w:tr w:rsidR="00987BF2" w:rsidRPr="004E7022" w14:paraId="4D9B384A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02371FA5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Cornelia de Lange Syndrome</w:t>
            </w:r>
          </w:p>
        </w:tc>
        <w:tc>
          <w:tcPr>
            <w:tcW w:w="1843" w:type="dxa"/>
            <w:noWrap/>
            <w:hideMark/>
          </w:tcPr>
          <w:p w14:paraId="17C5A867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14DA3863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12B1E497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</w:tr>
      <w:tr w:rsidR="00987BF2" w:rsidRPr="004E7022" w14:paraId="637A62C4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56CB5B01" w14:textId="1D683314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G6PD Deficiency</w:t>
            </w:r>
          </w:p>
        </w:tc>
        <w:tc>
          <w:tcPr>
            <w:tcW w:w="1843" w:type="dxa"/>
            <w:noWrap/>
            <w:hideMark/>
          </w:tcPr>
          <w:p w14:paraId="526F1353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0A452874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1A2DA0B1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</w:tr>
      <w:tr w:rsidR="00987BF2" w:rsidRPr="004E7022" w14:paraId="4BC09302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692BE972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 xml:space="preserve">Holt </w:t>
            </w:r>
            <w:proofErr w:type="spellStart"/>
            <w:r w:rsidRPr="004E7022">
              <w:rPr>
                <w:color w:val="000000"/>
                <w:sz w:val="22"/>
                <w:szCs w:val="22"/>
              </w:rPr>
              <w:t>Oram</w:t>
            </w:r>
            <w:proofErr w:type="spellEnd"/>
            <w:r w:rsidRPr="004E7022">
              <w:rPr>
                <w:color w:val="000000"/>
                <w:sz w:val="22"/>
                <w:szCs w:val="22"/>
              </w:rPr>
              <w:t xml:space="preserve"> Syndrome</w:t>
            </w:r>
          </w:p>
        </w:tc>
        <w:tc>
          <w:tcPr>
            <w:tcW w:w="1843" w:type="dxa"/>
            <w:noWrap/>
            <w:hideMark/>
          </w:tcPr>
          <w:p w14:paraId="54A79800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3C7F0CD2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711B9F71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</w:tr>
      <w:tr w:rsidR="00987BF2" w:rsidRPr="004E7022" w14:paraId="498569EF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35D48F5D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Hurler-</w:t>
            </w:r>
            <w:proofErr w:type="spellStart"/>
            <w:r w:rsidRPr="004E7022">
              <w:rPr>
                <w:color w:val="000000"/>
                <w:sz w:val="22"/>
                <w:szCs w:val="22"/>
              </w:rPr>
              <w:t>Scheie</w:t>
            </w:r>
            <w:proofErr w:type="spellEnd"/>
            <w:r w:rsidRPr="004E7022">
              <w:rPr>
                <w:color w:val="000000"/>
                <w:sz w:val="22"/>
                <w:szCs w:val="22"/>
              </w:rPr>
              <w:t xml:space="preserve"> syndrome</w:t>
            </w:r>
          </w:p>
        </w:tc>
        <w:tc>
          <w:tcPr>
            <w:tcW w:w="1843" w:type="dxa"/>
            <w:noWrap/>
            <w:hideMark/>
          </w:tcPr>
          <w:p w14:paraId="368CC23F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5104AE19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3B97CC4D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</w:tr>
      <w:tr w:rsidR="00987BF2" w:rsidRPr="004E7022" w14:paraId="128BB7E4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1E3DC600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Marfan Syndrome</w:t>
            </w:r>
          </w:p>
        </w:tc>
        <w:tc>
          <w:tcPr>
            <w:tcW w:w="1843" w:type="dxa"/>
            <w:noWrap/>
            <w:hideMark/>
          </w:tcPr>
          <w:p w14:paraId="42E1AF1D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6707BF74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2F48AFC4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</w:tr>
      <w:tr w:rsidR="00987BF2" w:rsidRPr="004E7022" w14:paraId="19A5A15C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151A5676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Trisomy 12</w:t>
            </w:r>
          </w:p>
        </w:tc>
        <w:tc>
          <w:tcPr>
            <w:tcW w:w="1843" w:type="dxa"/>
            <w:noWrap/>
            <w:hideMark/>
          </w:tcPr>
          <w:p w14:paraId="2E739BEC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24318946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1B6C026C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</w:tr>
      <w:tr w:rsidR="00987BF2" w:rsidRPr="004E7022" w14:paraId="00B13DDE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022BFBC6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Trisomy 13</w:t>
            </w:r>
          </w:p>
        </w:tc>
        <w:tc>
          <w:tcPr>
            <w:tcW w:w="1843" w:type="dxa"/>
            <w:noWrap/>
            <w:hideMark/>
          </w:tcPr>
          <w:p w14:paraId="6C669AFE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3754E7BB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  <w:hideMark/>
          </w:tcPr>
          <w:p w14:paraId="4F4AB93D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</w:tr>
      <w:tr w:rsidR="00987BF2" w:rsidRPr="004E7022" w14:paraId="6E01FF97" w14:textId="77777777" w:rsidTr="006D2A36">
        <w:trPr>
          <w:trHeight w:val="313"/>
        </w:trPr>
        <w:tc>
          <w:tcPr>
            <w:tcW w:w="2515" w:type="dxa"/>
            <w:tcBorders>
              <w:bottom w:val="single" w:sz="4" w:space="0" w:color="auto"/>
            </w:tcBorders>
            <w:noWrap/>
            <w:hideMark/>
          </w:tcPr>
          <w:p w14:paraId="2A9F25EC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Wolf-Hirschhorn syndrome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367E9206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noWrap/>
            <w:hideMark/>
          </w:tcPr>
          <w:p w14:paraId="30B4B381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1F572A64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</w:tr>
      <w:tr w:rsidR="00987BF2" w:rsidRPr="004E7022" w14:paraId="5AD8CFE8" w14:textId="77777777" w:rsidTr="006D2A36">
        <w:trPr>
          <w:trHeight w:val="313"/>
        </w:trPr>
        <w:tc>
          <w:tcPr>
            <w:tcW w:w="2515" w:type="dxa"/>
            <w:tcBorders>
              <w:right w:val="nil"/>
            </w:tcBorders>
            <w:noWrap/>
            <w:hideMark/>
          </w:tcPr>
          <w:p w14:paraId="5DB725B6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b/>
                <w:bCs/>
                <w:color w:val="000000"/>
                <w:sz w:val="22"/>
                <w:szCs w:val="22"/>
              </w:rPr>
              <w:t>Extracardiac Anomalies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hideMark/>
          </w:tcPr>
          <w:p w14:paraId="562E99A6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noWrap/>
            <w:hideMark/>
          </w:tcPr>
          <w:p w14:paraId="54C949AC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91C398E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</w:p>
        </w:tc>
      </w:tr>
      <w:tr w:rsidR="00987BF2" w:rsidRPr="004E7022" w14:paraId="05E7C70F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4AACD085" w14:textId="77777777" w:rsidR="00987BF2" w:rsidRPr="004E7022" w:rsidRDefault="00987BF2" w:rsidP="002E6C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Cleft Lip/Palate</w:t>
            </w:r>
          </w:p>
        </w:tc>
        <w:tc>
          <w:tcPr>
            <w:tcW w:w="1843" w:type="dxa"/>
            <w:noWrap/>
            <w:hideMark/>
          </w:tcPr>
          <w:p w14:paraId="62C864F7" w14:textId="77777777" w:rsidR="00987BF2" w:rsidRPr="004E7022" w:rsidRDefault="00987BF2" w:rsidP="002E6C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3 (2%)</w:t>
            </w:r>
          </w:p>
        </w:tc>
        <w:tc>
          <w:tcPr>
            <w:tcW w:w="2027" w:type="dxa"/>
            <w:noWrap/>
            <w:hideMark/>
          </w:tcPr>
          <w:p w14:paraId="3CD65217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(5%)</w:t>
            </w:r>
          </w:p>
        </w:tc>
        <w:tc>
          <w:tcPr>
            <w:tcW w:w="1350" w:type="dxa"/>
            <w:tcBorders>
              <w:left w:val="nil"/>
            </w:tcBorders>
            <w:noWrap/>
            <w:hideMark/>
          </w:tcPr>
          <w:p w14:paraId="05180796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4 (2%)</w:t>
            </w:r>
          </w:p>
        </w:tc>
      </w:tr>
      <w:tr w:rsidR="00987BF2" w:rsidRPr="004E7022" w14:paraId="5C617515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27CC3B74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Major Abnormality of the Spine</w:t>
            </w:r>
          </w:p>
        </w:tc>
        <w:tc>
          <w:tcPr>
            <w:tcW w:w="1843" w:type="dxa"/>
            <w:noWrap/>
            <w:hideMark/>
          </w:tcPr>
          <w:p w14:paraId="6111A309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3 (2%)</w:t>
            </w:r>
          </w:p>
        </w:tc>
        <w:tc>
          <w:tcPr>
            <w:tcW w:w="2027" w:type="dxa"/>
            <w:noWrap/>
            <w:hideMark/>
          </w:tcPr>
          <w:p w14:paraId="7CA87E90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</w:tcPr>
          <w:p w14:paraId="670C4289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3 (1%)</w:t>
            </w:r>
          </w:p>
        </w:tc>
      </w:tr>
      <w:tr w:rsidR="00987BF2" w:rsidRPr="004E7022" w14:paraId="6A9D309D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21D59560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Major Abnormality of the Kidney</w:t>
            </w:r>
          </w:p>
        </w:tc>
        <w:tc>
          <w:tcPr>
            <w:tcW w:w="1843" w:type="dxa"/>
            <w:noWrap/>
            <w:hideMark/>
          </w:tcPr>
          <w:p w14:paraId="19D04930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2 (1%)</w:t>
            </w:r>
          </w:p>
        </w:tc>
        <w:tc>
          <w:tcPr>
            <w:tcW w:w="2027" w:type="dxa"/>
            <w:noWrap/>
            <w:hideMark/>
          </w:tcPr>
          <w:p w14:paraId="66946A96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</w:tcPr>
          <w:p w14:paraId="66C9E684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2 (1%)</w:t>
            </w:r>
          </w:p>
        </w:tc>
      </w:tr>
      <w:tr w:rsidR="00987BF2" w:rsidRPr="004E7022" w14:paraId="235C07C8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2B5EEEFF" w14:textId="32B679B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CHARGE</w:t>
            </w:r>
          </w:p>
        </w:tc>
        <w:tc>
          <w:tcPr>
            <w:tcW w:w="1843" w:type="dxa"/>
            <w:noWrap/>
            <w:hideMark/>
          </w:tcPr>
          <w:p w14:paraId="74037F0E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452E34CC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(5%)</w:t>
            </w:r>
          </w:p>
        </w:tc>
        <w:tc>
          <w:tcPr>
            <w:tcW w:w="1350" w:type="dxa"/>
            <w:noWrap/>
          </w:tcPr>
          <w:p w14:paraId="18AC4191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2 (1%)</w:t>
            </w:r>
          </w:p>
        </w:tc>
      </w:tr>
      <w:tr w:rsidR="00987BF2" w:rsidRPr="004E7022" w14:paraId="734B2951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1CA34EA9" w14:textId="15107072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VACTERL</w:t>
            </w:r>
          </w:p>
        </w:tc>
        <w:tc>
          <w:tcPr>
            <w:tcW w:w="1843" w:type="dxa"/>
            <w:noWrap/>
            <w:hideMark/>
          </w:tcPr>
          <w:p w14:paraId="400D7C6A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606AD23C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(5%)</w:t>
            </w:r>
          </w:p>
        </w:tc>
        <w:tc>
          <w:tcPr>
            <w:tcW w:w="1350" w:type="dxa"/>
            <w:noWrap/>
          </w:tcPr>
          <w:p w14:paraId="7D103EEE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2 (1%)</w:t>
            </w:r>
          </w:p>
        </w:tc>
      </w:tr>
      <w:tr w:rsidR="00987BF2" w:rsidRPr="004E7022" w14:paraId="62086520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257D082E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Alagille Syndrome</w:t>
            </w:r>
          </w:p>
        </w:tc>
        <w:tc>
          <w:tcPr>
            <w:tcW w:w="1843" w:type="dxa"/>
            <w:noWrap/>
            <w:hideMark/>
          </w:tcPr>
          <w:p w14:paraId="48AF9B03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13DA94D0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</w:tcPr>
          <w:p w14:paraId="438BB76B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</w:tr>
      <w:tr w:rsidR="00987BF2" w:rsidRPr="004E7022" w14:paraId="2B2C3E3C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771C73FC" w14:textId="25750368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CAM</w:t>
            </w:r>
          </w:p>
        </w:tc>
        <w:tc>
          <w:tcPr>
            <w:tcW w:w="1843" w:type="dxa"/>
            <w:noWrap/>
            <w:hideMark/>
          </w:tcPr>
          <w:p w14:paraId="199A71F3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  <w:tc>
          <w:tcPr>
            <w:tcW w:w="2027" w:type="dxa"/>
            <w:noWrap/>
            <w:hideMark/>
          </w:tcPr>
          <w:p w14:paraId="5512443A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350" w:type="dxa"/>
            <w:noWrap/>
          </w:tcPr>
          <w:p w14:paraId="38D053D1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1 (0.5%)</w:t>
            </w:r>
          </w:p>
        </w:tc>
      </w:tr>
      <w:tr w:rsidR="00987BF2" w:rsidRPr="004E7022" w14:paraId="69F0F398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5B5C5E4F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noWrap/>
            <w:hideMark/>
          </w:tcPr>
          <w:p w14:paraId="019AE6BA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noWrap/>
            <w:hideMark/>
          </w:tcPr>
          <w:p w14:paraId="2E9221DF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noWrap/>
          </w:tcPr>
          <w:p w14:paraId="372A399C" w14:textId="77777777" w:rsidR="00987BF2" w:rsidRPr="004E7022" w:rsidRDefault="00987BF2" w:rsidP="002E6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7BF2" w:rsidRPr="004E7022" w14:paraId="55CCB813" w14:textId="77777777" w:rsidTr="006D2A36">
        <w:trPr>
          <w:trHeight w:val="313"/>
        </w:trPr>
        <w:tc>
          <w:tcPr>
            <w:tcW w:w="2515" w:type="dxa"/>
            <w:noWrap/>
            <w:hideMark/>
          </w:tcPr>
          <w:p w14:paraId="5BBDEF2D" w14:textId="77777777" w:rsidR="00987BF2" w:rsidRPr="004E7022" w:rsidRDefault="00987BF2" w:rsidP="002E6C33">
            <w:pPr>
              <w:rPr>
                <w:color w:val="000000"/>
                <w:sz w:val="22"/>
                <w:szCs w:val="22"/>
              </w:rPr>
            </w:pPr>
            <w:r w:rsidRPr="004E7022">
              <w:rPr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843" w:type="dxa"/>
            <w:noWrap/>
            <w:hideMark/>
          </w:tcPr>
          <w:p w14:paraId="208D6CD6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37 (20%)</w:t>
            </w:r>
          </w:p>
        </w:tc>
        <w:tc>
          <w:tcPr>
            <w:tcW w:w="2027" w:type="dxa"/>
            <w:noWrap/>
            <w:hideMark/>
          </w:tcPr>
          <w:p w14:paraId="6C951F43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2 (10%)</w:t>
            </w:r>
          </w:p>
        </w:tc>
        <w:tc>
          <w:tcPr>
            <w:tcW w:w="1350" w:type="dxa"/>
            <w:noWrap/>
            <w:hideMark/>
          </w:tcPr>
          <w:p w14:paraId="2FDD3F28" w14:textId="77777777" w:rsidR="00987BF2" w:rsidRPr="004E7022" w:rsidRDefault="00987BF2" w:rsidP="002E6C33">
            <w:pPr>
              <w:jc w:val="center"/>
              <w:rPr>
                <w:sz w:val="22"/>
                <w:szCs w:val="22"/>
              </w:rPr>
            </w:pPr>
            <w:r w:rsidRPr="004E7022">
              <w:rPr>
                <w:color w:val="000000"/>
                <w:sz w:val="22"/>
                <w:szCs w:val="22"/>
              </w:rPr>
              <w:t>39 (19%)</w:t>
            </w:r>
          </w:p>
        </w:tc>
      </w:tr>
    </w:tbl>
    <w:p w14:paraId="29BE82E0" w14:textId="3D5FF634" w:rsidR="00987BF2" w:rsidRPr="004E7022" w:rsidRDefault="00987BF2" w:rsidP="00987BF2">
      <w:pPr>
        <w:rPr>
          <w:color w:val="000000"/>
          <w:sz w:val="20"/>
          <w:szCs w:val="20"/>
        </w:rPr>
      </w:pPr>
      <w:r w:rsidRPr="004E7022">
        <w:rPr>
          <w:color w:val="000000"/>
          <w:sz w:val="20"/>
          <w:szCs w:val="20"/>
        </w:rPr>
        <w:t>CAM: cystic congenital adenomatous malformation of the lung; CHARGE: coloboma, heart defect, atresia choanae, restricted growth and development, genital abnormality, and ear abnormality; G6PD Deficiency: glucose -6-phospate dehydrogenase deficiency; VACTERL: vertebral abnormalities, anal atresia, cardiac defects, tracheal anomalies, esophageal atresia, renal and radial abnormalities, limb abnormalities</w:t>
      </w:r>
    </w:p>
    <w:p w14:paraId="0CAF9A47" w14:textId="77777777" w:rsidR="00987BF2" w:rsidRPr="004E7022" w:rsidRDefault="00987BF2" w:rsidP="00987BF2"/>
    <w:p w14:paraId="47BE5389" w14:textId="77777777" w:rsidR="00987BF2" w:rsidRPr="004E7022" w:rsidRDefault="00987BF2" w:rsidP="00987BF2"/>
    <w:p w14:paraId="6B977C05" w14:textId="77777777" w:rsidR="00987BF2" w:rsidRPr="004E7022" w:rsidRDefault="00987BF2" w:rsidP="00987BF2">
      <w:pPr>
        <w:jc w:val="center"/>
      </w:pPr>
    </w:p>
    <w:p w14:paraId="21A934F6" w14:textId="77777777" w:rsidR="00987BF2" w:rsidRPr="004E7022" w:rsidRDefault="00987BF2" w:rsidP="00987BF2"/>
    <w:p w14:paraId="41F5C88E" w14:textId="2CE950BA" w:rsidR="00987BF2" w:rsidRPr="004E7022" w:rsidRDefault="00987BF2" w:rsidP="00987BF2">
      <w:pPr>
        <w:rPr>
          <w:sz w:val="22"/>
          <w:szCs w:val="22"/>
        </w:rPr>
      </w:pPr>
      <w:r w:rsidRPr="004E7022">
        <w:rPr>
          <w:sz w:val="22"/>
          <w:szCs w:val="22"/>
        </w:rPr>
        <w:t>Supplementary Table 4</w:t>
      </w:r>
      <w:r w:rsidR="00FC1FF3" w:rsidRPr="004E7022">
        <w:rPr>
          <w:sz w:val="22"/>
          <w:szCs w:val="22"/>
        </w:rPr>
        <w:t>: Univariable Analysis</w:t>
      </w:r>
      <w:r w:rsidR="00B1073B" w:rsidRPr="004E7022">
        <w:rPr>
          <w:color w:val="000000" w:themeColor="text1"/>
          <w:sz w:val="22"/>
          <w:szCs w:val="22"/>
        </w:rPr>
        <w:t xml:space="preserve"> Candidate Variables</w:t>
      </w:r>
    </w:p>
    <w:p w14:paraId="287E905A" w14:textId="7210B208" w:rsidR="00987BF2" w:rsidRPr="004E7022" w:rsidRDefault="00987BF2" w:rsidP="00987BF2">
      <w:pPr>
        <w:rPr>
          <w:i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08"/>
        <w:gridCol w:w="1502"/>
      </w:tblGrid>
      <w:tr w:rsidR="00E866E2" w:rsidRPr="004E7022" w14:paraId="6924DE6F" w14:textId="77777777" w:rsidTr="002B064C">
        <w:tc>
          <w:tcPr>
            <w:tcW w:w="4225" w:type="dxa"/>
          </w:tcPr>
          <w:p w14:paraId="2B82F2D4" w14:textId="260E663D" w:rsidR="00E866E2" w:rsidRPr="004E7022" w:rsidRDefault="00E866E2" w:rsidP="00987BF2">
            <w:pPr>
              <w:rPr>
                <w:b/>
                <w:bCs/>
                <w:iCs/>
                <w:sz w:val="22"/>
                <w:szCs w:val="22"/>
                <w:vertAlign w:val="superscript"/>
              </w:rPr>
            </w:pPr>
            <w:r w:rsidRPr="004E7022">
              <w:rPr>
                <w:b/>
                <w:bCs/>
                <w:iCs/>
                <w:sz w:val="22"/>
                <w:szCs w:val="22"/>
              </w:rPr>
              <w:t>Candidate Variables</w:t>
            </w:r>
          </w:p>
        </w:tc>
        <w:tc>
          <w:tcPr>
            <w:tcW w:w="2008" w:type="dxa"/>
          </w:tcPr>
          <w:p w14:paraId="59AA73E0" w14:textId="388A473C" w:rsidR="00E866E2" w:rsidRPr="004E7022" w:rsidRDefault="008B499B" w:rsidP="002B064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E7022">
              <w:rPr>
                <w:b/>
                <w:bCs/>
                <w:iCs/>
                <w:sz w:val="22"/>
                <w:szCs w:val="22"/>
              </w:rPr>
              <w:t xml:space="preserve">OR (95% </w:t>
            </w:r>
            <w:proofErr w:type="gramStart"/>
            <w:r w:rsidRPr="004E7022">
              <w:rPr>
                <w:b/>
                <w:bCs/>
                <w:iCs/>
                <w:sz w:val="22"/>
                <w:szCs w:val="22"/>
              </w:rPr>
              <w:t>CI)</w:t>
            </w:r>
            <w:r w:rsidR="00D41A43" w:rsidRPr="004E7022">
              <w:rPr>
                <w:iCs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02" w:type="dxa"/>
          </w:tcPr>
          <w:p w14:paraId="7B2C2F70" w14:textId="105461A7" w:rsidR="00E866E2" w:rsidRPr="004E7022" w:rsidRDefault="008B499B" w:rsidP="002B064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E7022">
              <w:rPr>
                <w:b/>
                <w:bCs/>
                <w:iCs/>
                <w:sz w:val="22"/>
                <w:szCs w:val="22"/>
              </w:rPr>
              <w:t>p-</w:t>
            </w:r>
            <w:proofErr w:type="spellStart"/>
            <w:r w:rsidRPr="004E7022">
              <w:rPr>
                <w:b/>
                <w:bCs/>
                <w:iCs/>
                <w:sz w:val="22"/>
                <w:szCs w:val="22"/>
              </w:rPr>
              <w:t>value</w:t>
            </w:r>
            <w:r w:rsidR="008E360F" w:rsidRPr="004E7022">
              <w:rPr>
                <w:i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E866E2" w:rsidRPr="004E7022" w14:paraId="7F0D7A95" w14:textId="77777777" w:rsidTr="002B064C">
        <w:tc>
          <w:tcPr>
            <w:tcW w:w="4225" w:type="dxa"/>
          </w:tcPr>
          <w:p w14:paraId="4676472E" w14:textId="377B03DF" w:rsidR="00E866E2" w:rsidRPr="004E7022" w:rsidRDefault="00E866E2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Age (</w:t>
            </w:r>
            <w:proofErr w:type="spellStart"/>
            <w:r w:rsidRPr="004E7022">
              <w:rPr>
                <w:sz w:val="22"/>
                <w:szCs w:val="22"/>
              </w:rPr>
              <w:t>yr</w:t>
            </w:r>
            <w:proofErr w:type="spellEnd"/>
            <w:r w:rsidRPr="004E7022">
              <w:rPr>
                <w:sz w:val="22"/>
                <w:szCs w:val="22"/>
              </w:rPr>
              <w:t>)</w:t>
            </w:r>
          </w:p>
        </w:tc>
        <w:tc>
          <w:tcPr>
            <w:tcW w:w="2008" w:type="dxa"/>
          </w:tcPr>
          <w:p w14:paraId="4295770B" w14:textId="18E2FBA4" w:rsidR="00E866E2" w:rsidRPr="004E7022" w:rsidRDefault="005E7C13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0.82 (0.71,0.91)</w:t>
            </w:r>
          </w:p>
        </w:tc>
        <w:tc>
          <w:tcPr>
            <w:tcW w:w="1502" w:type="dxa"/>
          </w:tcPr>
          <w:p w14:paraId="7B04B7D6" w14:textId="78F7F131" w:rsidR="00E866E2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0.001</w:t>
            </w:r>
          </w:p>
        </w:tc>
      </w:tr>
      <w:tr w:rsidR="00E866E2" w:rsidRPr="004E7022" w14:paraId="324AAB50" w14:textId="77777777" w:rsidTr="002B064C">
        <w:tc>
          <w:tcPr>
            <w:tcW w:w="4225" w:type="dxa"/>
          </w:tcPr>
          <w:p w14:paraId="4324B16C" w14:textId="060D76AD" w:rsidR="00E866E2" w:rsidRPr="004E7022" w:rsidRDefault="00E866E2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Weight (kg)</w:t>
            </w:r>
          </w:p>
        </w:tc>
        <w:tc>
          <w:tcPr>
            <w:tcW w:w="2008" w:type="dxa"/>
          </w:tcPr>
          <w:p w14:paraId="71B7497C" w14:textId="78D744AF" w:rsidR="00E866E2" w:rsidRPr="004E7022" w:rsidRDefault="005E7C13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0.93 (0.88,0.97)</w:t>
            </w:r>
          </w:p>
        </w:tc>
        <w:tc>
          <w:tcPr>
            <w:tcW w:w="1502" w:type="dxa"/>
          </w:tcPr>
          <w:p w14:paraId="1F8AFE4E" w14:textId="668BFAB0" w:rsidR="00E866E2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0.002</w:t>
            </w:r>
          </w:p>
        </w:tc>
      </w:tr>
      <w:tr w:rsidR="00E866E2" w:rsidRPr="004E7022" w14:paraId="602F54C2" w14:textId="77777777" w:rsidTr="002B064C">
        <w:tc>
          <w:tcPr>
            <w:tcW w:w="4225" w:type="dxa"/>
          </w:tcPr>
          <w:p w14:paraId="759ADFA5" w14:textId="6BEFE880" w:rsidR="00E866E2" w:rsidRPr="004E7022" w:rsidRDefault="00E866E2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Race (</w:t>
            </w:r>
            <w:proofErr w:type="spellStart"/>
            <w:r w:rsidRPr="004E7022">
              <w:rPr>
                <w:sz w:val="22"/>
                <w:szCs w:val="22"/>
              </w:rPr>
              <w:t>caucasian</w:t>
            </w:r>
            <w:proofErr w:type="spellEnd"/>
            <w:r w:rsidRPr="004E7022">
              <w:rPr>
                <w:sz w:val="22"/>
                <w:szCs w:val="22"/>
              </w:rPr>
              <w:t>)</w:t>
            </w:r>
          </w:p>
        </w:tc>
        <w:tc>
          <w:tcPr>
            <w:tcW w:w="2008" w:type="dxa"/>
          </w:tcPr>
          <w:p w14:paraId="5182B700" w14:textId="6E5AF034" w:rsidR="00E866E2" w:rsidRPr="004E7022" w:rsidRDefault="005E7C13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0.87 (0.4,2.15)</w:t>
            </w:r>
          </w:p>
        </w:tc>
        <w:tc>
          <w:tcPr>
            <w:tcW w:w="1502" w:type="dxa"/>
          </w:tcPr>
          <w:p w14:paraId="1EB350CC" w14:textId="7F8A7294" w:rsidR="00E866E2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0.73</w:t>
            </w:r>
          </w:p>
        </w:tc>
      </w:tr>
      <w:tr w:rsidR="00E866E2" w:rsidRPr="004E7022" w14:paraId="773F4719" w14:textId="77777777" w:rsidTr="002B064C">
        <w:tc>
          <w:tcPr>
            <w:tcW w:w="4225" w:type="dxa"/>
          </w:tcPr>
          <w:p w14:paraId="12D38E97" w14:textId="0B4AD9FC" w:rsidR="00E866E2" w:rsidRPr="004E7022" w:rsidRDefault="00E866E2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Gender (male)</w:t>
            </w:r>
          </w:p>
        </w:tc>
        <w:tc>
          <w:tcPr>
            <w:tcW w:w="2008" w:type="dxa"/>
          </w:tcPr>
          <w:p w14:paraId="5911F0D9" w14:textId="7F6B304F" w:rsidR="00E866E2" w:rsidRPr="004E7022" w:rsidRDefault="005E7C13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1.12 (0.68,1.85)</w:t>
            </w:r>
          </w:p>
        </w:tc>
        <w:tc>
          <w:tcPr>
            <w:tcW w:w="1502" w:type="dxa"/>
          </w:tcPr>
          <w:p w14:paraId="2051A54D" w14:textId="789081B3" w:rsidR="00E866E2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0.66</w:t>
            </w:r>
          </w:p>
        </w:tc>
      </w:tr>
      <w:tr w:rsidR="00E866E2" w:rsidRPr="004E7022" w14:paraId="2974B1E0" w14:textId="77777777" w:rsidTr="002B064C">
        <w:tc>
          <w:tcPr>
            <w:tcW w:w="4225" w:type="dxa"/>
          </w:tcPr>
          <w:p w14:paraId="519778E6" w14:textId="42B3307E" w:rsidR="00E866E2" w:rsidRPr="004E7022" w:rsidRDefault="00E866E2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Genetic Condition</w:t>
            </w:r>
          </w:p>
        </w:tc>
        <w:tc>
          <w:tcPr>
            <w:tcW w:w="2008" w:type="dxa"/>
          </w:tcPr>
          <w:p w14:paraId="3B060245" w14:textId="083FDBC3" w:rsidR="00E866E2" w:rsidRPr="004E7022" w:rsidRDefault="00850BC7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1.13 (0.65,1.9)</w:t>
            </w:r>
          </w:p>
        </w:tc>
        <w:tc>
          <w:tcPr>
            <w:tcW w:w="1502" w:type="dxa"/>
          </w:tcPr>
          <w:p w14:paraId="7091EE6D" w14:textId="3FD2923E" w:rsidR="00E866E2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0.66</w:t>
            </w:r>
          </w:p>
        </w:tc>
      </w:tr>
      <w:tr w:rsidR="00E866E2" w:rsidRPr="004E7022" w14:paraId="1CB76698" w14:textId="77777777" w:rsidTr="002B064C">
        <w:tc>
          <w:tcPr>
            <w:tcW w:w="4225" w:type="dxa"/>
            <w:tcBorders>
              <w:bottom w:val="single" w:sz="4" w:space="0" w:color="auto"/>
            </w:tcBorders>
          </w:tcPr>
          <w:p w14:paraId="7CD8B5F6" w14:textId="6A7996DD" w:rsidR="00E866E2" w:rsidRPr="004E7022" w:rsidRDefault="00E866E2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STAT Categories 4 &amp; 5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20C9AB89" w14:textId="0049978A" w:rsidR="00E866E2" w:rsidRPr="004E7022" w:rsidRDefault="00850BC7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3.08 (1.86,5.22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3C66256" w14:textId="73DEB639" w:rsidR="00E866E2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&lt;0.001</w:t>
            </w:r>
          </w:p>
        </w:tc>
      </w:tr>
      <w:tr w:rsidR="00850BC7" w:rsidRPr="004E7022" w14:paraId="1DD29FA2" w14:textId="77777777" w:rsidTr="002B064C">
        <w:tc>
          <w:tcPr>
            <w:tcW w:w="7735" w:type="dxa"/>
            <w:gridSpan w:val="3"/>
          </w:tcPr>
          <w:p w14:paraId="6B5B04C3" w14:textId="0BCBEB25" w:rsidR="00850BC7" w:rsidRPr="004E7022" w:rsidRDefault="00850BC7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b/>
                <w:bCs/>
                <w:iCs/>
                <w:sz w:val="22"/>
                <w:szCs w:val="22"/>
              </w:rPr>
              <w:t>Surgical Procedure</w:t>
            </w:r>
          </w:p>
        </w:tc>
      </w:tr>
      <w:tr w:rsidR="00E866E2" w:rsidRPr="004E7022" w14:paraId="6FACF730" w14:textId="77777777" w:rsidTr="002B064C">
        <w:tc>
          <w:tcPr>
            <w:tcW w:w="4225" w:type="dxa"/>
          </w:tcPr>
          <w:p w14:paraId="1B67CDD3" w14:textId="3F77326C" w:rsidR="00E866E2" w:rsidRPr="004E7022" w:rsidRDefault="00804033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 xml:space="preserve">   One ventricle without arch</w:t>
            </w:r>
          </w:p>
        </w:tc>
        <w:tc>
          <w:tcPr>
            <w:tcW w:w="2008" w:type="dxa"/>
          </w:tcPr>
          <w:p w14:paraId="784FD5EA" w14:textId="7E431E6B" w:rsidR="00E866E2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0.33 (0.13,0.85)</w:t>
            </w:r>
          </w:p>
        </w:tc>
        <w:tc>
          <w:tcPr>
            <w:tcW w:w="1502" w:type="dxa"/>
          </w:tcPr>
          <w:p w14:paraId="29CE700A" w14:textId="5EAA2DF9" w:rsidR="00E866E2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0.021</w:t>
            </w:r>
          </w:p>
        </w:tc>
      </w:tr>
      <w:tr w:rsidR="00804033" w:rsidRPr="004E7022" w14:paraId="02408A9F" w14:textId="77777777" w:rsidTr="002B064C">
        <w:tc>
          <w:tcPr>
            <w:tcW w:w="4225" w:type="dxa"/>
          </w:tcPr>
          <w:p w14:paraId="01065A92" w14:textId="2566587E" w:rsidR="00804033" w:rsidRPr="004E7022" w:rsidRDefault="00804033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 xml:space="preserve">   Two ventricles with arch</w:t>
            </w:r>
          </w:p>
        </w:tc>
        <w:tc>
          <w:tcPr>
            <w:tcW w:w="2008" w:type="dxa"/>
          </w:tcPr>
          <w:p w14:paraId="6BCD4B9C" w14:textId="687F3571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0.26 (0.1,0.65)</w:t>
            </w:r>
          </w:p>
        </w:tc>
        <w:tc>
          <w:tcPr>
            <w:tcW w:w="1502" w:type="dxa"/>
          </w:tcPr>
          <w:p w14:paraId="3DDA7ED5" w14:textId="52C655BB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0.004</w:t>
            </w:r>
          </w:p>
        </w:tc>
      </w:tr>
      <w:tr w:rsidR="00804033" w:rsidRPr="004E7022" w14:paraId="40F27FE0" w14:textId="77777777" w:rsidTr="002B064C">
        <w:tc>
          <w:tcPr>
            <w:tcW w:w="4225" w:type="dxa"/>
          </w:tcPr>
          <w:p w14:paraId="0075034C" w14:textId="55A90257" w:rsidR="00804033" w:rsidRPr="004E7022" w:rsidRDefault="00804033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 xml:space="preserve">   Two ventricles without arch</w:t>
            </w:r>
          </w:p>
        </w:tc>
        <w:tc>
          <w:tcPr>
            <w:tcW w:w="2008" w:type="dxa"/>
          </w:tcPr>
          <w:p w14:paraId="240C203A" w14:textId="40D49A60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0.25 (0.12,0.55)</w:t>
            </w:r>
          </w:p>
        </w:tc>
        <w:tc>
          <w:tcPr>
            <w:tcW w:w="1502" w:type="dxa"/>
          </w:tcPr>
          <w:p w14:paraId="003D0B98" w14:textId="7252F71B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&lt;0.001</w:t>
            </w:r>
          </w:p>
        </w:tc>
      </w:tr>
      <w:tr w:rsidR="00804033" w:rsidRPr="004E7022" w14:paraId="78E0D60A" w14:textId="77777777" w:rsidTr="002B064C">
        <w:tc>
          <w:tcPr>
            <w:tcW w:w="4225" w:type="dxa"/>
          </w:tcPr>
          <w:p w14:paraId="1501E506" w14:textId="5070332C" w:rsidR="00804033" w:rsidRPr="004E7022" w:rsidRDefault="00804033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CPB time (min)</w:t>
            </w:r>
          </w:p>
        </w:tc>
        <w:tc>
          <w:tcPr>
            <w:tcW w:w="2008" w:type="dxa"/>
          </w:tcPr>
          <w:p w14:paraId="04BBE569" w14:textId="6A5A9348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1.01 (1,1.01)</w:t>
            </w:r>
          </w:p>
        </w:tc>
        <w:tc>
          <w:tcPr>
            <w:tcW w:w="1502" w:type="dxa"/>
          </w:tcPr>
          <w:p w14:paraId="375CA98A" w14:textId="5A2C58AE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&lt;0.001</w:t>
            </w:r>
          </w:p>
        </w:tc>
      </w:tr>
      <w:tr w:rsidR="00804033" w:rsidRPr="004E7022" w14:paraId="408E2C41" w14:textId="77777777" w:rsidTr="002B064C">
        <w:tc>
          <w:tcPr>
            <w:tcW w:w="4225" w:type="dxa"/>
            <w:tcBorders>
              <w:bottom w:val="single" w:sz="4" w:space="0" w:color="auto"/>
            </w:tcBorders>
          </w:tcPr>
          <w:p w14:paraId="56AC8612" w14:textId="0B406BFA" w:rsidR="00804033" w:rsidRPr="004E7022" w:rsidRDefault="00804033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Delayed sternal closure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33A03A3B" w14:textId="66BFE1B9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4.65 (2.71,7.87)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4E6AD2C" w14:textId="5CF2657D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&lt;0.001</w:t>
            </w:r>
          </w:p>
        </w:tc>
      </w:tr>
      <w:tr w:rsidR="00850BC7" w:rsidRPr="004E7022" w14:paraId="2237D517" w14:textId="77777777" w:rsidTr="002B064C">
        <w:tc>
          <w:tcPr>
            <w:tcW w:w="7735" w:type="dxa"/>
            <w:gridSpan w:val="3"/>
          </w:tcPr>
          <w:p w14:paraId="711087D4" w14:textId="1CC4B462" w:rsidR="00850BC7" w:rsidRPr="004E7022" w:rsidRDefault="00850BC7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b/>
                <w:bCs/>
                <w:iCs/>
                <w:sz w:val="22"/>
                <w:szCs w:val="22"/>
              </w:rPr>
              <w:t>Prior cardiothoracic surgery</w:t>
            </w:r>
          </w:p>
        </w:tc>
      </w:tr>
      <w:tr w:rsidR="00804033" w:rsidRPr="004E7022" w14:paraId="04C07201" w14:textId="77777777" w:rsidTr="002B064C">
        <w:tc>
          <w:tcPr>
            <w:tcW w:w="4225" w:type="dxa"/>
          </w:tcPr>
          <w:p w14:paraId="16828367" w14:textId="7BFA9E70" w:rsidR="00804033" w:rsidRPr="004E7022" w:rsidRDefault="00804033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 xml:space="preserve">   One</w:t>
            </w:r>
          </w:p>
        </w:tc>
        <w:tc>
          <w:tcPr>
            <w:tcW w:w="2008" w:type="dxa"/>
          </w:tcPr>
          <w:p w14:paraId="27F7D5C5" w14:textId="1485C363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1.05 (0.57,1.89)</w:t>
            </w:r>
          </w:p>
        </w:tc>
        <w:tc>
          <w:tcPr>
            <w:tcW w:w="1502" w:type="dxa"/>
          </w:tcPr>
          <w:p w14:paraId="69D0A7C0" w14:textId="46F9AF8C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0.87</w:t>
            </w:r>
          </w:p>
        </w:tc>
      </w:tr>
      <w:tr w:rsidR="00804033" w:rsidRPr="004E7022" w14:paraId="37B69C3D" w14:textId="77777777" w:rsidTr="002B064C">
        <w:tc>
          <w:tcPr>
            <w:tcW w:w="4225" w:type="dxa"/>
            <w:tcBorders>
              <w:bottom w:val="single" w:sz="4" w:space="0" w:color="auto"/>
            </w:tcBorders>
          </w:tcPr>
          <w:p w14:paraId="442E7911" w14:textId="20D0F4E1" w:rsidR="00804033" w:rsidRPr="004E7022" w:rsidRDefault="00804033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 xml:space="preserve">   Two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45E75FA9" w14:textId="40DA8AF4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1.09 (0.6,1.93)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84DB21B" w14:textId="29FD4496" w:rsidR="00804033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iCs/>
                <w:sz w:val="22"/>
                <w:szCs w:val="22"/>
              </w:rPr>
              <w:t>0.77</w:t>
            </w:r>
          </w:p>
        </w:tc>
      </w:tr>
      <w:tr w:rsidR="00850BC7" w:rsidRPr="004E7022" w14:paraId="4F07C3F7" w14:textId="77777777" w:rsidTr="002B064C">
        <w:tc>
          <w:tcPr>
            <w:tcW w:w="7735" w:type="dxa"/>
            <w:gridSpan w:val="3"/>
          </w:tcPr>
          <w:p w14:paraId="7846CBDD" w14:textId="44571D15" w:rsidR="00850BC7" w:rsidRPr="004E7022" w:rsidRDefault="00850BC7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b/>
                <w:bCs/>
                <w:sz w:val="22"/>
                <w:szCs w:val="22"/>
              </w:rPr>
              <w:t>Chest Tube Output on Post-Closure Day 1</w:t>
            </w:r>
          </w:p>
        </w:tc>
      </w:tr>
      <w:tr w:rsidR="00C429ED" w:rsidRPr="004E7022" w14:paraId="1DB7A1AF" w14:textId="77777777" w:rsidTr="002B064C">
        <w:tc>
          <w:tcPr>
            <w:tcW w:w="4225" w:type="dxa"/>
          </w:tcPr>
          <w:p w14:paraId="17F0B6EA" w14:textId="6C536B3A" w:rsidR="00C429ED" w:rsidRPr="004E7022" w:rsidRDefault="00A52040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 xml:space="preserve">   </w:t>
            </w:r>
            <w:r w:rsidR="00C429ED" w:rsidRPr="004E7022">
              <w:rPr>
                <w:sz w:val="22"/>
                <w:szCs w:val="22"/>
              </w:rPr>
              <w:t>Less than 15.6ml/kg/day</w:t>
            </w:r>
          </w:p>
        </w:tc>
        <w:tc>
          <w:tcPr>
            <w:tcW w:w="2008" w:type="dxa"/>
          </w:tcPr>
          <w:p w14:paraId="08A5FA2A" w14:textId="7B506D1D" w:rsidR="00C429ED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1.12 (1.09,1.14)</w:t>
            </w:r>
          </w:p>
        </w:tc>
        <w:tc>
          <w:tcPr>
            <w:tcW w:w="1502" w:type="dxa"/>
          </w:tcPr>
          <w:p w14:paraId="627AD7DA" w14:textId="38E11CE5" w:rsidR="00C429ED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&lt;0.001</w:t>
            </w:r>
          </w:p>
        </w:tc>
      </w:tr>
      <w:tr w:rsidR="00C429ED" w:rsidRPr="004E7022" w14:paraId="4B825B58" w14:textId="77777777" w:rsidTr="002B064C">
        <w:tc>
          <w:tcPr>
            <w:tcW w:w="4225" w:type="dxa"/>
          </w:tcPr>
          <w:p w14:paraId="3414172A" w14:textId="763CCE5F" w:rsidR="00C429ED" w:rsidRPr="004E7022" w:rsidRDefault="00A52040" w:rsidP="00987BF2">
            <w:pPr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 xml:space="preserve">   </w:t>
            </w:r>
            <w:r w:rsidR="00C429ED" w:rsidRPr="004E7022">
              <w:rPr>
                <w:sz w:val="22"/>
                <w:szCs w:val="22"/>
              </w:rPr>
              <w:t>Greater than 15.6ml/kg/day</w:t>
            </w:r>
          </w:p>
        </w:tc>
        <w:tc>
          <w:tcPr>
            <w:tcW w:w="2008" w:type="dxa"/>
          </w:tcPr>
          <w:p w14:paraId="01C9795B" w14:textId="46044574" w:rsidR="00C429ED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13.53 (7.71,25.04)</w:t>
            </w:r>
          </w:p>
        </w:tc>
        <w:tc>
          <w:tcPr>
            <w:tcW w:w="1502" w:type="dxa"/>
          </w:tcPr>
          <w:p w14:paraId="29415C65" w14:textId="55AF15B8" w:rsidR="00C429ED" w:rsidRPr="004E7022" w:rsidRDefault="002B064C" w:rsidP="002B064C">
            <w:pPr>
              <w:jc w:val="center"/>
              <w:rPr>
                <w:iCs/>
                <w:sz w:val="22"/>
                <w:szCs w:val="22"/>
              </w:rPr>
            </w:pPr>
            <w:r w:rsidRPr="004E7022">
              <w:rPr>
                <w:sz w:val="22"/>
                <w:szCs w:val="22"/>
              </w:rPr>
              <w:t>&lt;0.001</w:t>
            </w:r>
          </w:p>
        </w:tc>
      </w:tr>
    </w:tbl>
    <w:p w14:paraId="058AE01C" w14:textId="7FE12565" w:rsidR="00E866E2" w:rsidRPr="004E7022" w:rsidRDefault="00804033" w:rsidP="00987BF2">
      <w:pPr>
        <w:rPr>
          <w:iCs/>
          <w:sz w:val="20"/>
          <w:szCs w:val="20"/>
        </w:rPr>
      </w:pPr>
      <w:proofErr w:type="spellStart"/>
      <w:r w:rsidRPr="004E7022">
        <w:rPr>
          <w:iCs/>
          <w:sz w:val="20"/>
          <w:szCs w:val="20"/>
          <w:vertAlign w:val="superscript"/>
        </w:rPr>
        <w:t>a</w:t>
      </w:r>
      <w:r w:rsidRPr="004E7022">
        <w:rPr>
          <w:iCs/>
          <w:sz w:val="20"/>
          <w:szCs w:val="20"/>
        </w:rPr>
        <w:t>Analysis</w:t>
      </w:r>
      <w:proofErr w:type="spellEnd"/>
      <w:r w:rsidRPr="004E7022">
        <w:rPr>
          <w:iCs/>
          <w:sz w:val="20"/>
          <w:szCs w:val="20"/>
        </w:rPr>
        <w:t xml:space="preserve"> of all 763 subjects</w:t>
      </w:r>
    </w:p>
    <w:p w14:paraId="24776895" w14:textId="07D39575" w:rsidR="00B27952" w:rsidRDefault="00B27952"/>
    <w:p w14:paraId="5B196A3E" w14:textId="6E8CDCAB" w:rsidR="008F3262" w:rsidRDefault="008F3262">
      <w:r>
        <w:br w:type="page"/>
      </w:r>
    </w:p>
    <w:p w14:paraId="1F318894" w14:textId="77777777" w:rsidR="008F3262" w:rsidRPr="004E7022" w:rsidRDefault="008F3262" w:rsidP="008F3262">
      <w:pPr>
        <w:pStyle w:val="Caption"/>
        <w:spacing w:after="0" w:line="480" w:lineRule="auto"/>
        <w:rPr>
          <w:i w:val="0"/>
          <w:color w:val="000000" w:themeColor="text1"/>
          <w:sz w:val="22"/>
          <w:szCs w:val="22"/>
        </w:rPr>
      </w:pPr>
      <w:r w:rsidRPr="004E7022">
        <w:rPr>
          <w:i w:val="0"/>
          <w:iCs w:val="0"/>
          <w:color w:val="000000" w:themeColor="text1"/>
          <w:sz w:val="22"/>
          <w:szCs w:val="22"/>
        </w:rPr>
        <w:lastRenderedPageBreak/>
        <w:t>Supplementary Figure 1</w:t>
      </w:r>
      <w:r w:rsidRPr="004E7022">
        <w:rPr>
          <w:i w:val="0"/>
          <w:color w:val="000000" w:themeColor="text1"/>
          <w:sz w:val="22"/>
          <w:szCs w:val="22"/>
        </w:rPr>
        <w:t>:</w:t>
      </w:r>
      <w:r w:rsidRPr="004E7022">
        <w:rPr>
          <w:i w:val="0"/>
          <w:iCs w:val="0"/>
          <w:color w:val="000000" w:themeColor="text1"/>
          <w:sz w:val="22"/>
          <w:szCs w:val="22"/>
        </w:rPr>
        <w:t xml:space="preserve"> </w:t>
      </w:r>
      <w:r w:rsidRPr="004E7022">
        <w:rPr>
          <w:i w:val="0"/>
          <w:color w:val="000000" w:themeColor="text1"/>
          <w:sz w:val="22"/>
          <w:szCs w:val="22"/>
        </w:rPr>
        <w:t xml:space="preserve">Flowchart of Patient Selection </w:t>
      </w:r>
    </w:p>
    <w:p w14:paraId="4A5160FE" w14:textId="0B41C9D6" w:rsidR="008F3262" w:rsidRPr="004E7022" w:rsidRDefault="008F3262" w:rsidP="008F3262">
      <w:pPr>
        <w:pStyle w:val="Caption"/>
        <w:spacing w:after="0" w:line="480" w:lineRule="auto"/>
        <w:rPr>
          <w:i w:val="0"/>
          <w:color w:val="000000" w:themeColor="text1"/>
          <w:sz w:val="22"/>
          <w:szCs w:val="22"/>
        </w:rPr>
      </w:pPr>
      <w:r w:rsidRPr="004E7022">
        <w:rPr>
          <w:i w:val="0"/>
          <w:color w:val="000000" w:themeColor="text1"/>
          <w:sz w:val="22"/>
          <w:szCs w:val="22"/>
        </w:rPr>
        <w:t>Supplementary Figure 2: Goodness of fit plot with external validation data set with Model A (</w:t>
      </w:r>
      <w:r w:rsidR="00DF70CB">
        <w:rPr>
          <w:i w:val="0"/>
          <w:color w:val="000000" w:themeColor="text1"/>
          <w:sz w:val="22"/>
          <w:szCs w:val="22"/>
        </w:rPr>
        <w:t>left)</w:t>
      </w:r>
      <w:r w:rsidRPr="004E7022">
        <w:rPr>
          <w:i w:val="0"/>
          <w:color w:val="000000" w:themeColor="text1"/>
          <w:sz w:val="22"/>
          <w:szCs w:val="22"/>
        </w:rPr>
        <w:t xml:space="preserve"> and Model B (</w:t>
      </w:r>
      <w:r w:rsidR="00DF70CB">
        <w:rPr>
          <w:i w:val="0"/>
          <w:color w:val="000000" w:themeColor="text1"/>
          <w:sz w:val="22"/>
          <w:szCs w:val="22"/>
        </w:rPr>
        <w:t>right</w:t>
      </w:r>
      <w:r w:rsidRPr="004E7022">
        <w:rPr>
          <w:i w:val="0"/>
          <w:color w:val="000000" w:themeColor="text1"/>
          <w:sz w:val="22"/>
          <w:szCs w:val="22"/>
        </w:rPr>
        <w:t>)</w:t>
      </w:r>
    </w:p>
    <w:p w14:paraId="2F02D833" w14:textId="77777777" w:rsidR="008F3262" w:rsidRPr="004E7022" w:rsidRDefault="008F3262" w:rsidP="008F3262">
      <w:pPr>
        <w:spacing w:line="480" w:lineRule="auto"/>
        <w:rPr>
          <w:sz w:val="22"/>
          <w:szCs w:val="22"/>
        </w:rPr>
      </w:pPr>
      <w:r w:rsidRPr="004E7022">
        <w:rPr>
          <w:sz w:val="22"/>
          <w:szCs w:val="22"/>
        </w:rPr>
        <w:t>Supplementary Figure 3: Model B Receiver Operating Characteristic (ROC) Curve</w:t>
      </w:r>
    </w:p>
    <w:p w14:paraId="2CFA7399" w14:textId="77777777" w:rsidR="008F3262" w:rsidRPr="004E7022" w:rsidRDefault="008F3262"/>
    <w:sectPr w:rsidR="008F3262" w:rsidRPr="004E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78"/>
    <w:rsid w:val="00024C84"/>
    <w:rsid w:val="00065A07"/>
    <w:rsid w:val="000A24E7"/>
    <w:rsid w:val="000F288A"/>
    <w:rsid w:val="000F7772"/>
    <w:rsid w:val="001A0EF5"/>
    <w:rsid w:val="00217EFA"/>
    <w:rsid w:val="00217F57"/>
    <w:rsid w:val="00270B4D"/>
    <w:rsid w:val="00284030"/>
    <w:rsid w:val="002B064C"/>
    <w:rsid w:val="002D698D"/>
    <w:rsid w:val="00330D8B"/>
    <w:rsid w:val="004E7022"/>
    <w:rsid w:val="004F6A8F"/>
    <w:rsid w:val="0052645D"/>
    <w:rsid w:val="005843DB"/>
    <w:rsid w:val="005D1F49"/>
    <w:rsid w:val="005D7D87"/>
    <w:rsid w:val="005E7C13"/>
    <w:rsid w:val="006A3F63"/>
    <w:rsid w:val="006D2A36"/>
    <w:rsid w:val="00735700"/>
    <w:rsid w:val="00794E64"/>
    <w:rsid w:val="00804033"/>
    <w:rsid w:val="00816588"/>
    <w:rsid w:val="00847400"/>
    <w:rsid w:val="00850BC7"/>
    <w:rsid w:val="00866255"/>
    <w:rsid w:val="008B499B"/>
    <w:rsid w:val="008E360F"/>
    <w:rsid w:val="008F3262"/>
    <w:rsid w:val="009206DF"/>
    <w:rsid w:val="00987BF2"/>
    <w:rsid w:val="0099319B"/>
    <w:rsid w:val="00A52040"/>
    <w:rsid w:val="00B1073B"/>
    <w:rsid w:val="00B27952"/>
    <w:rsid w:val="00B40D97"/>
    <w:rsid w:val="00BB7E78"/>
    <w:rsid w:val="00C2081D"/>
    <w:rsid w:val="00C429ED"/>
    <w:rsid w:val="00C5512D"/>
    <w:rsid w:val="00CE72B2"/>
    <w:rsid w:val="00D162E9"/>
    <w:rsid w:val="00D41A43"/>
    <w:rsid w:val="00D6144C"/>
    <w:rsid w:val="00DF70CB"/>
    <w:rsid w:val="00E2431A"/>
    <w:rsid w:val="00E35D19"/>
    <w:rsid w:val="00E7605F"/>
    <w:rsid w:val="00E866E2"/>
    <w:rsid w:val="00F65766"/>
    <w:rsid w:val="00FB1640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1EE9"/>
  <w15:chartTrackingRefBased/>
  <w15:docId w15:val="{110BF321-E9BA-D14B-9E11-DB02694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BF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87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87BF2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rsid w:val="00987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BF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8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F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Vijayarajah, Senthuran   (HSC)</dc:creator>
  <cp:keywords/>
  <dc:description/>
  <cp:lastModifiedBy>Rohin Moza</cp:lastModifiedBy>
  <cp:revision>4</cp:revision>
  <dcterms:created xsi:type="dcterms:W3CDTF">2021-11-17T20:50:00Z</dcterms:created>
  <dcterms:modified xsi:type="dcterms:W3CDTF">2022-01-09T10:50:00Z</dcterms:modified>
</cp:coreProperties>
</file>