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A1" w:rsidRPr="00206879" w:rsidRDefault="00DC17A1" w:rsidP="00DC17A1">
      <w:pPr>
        <w:jc w:val="left"/>
        <w:rPr>
          <w:rFonts w:ascii="Times New Roman" w:hAnsi="Times New Roman" w:cs="Times New Roman"/>
          <w:b/>
          <w:bCs/>
          <w:color w:val="000000" w:themeColor="text1"/>
          <w:sz w:val="18"/>
          <w:szCs w:val="21"/>
        </w:rPr>
      </w:pPr>
      <w:r w:rsidRPr="00206879">
        <w:rPr>
          <w:rFonts w:ascii="Times New Roman" w:hAnsi="Times New Roman" w:cs="Times New Roman"/>
          <w:b/>
          <w:bCs/>
          <w:color w:val="000000" w:themeColor="text1"/>
          <w:sz w:val="18"/>
          <w:szCs w:val="21"/>
        </w:rPr>
        <w:t>Table S6. Locations of</w:t>
      </w:r>
      <w:r w:rsidRPr="00206879">
        <w:rPr>
          <w:rFonts w:ascii="Times New Roman" w:hAnsi="Times New Roman" w:cs="Times New Roman"/>
          <w:color w:val="000000" w:themeColor="text1"/>
        </w:rPr>
        <w:t xml:space="preserve"> </w:t>
      </w:r>
      <w:r w:rsidRPr="0020687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1"/>
        </w:rPr>
        <w:t>P. deltoides</w:t>
      </w:r>
      <w:r w:rsidRPr="00206879">
        <w:rPr>
          <w:rFonts w:ascii="Times New Roman" w:hAnsi="Times New Roman" w:cs="Times New Roman"/>
          <w:b/>
          <w:bCs/>
          <w:color w:val="000000" w:themeColor="text1"/>
          <w:sz w:val="18"/>
          <w:szCs w:val="21"/>
        </w:rPr>
        <w:t xml:space="preserve"> germplasms resources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1442"/>
        <w:gridCol w:w="2881"/>
        <w:gridCol w:w="1463"/>
        <w:gridCol w:w="1463"/>
      </w:tblGrid>
      <w:tr w:rsidR="00206879" w:rsidRPr="00860567" w:rsidTr="005E093F">
        <w:trPr>
          <w:trHeight w:val="270"/>
        </w:trPr>
        <w:tc>
          <w:tcPr>
            <w:tcW w:w="52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860567" w:rsidRDefault="00DC17A1" w:rsidP="005E093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</w:pPr>
            <w:r w:rsidRPr="00860567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  <w:t>Population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860567" w:rsidRDefault="00DC17A1" w:rsidP="005E093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</w:pPr>
            <w:r w:rsidRPr="00860567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  <w:t>Sample number</w:t>
            </w:r>
          </w:p>
        </w:tc>
        <w:tc>
          <w:tcPr>
            <w:tcW w:w="13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860567" w:rsidRDefault="00DC17A1" w:rsidP="005E093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</w:pPr>
            <w:r w:rsidRPr="00860567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  <w:t>Information of Germplasms origin</w:t>
            </w:r>
          </w:p>
        </w:tc>
        <w:tc>
          <w:tcPr>
            <w:tcW w:w="12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C17A1" w:rsidRPr="00860567" w:rsidRDefault="00DC17A1" w:rsidP="005E093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</w:pPr>
            <w:r w:rsidRPr="00860567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  <w:t>Latitude(N)</w:t>
            </w:r>
          </w:p>
        </w:tc>
        <w:tc>
          <w:tcPr>
            <w:tcW w:w="120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C17A1" w:rsidRPr="00860567" w:rsidRDefault="00DC17A1" w:rsidP="005E093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</w:pPr>
            <w:r w:rsidRPr="00860567"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</w:rPr>
              <w:t>Longitude(W)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Mis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6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Missouri, USA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89.54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37.30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Iow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18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Iowa, USA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93.10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41.88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Was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17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Washington, USA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119.08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46.21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Que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160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Quebec, Canada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71.99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46.57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Lou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108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Louisiana, USA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91.45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32.05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Ten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75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Tennessee, USA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89.60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35.86</w:t>
            </w:r>
          </w:p>
        </w:tc>
      </w:tr>
      <w:tr w:rsidR="00206879" w:rsidRPr="000E27DC" w:rsidTr="005E093F">
        <w:trPr>
          <w:trHeight w:val="270"/>
        </w:trPr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384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0E27DC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--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17A1" w:rsidRPr="000E27DC" w:rsidRDefault="00DC17A1" w:rsidP="005E093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</w:p>
        </w:tc>
      </w:tr>
    </w:tbl>
    <w:p w:rsidR="00DC17A1" w:rsidRPr="00C853FF" w:rsidRDefault="00DC17A1" w:rsidP="000E27DC">
      <w:pPr>
        <w:autoSpaceDE w:val="0"/>
        <w:autoSpaceDN w:val="0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C853FF">
        <w:rPr>
          <w:rFonts w:ascii="Times New Roman" w:hAnsi="Times New Roman" w:cs="Times New Roman"/>
          <w:color w:val="000000" w:themeColor="text1"/>
          <w:sz w:val="15"/>
          <w:szCs w:val="15"/>
        </w:rPr>
        <w:t>‘</w:t>
      </w:r>
      <w:r w:rsidRPr="00C853FF">
        <w:rPr>
          <w:rFonts w:ascii="Times New Roman" w:hAnsi="Times New Roman" w:cs="Times New Roman" w:hint="eastAsia"/>
          <w:color w:val="000000" w:themeColor="text1"/>
          <w:sz w:val="15"/>
          <w:szCs w:val="15"/>
        </w:rPr>
        <w:t>Mis</w:t>
      </w:r>
      <w:r w:rsidRPr="00C853FF">
        <w:rPr>
          <w:rFonts w:ascii="Times New Roman" w:hAnsi="Times New Roman" w:cs="Times New Roman"/>
          <w:color w:val="000000" w:themeColor="text1"/>
          <w:sz w:val="15"/>
          <w:szCs w:val="15"/>
        </w:rPr>
        <w:t>’, ‘Iow’, ‘Was’, ‘Que’, ‘Lou’, ‘Ten’: different provenance populations respectiv</w:t>
      </w:r>
      <w:bookmarkStart w:id="0" w:name="_GoBack"/>
      <w:bookmarkEnd w:id="0"/>
      <w:r w:rsidRPr="00C853FF">
        <w:rPr>
          <w:rFonts w:ascii="Times New Roman" w:hAnsi="Times New Roman" w:cs="Times New Roman"/>
          <w:color w:val="000000" w:themeColor="text1"/>
          <w:sz w:val="15"/>
          <w:szCs w:val="15"/>
        </w:rPr>
        <w:t>ely.</w:t>
      </w:r>
    </w:p>
    <w:sectPr w:rsidR="00DC17A1" w:rsidRPr="00C853FF" w:rsidSect="0013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2E" w:rsidRDefault="00784E2E" w:rsidP="00DC17A1">
      <w:r>
        <w:separator/>
      </w:r>
    </w:p>
  </w:endnote>
  <w:endnote w:type="continuationSeparator" w:id="0">
    <w:p w:rsidR="00784E2E" w:rsidRDefault="00784E2E" w:rsidP="00DC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2E" w:rsidRDefault="00784E2E" w:rsidP="00DC17A1">
      <w:r>
        <w:separator/>
      </w:r>
    </w:p>
  </w:footnote>
  <w:footnote w:type="continuationSeparator" w:id="0">
    <w:p w:rsidR="00784E2E" w:rsidRDefault="00784E2E" w:rsidP="00DC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3"/>
    <w:rsid w:val="000A3394"/>
    <w:rsid w:val="000E27DC"/>
    <w:rsid w:val="00134F9B"/>
    <w:rsid w:val="001D3ED9"/>
    <w:rsid w:val="0020317A"/>
    <w:rsid w:val="00206879"/>
    <w:rsid w:val="00344FCD"/>
    <w:rsid w:val="004B70DA"/>
    <w:rsid w:val="005455D2"/>
    <w:rsid w:val="005E093F"/>
    <w:rsid w:val="0062637E"/>
    <w:rsid w:val="006430BC"/>
    <w:rsid w:val="00784E2E"/>
    <w:rsid w:val="007A541C"/>
    <w:rsid w:val="00860567"/>
    <w:rsid w:val="00C853FF"/>
    <w:rsid w:val="00DC17A1"/>
    <w:rsid w:val="00E103D3"/>
    <w:rsid w:val="00E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B4B3D-9427-4DE2-855E-57E27B21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cun</dc:creator>
  <cp:keywords/>
  <dc:description/>
  <cp:lastModifiedBy>chen cun</cp:lastModifiedBy>
  <cp:revision>9</cp:revision>
  <dcterms:created xsi:type="dcterms:W3CDTF">2019-05-14T12:16:00Z</dcterms:created>
  <dcterms:modified xsi:type="dcterms:W3CDTF">2019-05-31T02:56:00Z</dcterms:modified>
</cp:coreProperties>
</file>