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3CB01" w14:textId="120FB23C" w:rsidR="001819F6" w:rsidRPr="005F421B" w:rsidRDefault="00F6253A" w:rsidP="00565DDF">
      <w:pPr>
        <w:jc w:val="center"/>
        <w:rPr>
          <w:rFonts w:ascii="Times" w:hAnsi="Times"/>
          <w:sz w:val="24"/>
          <w:szCs w:val="24"/>
        </w:rPr>
      </w:pPr>
      <w:r w:rsidRPr="005F421B">
        <w:rPr>
          <w:rFonts w:ascii="Times New Roman" w:eastAsia="Calibri" w:hAnsi="Times New Roman" w:cs="Times New Roman"/>
          <w:b/>
          <w:sz w:val="24"/>
          <w:szCs w:val="24"/>
        </w:rPr>
        <w:t>Supporting Information</w:t>
      </w:r>
    </w:p>
    <w:p w14:paraId="4733CB28" w14:textId="77777777" w:rsidR="00565DDF" w:rsidRPr="005F421B" w:rsidRDefault="00565DDF" w:rsidP="001476BC">
      <w:pPr>
        <w:jc w:val="both"/>
        <w:rPr>
          <w:rFonts w:ascii="Times" w:hAnsi="Times" w:cs="Times"/>
          <w:b/>
          <w:sz w:val="28"/>
          <w:szCs w:val="28"/>
        </w:rPr>
      </w:pPr>
    </w:p>
    <w:p w14:paraId="0279B1A1" w14:textId="15BE20BA" w:rsidR="001476BC" w:rsidRPr="005F421B" w:rsidRDefault="001476BC" w:rsidP="001476BC">
      <w:pPr>
        <w:jc w:val="both"/>
        <w:rPr>
          <w:rFonts w:ascii="Times" w:hAnsi="Times" w:cs="Times"/>
          <w:b/>
          <w:sz w:val="28"/>
          <w:szCs w:val="28"/>
        </w:rPr>
      </w:pPr>
      <w:r w:rsidRPr="005F421B">
        <w:rPr>
          <w:rFonts w:ascii="Times" w:hAnsi="Times" w:cs="Times"/>
          <w:b/>
          <w:sz w:val="28"/>
          <w:szCs w:val="28"/>
        </w:rPr>
        <w:t xml:space="preserve">P2X7 Receptors and TMEM16 </w:t>
      </w:r>
      <w:r w:rsidR="005F2ECB">
        <w:rPr>
          <w:rFonts w:ascii="Times" w:hAnsi="Times" w:cs="Times"/>
          <w:b/>
          <w:sz w:val="28"/>
          <w:szCs w:val="28"/>
        </w:rPr>
        <w:t xml:space="preserve">Channels </w:t>
      </w:r>
      <w:r w:rsidR="007952C3">
        <w:rPr>
          <w:rFonts w:ascii="Times" w:hAnsi="Times" w:cs="Times"/>
          <w:b/>
          <w:sz w:val="28"/>
          <w:szCs w:val="28"/>
        </w:rPr>
        <w:t>Form</w:t>
      </w:r>
      <w:r w:rsidRPr="005F421B">
        <w:rPr>
          <w:rFonts w:ascii="Times" w:hAnsi="Times" w:cs="Times"/>
          <w:b/>
          <w:sz w:val="28"/>
          <w:szCs w:val="28"/>
        </w:rPr>
        <w:t xml:space="preserve"> a </w:t>
      </w:r>
      <w:r w:rsidR="007952C3">
        <w:rPr>
          <w:rFonts w:ascii="Times" w:hAnsi="Times" w:cs="Times"/>
          <w:b/>
          <w:sz w:val="28"/>
          <w:szCs w:val="28"/>
        </w:rPr>
        <w:t>Hub</w:t>
      </w:r>
      <w:r w:rsidRPr="005F421B">
        <w:rPr>
          <w:rFonts w:ascii="Times" w:hAnsi="Times" w:cs="Times"/>
          <w:b/>
          <w:sz w:val="28"/>
          <w:szCs w:val="28"/>
        </w:rPr>
        <w:t xml:space="preserve"> with Implications for </w:t>
      </w:r>
      <w:proofErr w:type="spellStart"/>
      <w:r w:rsidRPr="005F421B">
        <w:rPr>
          <w:rFonts w:ascii="Times" w:hAnsi="Times" w:cs="Times"/>
          <w:b/>
          <w:sz w:val="28"/>
          <w:szCs w:val="28"/>
        </w:rPr>
        <w:t>Macropore</w:t>
      </w:r>
      <w:proofErr w:type="spellEnd"/>
      <w:r w:rsidRPr="005F421B">
        <w:rPr>
          <w:rFonts w:ascii="Times" w:hAnsi="Times" w:cs="Times"/>
          <w:b/>
          <w:sz w:val="28"/>
          <w:szCs w:val="28"/>
        </w:rPr>
        <w:t xml:space="preserve"> Formation and Current Facilitation</w:t>
      </w:r>
    </w:p>
    <w:p w14:paraId="11A027DC" w14:textId="77777777" w:rsidR="001476BC" w:rsidRPr="005F421B" w:rsidRDefault="001476BC" w:rsidP="001476BC">
      <w:pPr>
        <w:jc w:val="both"/>
        <w:rPr>
          <w:rFonts w:ascii="Times" w:hAnsi="Times" w:cs="Times"/>
          <w:sz w:val="24"/>
          <w:szCs w:val="24"/>
        </w:rPr>
      </w:pPr>
    </w:p>
    <w:p w14:paraId="34391BB7" w14:textId="1CA79FE9" w:rsidR="00CC3476" w:rsidRPr="005F421B" w:rsidRDefault="00166739" w:rsidP="00CC3476">
      <w:pPr>
        <w:jc w:val="both"/>
        <w:rPr>
          <w:rFonts w:ascii="Times" w:hAnsi="Times" w:cs="Times"/>
          <w:sz w:val="24"/>
          <w:szCs w:val="24"/>
        </w:rPr>
      </w:pPr>
      <w:r w:rsidRPr="005F421B">
        <w:rPr>
          <w:rFonts w:ascii="Times" w:hAnsi="Times" w:cs="Times"/>
          <w:sz w:val="24"/>
          <w:szCs w:val="24"/>
        </w:rPr>
        <w:t>Kate Dunning</w:t>
      </w:r>
      <w:r w:rsidRPr="005F421B">
        <w:rPr>
          <w:rFonts w:ascii="Times" w:hAnsi="Times" w:cs="Times"/>
          <w:sz w:val="24"/>
          <w:szCs w:val="24"/>
          <w:vertAlign w:val="superscript"/>
        </w:rPr>
        <w:t>1</w:t>
      </w:r>
      <w:r w:rsidRPr="005F421B">
        <w:rPr>
          <w:rFonts w:ascii="Times" w:hAnsi="Times" w:cs="Times"/>
          <w:sz w:val="24"/>
          <w:szCs w:val="24"/>
        </w:rPr>
        <w:t>†, Adeline Martz</w:t>
      </w:r>
      <w:r w:rsidRPr="005F421B">
        <w:rPr>
          <w:rFonts w:ascii="Times" w:hAnsi="Times" w:cs="Times"/>
          <w:sz w:val="24"/>
          <w:szCs w:val="24"/>
          <w:vertAlign w:val="superscript"/>
        </w:rPr>
        <w:t>1</w:t>
      </w:r>
      <w:r w:rsidRPr="005F421B">
        <w:rPr>
          <w:rFonts w:ascii="Times" w:hAnsi="Times" w:cs="Times"/>
          <w:sz w:val="24"/>
          <w:szCs w:val="24"/>
        </w:rPr>
        <w:t>†, Francisco Andrés Peralta</w:t>
      </w:r>
      <w:r w:rsidRPr="005F421B">
        <w:rPr>
          <w:rFonts w:ascii="Times" w:hAnsi="Times" w:cs="Times"/>
          <w:sz w:val="24"/>
          <w:szCs w:val="24"/>
          <w:vertAlign w:val="superscript"/>
        </w:rPr>
        <w:t>1,2</w:t>
      </w:r>
      <w:r w:rsidRPr="005F421B">
        <w:rPr>
          <w:rFonts w:ascii="Times" w:hAnsi="Times" w:cs="Times"/>
          <w:sz w:val="24"/>
          <w:szCs w:val="24"/>
        </w:rPr>
        <w:t>, Federico Cevoli</w:t>
      </w:r>
      <w:r w:rsidRPr="005F421B">
        <w:rPr>
          <w:rFonts w:ascii="Times" w:hAnsi="Times" w:cs="Times"/>
          <w:sz w:val="24"/>
          <w:szCs w:val="24"/>
          <w:vertAlign w:val="superscript"/>
        </w:rPr>
        <w:t>1</w:t>
      </w:r>
      <w:r w:rsidRPr="005F421B">
        <w:rPr>
          <w:rFonts w:ascii="Times" w:hAnsi="Times" w:cs="Times"/>
          <w:sz w:val="24"/>
          <w:szCs w:val="24"/>
        </w:rPr>
        <w:t>, Eric Boué-Grabot</w:t>
      </w:r>
      <w:r w:rsidRPr="005F421B">
        <w:rPr>
          <w:rFonts w:ascii="Times" w:hAnsi="Times" w:cs="Times"/>
          <w:sz w:val="24"/>
          <w:szCs w:val="24"/>
          <w:vertAlign w:val="superscript"/>
        </w:rPr>
        <w:t>3,4</w:t>
      </w:r>
      <w:r w:rsidRPr="005F421B">
        <w:rPr>
          <w:rFonts w:ascii="Times" w:hAnsi="Times" w:cs="Times"/>
          <w:sz w:val="24"/>
          <w:szCs w:val="24"/>
        </w:rPr>
        <w:t>, Antoine Taly</w:t>
      </w:r>
      <w:r w:rsidRPr="005F421B">
        <w:rPr>
          <w:rFonts w:ascii="Times" w:hAnsi="Times" w:cs="Times"/>
          <w:sz w:val="24"/>
          <w:szCs w:val="24"/>
          <w:vertAlign w:val="superscript"/>
        </w:rPr>
        <w:t>5,6</w:t>
      </w:r>
      <w:r w:rsidRPr="005F421B">
        <w:rPr>
          <w:rFonts w:ascii="Times" w:hAnsi="Times" w:cs="Times"/>
          <w:sz w:val="24"/>
          <w:szCs w:val="24"/>
        </w:rPr>
        <w:t>, Vincent Compan</w:t>
      </w:r>
      <w:r w:rsidRPr="005F421B">
        <w:rPr>
          <w:rFonts w:ascii="Times" w:hAnsi="Times" w:cs="Times"/>
          <w:sz w:val="24"/>
          <w:szCs w:val="24"/>
          <w:vertAlign w:val="superscript"/>
        </w:rPr>
        <w:t>7,8</w:t>
      </w:r>
      <w:r w:rsidRPr="005F421B">
        <w:rPr>
          <w:rFonts w:ascii="Times" w:hAnsi="Times" w:cs="Times"/>
          <w:sz w:val="24"/>
          <w:szCs w:val="24"/>
        </w:rPr>
        <w:t>, Fanny Gautherat</w:t>
      </w:r>
      <w:r w:rsidRPr="005F421B">
        <w:rPr>
          <w:rFonts w:ascii="Times" w:hAnsi="Times" w:cs="Times"/>
          <w:sz w:val="24"/>
          <w:szCs w:val="24"/>
          <w:vertAlign w:val="superscript"/>
        </w:rPr>
        <w:t>1</w:t>
      </w:r>
      <w:r w:rsidRPr="005F421B">
        <w:rPr>
          <w:rFonts w:ascii="Times" w:hAnsi="Times" w:cs="Times"/>
          <w:sz w:val="24"/>
          <w:szCs w:val="24"/>
        </w:rPr>
        <w:t xml:space="preserve">, </w:t>
      </w:r>
      <w:r w:rsidR="0050020B" w:rsidRPr="005F421B">
        <w:rPr>
          <w:rFonts w:ascii="Times" w:hAnsi="Times" w:cs="Times"/>
          <w:sz w:val="24"/>
          <w:szCs w:val="24"/>
        </w:rPr>
        <w:t>Patrick Wolf</w:t>
      </w:r>
      <w:r w:rsidR="0050020B" w:rsidRPr="005F421B">
        <w:rPr>
          <w:rFonts w:ascii="Times" w:hAnsi="Times" w:cs="Times"/>
          <w:sz w:val="24"/>
          <w:szCs w:val="24"/>
          <w:vertAlign w:val="superscript"/>
        </w:rPr>
        <w:t>1</w:t>
      </w:r>
      <w:r w:rsidR="0050020B" w:rsidRPr="005F421B">
        <w:rPr>
          <w:rFonts w:ascii="Times" w:hAnsi="Times" w:cs="Times"/>
          <w:sz w:val="24"/>
          <w:szCs w:val="24"/>
        </w:rPr>
        <w:t>,</w:t>
      </w:r>
      <w:r w:rsidR="0050020B" w:rsidRPr="005F421B">
        <w:rPr>
          <w:rFonts w:ascii="Times" w:hAnsi="Times" w:cs="Times"/>
          <w:sz w:val="24"/>
          <w:szCs w:val="24"/>
          <w:vertAlign w:val="superscript"/>
        </w:rPr>
        <w:t xml:space="preserve"> </w:t>
      </w:r>
      <w:r w:rsidRPr="005F421B">
        <w:rPr>
          <w:rFonts w:ascii="Times" w:hAnsi="Times" w:cs="Times"/>
          <w:sz w:val="24"/>
          <w:szCs w:val="24"/>
        </w:rPr>
        <w:t>Thierry Chataigneau</w:t>
      </w:r>
      <w:r w:rsidRPr="005F421B">
        <w:rPr>
          <w:rFonts w:ascii="Times" w:hAnsi="Times" w:cs="Times"/>
          <w:sz w:val="24"/>
          <w:szCs w:val="24"/>
          <w:vertAlign w:val="superscript"/>
        </w:rPr>
        <w:t>1</w:t>
      </w:r>
      <w:r w:rsidRPr="005F421B">
        <w:rPr>
          <w:rFonts w:ascii="Times" w:hAnsi="Times" w:cs="Times"/>
          <w:sz w:val="24"/>
          <w:szCs w:val="24"/>
        </w:rPr>
        <w:t>, Thomas Grutter</w:t>
      </w:r>
      <w:r w:rsidRPr="005F421B">
        <w:rPr>
          <w:rFonts w:ascii="Times" w:hAnsi="Times" w:cs="Times"/>
          <w:sz w:val="24"/>
          <w:szCs w:val="24"/>
          <w:vertAlign w:val="superscript"/>
        </w:rPr>
        <w:t>1,2</w:t>
      </w:r>
      <w:r w:rsidRPr="005F421B">
        <w:rPr>
          <w:rFonts w:ascii="Times" w:hAnsi="Times" w:cs="Times"/>
          <w:sz w:val="24"/>
          <w:szCs w:val="24"/>
        </w:rPr>
        <w:t>*</w:t>
      </w:r>
    </w:p>
    <w:p w14:paraId="717BEEC0" w14:textId="2A399801" w:rsidR="001476BC" w:rsidRPr="007D759E" w:rsidRDefault="00CC3476" w:rsidP="00CC3476">
      <w:pPr>
        <w:jc w:val="both"/>
        <w:rPr>
          <w:rFonts w:ascii="Times" w:hAnsi="Times" w:cs="Times"/>
          <w:sz w:val="24"/>
          <w:szCs w:val="24"/>
          <w:lang w:val="fr-FR"/>
        </w:rPr>
      </w:pPr>
      <w:r w:rsidRPr="007D759E">
        <w:rPr>
          <w:rFonts w:ascii="Times" w:hAnsi="Times" w:cs="Times"/>
          <w:sz w:val="24"/>
          <w:szCs w:val="24"/>
          <w:vertAlign w:val="superscript"/>
          <w:lang w:val="fr-FR"/>
        </w:rPr>
        <w:t>1</w:t>
      </w:r>
      <w:r w:rsidRPr="007D759E">
        <w:rPr>
          <w:rFonts w:ascii="Times" w:hAnsi="Times" w:cs="Times"/>
          <w:sz w:val="24"/>
          <w:szCs w:val="24"/>
          <w:lang w:val="fr-FR"/>
        </w:rPr>
        <w:t>University of Strasbourg, Centre National de la Recherche Scientifique, CAMB UMR 7199, F-67000 Strasbourg, France.</w:t>
      </w:r>
      <w:r w:rsidRPr="007D759E">
        <w:rPr>
          <w:rFonts w:ascii="Times" w:hAnsi="Times" w:cs="Times"/>
          <w:sz w:val="24"/>
          <w:szCs w:val="24"/>
          <w:vertAlign w:val="superscript"/>
          <w:lang w:val="fr-FR"/>
        </w:rPr>
        <w:t xml:space="preserve"> </w:t>
      </w:r>
      <w:r w:rsidRPr="005F421B">
        <w:rPr>
          <w:rFonts w:ascii="Times" w:hAnsi="Times" w:cs="Times"/>
          <w:sz w:val="24"/>
          <w:szCs w:val="24"/>
          <w:vertAlign w:val="superscript"/>
        </w:rPr>
        <w:t>2</w:t>
      </w:r>
      <w:r w:rsidRPr="005F421B">
        <w:rPr>
          <w:rFonts w:ascii="Times" w:hAnsi="Times" w:cs="Times"/>
          <w:sz w:val="24"/>
          <w:szCs w:val="24"/>
        </w:rPr>
        <w:t xml:space="preserve">University of Strasbourg Institute for Advanced Studies (USIAS), Strasbourg, France. </w:t>
      </w:r>
      <w:r w:rsidRPr="007D759E">
        <w:rPr>
          <w:rFonts w:ascii="Times" w:hAnsi="Times" w:cs="Times"/>
          <w:sz w:val="24"/>
          <w:szCs w:val="24"/>
          <w:vertAlign w:val="superscript"/>
          <w:lang w:val="fr-FR"/>
        </w:rPr>
        <w:t>3</w:t>
      </w:r>
      <w:r w:rsidRPr="007D759E">
        <w:rPr>
          <w:rFonts w:ascii="Times" w:hAnsi="Times" w:cs="Times"/>
          <w:sz w:val="24"/>
          <w:szCs w:val="24"/>
          <w:lang w:val="fr-FR"/>
        </w:rPr>
        <w:t xml:space="preserve">Université de Bordeaux, Institut des Maladies Neurodégénératives, UMR 5293, F-33000 Bordeaux, France. </w:t>
      </w:r>
      <w:r w:rsidRPr="007D759E">
        <w:rPr>
          <w:rFonts w:ascii="Times" w:hAnsi="Times" w:cs="Times"/>
          <w:sz w:val="24"/>
          <w:szCs w:val="24"/>
          <w:vertAlign w:val="superscript"/>
          <w:lang w:val="fr-FR"/>
        </w:rPr>
        <w:t>4</w:t>
      </w:r>
      <w:r w:rsidRPr="007D759E">
        <w:rPr>
          <w:rFonts w:ascii="Times" w:hAnsi="Times" w:cs="Times"/>
          <w:sz w:val="24"/>
          <w:szCs w:val="24"/>
          <w:lang w:val="fr-FR"/>
        </w:rPr>
        <w:t xml:space="preserve">CNRS, Institut des Maladies Neurodégénératives, UMR 5293, F-33000 Bordeaux, France. </w:t>
      </w:r>
      <w:r w:rsidRPr="007D759E">
        <w:rPr>
          <w:rFonts w:ascii="Times" w:hAnsi="Times" w:cs="Times"/>
          <w:sz w:val="24"/>
          <w:szCs w:val="24"/>
          <w:vertAlign w:val="superscript"/>
          <w:lang w:val="fr-FR"/>
        </w:rPr>
        <w:t>5</w:t>
      </w:r>
      <w:r w:rsidRPr="007D759E">
        <w:rPr>
          <w:rFonts w:ascii="Times" w:hAnsi="Times" w:cs="Times"/>
          <w:sz w:val="24"/>
          <w:szCs w:val="24"/>
          <w:lang w:val="fr-FR"/>
        </w:rPr>
        <w:t xml:space="preserve">CNRS, Université de Paris, UPR 9080, Laboratoire de Biochimie Théorique, 13 rue Pierre et Marie Curie, F-75005, Paris, France. </w:t>
      </w:r>
      <w:r w:rsidRPr="007D759E">
        <w:rPr>
          <w:rFonts w:ascii="Times" w:hAnsi="Times" w:cs="Times"/>
          <w:sz w:val="24"/>
          <w:szCs w:val="24"/>
          <w:vertAlign w:val="superscript"/>
          <w:lang w:val="fr-FR"/>
        </w:rPr>
        <w:t>6</w:t>
      </w:r>
      <w:r w:rsidRPr="007D759E">
        <w:rPr>
          <w:rFonts w:ascii="Times" w:hAnsi="Times" w:cs="Times"/>
          <w:sz w:val="24"/>
          <w:szCs w:val="24"/>
          <w:lang w:val="fr-FR"/>
        </w:rPr>
        <w:t xml:space="preserve">Institut de Biologie Physico-Chimique-Fondation Edmond de Rothschild, PSL </w:t>
      </w:r>
      <w:proofErr w:type="spellStart"/>
      <w:r w:rsidRPr="007D759E">
        <w:rPr>
          <w:rFonts w:ascii="Times" w:hAnsi="Times" w:cs="Times"/>
          <w:sz w:val="24"/>
          <w:szCs w:val="24"/>
          <w:lang w:val="fr-FR"/>
        </w:rPr>
        <w:t>Research</w:t>
      </w:r>
      <w:proofErr w:type="spellEnd"/>
      <w:r w:rsidRPr="007D759E">
        <w:rPr>
          <w:rFonts w:ascii="Times" w:hAnsi="Times" w:cs="Times"/>
          <w:sz w:val="24"/>
          <w:szCs w:val="24"/>
          <w:lang w:val="fr-FR"/>
        </w:rPr>
        <w:t xml:space="preserve"> </w:t>
      </w:r>
      <w:proofErr w:type="spellStart"/>
      <w:r w:rsidRPr="007D759E">
        <w:rPr>
          <w:rFonts w:ascii="Times" w:hAnsi="Times" w:cs="Times"/>
          <w:sz w:val="24"/>
          <w:szCs w:val="24"/>
          <w:lang w:val="fr-FR"/>
        </w:rPr>
        <w:t>University</w:t>
      </w:r>
      <w:proofErr w:type="spellEnd"/>
      <w:r w:rsidRPr="007D759E">
        <w:rPr>
          <w:rFonts w:ascii="Times" w:hAnsi="Times" w:cs="Times"/>
          <w:sz w:val="24"/>
          <w:szCs w:val="24"/>
          <w:lang w:val="fr-FR"/>
        </w:rPr>
        <w:t xml:space="preserve">, Paris, France. </w:t>
      </w:r>
      <w:r w:rsidR="003538EC" w:rsidRPr="007D759E">
        <w:rPr>
          <w:rFonts w:ascii="Times" w:hAnsi="Times" w:cs="Times"/>
          <w:sz w:val="24"/>
          <w:szCs w:val="24"/>
          <w:vertAlign w:val="superscript"/>
          <w:lang w:val="fr-FR"/>
        </w:rPr>
        <w:t>7</w:t>
      </w:r>
      <w:r w:rsidR="003538EC" w:rsidRPr="007D759E">
        <w:rPr>
          <w:rFonts w:ascii="Times" w:hAnsi="Times" w:cs="Times"/>
          <w:sz w:val="24"/>
          <w:szCs w:val="24"/>
          <w:lang w:val="fr-FR"/>
        </w:rPr>
        <w:t xml:space="preserve">Institut de Génomique Fonctionnelle (IGF), </w:t>
      </w:r>
      <w:proofErr w:type="spellStart"/>
      <w:r w:rsidR="003538EC" w:rsidRPr="007D759E">
        <w:rPr>
          <w:rFonts w:ascii="Times" w:hAnsi="Times" w:cs="Times"/>
          <w:sz w:val="24"/>
          <w:szCs w:val="24"/>
          <w:lang w:val="fr-FR"/>
        </w:rPr>
        <w:t>University</w:t>
      </w:r>
      <w:proofErr w:type="spellEnd"/>
      <w:r w:rsidR="003538EC" w:rsidRPr="007D759E">
        <w:rPr>
          <w:rFonts w:ascii="Times" w:hAnsi="Times" w:cs="Times"/>
          <w:sz w:val="24"/>
          <w:szCs w:val="24"/>
          <w:lang w:val="fr-FR"/>
        </w:rPr>
        <w:t xml:space="preserve"> of Montpellier, CNRS, INSERM, Montpellier, France. </w:t>
      </w:r>
      <w:r w:rsidR="003538EC" w:rsidRPr="007D759E">
        <w:rPr>
          <w:rFonts w:ascii="Times" w:hAnsi="Times" w:cs="Times"/>
          <w:sz w:val="24"/>
          <w:szCs w:val="24"/>
          <w:vertAlign w:val="superscript"/>
          <w:lang w:val="fr-FR"/>
        </w:rPr>
        <w:t>8</w:t>
      </w:r>
      <w:r w:rsidR="003538EC" w:rsidRPr="007D759E">
        <w:rPr>
          <w:rFonts w:ascii="Times" w:hAnsi="Times" w:cs="Times"/>
          <w:sz w:val="24"/>
          <w:szCs w:val="24"/>
          <w:lang w:val="fr-FR"/>
        </w:rPr>
        <w:t>Laboratoire d'Excellence Canaux Ioniques d'Intérêt Thérapeutique (</w:t>
      </w:r>
      <w:proofErr w:type="spellStart"/>
      <w:r w:rsidR="003538EC" w:rsidRPr="007D759E">
        <w:rPr>
          <w:rFonts w:ascii="Times" w:hAnsi="Times" w:cs="Times"/>
          <w:sz w:val="24"/>
          <w:szCs w:val="24"/>
          <w:lang w:val="fr-FR"/>
        </w:rPr>
        <w:t>LabEx</w:t>
      </w:r>
      <w:proofErr w:type="spellEnd"/>
      <w:r w:rsidR="003538EC" w:rsidRPr="007D759E">
        <w:rPr>
          <w:rFonts w:ascii="Times" w:hAnsi="Times" w:cs="Times"/>
          <w:sz w:val="24"/>
          <w:szCs w:val="24"/>
          <w:lang w:val="fr-FR"/>
        </w:rPr>
        <w:t xml:space="preserve"> ICST), Montpellier, France</w:t>
      </w:r>
      <w:r w:rsidRPr="007D759E">
        <w:rPr>
          <w:rFonts w:ascii="Times" w:hAnsi="Times" w:cs="Times"/>
          <w:sz w:val="24"/>
          <w:szCs w:val="24"/>
          <w:lang w:val="fr-FR"/>
        </w:rPr>
        <w:t>.</w:t>
      </w:r>
    </w:p>
    <w:p w14:paraId="53F0FBCE" w14:textId="77777777" w:rsidR="001476BC" w:rsidRPr="005F421B" w:rsidRDefault="001476BC" w:rsidP="001476BC">
      <w:pPr>
        <w:jc w:val="both"/>
        <w:rPr>
          <w:rFonts w:ascii="Times" w:hAnsi="Times" w:cs="Times"/>
          <w:sz w:val="24"/>
          <w:szCs w:val="24"/>
        </w:rPr>
      </w:pPr>
      <w:r w:rsidRPr="005F421B">
        <w:rPr>
          <w:rFonts w:ascii="Times" w:hAnsi="Times" w:cs="Times"/>
          <w:sz w:val="24"/>
          <w:szCs w:val="24"/>
        </w:rPr>
        <w:t xml:space="preserve">* Correspondence author: Thomas Grutter. </w:t>
      </w:r>
      <w:r w:rsidRPr="005F421B">
        <w:rPr>
          <w:rFonts w:ascii="Times" w:hAnsi="Times" w:cs="Times"/>
          <w:b/>
          <w:sz w:val="24"/>
          <w:szCs w:val="24"/>
        </w:rPr>
        <w:t xml:space="preserve">Email: </w:t>
      </w:r>
      <w:r w:rsidRPr="005F421B">
        <w:rPr>
          <w:rFonts w:ascii="Times" w:hAnsi="Times" w:cs="Times"/>
          <w:sz w:val="24"/>
          <w:szCs w:val="24"/>
        </w:rPr>
        <w:t xml:space="preserve"> grutter@unistra.fr</w:t>
      </w:r>
    </w:p>
    <w:p w14:paraId="70ABF33E" w14:textId="77777777" w:rsidR="00E61D6E" w:rsidRPr="005F421B" w:rsidRDefault="00E61D6E" w:rsidP="001476BC">
      <w:pPr>
        <w:jc w:val="both"/>
        <w:rPr>
          <w:rFonts w:ascii="Times" w:hAnsi="Times" w:cs="Times"/>
          <w:b/>
          <w:sz w:val="24"/>
          <w:szCs w:val="24"/>
        </w:rPr>
      </w:pPr>
    </w:p>
    <w:p w14:paraId="2811ED05" w14:textId="77777777" w:rsidR="00E61D6E" w:rsidRPr="005F421B" w:rsidRDefault="00E61D6E" w:rsidP="001476BC">
      <w:pPr>
        <w:jc w:val="both"/>
        <w:rPr>
          <w:rFonts w:ascii="Times" w:hAnsi="Times" w:cs="Times"/>
          <w:b/>
          <w:sz w:val="24"/>
          <w:szCs w:val="24"/>
        </w:rPr>
      </w:pPr>
    </w:p>
    <w:p w14:paraId="6BD5A1B6" w14:textId="0487B49A" w:rsidR="000B126B" w:rsidRPr="001A60CB" w:rsidRDefault="001476BC" w:rsidP="001476BC">
      <w:pPr>
        <w:jc w:val="both"/>
        <w:rPr>
          <w:rFonts w:ascii="Times" w:hAnsi="Times" w:cs="Times"/>
          <w:b/>
          <w:sz w:val="24"/>
          <w:szCs w:val="24"/>
        </w:rPr>
      </w:pPr>
      <w:r w:rsidRPr="005F421B">
        <w:rPr>
          <w:rFonts w:ascii="Times" w:hAnsi="Times" w:cs="Times"/>
          <w:b/>
          <w:sz w:val="24"/>
          <w:szCs w:val="24"/>
        </w:rPr>
        <w:t>This PDF file includes:</w:t>
      </w:r>
    </w:p>
    <w:p w14:paraId="5524F3C0" w14:textId="18A43CD0" w:rsidR="00E61D6E" w:rsidRDefault="001476BC" w:rsidP="001476BC">
      <w:pPr>
        <w:contextualSpacing/>
        <w:jc w:val="both"/>
        <w:rPr>
          <w:rFonts w:ascii="Times" w:hAnsi="Times" w:cs="Times"/>
          <w:sz w:val="24"/>
          <w:szCs w:val="24"/>
        </w:rPr>
      </w:pPr>
      <w:r w:rsidRPr="000B126B">
        <w:rPr>
          <w:rFonts w:ascii="Times" w:hAnsi="Times" w:cs="Times"/>
          <w:sz w:val="24"/>
          <w:szCs w:val="24"/>
        </w:rPr>
        <w:t>Figures S1 to S6</w:t>
      </w:r>
    </w:p>
    <w:p w14:paraId="6FBDB9B9" w14:textId="22C2E0BD" w:rsidR="00CC07BD" w:rsidRPr="000B126B" w:rsidRDefault="00CC07BD" w:rsidP="001476BC">
      <w:pPr>
        <w:contextualSpacing/>
        <w:jc w:val="both"/>
        <w:rPr>
          <w:rFonts w:ascii="Times" w:hAnsi="Times" w:cs="Times"/>
          <w:sz w:val="24"/>
          <w:szCs w:val="24"/>
        </w:rPr>
      </w:pPr>
      <w:r>
        <w:rPr>
          <w:rFonts w:ascii="Times" w:hAnsi="Times" w:cs="Times"/>
          <w:sz w:val="24"/>
          <w:szCs w:val="24"/>
        </w:rPr>
        <w:t>References</w:t>
      </w:r>
      <w:bookmarkStart w:id="0" w:name="_GoBack"/>
      <w:bookmarkEnd w:id="0"/>
    </w:p>
    <w:p w14:paraId="71B8249A" w14:textId="65282FC4" w:rsidR="001476BC" w:rsidRPr="001A60CB" w:rsidRDefault="001476BC" w:rsidP="001A60CB">
      <w:pPr>
        <w:rPr>
          <w:rFonts w:ascii="Arial" w:hAnsi="Arial" w:cs="Arial"/>
          <w:b/>
          <w:sz w:val="24"/>
          <w:szCs w:val="24"/>
        </w:rPr>
      </w:pPr>
      <w:r w:rsidRPr="005F421B">
        <w:rPr>
          <w:rFonts w:ascii="Arial" w:hAnsi="Arial" w:cs="Arial"/>
          <w:b/>
          <w:sz w:val="24"/>
          <w:szCs w:val="24"/>
        </w:rPr>
        <w:br w:type="page"/>
      </w:r>
    </w:p>
    <w:p w14:paraId="1325769F" w14:textId="2F78F935" w:rsidR="00DD7092" w:rsidRPr="005F421B" w:rsidRDefault="00D6466D">
      <w:pPr>
        <w:rPr>
          <w:rFonts w:ascii="Arial" w:hAnsi="Arial" w:cs="Arial"/>
          <w:b/>
          <w:sz w:val="24"/>
          <w:szCs w:val="24"/>
        </w:rPr>
      </w:pPr>
      <w:r w:rsidRPr="005F421B">
        <w:rPr>
          <w:rFonts w:ascii="Arial" w:hAnsi="Arial" w:cs="Arial"/>
          <w:b/>
          <w:sz w:val="24"/>
          <w:szCs w:val="24"/>
        </w:rPr>
        <w:lastRenderedPageBreak/>
        <w:tab/>
      </w:r>
    </w:p>
    <w:p w14:paraId="0F138ECD" w14:textId="545E768F" w:rsidR="001819F6" w:rsidRPr="005F421B" w:rsidRDefault="008205F7" w:rsidP="00BC7DCC">
      <w:pPr>
        <w:rPr>
          <w:rFonts w:ascii="Arial" w:hAnsi="Arial" w:cs="Arial"/>
          <w:sz w:val="20"/>
          <w:szCs w:val="20"/>
        </w:rPr>
      </w:pPr>
      <w:r>
        <w:rPr>
          <w:rFonts w:ascii="Arial" w:hAnsi="Arial" w:cs="Arial"/>
          <w:noProof/>
          <w:sz w:val="20"/>
          <w:szCs w:val="20"/>
        </w:rPr>
        <w:drawing>
          <wp:inline distT="0" distB="0" distL="0" distR="0" wp14:anchorId="46F71FB8" wp14:editId="75AA49B8">
            <wp:extent cx="5486400" cy="323342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233420"/>
                    </a:xfrm>
                    <a:prstGeom prst="rect">
                      <a:avLst/>
                    </a:prstGeom>
                  </pic:spPr>
                </pic:pic>
              </a:graphicData>
            </a:graphic>
          </wp:inline>
        </w:drawing>
      </w:r>
    </w:p>
    <w:p w14:paraId="2A8D521C" w14:textId="1558C942" w:rsidR="00C26BA2" w:rsidRPr="00EC12A5" w:rsidRDefault="00DD7092" w:rsidP="00BB7437">
      <w:pPr>
        <w:jc w:val="both"/>
        <w:rPr>
          <w:rFonts w:ascii="Times" w:hAnsi="Times"/>
          <w:sz w:val="24"/>
          <w:szCs w:val="24"/>
        </w:rPr>
      </w:pPr>
      <w:r w:rsidRPr="005F421B">
        <w:rPr>
          <w:rFonts w:ascii="Times" w:hAnsi="Times"/>
          <w:b/>
          <w:sz w:val="24"/>
          <w:szCs w:val="24"/>
        </w:rPr>
        <w:t xml:space="preserve">Fig. S1. </w:t>
      </w:r>
      <w:r w:rsidR="00722722" w:rsidRPr="005F421B">
        <w:rPr>
          <w:rFonts w:ascii="Times" w:hAnsi="Times"/>
          <w:b/>
          <w:sz w:val="24"/>
          <w:szCs w:val="24"/>
        </w:rPr>
        <w:t>Whole-cell and s</w:t>
      </w:r>
      <w:r w:rsidRPr="005F421B">
        <w:rPr>
          <w:rFonts w:ascii="Times" w:hAnsi="Times"/>
          <w:b/>
          <w:sz w:val="24"/>
          <w:szCs w:val="24"/>
        </w:rPr>
        <w:t xml:space="preserve">ingle-channel studies of P2X7: </w:t>
      </w:r>
      <w:r w:rsidR="00F550D8" w:rsidRPr="005F421B">
        <w:rPr>
          <w:rFonts w:ascii="Times" w:hAnsi="Times"/>
          <w:b/>
          <w:sz w:val="24"/>
          <w:szCs w:val="24"/>
        </w:rPr>
        <w:t>c</w:t>
      </w:r>
      <w:r w:rsidRPr="005F421B">
        <w:rPr>
          <w:rFonts w:ascii="Times" w:hAnsi="Times"/>
          <w:b/>
          <w:sz w:val="24"/>
          <w:szCs w:val="24"/>
        </w:rPr>
        <w:t>ontrols and additional data.</w:t>
      </w:r>
      <w:r w:rsidRPr="005F421B">
        <w:rPr>
          <w:rFonts w:ascii="Times" w:hAnsi="Times"/>
          <w:bCs/>
          <w:sz w:val="24"/>
          <w:szCs w:val="24"/>
        </w:rPr>
        <w:t xml:space="preserve"> (A)</w:t>
      </w:r>
      <w:r w:rsidR="006F122F" w:rsidRPr="005F421B">
        <w:rPr>
          <w:rFonts w:ascii="Times" w:hAnsi="Times"/>
          <w:bCs/>
          <w:sz w:val="24"/>
          <w:szCs w:val="24"/>
        </w:rPr>
        <w:t xml:space="preserve"> </w:t>
      </w:r>
      <w:r w:rsidR="00FA30AF" w:rsidRPr="004E5AF8">
        <w:rPr>
          <w:rFonts w:ascii="Times" w:hAnsi="Times"/>
          <w:bCs/>
          <w:color w:val="000000" w:themeColor="text1"/>
          <w:sz w:val="24"/>
          <w:szCs w:val="24"/>
        </w:rPr>
        <w:t>F</w:t>
      </w:r>
      <w:r w:rsidR="00637D87" w:rsidRPr="004E5AF8">
        <w:rPr>
          <w:rFonts w:ascii="Times" w:hAnsi="Times"/>
          <w:bCs/>
          <w:color w:val="000000" w:themeColor="text1"/>
          <w:sz w:val="24"/>
          <w:szCs w:val="24"/>
        </w:rPr>
        <w:t xml:space="preserve">ull </w:t>
      </w:r>
      <w:r w:rsidR="005B4BE1" w:rsidRPr="004E5AF8">
        <w:rPr>
          <w:rFonts w:ascii="Times" w:hAnsi="Times"/>
          <w:bCs/>
          <w:color w:val="000000" w:themeColor="text1"/>
          <w:sz w:val="24"/>
          <w:szCs w:val="24"/>
        </w:rPr>
        <w:t>recording</w:t>
      </w:r>
      <w:r w:rsidR="005B4BE1" w:rsidRPr="00AA6FA5">
        <w:rPr>
          <w:rFonts w:ascii="Times" w:hAnsi="Times"/>
          <w:bCs/>
          <w:color w:val="000000" w:themeColor="text1"/>
          <w:sz w:val="24"/>
          <w:szCs w:val="24"/>
        </w:rPr>
        <w:t xml:space="preserve"> of </w:t>
      </w:r>
      <w:r w:rsidR="00B33BDF">
        <w:rPr>
          <w:rFonts w:ascii="Times" w:hAnsi="Times"/>
          <w:bCs/>
          <w:color w:val="000000" w:themeColor="text1"/>
          <w:sz w:val="24"/>
          <w:szCs w:val="24"/>
        </w:rPr>
        <w:t xml:space="preserve">a sweep showing </w:t>
      </w:r>
      <w:r w:rsidR="005B4BE1" w:rsidRPr="00AA6FA5">
        <w:rPr>
          <w:rFonts w:ascii="Times" w:hAnsi="Times"/>
          <w:bCs/>
          <w:color w:val="000000" w:themeColor="text1"/>
          <w:sz w:val="24"/>
          <w:szCs w:val="24"/>
        </w:rPr>
        <w:t xml:space="preserve">single-channel currents evoked by 10 </w:t>
      </w:r>
      <w:r w:rsidR="005B4BE1" w:rsidRPr="00AA6FA5">
        <w:rPr>
          <w:rFonts w:ascii="Symbol" w:hAnsi="Symbol"/>
          <w:bCs/>
          <w:color w:val="000000" w:themeColor="text1"/>
          <w:sz w:val="24"/>
          <w:szCs w:val="24"/>
        </w:rPr>
        <w:t></w:t>
      </w:r>
      <w:r w:rsidR="005B4BE1" w:rsidRPr="00AA6FA5">
        <w:rPr>
          <w:rFonts w:ascii="Times" w:hAnsi="Times"/>
          <w:bCs/>
          <w:color w:val="000000" w:themeColor="text1"/>
          <w:sz w:val="24"/>
          <w:szCs w:val="24"/>
        </w:rPr>
        <w:t xml:space="preserve">M </w:t>
      </w:r>
      <w:proofErr w:type="spellStart"/>
      <w:r w:rsidR="005B4BE1" w:rsidRPr="00AA6FA5">
        <w:rPr>
          <w:rFonts w:ascii="Times" w:hAnsi="Times"/>
          <w:bCs/>
          <w:color w:val="000000" w:themeColor="text1"/>
          <w:sz w:val="24"/>
          <w:szCs w:val="24"/>
        </w:rPr>
        <w:t>BzATP</w:t>
      </w:r>
      <w:proofErr w:type="spellEnd"/>
      <w:r w:rsidR="005B4BE1" w:rsidRPr="00AA6FA5">
        <w:rPr>
          <w:rFonts w:ascii="Times" w:hAnsi="Times"/>
          <w:bCs/>
          <w:color w:val="000000" w:themeColor="text1"/>
          <w:sz w:val="24"/>
          <w:szCs w:val="24"/>
        </w:rPr>
        <w:t xml:space="preserve"> (duration of application indicated by the white bar) from an outside-out patch of HEK293T cell transiently transfected with rP2X7. </w:t>
      </w:r>
      <w:r w:rsidR="00F92498" w:rsidRPr="00AA6FA5">
        <w:rPr>
          <w:rFonts w:ascii="Times" w:hAnsi="Times"/>
          <w:bCs/>
          <w:color w:val="000000" w:themeColor="text1"/>
          <w:sz w:val="24"/>
          <w:szCs w:val="24"/>
        </w:rPr>
        <w:t>Data were</w:t>
      </w:r>
      <w:r w:rsidRPr="00AA6FA5">
        <w:rPr>
          <w:rFonts w:ascii="Times" w:hAnsi="Times"/>
          <w:bCs/>
          <w:color w:val="000000" w:themeColor="text1"/>
          <w:sz w:val="24"/>
          <w:szCs w:val="24"/>
        </w:rPr>
        <w:t xml:space="preserve"> </w:t>
      </w:r>
      <w:r w:rsidR="006C7C3E">
        <w:rPr>
          <w:rFonts w:ascii="Times" w:hAnsi="Times"/>
          <w:bCs/>
          <w:color w:val="000000" w:themeColor="text1"/>
          <w:sz w:val="24"/>
          <w:szCs w:val="24"/>
        </w:rPr>
        <w:t>acquired</w:t>
      </w:r>
      <w:r w:rsidR="00A83EB6">
        <w:rPr>
          <w:rFonts w:ascii="Times" w:hAnsi="Times"/>
          <w:bCs/>
          <w:color w:val="000000" w:themeColor="text1"/>
          <w:sz w:val="24"/>
          <w:szCs w:val="24"/>
        </w:rPr>
        <w:t xml:space="preserve"> at 10 kHz and </w:t>
      </w:r>
      <w:r w:rsidRPr="00AA6FA5">
        <w:rPr>
          <w:rFonts w:ascii="Times" w:hAnsi="Times"/>
          <w:bCs/>
          <w:color w:val="000000" w:themeColor="text1"/>
          <w:sz w:val="24"/>
          <w:szCs w:val="24"/>
        </w:rPr>
        <w:t>filtered at a corner frequency (f</w:t>
      </w:r>
      <w:r w:rsidRPr="00AA6FA5">
        <w:rPr>
          <w:rFonts w:ascii="Times" w:hAnsi="Times"/>
          <w:bCs/>
          <w:color w:val="000000" w:themeColor="text1"/>
          <w:sz w:val="24"/>
          <w:szCs w:val="24"/>
          <w:vertAlign w:val="subscript"/>
        </w:rPr>
        <w:t>c</w:t>
      </w:r>
      <w:r w:rsidRPr="00AA6FA5">
        <w:rPr>
          <w:rFonts w:ascii="Times" w:hAnsi="Times"/>
          <w:bCs/>
          <w:color w:val="000000" w:themeColor="text1"/>
          <w:sz w:val="24"/>
          <w:szCs w:val="24"/>
        </w:rPr>
        <w:t xml:space="preserve">) of </w:t>
      </w:r>
      <w:r w:rsidR="00453A27">
        <w:rPr>
          <w:rFonts w:ascii="Times" w:hAnsi="Times"/>
          <w:bCs/>
          <w:color w:val="000000" w:themeColor="text1"/>
          <w:sz w:val="24"/>
          <w:szCs w:val="24"/>
        </w:rPr>
        <w:t xml:space="preserve">either </w:t>
      </w:r>
      <w:r w:rsidRPr="00AA6FA5">
        <w:rPr>
          <w:rFonts w:ascii="Times" w:hAnsi="Times"/>
          <w:bCs/>
          <w:color w:val="000000" w:themeColor="text1"/>
          <w:sz w:val="24"/>
          <w:szCs w:val="24"/>
        </w:rPr>
        <w:t>1 kHz</w:t>
      </w:r>
      <w:r w:rsidR="00F92498" w:rsidRPr="00AA6FA5">
        <w:rPr>
          <w:rFonts w:ascii="Times" w:hAnsi="Times"/>
          <w:bCs/>
          <w:color w:val="000000" w:themeColor="text1"/>
          <w:sz w:val="24"/>
          <w:szCs w:val="24"/>
        </w:rPr>
        <w:t xml:space="preserve"> (upper trace) </w:t>
      </w:r>
      <w:r w:rsidR="00453A27">
        <w:rPr>
          <w:rFonts w:ascii="Times" w:hAnsi="Times"/>
          <w:bCs/>
          <w:color w:val="000000" w:themeColor="text1"/>
          <w:sz w:val="24"/>
          <w:szCs w:val="24"/>
        </w:rPr>
        <w:t>or</w:t>
      </w:r>
      <w:r w:rsidR="00F92498" w:rsidRPr="00AA6FA5">
        <w:rPr>
          <w:rFonts w:ascii="Times" w:hAnsi="Times"/>
          <w:bCs/>
          <w:color w:val="000000" w:themeColor="text1"/>
          <w:sz w:val="24"/>
          <w:szCs w:val="24"/>
        </w:rPr>
        <w:t xml:space="preserve"> </w:t>
      </w:r>
      <w:r w:rsidRPr="00AA6FA5">
        <w:rPr>
          <w:rFonts w:ascii="Times" w:hAnsi="Times"/>
          <w:bCs/>
          <w:color w:val="000000" w:themeColor="text1"/>
          <w:sz w:val="24"/>
          <w:szCs w:val="24"/>
        </w:rPr>
        <w:t>100 Hz</w:t>
      </w:r>
      <w:r w:rsidR="00F92498" w:rsidRPr="00AA6FA5">
        <w:rPr>
          <w:rFonts w:ascii="Times" w:hAnsi="Times"/>
          <w:bCs/>
          <w:color w:val="000000" w:themeColor="text1"/>
          <w:sz w:val="24"/>
          <w:szCs w:val="24"/>
        </w:rPr>
        <w:t xml:space="preserve"> (lower trace)</w:t>
      </w:r>
      <w:r w:rsidRPr="00AA6FA5">
        <w:rPr>
          <w:rFonts w:ascii="Times" w:hAnsi="Times"/>
          <w:bCs/>
          <w:color w:val="000000" w:themeColor="text1"/>
          <w:sz w:val="24"/>
          <w:szCs w:val="24"/>
        </w:rPr>
        <w:t xml:space="preserve">. </w:t>
      </w:r>
      <w:r w:rsidR="00637D87" w:rsidRPr="00AA6FA5">
        <w:rPr>
          <w:rFonts w:ascii="Times" w:hAnsi="Times"/>
          <w:bCs/>
          <w:color w:val="000000" w:themeColor="text1"/>
          <w:sz w:val="24"/>
          <w:szCs w:val="24"/>
        </w:rPr>
        <w:t>Inset shows an expanded view of the recording</w:t>
      </w:r>
      <w:r w:rsidR="002B6FEF" w:rsidRPr="00AA6FA5">
        <w:rPr>
          <w:rFonts w:ascii="Times" w:hAnsi="Times"/>
          <w:bCs/>
          <w:color w:val="000000" w:themeColor="text1"/>
          <w:sz w:val="24"/>
          <w:szCs w:val="24"/>
        </w:rPr>
        <w:t xml:space="preserve"> </w:t>
      </w:r>
      <w:r w:rsidR="0029771F" w:rsidRPr="00AA6FA5">
        <w:rPr>
          <w:rFonts w:ascii="Times" w:hAnsi="Times"/>
          <w:bCs/>
          <w:color w:val="000000" w:themeColor="text1"/>
          <w:sz w:val="24"/>
          <w:szCs w:val="24"/>
        </w:rPr>
        <w:t xml:space="preserve">filtered </w:t>
      </w:r>
      <w:r w:rsidR="002B6FEF" w:rsidRPr="00AA6FA5">
        <w:rPr>
          <w:rFonts w:ascii="Times" w:hAnsi="Times"/>
          <w:bCs/>
          <w:color w:val="000000" w:themeColor="text1"/>
          <w:sz w:val="24"/>
          <w:szCs w:val="24"/>
        </w:rPr>
        <w:t>at 100 Hz</w:t>
      </w:r>
      <w:r w:rsidR="00637D87" w:rsidRPr="00AA6FA5">
        <w:rPr>
          <w:rFonts w:ascii="Times" w:hAnsi="Times"/>
          <w:bCs/>
          <w:color w:val="000000" w:themeColor="text1"/>
          <w:sz w:val="24"/>
          <w:szCs w:val="24"/>
        </w:rPr>
        <w:t xml:space="preserve">. </w:t>
      </w:r>
      <w:r w:rsidR="009C5C8B" w:rsidRPr="00AA6FA5">
        <w:rPr>
          <w:rFonts w:ascii="Times" w:hAnsi="Times"/>
          <w:bCs/>
          <w:color w:val="000000" w:themeColor="text1"/>
          <w:sz w:val="24"/>
          <w:szCs w:val="24"/>
        </w:rPr>
        <w:t>(</w:t>
      </w:r>
      <w:r w:rsidR="00637D87" w:rsidRPr="00AA6FA5">
        <w:rPr>
          <w:rFonts w:ascii="Times" w:hAnsi="Times"/>
          <w:bCs/>
          <w:color w:val="000000" w:themeColor="text1"/>
          <w:sz w:val="24"/>
          <w:szCs w:val="24"/>
        </w:rPr>
        <w:t>B</w:t>
      </w:r>
      <w:r w:rsidR="009C5C8B" w:rsidRPr="00AA6FA5">
        <w:rPr>
          <w:rFonts w:ascii="Times" w:hAnsi="Times"/>
          <w:bCs/>
          <w:color w:val="000000" w:themeColor="text1"/>
          <w:sz w:val="24"/>
          <w:szCs w:val="24"/>
        </w:rPr>
        <w:t>)</w:t>
      </w:r>
      <w:r w:rsidR="00F22315" w:rsidRPr="00AA6FA5">
        <w:rPr>
          <w:rFonts w:ascii="Times" w:hAnsi="Times"/>
          <w:bCs/>
          <w:color w:val="000000" w:themeColor="text1"/>
          <w:sz w:val="24"/>
          <w:szCs w:val="24"/>
        </w:rPr>
        <w:t xml:space="preserve"> </w:t>
      </w:r>
      <w:r w:rsidR="00637D87" w:rsidRPr="00AA6FA5">
        <w:rPr>
          <w:rFonts w:ascii="Times" w:hAnsi="Times"/>
          <w:bCs/>
          <w:color w:val="000000" w:themeColor="text1"/>
          <w:sz w:val="24"/>
          <w:szCs w:val="24"/>
        </w:rPr>
        <w:t xml:space="preserve">Another example of </w:t>
      </w:r>
      <w:r w:rsidR="002F4B2D">
        <w:rPr>
          <w:rFonts w:ascii="Times" w:hAnsi="Times"/>
          <w:bCs/>
          <w:color w:val="000000" w:themeColor="text1"/>
          <w:sz w:val="24"/>
          <w:szCs w:val="24"/>
        </w:rPr>
        <w:t xml:space="preserve">single-channel </w:t>
      </w:r>
      <w:r w:rsidR="00211FFA" w:rsidRPr="00AA6FA5">
        <w:rPr>
          <w:rFonts w:ascii="Times" w:hAnsi="Times"/>
          <w:bCs/>
          <w:color w:val="000000" w:themeColor="text1"/>
          <w:sz w:val="24"/>
          <w:szCs w:val="24"/>
        </w:rPr>
        <w:t>recording</w:t>
      </w:r>
      <w:r w:rsidR="002F4B2D">
        <w:rPr>
          <w:rFonts w:ascii="Times" w:hAnsi="Times"/>
          <w:bCs/>
          <w:color w:val="000000" w:themeColor="text1"/>
          <w:sz w:val="24"/>
          <w:szCs w:val="24"/>
        </w:rPr>
        <w:t xml:space="preserve"> (</w:t>
      </w:r>
      <w:r w:rsidR="002F4B2D" w:rsidRPr="00AA6FA5">
        <w:rPr>
          <w:rFonts w:ascii="Times" w:hAnsi="Times"/>
          <w:bCs/>
          <w:color w:val="000000" w:themeColor="text1"/>
          <w:sz w:val="24"/>
          <w:szCs w:val="24"/>
        </w:rPr>
        <w:t xml:space="preserve">10 </w:t>
      </w:r>
      <w:r w:rsidR="002F4B2D" w:rsidRPr="00AA6FA5">
        <w:rPr>
          <w:rFonts w:ascii="Symbol" w:hAnsi="Symbol"/>
          <w:bCs/>
          <w:color w:val="000000" w:themeColor="text1"/>
          <w:sz w:val="24"/>
          <w:szCs w:val="24"/>
        </w:rPr>
        <w:t></w:t>
      </w:r>
      <w:r w:rsidR="002F4B2D" w:rsidRPr="00AA6FA5">
        <w:rPr>
          <w:rFonts w:ascii="Times" w:hAnsi="Times"/>
          <w:bCs/>
          <w:color w:val="000000" w:themeColor="text1"/>
          <w:sz w:val="24"/>
          <w:szCs w:val="24"/>
        </w:rPr>
        <w:t xml:space="preserve">M </w:t>
      </w:r>
      <w:proofErr w:type="spellStart"/>
      <w:r w:rsidR="002F4B2D" w:rsidRPr="00AA6FA5">
        <w:rPr>
          <w:rFonts w:ascii="Times" w:hAnsi="Times"/>
          <w:bCs/>
          <w:color w:val="000000" w:themeColor="text1"/>
          <w:sz w:val="24"/>
          <w:szCs w:val="24"/>
        </w:rPr>
        <w:t>BzATP</w:t>
      </w:r>
      <w:proofErr w:type="spellEnd"/>
      <w:r w:rsidR="002F4B2D">
        <w:rPr>
          <w:rFonts w:ascii="Times" w:hAnsi="Times"/>
          <w:bCs/>
          <w:color w:val="000000" w:themeColor="text1"/>
          <w:sz w:val="24"/>
          <w:szCs w:val="24"/>
        </w:rPr>
        <w:t>).</w:t>
      </w:r>
      <w:r w:rsidR="00A77B40">
        <w:rPr>
          <w:rFonts w:ascii="Times" w:hAnsi="Times"/>
          <w:bCs/>
          <w:color w:val="000000" w:themeColor="text1"/>
          <w:sz w:val="24"/>
          <w:szCs w:val="24"/>
        </w:rPr>
        <w:t xml:space="preserve"> </w:t>
      </w:r>
      <w:r w:rsidR="002F4B2D">
        <w:rPr>
          <w:rFonts w:ascii="Times" w:hAnsi="Times"/>
          <w:bCs/>
          <w:color w:val="000000" w:themeColor="text1"/>
          <w:sz w:val="24"/>
          <w:szCs w:val="24"/>
        </w:rPr>
        <w:t>Note that currents disappear upon washout</w:t>
      </w:r>
      <w:r w:rsidR="00CB3F4D" w:rsidRPr="00AA6FA5">
        <w:rPr>
          <w:rFonts w:ascii="Times" w:hAnsi="Times"/>
          <w:bCs/>
          <w:color w:val="000000" w:themeColor="text1"/>
          <w:sz w:val="24"/>
          <w:szCs w:val="24"/>
        </w:rPr>
        <w:t xml:space="preserve">. Shown </w:t>
      </w:r>
      <w:r w:rsidR="002F4B2D">
        <w:rPr>
          <w:rFonts w:ascii="Times" w:hAnsi="Times"/>
          <w:bCs/>
          <w:color w:val="000000" w:themeColor="text1"/>
          <w:sz w:val="24"/>
          <w:szCs w:val="24"/>
        </w:rPr>
        <w:t xml:space="preserve">sweeps were sequentially recorded from the same patch. </w:t>
      </w:r>
      <w:r w:rsidR="002F4B2D" w:rsidRPr="00104D6B">
        <w:rPr>
          <w:rFonts w:ascii="Times" w:hAnsi="Times"/>
          <w:bCs/>
          <w:sz w:val="24"/>
          <w:szCs w:val="24"/>
        </w:rPr>
        <w:t>Duration of application is indicated by the white bar</w:t>
      </w:r>
      <w:r w:rsidR="002F4B2D" w:rsidRPr="00104D6B">
        <w:rPr>
          <w:rFonts w:ascii="Times" w:eastAsia="Calibri" w:hAnsi="Times" w:cs="Times New Roman"/>
          <w:sz w:val="24"/>
          <w:szCs w:val="24"/>
        </w:rPr>
        <w:t xml:space="preserve"> and </w:t>
      </w:r>
      <w:r w:rsidR="002F4B2D" w:rsidRPr="00104D6B">
        <w:rPr>
          <w:rFonts w:ascii="Times" w:hAnsi="Times"/>
          <w:sz w:val="24"/>
          <w:szCs w:val="24"/>
        </w:rPr>
        <w:t>grey shading</w:t>
      </w:r>
      <w:r w:rsidR="00F22315" w:rsidRPr="00AA6FA5">
        <w:rPr>
          <w:rFonts w:ascii="Times" w:hAnsi="Times"/>
          <w:bCs/>
          <w:color w:val="000000" w:themeColor="text1"/>
          <w:sz w:val="24"/>
          <w:szCs w:val="24"/>
        </w:rPr>
        <w:t>.</w:t>
      </w:r>
      <w:r w:rsidR="009C5C8B" w:rsidRPr="00AA6FA5">
        <w:rPr>
          <w:rFonts w:ascii="Times" w:hAnsi="Times"/>
          <w:bCs/>
          <w:color w:val="000000" w:themeColor="text1"/>
          <w:sz w:val="24"/>
          <w:szCs w:val="24"/>
        </w:rPr>
        <w:t xml:space="preserve"> </w:t>
      </w:r>
      <w:r w:rsidRPr="00AA6FA5">
        <w:rPr>
          <w:rFonts w:ascii="Times" w:hAnsi="Times"/>
          <w:bCs/>
          <w:color w:val="000000" w:themeColor="text1"/>
          <w:sz w:val="24"/>
          <w:szCs w:val="24"/>
        </w:rPr>
        <w:t>(</w:t>
      </w:r>
      <w:r w:rsidR="00DB5D14" w:rsidRPr="00AA6FA5">
        <w:rPr>
          <w:rFonts w:ascii="Times" w:hAnsi="Times"/>
          <w:bCs/>
          <w:color w:val="000000" w:themeColor="text1"/>
          <w:sz w:val="24"/>
          <w:szCs w:val="24"/>
        </w:rPr>
        <w:t>C</w:t>
      </w:r>
      <w:r w:rsidRPr="00AA6FA5">
        <w:rPr>
          <w:rFonts w:ascii="Times" w:hAnsi="Times"/>
          <w:bCs/>
          <w:color w:val="000000" w:themeColor="text1"/>
          <w:sz w:val="24"/>
          <w:szCs w:val="24"/>
        </w:rPr>
        <w:t xml:space="preserve">) </w:t>
      </w:r>
      <w:proofErr w:type="spellStart"/>
      <w:r w:rsidRPr="00AA6FA5">
        <w:rPr>
          <w:rFonts w:ascii="Times" w:hAnsi="Times"/>
          <w:bCs/>
          <w:color w:val="000000" w:themeColor="text1"/>
          <w:sz w:val="24"/>
          <w:szCs w:val="24"/>
        </w:rPr>
        <w:t>BzATP</w:t>
      </w:r>
      <w:proofErr w:type="spellEnd"/>
      <w:r w:rsidRPr="00AA6FA5">
        <w:rPr>
          <w:rFonts w:ascii="Times" w:hAnsi="Times"/>
          <w:bCs/>
          <w:color w:val="000000" w:themeColor="text1"/>
          <w:sz w:val="24"/>
          <w:szCs w:val="24"/>
        </w:rPr>
        <w:t xml:space="preserve"> (10 </w:t>
      </w:r>
      <w:r w:rsidRPr="00AA6FA5">
        <w:rPr>
          <w:rFonts w:ascii="Symbol" w:hAnsi="Symbol"/>
          <w:bCs/>
          <w:color w:val="000000" w:themeColor="text1"/>
          <w:sz w:val="24"/>
          <w:szCs w:val="24"/>
        </w:rPr>
        <w:t></w:t>
      </w:r>
      <w:r w:rsidRPr="00AA6FA5">
        <w:rPr>
          <w:rFonts w:ascii="Times" w:hAnsi="Times"/>
          <w:bCs/>
          <w:color w:val="000000" w:themeColor="text1"/>
          <w:sz w:val="24"/>
          <w:szCs w:val="24"/>
        </w:rPr>
        <w:t xml:space="preserve">M), but not reduced divalent cation NES, elicits single-channel activity in </w:t>
      </w:r>
      <w:r w:rsidR="00DB5D14" w:rsidRPr="00AA6FA5">
        <w:rPr>
          <w:rFonts w:ascii="Times" w:hAnsi="Times"/>
          <w:bCs/>
          <w:color w:val="000000" w:themeColor="text1"/>
          <w:sz w:val="24"/>
          <w:szCs w:val="24"/>
        </w:rPr>
        <w:t xml:space="preserve">an </w:t>
      </w:r>
      <w:r w:rsidRPr="00AA6FA5">
        <w:rPr>
          <w:rFonts w:ascii="Times" w:hAnsi="Times"/>
          <w:bCs/>
          <w:color w:val="000000" w:themeColor="text1"/>
          <w:sz w:val="24"/>
          <w:szCs w:val="24"/>
        </w:rPr>
        <w:t xml:space="preserve">outside-out patch of rP2X7-expressing HEK293T cell. </w:t>
      </w:r>
      <w:r w:rsidR="002B0844" w:rsidRPr="00AA6FA5">
        <w:rPr>
          <w:rFonts w:ascii="Times" w:hAnsi="Times"/>
          <w:bCs/>
          <w:color w:val="000000" w:themeColor="text1"/>
          <w:sz w:val="24"/>
          <w:szCs w:val="24"/>
        </w:rPr>
        <w:t xml:space="preserve">Shown </w:t>
      </w:r>
      <w:r w:rsidR="002B0844">
        <w:rPr>
          <w:rFonts w:ascii="Times" w:hAnsi="Times"/>
          <w:bCs/>
          <w:color w:val="000000" w:themeColor="text1"/>
          <w:sz w:val="24"/>
          <w:szCs w:val="24"/>
        </w:rPr>
        <w:t>sweeps were sequentially recorded from the same patch</w:t>
      </w:r>
      <w:r w:rsidR="00156357" w:rsidRPr="00AA6FA5">
        <w:rPr>
          <w:rFonts w:ascii="Times" w:hAnsi="Times"/>
          <w:bCs/>
          <w:color w:val="000000" w:themeColor="text1"/>
          <w:sz w:val="24"/>
          <w:szCs w:val="24"/>
        </w:rPr>
        <w:t xml:space="preserve">, in which NES and </w:t>
      </w:r>
      <w:proofErr w:type="spellStart"/>
      <w:r w:rsidR="00156357" w:rsidRPr="00AA6FA5">
        <w:rPr>
          <w:rFonts w:ascii="Times" w:hAnsi="Times"/>
          <w:bCs/>
          <w:color w:val="000000" w:themeColor="text1"/>
          <w:sz w:val="24"/>
          <w:szCs w:val="24"/>
        </w:rPr>
        <w:t>BzATP</w:t>
      </w:r>
      <w:proofErr w:type="spellEnd"/>
      <w:r w:rsidR="00156357" w:rsidRPr="00AA6FA5">
        <w:rPr>
          <w:rFonts w:ascii="Times" w:hAnsi="Times"/>
          <w:bCs/>
          <w:color w:val="000000" w:themeColor="text1"/>
          <w:sz w:val="24"/>
          <w:szCs w:val="24"/>
        </w:rPr>
        <w:t xml:space="preserve"> </w:t>
      </w:r>
      <w:r w:rsidR="0065309D">
        <w:rPr>
          <w:rFonts w:ascii="Times" w:hAnsi="Times"/>
          <w:bCs/>
          <w:color w:val="000000" w:themeColor="text1"/>
          <w:sz w:val="24"/>
          <w:szCs w:val="24"/>
        </w:rPr>
        <w:t>were</w:t>
      </w:r>
      <w:r w:rsidR="00156357" w:rsidRPr="00AA6FA5">
        <w:rPr>
          <w:rFonts w:ascii="Times" w:hAnsi="Times"/>
          <w:bCs/>
          <w:color w:val="000000" w:themeColor="text1"/>
          <w:sz w:val="24"/>
          <w:szCs w:val="24"/>
        </w:rPr>
        <w:t xml:space="preserve"> </w:t>
      </w:r>
      <w:r w:rsidR="00EE0DF5">
        <w:rPr>
          <w:rFonts w:ascii="Times" w:hAnsi="Times"/>
          <w:bCs/>
          <w:color w:val="000000" w:themeColor="text1"/>
          <w:sz w:val="24"/>
          <w:szCs w:val="24"/>
        </w:rPr>
        <w:t>alternatively</w:t>
      </w:r>
      <w:r w:rsidR="004E152F">
        <w:rPr>
          <w:rFonts w:ascii="Times" w:hAnsi="Times"/>
          <w:bCs/>
          <w:color w:val="000000" w:themeColor="text1"/>
          <w:sz w:val="24"/>
          <w:szCs w:val="24"/>
        </w:rPr>
        <w:t xml:space="preserve"> </w:t>
      </w:r>
      <w:r w:rsidR="004E152F" w:rsidRPr="00AA6FA5">
        <w:rPr>
          <w:rFonts w:ascii="Times" w:hAnsi="Times"/>
          <w:bCs/>
          <w:color w:val="000000" w:themeColor="text1"/>
          <w:sz w:val="24"/>
          <w:szCs w:val="24"/>
        </w:rPr>
        <w:t>applied</w:t>
      </w:r>
      <w:r w:rsidR="00C8447C">
        <w:rPr>
          <w:rFonts w:ascii="Times" w:hAnsi="Times"/>
          <w:bCs/>
          <w:color w:val="000000" w:themeColor="text1"/>
          <w:sz w:val="24"/>
          <w:szCs w:val="24"/>
        </w:rPr>
        <w:t xml:space="preserve"> (NES: Normal Extracellular Solution). </w:t>
      </w:r>
      <w:r w:rsidR="00DB5D14" w:rsidRPr="005F421B">
        <w:rPr>
          <w:rFonts w:ascii="Times" w:hAnsi="Times"/>
          <w:bCs/>
          <w:sz w:val="24"/>
          <w:szCs w:val="24"/>
        </w:rPr>
        <w:t>(</w:t>
      </w:r>
      <w:r w:rsidR="00FB15A9">
        <w:rPr>
          <w:rFonts w:ascii="Times" w:hAnsi="Times"/>
          <w:bCs/>
          <w:sz w:val="24"/>
          <w:szCs w:val="24"/>
        </w:rPr>
        <w:t>D</w:t>
      </w:r>
      <w:r w:rsidR="00DB5D14" w:rsidRPr="005F421B">
        <w:rPr>
          <w:rFonts w:ascii="Times" w:hAnsi="Times"/>
          <w:bCs/>
          <w:sz w:val="24"/>
          <w:szCs w:val="24"/>
        </w:rPr>
        <w:t xml:space="preserve">) No single-channel events </w:t>
      </w:r>
      <w:r w:rsidR="00634F29">
        <w:rPr>
          <w:rFonts w:ascii="Times" w:hAnsi="Times"/>
          <w:bCs/>
          <w:sz w:val="24"/>
          <w:szCs w:val="24"/>
        </w:rPr>
        <w:t>(</w:t>
      </w:r>
      <w:r w:rsidR="00634F29">
        <w:rPr>
          <w:rFonts w:ascii="Times" w:hAnsi="Times"/>
          <w:bCs/>
          <w:color w:val="000000" w:themeColor="text1"/>
          <w:sz w:val="24"/>
          <w:szCs w:val="24"/>
        </w:rPr>
        <w:t xml:space="preserve">representative from </w:t>
      </w:r>
      <w:r w:rsidR="0068587A" w:rsidRPr="0068587A">
        <w:rPr>
          <w:rFonts w:ascii="Times" w:hAnsi="Times"/>
          <w:bCs/>
          <w:color w:val="000000" w:themeColor="text1"/>
          <w:sz w:val="24"/>
          <w:szCs w:val="24"/>
        </w:rPr>
        <w:t>4</w:t>
      </w:r>
      <w:r w:rsidR="00634F29">
        <w:rPr>
          <w:rFonts w:ascii="Times" w:hAnsi="Times"/>
          <w:bCs/>
          <w:color w:val="000000" w:themeColor="text1"/>
          <w:sz w:val="24"/>
          <w:szCs w:val="24"/>
        </w:rPr>
        <w:t xml:space="preserve"> </w:t>
      </w:r>
      <w:r w:rsidR="007F7E5D">
        <w:rPr>
          <w:rFonts w:ascii="Times" w:hAnsi="Times"/>
          <w:bCs/>
          <w:color w:val="000000" w:themeColor="text1"/>
          <w:sz w:val="24"/>
          <w:szCs w:val="24"/>
        </w:rPr>
        <w:t xml:space="preserve">tested </w:t>
      </w:r>
      <w:r w:rsidR="00634F29">
        <w:rPr>
          <w:rFonts w:ascii="Times" w:hAnsi="Times"/>
          <w:bCs/>
          <w:color w:val="000000" w:themeColor="text1"/>
          <w:sz w:val="24"/>
          <w:szCs w:val="24"/>
        </w:rPr>
        <w:t>cells</w:t>
      </w:r>
      <w:r w:rsidR="00634F29">
        <w:rPr>
          <w:rFonts w:ascii="Times" w:hAnsi="Times"/>
          <w:bCs/>
          <w:sz w:val="24"/>
          <w:szCs w:val="24"/>
        </w:rPr>
        <w:t xml:space="preserve">) </w:t>
      </w:r>
      <w:r w:rsidR="00DB5D14" w:rsidRPr="005F421B">
        <w:rPr>
          <w:rFonts w:ascii="Times" w:hAnsi="Times"/>
          <w:bCs/>
          <w:sz w:val="24"/>
          <w:szCs w:val="24"/>
        </w:rPr>
        <w:t xml:space="preserve">are observed in response to </w:t>
      </w:r>
      <w:proofErr w:type="spellStart"/>
      <w:r w:rsidR="00DB5D14" w:rsidRPr="005F421B">
        <w:rPr>
          <w:rFonts w:ascii="Times" w:hAnsi="Times"/>
          <w:bCs/>
          <w:sz w:val="24"/>
          <w:szCs w:val="24"/>
        </w:rPr>
        <w:t>BzATP</w:t>
      </w:r>
      <w:proofErr w:type="spellEnd"/>
      <w:r w:rsidR="00DB5D14" w:rsidRPr="005F421B">
        <w:rPr>
          <w:rFonts w:ascii="Times" w:hAnsi="Times"/>
          <w:bCs/>
          <w:sz w:val="24"/>
          <w:szCs w:val="24"/>
        </w:rPr>
        <w:t xml:space="preserve"> perfusion in an outside-out patch excised from non-transfected cell</w:t>
      </w:r>
      <w:r w:rsidR="00DB5D14">
        <w:rPr>
          <w:rFonts w:ascii="Times" w:hAnsi="Times"/>
          <w:bCs/>
          <w:sz w:val="24"/>
          <w:szCs w:val="24"/>
        </w:rPr>
        <w:t xml:space="preserve">. </w:t>
      </w:r>
      <w:r w:rsidR="00264BB8" w:rsidRPr="00AA6FA5">
        <w:rPr>
          <w:rFonts w:ascii="Times" w:hAnsi="Times"/>
          <w:bCs/>
          <w:color w:val="000000" w:themeColor="text1"/>
          <w:sz w:val="24"/>
          <w:szCs w:val="24"/>
        </w:rPr>
        <w:t xml:space="preserve">Shown </w:t>
      </w:r>
      <w:r w:rsidR="00264BB8">
        <w:rPr>
          <w:rFonts w:ascii="Times" w:hAnsi="Times"/>
          <w:bCs/>
          <w:color w:val="000000" w:themeColor="text1"/>
          <w:sz w:val="24"/>
          <w:szCs w:val="24"/>
        </w:rPr>
        <w:t>sweeps were sequentially recorded from the same patch</w:t>
      </w:r>
      <w:r w:rsidR="00DB5D14" w:rsidRPr="00FB15A9">
        <w:rPr>
          <w:rFonts w:ascii="Times" w:hAnsi="Times"/>
          <w:bCs/>
          <w:color w:val="000000" w:themeColor="text1"/>
          <w:sz w:val="24"/>
          <w:szCs w:val="24"/>
        </w:rPr>
        <w:t>.</w:t>
      </w:r>
      <w:r w:rsidR="00DB5D14" w:rsidRPr="005F421B">
        <w:rPr>
          <w:rFonts w:ascii="Times" w:hAnsi="Times"/>
          <w:bCs/>
          <w:sz w:val="24"/>
          <w:szCs w:val="24"/>
        </w:rPr>
        <w:t xml:space="preserve"> </w:t>
      </w:r>
      <w:r w:rsidRPr="005F421B">
        <w:rPr>
          <w:rFonts w:ascii="Times" w:hAnsi="Times"/>
          <w:bCs/>
          <w:sz w:val="24"/>
          <w:szCs w:val="24"/>
        </w:rPr>
        <w:t>(</w:t>
      </w:r>
      <w:r w:rsidR="00FB6CD6">
        <w:rPr>
          <w:rFonts w:ascii="Times" w:hAnsi="Times"/>
          <w:bCs/>
          <w:sz w:val="24"/>
          <w:szCs w:val="24"/>
        </w:rPr>
        <w:t>E</w:t>
      </w:r>
      <w:r w:rsidRPr="005F421B">
        <w:rPr>
          <w:rFonts w:ascii="Times" w:hAnsi="Times"/>
          <w:bCs/>
          <w:sz w:val="24"/>
          <w:szCs w:val="24"/>
        </w:rPr>
        <w:t xml:space="preserve">) Closed dwell-time histograms for control (grey) and facilitated (blue) conditions, fitted by the sum (solid red line) of several exponential functions (dashed red lines). For control patches, </w:t>
      </w:r>
      <w:r w:rsidRPr="005F421B">
        <w:rPr>
          <w:rFonts w:ascii="Symbol" w:hAnsi="Symbol"/>
          <w:bCs/>
          <w:sz w:val="24"/>
          <w:szCs w:val="24"/>
        </w:rPr>
        <w:t></w:t>
      </w:r>
      <w:r w:rsidRPr="005F421B">
        <w:rPr>
          <w:rFonts w:ascii="Times" w:hAnsi="Times"/>
          <w:bCs/>
          <w:sz w:val="24"/>
          <w:szCs w:val="24"/>
          <w:vertAlign w:val="subscript"/>
        </w:rPr>
        <w:t>1</w:t>
      </w:r>
      <w:r w:rsidRPr="005F421B">
        <w:rPr>
          <w:rFonts w:ascii="Times" w:hAnsi="Times"/>
          <w:bCs/>
          <w:sz w:val="24"/>
          <w:szCs w:val="24"/>
        </w:rPr>
        <w:t xml:space="preserve"> = 5.2 </w:t>
      </w:r>
      <w:proofErr w:type="spellStart"/>
      <w:r w:rsidRPr="005F421B">
        <w:rPr>
          <w:rFonts w:ascii="Times" w:hAnsi="Times"/>
          <w:bCs/>
          <w:sz w:val="24"/>
          <w:szCs w:val="24"/>
        </w:rPr>
        <w:t>ms</w:t>
      </w:r>
      <w:proofErr w:type="spellEnd"/>
      <w:r w:rsidRPr="005F421B">
        <w:rPr>
          <w:rFonts w:ascii="Times" w:hAnsi="Times"/>
          <w:bCs/>
          <w:sz w:val="24"/>
          <w:szCs w:val="24"/>
        </w:rPr>
        <w:t>, a</w:t>
      </w:r>
      <w:r w:rsidRPr="005F421B">
        <w:rPr>
          <w:rFonts w:ascii="Times" w:hAnsi="Times"/>
          <w:bCs/>
          <w:sz w:val="24"/>
          <w:szCs w:val="24"/>
          <w:vertAlign w:val="subscript"/>
        </w:rPr>
        <w:t>1</w:t>
      </w:r>
      <w:r w:rsidRPr="005F421B">
        <w:rPr>
          <w:rFonts w:ascii="Times" w:hAnsi="Times"/>
          <w:bCs/>
          <w:sz w:val="24"/>
          <w:szCs w:val="24"/>
        </w:rPr>
        <w:t xml:space="preserve"> = 0.49; </w:t>
      </w:r>
      <w:r w:rsidRPr="005F421B">
        <w:rPr>
          <w:rFonts w:ascii="Symbol" w:hAnsi="Symbol"/>
          <w:bCs/>
          <w:sz w:val="24"/>
          <w:szCs w:val="24"/>
        </w:rPr>
        <w:t></w:t>
      </w:r>
      <w:r w:rsidRPr="005F421B">
        <w:rPr>
          <w:rFonts w:ascii="Times" w:hAnsi="Times"/>
          <w:bCs/>
          <w:sz w:val="24"/>
          <w:szCs w:val="24"/>
          <w:vertAlign w:val="subscript"/>
        </w:rPr>
        <w:t>2</w:t>
      </w:r>
      <w:r w:rsidRPr="005F421B">
        <w:rPr>
          <w:rFonts w:ascii="Times" w:hAnsi="Times"/>
          <w:bCs/>
          <w:sz w:val="24"/>
          <w:szCs w:val="24"/>
        </w:rPr>
        <w:t xml:space="preserve"> = 237 </w:t>
      </w:r>
      <w:proofErr w:type="spellStart"/>
      <w:r w:rsidRPr="005F421B">
        <w:rPr>
          <w:rFonts w:ascii="Times" w:hAnsi="Times"/>
          <w:bCs/>
          <w:sz w:val="24"/>
          <w:szCs w:val="24"/>
        </w:rPr>
        <w:t>ms</w:t>
      </w:r>
      <w:proofErr w:type="spellEnd"/>
      <w:r w:rsidRPr="005F421B">
        <w:rPr>
          <w:rFonts w:ascii="Times" w:hAnsi="Times"/>
          <w:bCs/>
          <w:sz w:val="24"/>
          <w:szCs w:val="24"/>
        </w:rPr>
        <w:t>, a</w:t>
      </w:r>
      <w:r w:rsidRPr="005F421B">
        <w:rPr>
          <w:rFonts w:ascii="Times" w:hAnsi="Times"/>
          <w:bCs/>
          <w:sz w:val="24"/>
          <w:szCs w:val="24"/>
          <w:vertAlign w:val="subscript"/>
        </w:rPr>
        <w:t>2</w:t>
      </w:r>
      <w:r w:rsidRPr="005F421B">
        <w:rPr>
          <w:rFonts w:ascii="Times" w:hAnsi="Times"/>
          <w:bCs/>
          <w:sz w:val="24"/>
          <w:szCs w:val="24"/>
        </w:rPr>
        <w:t xml:space="preserve"> = 0.39; </w:t>
      </w:r>
      <w:r w:rsidRPr="005F421B">
        <w:rPr>
          <w:rFonts w:ascii="Symbol" w:hAnsi="Symbol"/>
          <w:bCs/>
          <w:sz w:val="24"/>
          <w:szCs w:val="24"/>
        </w:rPr>
        <w:t></w:t>
      </w:r>
      <w:r w:rsidRPr="005F421B">
        <w:rPr>
          <w:rFonts w:ascii="Times" w:hAnsi="Times"/>
          <w:bCs/>
          <w:sz w:val="24"/>
          <w:szCs w:val="24"/>
          <w:vertAlign w:val="subscript"/>
        </w:rPr>
        <w:t>3</w:t>
      </w:r>
      <w:r w:rsidRPr="005F421B">
        <w:rPr>
          <w:rFonts w:ascii="Times" w:hAnsi="Times"/>
          <w:bCs/>
          <w:sz w:val="24"/>
          <w:szCs w:val="24"/>
        </w:rPr>
        <w:t xml:space="preserve"> = 746 </w:t>
      </w:r>
      <w:proofErr w:type="spellStart"/>
      <w:r w:rsidRPr="005F421B">
        <w:rPr>
          <w:rFonts w:ascii="Times" w:hAnsi="Times"/>
          <w:bCs/>
          <w:sz w:val="24"/>
          <w:szCs w:val="24"/>
        </w:rPr>
        <w:t>ms</w:t>
      </w:r>
      <w:proofErr w:type="spellEnd"/>
      <w:r w:rsidRPr="005F421B">
        <w:rPr>
          <w:rFonts w:ascii="Times" w:hAnsi="Times"/>
          <w:bCs/>
          <w:sz w:val="24"/>
          <w:szCs w:val="24"/>
        </w:rPr>
        <w:t>, a</w:t>
      </w:r>
      <w:r w:rsidRPr="005F421B">
        <w:rPr>
          <w:rFonts w:ascii="Times" w:hAnsi="Times"/>
          <w:bCs/>
          <w:sz w:val="24"/>
          <w:szCs w:val="24"/>
          <w:vertAlign w:val="subscript"/>
        </w:rPr>
        <w:t>3</w:t>
      </w:r>
      <w:r w:rsidRPr="005F421B">
        <w:rPr>
          <w:rFonts w:ascii="Times" w:hAnsi="Times"/>
          <w:bCs/>
          <w:sz w:val="24"/>
          <w:szCs w:val="24"/>
        </w:rPr>
        <w:t xml:space="preserve"> = 0.12; mean closed time </w:t>
      </w:r>
      <w:r w:rsidRPr="005F421B">
        <w:rPr>
          <w:rFonts w:ascii="Symbol" w:hAnsi="Symbol"/>
          <w:bCs/>
          <w:sz w:val="24"/>
          <w:szCs w:val="24"/>
        </w:rPr>
        <w:t></w:t>
      </w:r>
      <w:r w:rsidRPr="005F421B">
        <w:rPr>
          <w:rFonts w:ascii="Times" w:hAnsi="Times"/>
          <w:bCs/>
          <w:sz w:val="24"/>
          <w:szCs w:val="24"/>
          <w:vertAlign w:val="subscript"/>
        </w:rPr>
        <w:t>C</w:t>
      </w:r>
      <w:r w:rsidRPr="005F421B">
        <w:rPr>
          <w:rFonts w:ascii="Times" w:hAnsi="Times"/>
          <w:bCs/>
          <w:sz w:val="24"/>
          <w:szCs w:val="24"/>
        </w:rPr>
        <w:t xml:space="preserve"> = 185 </w:t>
      </w:r>
      <w:proofErr w:type="spellStart"/>
      <w:r w:rsidRPr="005F421B">
        <w:rPr>
          <w:rFonts w:ascii="Times" w:hAnsi="Times"/>
          <w:bCs/>
          <w:sz w:val="24"/>
          <w:szCs w:val="24"/>
        </w:rPr>
        <w:t>ms.</w:t>
      </w:r>
      <w:proofErr w:type="spellEnd"/>
      <w:r w:rsidRPr="005F421B">
        <w:rPr>
          <w:rFonts w:ascii="Times" w:hAnsi="Times"/>
          <w:bCs/>
          <w:sz w:val="24"/>
          <w:szCs w:val="24"/>
        </w:rPr>
        <w:t xml:space="preserve"> For facilitated patches, </w:t>
      </w:r>
      <w:r w:rsidRPr="005F421B">
        <w:rPr>
          <w:rFonts w:ascii="Symbol" w:hAnsi="Symbol"/>
          <w:bCs/>
          <w:sz w:val="24"/>
          <w:szCs w:val="24"/>
        </w:rPr>
        <w:t></w:t>
      </w:r>
      <w:r w:rsidRPr="005F421B">
        <w:rPr>
          <w:rFonts w:ascii="Times" w:hAnsi="Times"/>
          <w:bCs/>
          <w:sz w:val="24"/>
          <w:szCs w:val="24"/>
          <w:vertAlign w:val="subscript"/>
        </w:rPr>
        <w:t>1</w:t>
      </w:r>
      <w:r w:rsidRPr="005F421B">
        <w:rPr>
          <w:rFonts w:ascii="Times" w:hAnsi="Times"/>
          <w:bCs/>
          <w:sz w:val="24"/>
          <w:szCs w:val="24"/>
        </w:rPr>
        <w:t xml:space="preserve"> = 6.4 </w:t>
      </w:r>
      <w:proofErr w:type="spellStart"/>
      <w:r w:rsidRPr="005F421B">
        <w:rPr>
          <w:rFonts w:ascii="Times" w:hAnsi="Times"/>
          <w:bCs/>
          <w:sz w:val="24"/>
          <w:szCs w:val="24"/>
        </w:rPr>
        <w:t>ms</w:t>
      </w:r>
      <w:proofErr w:type="spellEnd"/>
      <w:r w:rsidRPr="005F421B">
        <w:rPr>
          <w:rFonts w:ascii="Times" w:hAnsi="Times"/>
          <w:bCs/>
          <w:sz w:val="24"/>
          <w:szCs w:val="24"/>
        </w:rPr>
        <w:t>, a</w:t>
      </w:r>
      <w:r w:rsidRPr="005F421B">
        <w:rPr>
          <w:rFonts w:ascii="Times" w:hAnsi="Times"/>
          <w:bCs/>
          <w:sz w:val="24"/>
          <w:szCs w:val="24"/>
          <w:vertAlign w:val="subscript"/>
        </w:rPr>
        <w:t>1</w:t>
      </w:r>
      <w:r w:rsidRPr="005F421B">
        <w:rPr>
          <w:rFonts w:ascii="Times" w:hAnsi="Times"/>
          <w:bCs/>
          <w:sz w:val="24"/>
          <w:szCs w:val="24"/>
        </w:rPr>
        <w:t xml:space="preserve"> = 0.55; </w:t>
      </w:r>
      <w:r w:rsidRPr="005F421B">
        <w:rPr>
          <w:rFonts w:ascii="Symbol" w:hAnsi="Symbol"/>
          <w:bCs/>
          <w:sz w:val="24"/>
          <w:szCs w:val="24"/>
        </w:rPr>
        <w:t></w:t>
      </w:r>
      <w:r w:rsidRPr="005F421B">
        <w:rPr>
          <w:rFonts w:ascii="Times" w:hAnsi="Times"/>
          <w:bCs/>
          <w:sz w:val="24"/>
          <w:szCs w:val="24"/>
          <w:vertAlign w:val="subscript"/>
        </w:rPr>
        <w:t>2</w:t>
      </w:r>
      <w:r w:rsidRPr="005F421B">
        <w:rPr>
          <w:rFonts w:ascii="Times" w:hAnsi="Times"/>
          <w:bCs/>
          <w:sz w:val="24"/>
          <w:szCs w:val="24"/>
        </w:rPr>
        <w:t xml:space="preserve"> = 92 </w:t>
      </w:r>
      <w:proofErr w:type="spellStart"/>
      <w:r w:rsidRPr="005F421B">
        <w:rPr>
          <w:rFonts w:ascii="Times" w:hAnsi="Times"/>
          <w:bCs/>
          <w:sz w:val="24"/>
          <w:szCs w:val="24"/>
        </w:rPr>
        <w:t>ms</w:t>
      </w:r>
      <w:proofErr w:type="spellEnd"/>
      <w:r w:rsidRPr="005F421B">
        <w:rPr>
          <w:rFonts w:ascii="Times" w:hAnsi="Times"/>
          <w:bCs/>
          <w:sz w:val="24"/>
          <w:szCs w:val="24"/>
        </w:rPr>
        <w:t>, a</w:t>
      </w:r>
      <w:r w:rsidRPr="005F421B">
        <w:rPr>
          <w:rFonts w:ascii="Times" w:hAnsi="Times"/>
          <w:bCs/>
          <w:sz w:val="24"/>
          <w:szCs w:val="24"/>
          <w:vertAlign w:val="subscript"/>
        </w:rPr>
        <w:t>2</w:t>
      </w:r>
      <w:r w:rsidRPr="005F421B">
        <w:rPr>
          <w:rFonts w:ascii="Times" w:hAnsi="Times"/>
          <w:bCs/>
          <w:sz w:val="24"/>
          <w:szCs w:val="24"/>
        </w:rPr>
        <w:t xml:space="preserve"> = 0.16; </w:t>
      </w:r>
      <w:r w:rsidRPr="005F421B">
        <w:rPr>
          <w:rFonts w:ascii="Symbol" w:hAnsi="Symbol"/>
          <w:bCs/>
          <w:sz w:val="24"/>
          <w:szCs w:val="24"/>
        </w:rPr>
        <w:t></w:t>
      </w:r>
      <w:r w:rsidRPr="005F421B">
        <w:rPr>
          <w:rFonts w:ascii="Times" w:hAnsi="Times"/>
          <w:bCs/>
          <w:sz w:val="24"/>
          <w:szCs w:val="24"/>
          <w:vertAlign w:val="subscript"/>
        </w:rPr>
        <w:t>3</w:t>
      </w:r>
      <w:r w:rsidRPr="005F421B">
        <w:rPr>
          <w:rFonts w:ascii="Times" w:hAnsi="Times"/>
          <w:bCs/>
          <w:sz w:val="24"/>
          <w:szCs w:val="24"/>
        </w:rPr>
        <w:t xml:space="preserve"> = 899 </w:t>
      </w:r>
      <w:proofErr w:type="spellStart"/>
      <w:r w:rsidRPr="005F421B">
        <w:rPr>
          <w:rFonts w:ascii="Times" w:hAnsi="Times"/>
          <w:bCs/>
          <w:sz w:val="24"/>
          <w:szCs w:val="24"/>
        </w:rPr>
        <w:t>ms</w:t>
      </w:r>
      <w:proofErr w:type="spellEnd"/>
      <w:r w:rsidRPr="005F421B">
        <w:rPr>
          <w:rFonts w:ascii="Times" w:hAnsi="Times"/>
          <w:bCs/>
          <w:sz w:val="24"/>
          <w:szCs w:val="24"/>
        </w:rPr>
        <w:t>, a</w:t>
      </w:r>
      <w:r w:rsidRPr="005F421B">
        <w:rPr>
          <w:rFonts w:ascii="Times" w:hAnsi="Times"/>
          <w:bCs/>
          <w:sz w:val="24"/>
          <w:szCs w:val="24"/>
          <w:vertAlign w:val="subscript"/>
        </w:rPr>
        <w:t>3</w:t>
      </w:r>
      <w:r w:rsidRPr="005F421B">
        <w:rPr>
          <w:rFonts w:ascii="Times" w:hAnsi="Times"/>
          <w:bCs/>
          <w:sz w:val="24"/>
          <w:szCs w:val="24"/>
        </w:rPr>
        <w:t xml:space="preserve"> = 0.29; </w:t>
      </w:r>
      <w:r w:rsidRPr="005F421B">
        <w:rPr>
          <w:rFonts w:ascii="Symbol" w:hAnsi="Symbol"/>
          <w:bCs/>
          <w:sz w:val="24"/>
          <w:szCs w:val="24"/>
        </w:rPr>
        <w:t></w:t>
      </w:r>
      <w:r w:rsidRPr="005F421B">
        <w:rPr>
          <w:rFonts w:ascii="Times" w:hAnsi="Times"/>
          <w:bCs/>
          <w:sz w:val="24"/>
          <w:szCs w:val="24"/>
          <w:vertAlign w:val="subscript"/>
        </w:rPr>
        <w:t>C</w:t>
      </w:r>
      <w:r w:rsidRPr="005F421B">
        <w:rPr>
          <w:rFonts w:ascii="Times" w:hAnsi="Times"/>
          <w:bCs/>
          <w:sz w:val="24"/>
          <w:szCs w:val="24"/>
        </w:rPr>
        <w:t xml:space="preserve"> = 279 </w:t>
      </w:r>
      <w:proofErr w:type="spellStart"/>
      <w:r w:rsidRPr="005F421B">
        <w:rPr>
          <w:rFonts w:ascii="Times" w:hAnsi="Times"/>
          <w:bCs/>
          <w:sz w:val="24"/>
          <w:szCs w:val="24"/>
        </w:rPr>
        <w:t>ms</w:t>
      </w:r>
      <w:r w:rsidR="00082B18" w:rsidRPr="005F421B">
        <w:rPr>
          <w:rFonts w:ascii="Times" w:hAnsi="Times"/>
          <w:bCs/>
          <w:sz w:val="24"/>
          <w:szCs w:val="24"/>
        </w:rPr>
        <w:t>.</w:t>
      </w:r>
      <w:proofErr w:type="spellEnd"/>
      <w:r w:rsidR="00BC7DCC" w:rsidRPr="005F421B">
        <w:rPr>
          <w:rFonts w:ascii="Times" w:hAnsi="Times"/>
          <w:bCs/>
          <w:sz w:val="24"/>
          <w:szCs w:val="24"/>
        </w:rPr>
        <w:t xml:space="preserve"> </w:t>
      </w:r>
      <w:r w:rsidR="003A2AD2" w:rsidRPr="005F421B">
        <w:rPr>
          <w:rFonts w:ascii="Times" w:hAnsi="Times"/>
          <w:bCs/>
          <w:sz w:val="24"/>
          <w:szCs w:val="24"/>
        </w:rPr>
        <w:t>(</w:t>
      </w:r>
      <w:r w:rsidR="00FB6CD6">
        <w:rPr>
          <w:rFonts w:ascii="Times" w:hAnsi="Times"/>
          <w:bCs/>
          <w:sz w:val="24"/>
          <w:szCs w:val="24"/>
        </w:rPr>
        <w:t>F</w:t>
      </w:r>
      <w:r w:rsidR="003A2AD2" w:rsidRPr="005F421B">
        <w:rPr>
          <w:rFonts w:ascii="Times" w:hAnsi="Times"/>
          <w:bCs/>
          <w:sz w:val="24"/>
          <w:szCs w:val="24"/>
        </w:rPr>
        <w:t xml:space="preserve">) </w:t>
      </w:r>
      <w:r w:rsidR="00E81A07">
        <w:rPr>
          <w:rFonts w:ascii="Times" w:hAnsi="Times"/>
          <w:bCs/>
          <w:sz w:val="24"/>
          <w:szCs w:val="24"/>
        </w:rPr>
        <w:t>Example of</w:t>
      </w:r>
      <w:r w:rsidR="00FB6CD6" w:rsidRPr="005F421B">
        <w:rPr>
          <w:rFonts w:ascii="Times" w:hAnsi="Times"/>
          <w:bCs/>
          <w:sz w:val="24"/>
          <w:szCs w:val="24"/>
        </w:rPr>
        <w:t xml:space="preserve"> trace</w:t>
      </w:r>
      <w:r w:rsidR="00B85993">
        <w:rPr>
          <w:rFonts w:ascii="Times" w:hAnsi="Times"/>
          <w:bCs/>
          <w:sz w:val="24"/>
          <w:szCs w:val="24"/>
        </w:rPr>
        <w:t>s</w:t>
      </w:r>
      <w:r w:rsidR="00FB6CD6" w:rsidRPr="005F421B">
        <w:rPr>
          <w:rFonts w:ascii="Times" w:hAnsi="Times"/>
          <w:bCs/>
          <w:sz w:val="24"/>
          <w:szCs w:val="24"/>
        </w:rPr>
        <w:t xml:space="preserve"> recorded from a rP2X7-transiently expressing HEK293T cell, showing the effect of facilitation on whole-cell currents from a sustained, long application of 30</w:t>
      </w:r>
      <w:r w:rsidR="000A0B8A">
        <w:rPr>
          <w:rFonts w:ascii="Times" w:hAnsi="Times"/>
          <w:bCs/>
          <w:sz w:val="24"/>
          <w:szCs w:val="24"/>
        </w:rPr>
        <w:t xml:space="preserve"> </w:t>
      </w:r>
      <w:r w:rsidR="00FB6CD6" w:rsidRPr="005F421B">
        <w:rPr>
          <w:rFonts w:ascii="Times" w:hAnsi="Times"/>
          <w:bCs/>
          <w:sz w:val="24"/>
          <w:szCs w:val="24"/>
        </w:rPr>
        <w:t>s</w:t>
      </w:r>
      <w:r w:rsidR="00B85993">
        <w:rPr>
          <w:rFonts w:ascii="Times" w:hAnsi="Times"/>
          <w:bCs/>
          <w:sz w:val="24"/>
          <w:szCs w:val="24"/>
        </w:rPr>
        <w:t xml:space="preserve"> (</w:t>
      </w:r>
      <w:r w:rsidR="00B85993" w:rsidRPr="00C26BA2">
        <w:rPr>
          <w:rFonts w:ascii="Times" w:hAnsi="Times"/>
          <w:bCs/>
          <w:i/>
          <w:sz w:val="24"/>
          <w:szCs w:val="24"/>
        </w:rPr>
        <w:t>left</w:t>
      </w:r>
      <w:r w:rsidR="00B85993">
        <w:rPr>
          <w:rFonts w:ascii="Times" w:hAnsi="Times"/>
          <w:bCs/>
          <w:sz w:val="24"/>
          <w:szCs w:val="24"/>
        </w:rPr>
        <w:t xml:space="preserve">) or </w:t>
      </w:r>
      <w:r w:rsidR="00EC12A5" w:rsidRPr="005F421B">
        <w:rPr>
          <w:rFonts w:ascii="Times" w:hAnsi="Times"/>
          <w:bCs/>
          <w:sz w:val="24"/>
          <w:szCs w:val="24"/>
        </w:rPr>
        <w:t>from</w:t>
      </w:r>
      <w:r w:rsidR="00EC12A5">
        <w:rPr>
          <w:rFonts w:ascii="Times" w:hAnsi="Times"/>
          <w:sz w:val="24"/>
          <w:szCs w:val="24"/>
        </w:rPr>
        <w:t xml:space="preserve"> </w:t>
      </w:r>
      <w:r w:rsidR="00C54244">
        <w:rPr>
          <w:rFonts w:ascii="Times" w:hAnsi="Times"/>
          <w:sz w:val="24"/>
          <w:szCs w:val="24"/>
        </w:rPr>
        <w:t xml:space="preserve">repeated </w:t>
      </w:r>
      <w:r w:rsidR="00C54244" w:rsidRPr="00F57D20">
        <w:rPr>
          <w:rFonts w:ascii="Times" w:hAnsi="Times"/>
          <w:sz w:val="24"/>
          <w:szCs w:val="24"/>
        </w:rPr>
        <w:t>2</w:t>
      </w:r>
      <w:r w:rsidR="009A0D98">
        <w:rPr>
          <w:rFonts w:ascii="Times" w:hAnsi="Times"/>
          <w:sz w:val="24"/>
          <w:szCs w:val="24"/>
        </w:rPr>
        <w:t xml:space="preserve"> </w:t>
      </w:r>
      <w:r w:rsidR="00C54244" w:rsidRPr="00F57D20">
        <w:rPr>
          <w:rFonts w:ascii="Times" w:hAnsi="Times"/>
          <w:sz w:val="24"/>
          <w:szCs w:val="24"/>
        </w:rPr>
        <w:t>s</w:t>
      </w:r>
      <w:r w:rsidR="00C54244">
        <w:rPr>
          <w:rFonts w:ascii="Times" w:hAnsi="Times"/>
          <w:sz w:val="24"/>
          <w:szCs w:val="24"/>
        </w:rPr>
        <w:t xml:space="preserve"> </w:t>
      </w:r>
      <w:r w:rsidR="00FB6CD6" w:rsidRPr="005F421B">
        <w:rPr>
          <w:rFonts w:ascii="Times" w:hAnsi="Times"/>
          <w:sz w:val="24"/>
          <w:szCs w:val="24"/>
        </w:rPr>
        <w:t>application</w:t>
      </w:r>
      <w:r w:rsidR="00C6404C">
        <w:rPr>
          <w:rFonts w:ascii="Times" w:hAnsi="Times"/>
          <w:sz w:val="24"/>
          <w:szCs w:val="24"/>
        </w:rPr>
        <w:t>s</w:t>
      </w:r>
      <w:r w:rsidR="00FB6CD6" w:rsidRPr="005F421B">
        <w:rPr>
          <w:rFonts w:ascii="Times" w:hAnsi="Times"/>
          <w:sz w:val="24"/>
          <w:szCs w:val="24"/>
        </w:rPr>
        <w:t xml:space="preserve"> of 10 </w:t>
      </w:r>
      <w:r w:rsidR="00FB6CD6" w:rsidRPr="005F421B">
        <w:rPr>
          <w:rFonts w:ascii="Symbol" w:hAnsi="Symbol"/>
          <w:sz w:val="24"/>
          <w:szCs w:val="24"/>
        </w:rPr>
        <w:t></w:t>
      </w:r>
      <w:r w:rsidR="00FB6CD6" w:rsidRPr="005F421B">
        <w:rPr>
          <w:rFonts w:ascii="Times" w:hAnsi="Times"/>
          <w:sz w:val="24"/>
          <w:szCs w:val="24"/>
        </w:rPr>
        <w:t xml:space="preserve">M </w:t>
      </w:r>
      <w:proofErr w:type="spellStart"/>
      <w:r w:rsidR="00FB6CD6" w:rsidRPr="005F421B">
        <w:rPr>
          <w:rFonts w:ascii="Times" w:hAnsi="Times"/>
          <w:sz w:val="24"/>
          <w:szCs w:val="24"/>
        </w:rPr>
        <w:t>BzATP</w:t>
      </w:r>
      <w:proofErr w:type="spellEnd"/>
      <w:r w:rsidR="00C26BA2">
        <w:rPr>
          <w:rFonts w:ascii="Times" w:hAnsi="Times"/>
          <w:sz w:val="24"/>
          <w:szCs w:val="24"/>
        </w:rPr>
        <w:t xml:space="preserve"> (</w:t>
      </w:r>
      <w:r w:rsidR="00C26BA2" w:rsidRPr="00C26BA2">
        <w:rPr>
          <w:rFonts w:ascii="Times" w:hAnsi="Times"/>
          <w:i/>
          <w:sz w:val="24"/>
          <w:szCs w:val="24"/>
        </w:rPr>
        <w:t>right</w:t>
      </w:r>
      <w:r w:rsidR="00C26BA2">
        <w:rPr>
          <w:rFonts w:ascii="Times" w:hAnsi="Times"/>
          <w:sz w:val="24"/>
          <w:szCs w:val="24"/>
        </w:rPr>
        <w:t>)</w:t>
      </w:r>
      <w:r w:rsidR="00FB6CD6">
        <w:rPr>
          <w:rFonts w:ascii="Times" w:hAnsi="Times"/>
          <w:sz w:val="24"/>
          <w:szCs w:val="24"/>
        </w:rPr>
        <w:t>.</w:t>
      </w:r>
      <w:r w:rsidR="00FB6CD6">
        <w:rPr>
          <w:rFonts w:ascii="Times" w:hAnsi="Times"/>
          <w:bCs/>
          <w:sz w:val="24"/>
          <w:szCs w:val="24"/>
        </w:rPr>
        <w:t xml:space="preserve"> </w:t>
      </w:r>
      <w:r w:rsidR="00B85993">
        <w:rPr>
          <w:rFonts w:ascii="Times" w:hAnsi="Times"/>
          <w:bCs/>
          <w:sz w:val="24"/>
          <w:szCs w:val="24"/>
        </w:rPr>
        <w:t xml:space="preserve">(G) </w:t>
      </w:r>
      <w:r w:rsidR="00B85993" w:rsidRPr="00F31EC3">
        <w:rPr>
          <w:rFonts w:ascii="Times" w:hAnsi="Times"/>
          <w:sz w:val="24"/>
          <w:szCs w:val="24"/>
        </w:rPr>
        <w:t xml:space="preserve">Summary of current facilitation determined between the </w:t>
      </w:r>
      <w:r w:rsidR="00430633" w:rsidRPr="00F31EC3">
        <w:rPr>
          <w:rFonts w:ascii="Times" w:hAnsi="Times"/>
          <w:sz w:val="24"/>
          <w:szCs w:val="24"/>
        </w:rPr>
        <w:t>end</w:t>
      </w:r>
      <w:r w:rsidR="00B85993" w:rsidRPr="00F31EC3">
        <w:rPr>
          <w:rFonts w:ascii="Times" w:hAnsi="Times"/>
          <w:sz w:val="24"/>
          <w:szCs w:val="24"/>
        </w:rPr>
        <w:t xml:space="preserve"> and </w:t>
      </w:r>
      <w:r w:rsidR="00F674EE" w:rsidRPr="00F31EC3">
        <w:rPr>
          <w:rFonts w:ascii="Times" w:hAnsi="Times"/>
          <w:sz w:val="24"/>
          <w:szCs w:val="24"/>
        </w:rPr>
        <w:t xml:space="preserve">beginning </w:t>
      </w:r>
      <w:r w:rsidR="005E41F1" w:rsidRPr="00F31EC3">
        <w:rPr>
          <w:rFonts w:ascii="Times" w:hAnsi="Times"/>
          <w:sz w:val="24"/>
          <w:szCs w:val="24"/>
        </w:rPr>
        <w:t>of</w:t>
      </w:r>
      <w:r w:rsidR="00B85993" w:rsidRPr="00F31EC3">
        <w:rPr>
          <w:rFonts w:ascii="Times" w:hAnsi="Times"/>
          <w:sz w:val="24"/>
          <w:szCs w:val="24"/>
        </w:rPr>
        <w:t xml:space="preserve"> long application or between the </w:t>
      </w:r>
      <w:r w:rsidR="00430633" w:rsidRPr="00F31EC3">
        <w:rPr>
          <w:rFonts w:ascii="Times" w:hAnsi="Times"/>
          <w:sz w:val="24"/>
          <w:szCs w:val="24"/>
        </w:rPr>
        <w:lastRenderedPageBreak/>
        <w:t>8</w:t>
      </w:r>
      <w:r w:rsidR="00430633" w:rsidRPr="00F31EC3">
        <w:rPr>
          <w:rFonts w:ascii="Times" w:hAnsi="Times"/>
          <w:sz w:val="24"/>
          <w:szCs w:val="24"/>
          <w:vertAlign w:val="superscript"/>
        </w:rPr>
        <w:t>th</w:t>
      </w:r>
      <w:r w:rsidR="00430633" w:rsidRPr="00F31EC3">
        <w:rPr>
          <w:rFonts w:ascii="Times" w:hAnsi="Times"/>
          <w:sz w:val="24"/>
          <w:szCs w:val="24"/>
        </w:rPr>
        <w:t xml:space="preserve"> </w:t>
      </w:r>
      <w:r w:rsidR="00B85993" w:rsidRPr="00F31EC3">
        <w:rPr>
          <w:rFonts w:ascii="Times" w:hAnsi="Times"/>
          <w:sz w:val="24"/>
          <w:szCs w:val="24"/>
        </w:rPr>
        <w:t xml:space="preserve">and </w:t>
      </w:r>
      <w:r w:rsidR="00430633" w:rsidRPr="00F31EC3">
        <w:rPr>
          <w:rFonts w:ascii="Times" w:hAnsi="Times"/>
          <w:sz w:val="24"/>
          <w:szCs w:val="24"/>
        </w:rPr>
        <w:t>1</w:t>
      </w:r>
      <w:r w:rsidR="00430633" w:rsidRPr="00F31EC3">
        <w:rPr>
          <w:rFonts w:ascii="Times" w:hAnsi="Times"/>
          <w:sz w:val="24"/>
          <w:szCs w:val="24"/>
          <w:vertAlign w:val="superscript"/>
        </w:rPr>
        <w:t>st</w:t>
      </w:r>
      <w:r w:rsidR="00430633" w:rsidRPr="00F31EC3">
        <w:rPr>
          <w:rFonts w:ascii="Times" w:hAnsi="Times"/>
          <w:sz w:val="24"/>
          <w:szCs w:val="24"/>
        </w:rPr>
        <w:t xml:space="preserve"> </w:t>
      </w:r>
      <w:r w:rsidR="00B85993" w:rsidRPr="00F31EC3">
        <w:rPr>
          <w:rFonts w:ascii="Times" w:hAnsi="Times"/>
          <w:sz w:val="24"/>
          <w:szCs w:val="24"/>
        </w:rPr>
        <w:t>application</w:t>
      </w:r>
      <w:r w:rsidR="00B85993">
        <w:rPr>
          <w:rFonts w:ascii="Times" w:hAnsi="Times"/>
          <w:sz w:val="24"/>
          <w:szCs w:val="24"/>
        </w:rPr>
        <w:t>.</w:t>
      </w:r>
      <w:r w:rsidR="00B85993">
        <w:rPr>
          <w:rFonts w:ascii="Times" w:hAnsi="Times"/>
          <w:bCs/>
          <w:sz w:val="24"/>
          <w:szCs w:val="24"/>
        </w:rPr>
        <w:t xml:space="preserve"> </w:t>
      </w:r>
      <w:r w:rsidR="00FB6CD6" w:rsidRPr="00FB6CD6">
        <w:rPr>
          <w:rFonts w:ascii="Times" w:hAnsi="Times"/>
          <w:bCs/>
          <w:color w:val="000000" w:themeColor="text1"/>
          <w:sz w:val="24"/>
          <w:szCs w:val="24"/>
        </w:rPr>
        <w:t xml:space="preserve">(H) </w:t>
      </w:r>
      <w:r w:rsidR="00C6404C">
        <w:rPr>
          <w:rFonts w:ascii="Times" w:hAnsi="Times"/>
          <w:bCs/>
          <w:color w:val="000000" w:themeColor="text1"/>
          <w:sz w:val="24"/>
          <w:szCs w:val="24"/>
        </w:rPr>
        <w:t>Expanded views of currents</w:t>
      </w:r>
      <w:r w:rsidR="00A509FD">
        <w:rPr>
          <w:rFonts w:ascii="Times" w:hAnsi="Times"/>
          <w:bCs/>
          <w:color w:val="000000" w:themeColor="text1"/>
          <w:sz w:val="24"/>
          <w:szCs w:val="24"/>
        </w:rPr>
        <w:t xml:space="preserve">, shown in panel G, </w:t>
      </w:r>
      <w:r w:rsidR="00C6404C">
        <w:rPr>
          <w:rFonts w:ascii="Times" w:hAnsi="Times"/>
          <w:bCs/>
          <w:color w:val="000000" w:themeColor="text1"/>
          <w:sz w:val="24"/>
          <w:szCs w:val="24"/>
        </w:rPr>
        <w:t xml:space="preserve">induced </w:t>
      </w:r>
      <w:r w:rsidR="00AA7225">
        <w:rPr>
          <w:rFonts w:ascii="Times" w:hAnsi="Times"/>
          <w:bCs/>
          <w:color w:val="000000" w:themeColor="text1"/>
          <w:sz w:val="24"/>
          <w:szCs w:val="24"/>
        </w:rPr>
        <w:t xml:space="preserve">by </w:t>
      </w:r>
      <w:r w:rsidR="00C6404C">
        <w:rPr>
          <w:rFonts w:ascii="Times" w:hAnsi="Times"/>
          <w:bCs/>
          <w:color w:val="000000" w:themeColor="text1"/>
          <w:sz w:val="24"/>
          <w:szCs w:val="24"/>
        </w:rPr>
        <w:t xml:space="preserve">the first and eighth application of </w:t>
      </w:r>
      <w:proofErr w:type="spellStart"/>
      <w:r w:rsidR="00C6404C">
        <w:rPr>
          <w:rFonts w:ascii="Times" w:hAnsi="Times"/>
          <w:bCs/>
          <w:color w:val="000000" w:themeColor="text1"/>
          <w:sz w:val="24"/>
          <w:szCs w:val="24"/>
        </w:rPr>
        <w:t>BzATP</w:t>
      </w:r>
      <w:proofErr w:type="spellEnd"/>
      <w:r w:rsidR="00C6404C">
        <w:rPr>
          <w:rFonts w:ascii="Times" w:hAnsi="Times"/>
          <w:bCs/>
          <w:color w:val="000000" w:themeColor="text1"/>
          <w:sz w:val="24"/>
          <w:szCs w:val="24"/>
        </w:rPr>
        <w:t xml:space="preserve"> </w:t>
      </w:r>
      <w:r w:rsidR="00FB6CD6" w:rsidRPr="00FB6CD6">
        <w:rPr>
          <w:rFonts w:ascii="Times" w:eastAsia="Calibri" w:hAnsi="Times" w:cs="Times New Roman"/>
          <w:color w:val="000000" w:themeColor="text1"/>
          <w:sz w:val="24"/>
          <w:szCs w:val="24"/>
        </w:rPr>
        <w:t xml:space="preserve">in untreated (black traces) or </w:t>
      </w:r>
      <w:r w:rsidR="00C6404C">
        <w:rPr>
          <w:rFonts w:ascii="Times" w:eastAsia="Calibri" w:hAnsi="Times" w:cs="Times New Roman"/>
          <w:color w:val="000000" w:themeColor="text1"/>
          <w:sz w:val="24"/>
          <w:szCs w:val="24"/>
        </w:rPr>
        <w:t>MCD-</w:t>
      </w:r>
      <w:r w:rsidR="00FB6CD6" w:rsidRPr="00FB6CD6">
        <w:rPr>
          <w:rFonts w:ascii="Times" w:eastAsia="Calibri" w:hAnsi="Times" w:cs="Times New Roman"/>
          <w:color w:val="000000" w:themeColor="text1"/>
          <w:sz w:val="24"/>
          <w:szCs w:val="24"/>
        </w:rPr>
        <w:t xml:space="preserve">treated </w:t>
      </w:r>
      <w:r w:rsidR="00AA7225">
        <w:rPr>
          <w:rFonts w:ascii="Times" w:eastAsia="Calibri" w:hAnsi="Times" w:cs="Times New Roman"/>
          <w:color w:val="000000" w:themeColor="text1"/>
          <w:sz w:val="24"/>
          <w:szCs w:val="24"/>
        </w:rPr>
        <w:t xml:space="preserve">HEK293T </w:t>
      </w:r>
      <w:r w:rsidR="00C6404C">
        <w:rPr>
          <w:rFonts w:ascii="Times" w:eastAsia="Calibri" w:hAnsi="Times" w:cs="Times New Roman"/>
          <w:color w:val="000000" w:themeColor="text1"/>
          <w:sz w:val="24"/>
          <w:szCs w:val="24"/>
        </w:rPr>
        <w:t>cells</w:t>
      </w:r>
      <w:r w:rsidR="00FB6CD6" w:rsidRPr="00FB6CD6">
        <w:rPr>
          <w:rFonts w:ascii="Times" w:eastAsia="Calibri" w:hAnsi="Times" w:cs="Times New Roman"/>
          <w:color w:val="000000" w:themeColor="text1"/>
          <w:sz w:val="24"/>
          <w:szCs w:val="24"/>
        </w:rPr>
        <w:t xml:space="preserve"> (orange trace). Deactivation currents were fit by single exponentials (red traces)</w:t>
      </w:r>
      <w:r w:rsidR="00BC4F6C">
        <w:rPr>
          <w:rFonts w:ascii="Times" w:eastAsia="Calibri" w:hAnsi="Times" w:cs="Times New Roman"/>
          <w:color w:val="000000" w:themeColor="text1"/>
          <w:sz w:val="24"/>
          <w:szCs w:val="24"/>
        </w:rPr>
        <w:t xml:space="preserve"> and</w:t>
      </w:r>
      <w:r w:rsidR="00C6404C">
        <w:rPr>
          <w:rFonts w:ascii="Times" w:eastAsia="Calibri" w:hAnsi="Times" w:cs="Times New Roman"/>
          <w:color w:val="000000" w:themeColor="text1"/>
          <w:sz w:val="24"/>
          <w:szCs w:val="24"/>
        </w:rPr>
        <w:t xml:space="preserve"> </w:t>
      </w:r>
      <w:r w:rsidR="00BC4F6C">
        <w:rPr>
          <w:rFonts w:ascii="Times" w:eastAsia="Calibri" w:hAnsi="Times" w:cs="Times New Roman"/>
          <w:color w:val="000000" w:themeColor="text1"/>
          <w:sz w:val="24"/>
          <w:szCs w:val="24"/>
        </w:rPr>
        <w:t>t</w:t>
      </w:r>
      <w:r w:rsidR="00FB6CD6" w:rsidRPr="00FB6CD6">
        <w:rPr>
          <w:rFonts w:ascii="Times" w:eastAsia="Calibri" w:hAnsi="Times" w:cs="Times New Roman"/>
          <w:color w:val="000000" w:themeColor="text1"/>
          <w:sz w:val="24"/>
          <w:szCs w:val="24"/>
        </w:rPr>
        <w:t xml:space="preserve">ime constant </w:t>
      </w:r>
      <w:r w:rsidR="00882C3A">
        <w:rPr>
          <w:rFonts w:ascii="Times" w:eastAsia="Calibri" w:hAnsi="Times" w:cs="Times New Roman"/>
          <w:color w:val="000000" w:themeColor="text1"/>
          <w:sz w:val="24"/>
          <w:szCs w:val="24"/>
        </w:rPr>
        <w:t xml:space="preserve">of deactivation </w:t>
      </w:r>
      <w:r w:rsidR="00FB6CD6" w:rsidRPr="00FB6CD6">
        <w:rPr>
          <w:rFonts w:ascii="Times" w:eastAsia="Calibri" w:hAnsi="Times" w:cs="Times New Roman"/>
          <w:color w:val="000000" w:themeColor="text1"/>
          <w:sz w:val="24"/>
          <w:szCs w:val="24"/>
        </w:rPr>
        <w:t>(</w:t>
      </w:r>
      <w:r w:rsidR="00882C3A" w:rsidRPr="00B9086D">
        <w:rPr>
          <w:rFonts w:ascii="Symbol" w:eastAsia="Calibri" w:hAnsi="Symbol" w:cs="Times New Roman"/>
          <w:i/>
          <w:color w:val="000000" w:themeColor="text1"/>
          <w:sz w:val="24"/>
          <w:szCs w:val="24"/>
        </w:rPr>
        <w:t></w:t>
      </w:r>
      <w:r w:rsidR="00882C3A" w:rsidRPr="00B9086D">
        <w:rPr>
          <w:rFonts w:ascii="Times" w:eastAsia="Calibri" w:hAnsi="Times" w:cs="Times New Roman"/>
          <w:i/>
          <w:color w:val="000000" w:themeColor="text1"/>
          <w:sz w:val="24"/>
          <w:szCs w:val="24"/>
          <w:vertAlign w:val="subscript"/>
        </w:rPr>
        <w:t>d</w:t>
      </w:r>
      <w:r w:rsidR="00FB6CD6" w:rsidRPr="00FB6CD6">
        <w:rPr>
          <w:rFonts w:ascii="Times" w:eastAsia="Calibri" w:hAnsi="Times" w:cs="Times New Roman"/>
          <w:color w:val="000000" w:themeColor="text1"/>
          <w:sz w:val="24"/>
          <w:szCs w:val="24"/>
        </w:rPr>
        <w:t>) values are indicated. (</w:t>
      </w:r>
      <w:r w:rsidR="00C6404C">
        <w:rPr>
          <w:rFonts w:ascii="Times" w:eastAsia="Calibri" w:hAnsi="Times" w:cs="Times New Roman"/>
          <w:color w:val="000000" w:themeColor="text1"/>
          <w:sz w:val="24"/>
          <w:szCs w:val="24"/>
        </w:rPr>
        <w:t>I</w:t>
      </w:r>
      <w:r w:rsidR="00FB6CD6" w:rsidRPr="00FB6CD6">
        <w:rPr>
          <w:rFonts w:ascii="Times" w:eastAsia="Calibri" w:hAnsi="Times" w:cs="Times New Roman"/>
          <w:color w:val="000000" w:themeColor="text1"/>
          <w:sz w:val="24"/>
          <w:szCs w:val="24"/>
        </w:rPr>
        <w:t xml:space="preserve">) Summary of time constant determined from </w:t>
      </w:r>
      <w:r w:rsidR="00BC4F6C">
        <w:rPr>
          <w:rFonts w:ascii="Times" w:eastAsia="Calibri" w:hAnsi="Times" w:cs="Times New Roman"/>
          <w:color w:val="000000" w:themeColor="text1"/>
          <w:sz w:val="24"/>
          <w:szCs w:val="24"/>
        </w:rPr>
        <w:t>first and eighth application in untreated cells and first application in MCD-treated cells</w:t>
      </w:r>
      <w:r w:rsidR="00FB6CD6" w:rsidRPr="00FB6CD6">
        <w:rPr>
          <w:rFonts w:ascii="Times" w:eastAsia="Calibri" w:hAnsi="Times" w:cs="Times New Roman"/>
          <w:color w:val="000000" w:themeColor="text1"/>
          <w:sz w:val="24"/>
          <w:szCs w:val="24"/>
        </w:rPr>
        <w:t xml:space="preserve"> </w:t>
      </w:r>
      <w:r w:rsidR="00FB6CD6" w:rsidRPr="00FB6CD6">
        <w:rPr>
          <w:rFonts w:ascii="Times" w:hAnsi="Times"/>
          <w:color w:val="000000" w:themeColor="text1"/>
          <w:sz w:val="24"/>
          <w:szCs w:val="24"/>
        </w:rPr>
        <w:t xml:space="preserve">(n = 9 cells for untreated condition and 10 cells for MCD-treated condition). </w:t>
      </w:r>
      <w:r w:rsidR="007F265B" w:rsidRPr="007F265B">
        <w:rPr>
          <w:rFonts w:ascii="Times" w:hAnsi="Times"/>
          <w:i/>
          <w:color w:val="000000" w:themeColor="text1"/>
          <w:sz w:val="24"/>
          <w:szCs w:val="24"/>
        </w:rPr>
        <w:t>P</w:t>
      </w:r>
      <w:r w:rsidR="007F265B">
        <w:rPr>
          <w:rFonts w:ascii="Times" w:hAnsi="Times"/>
          <w:color w:val="000000" w:themeColor="text1"/>
          <w:sz w:val="24"/>
          <w:szCs w:val="24"/>
        </w:rPr>
        <w:t xml:space="preserve"> values are from </w:t>
      </w:r>
      <w:r w:rsidR="00FB6CD6" w:rsidRPr="00FB6CD6">
        <w:rPr>
          <w:rFonts w:ascii="Times" w:hAnsi="Times"/>
          <w:color w:val="000000" w:themeColor="text1"/>
          <w:sz w:val="24"/>
          <w:szCs w:val="24"/>
        </w:rPr>
        <w:t xml:space="preserve">paired </w:t>
      </w:r>
      <w:r w:rsidR="00CB18AA" w:rsidRPr="005F421B">
        <w:rPr>
          <w:rFonts w:ascii="Times" w:eastAsia="Calibri" w:hAnsi="Times" w:cs="Times New Roman"/>
          <w:sz w:val="24"/>
          <w:szCs w:val="24"/>
        </w:rPr>
        <w:t xml:space="preserve">Student’s </w:t>
      </w:r>
      <w:r w:rsidR="00CB18AA" w:rsidRPr="005F421B">
        <w:rPr>
          <w:rFonts w:ascii="Times" w:eastAsia="Calibri" w:hAnsi="Times" w:cs="Times New Roman"/>
          <w:i/>
          <w:sz w:val="24"/>
          <w:szCs w:val="24"/>
        </w:rPr>
        <w:t>t</w:t>
      </w:r>
      <w:r w:rsidR="00CB18AA" w:rsidRPr="005F421B">
        <w:rPr>
          <w:rFonts w:ascii="Times" w:eastAsia="Calibri" w:hAnsi="Times" w:cs="Times New Roman"/>
          <w:sz w:val="24"/>
          <w:szCs w:val="24"/>
        </w:rPr>
        <w:t>-test</w:t>
      </w:r>
      <w:r w:rsidR="00FB6CD6" w:rsidRPr="00FB6CD6">
        <w:rPr>
          <w:rFonts w:ascii="Times" w:eastAsia="Calibri" w:hAnsi="Times" w:cs="Times New Roman"/>
          <w:color w:val="000000" w:themeColor="text1"/>
          <w:sz w:val="24"/>
          <w:szCs w:val="24"/>
        </w:rPr>
        <w:t xml:space="preserve"> </w:t>
      </w:r>
      <w:r w:rsidR="007F265B">
        <w:rPr>
          <w:rFonts w:ascii="Times" w:eastAsia="Calibri" w:hAnsi="Times" w:cs="Times New Roman"/>
          <w:color w:val="000000" w:themeColor="text1"/>
          <w:sz w:val="24"/>
          <w:szCs w:val="24"/>
        </w:rPr>
        <w:t>(</w:t>
      </w:r>
      <w:r w:rsidR="007F265B" w:rsidRPr="00FB6CD6">
        <w:rPr>
          <w:rFonts w:ascii="Times" w:hAnsi="Times"/>
          <w:color w:val="000000" w:themeColor="text1"/>
          <w:sz w:val="24"/>
          <w:szCs w:val="24"/>
        </w:rPr>
        <w:t xml:space="preserve">between </w:t>
      </w:r>
      <w:r w:rsidR="007F265B">
        <w:rPr>
          <w:rFonts w:ascii="Times" w:hAnsi="Times"/>
          <w:color w:val="000000" w:themeColor="text1"/>
          <w:sz w:val="24"/>
          <w:szCs w:val="24"/>
        </w:rPr>
        <w:t>first</w:t>
      </w:r>
      <w:r w:rsidR="007F265B" w:rsidRPr="00FB6CD6">
        <w:rPr>
          <w:rFonts w:ascii="Times" w:hAnsi="Times"/>
          <w:color w:val="000000" w:themeColor="text1"/>
          <w:sz w:val="24"/>
          <w:szCs w:val="24"/>
        </w:rPr>
        <w:t xml:space="preserve"> and </w:t>
      </w:r>
      <w:r w:rsidR="007F265B">
        <w:rPr>
          <w:rFonts w:ascii="Times" w:hAnsi="Times"/>
          <w:color w:val="000000" w:themeColor="text1"/>
          <w:sz w:val="24"/>
          <w:szCs w:val="24"/>
        </w:rPr>
        <w:t xml:space="preserve">eighth </w:t>
      </w:r>
      <w:r w:rsidR="007F265B" w:rsidRPr="00FB6CD6">
        <w:rPr>
          <w:rFonts w:ascii="Times" w:hAnsi="Times"/>
          <w:color w:val="000000" w:themeColor="text1"/>
          <w:sz w:val="24"/>
          <w:szCs w:val="24"/>
        </w:rPr>
        <w:t>application</w:t>
      </w:r>
      <w:r w:rsidR="007F265B">
        <w:rPr>
          <w:rFonts w:ascii="Times" w:hAnsi="Times"/>
          <w:color w:val="000000" w:themeColor="text1"/>
          <w:sz w:val="24"/>
          <w:szCs w:val="24"/>
        </w:rPr>
        <w:t xml:space="preserve"> </w:t>
      </w:r>
      <w:r w:rsidR="005E22EF">
        <w:rPr>
          <w:rFonts w:ascii="Times" w:hAnsi="Times"/>
          <w:color w:val="000000" w:themeColor="text1"/>
          <w:sz w:val="24"/>
          <w:szCs w:val="24"/>
        </w:rPr>
        <w:t xml:space="preserve">data </w:t>
      </w:r>
      <w:r w:rsidR="007F265B">
        <w:rPr>
          <w:rFonts w:ascii="Times" w:hAnsi="Times"/>
          <w:color w:val="000000" w:themeColor="text1"/>
          <w:sz w:val="24"/>
          <w:szCs w:val="24"/>
        </w:rPr>
        <w:t>in control</w:t>
      </w:r>
      <w:r w:rsidR="007F265B">
        <w:rPr>
          <w:rFonts w:ascii="Times" w:eastAsia="Calibri" w:hAnsi="Times" w:cs="Times New Roman"/>
          <w:color w:val="000000" w:themeColor="text1"/>
          <w:sz w:val="24"/>
          <w:szCs w:val="24"/>
        </w:rPr>
        <w:t xml:space="preserve">) </w:t>
      </w:r>
      <w:r w:rsidR="00FB6CD6" w:rsidRPr="00FB6CD6">
        <w:rPr>
          <w:rFonts w:ascii="Times" w:eastAsia="Calibri" w:hAnsi="Times" w:cs="Times New Roman"/>
          <w:color w:val="000000" w:themeColor="text1"/>
          <w:sz w:val="24"/>
          <w:szCs w:val="24"/>
        </w:rPr>
        <w:t xml:space="preserve">and </w:t>
      </w:r>
      <w:r w:rsidR="007F265B">
        <w:rPr>
          <w:rFonts w:ascii="Times" w:eastAsia="Calibri" w:hAnsi="Times" w:cs="Times New Roman"/>
          <w:color w:val="000000" w:themeColor="text1"/>
          <w:sz w:val="24"/>
          <w:szCs w:val="24"/>
        </w:rPr>
        <w:t xml:space="preserve">from </w:t>
      </w:r>
      <w:r w:rsidR="00CB18AA">
        <w:rPr>
          <w:rFonts w:ascii="Times" w:eastAsia="Calibri" w:hAnsi="Times" w:cs="Times New Roman"/>
          <w:color w:val="000000" w:themeColor="text1"/>
          <w:sz w:val="24"/>
          <w:szCs w:val="24"/>
        </w:rPr>
        <w:t>Mann-Whitney</w:t>
      </w:r>
      <w:r w:rsidR="00FB6CD6" w:rsidRPr="00FB6CD6">
        <w:rPr>
          <w:rFonts w:ascii="Times" w:eastAsia="Calibri" w:hAnsi="Times" w:cs="Times New Roman"/>
          <w:color w:val="000000" w:themeColor="text1"/>
          <w:sz w:val="24"/>
          <w:szCs w:val="24"/>
        </w:rPr>
        <w:t xml:space="preserve"> test</w:t>
      </w:r>
      <w:r w:rsidR="007F265B">
        <w:rPr>
          <w:rFonts w:ascii="Times" w:eastAsia="Calibri" w:hAnsi="Times" w:cs="Times New Roman"/>
          <w:color w:val="000000" w:themeColor="text1"/>
          <w:sz w:val="24"/>
          <w:szCs w:val="24"/>
        </w:rPr>
        <w:t xml:space="preserve"> (</w:t>
      </w:r>
      <w:r w:rsidR="007F265B" w:rsidRPr="00FB6CD6">
        <w:rPr>
          <w:rFonts w:ascii="Times" w:eastAsia="Calibri" w:hAnsi="Times" w:cs="Times New Roman"/>
          <w:color w:val="000000" w:themeColor="text1"/>
          <w:sz w:val="24"/>
          <w:szCs w:val="24"/>
        </w:rPr>
        <w:t>between MCD</w:t>
      </w:r>
      <w:r w:rsidR="00E23654">
        <w:rPr>
          <w:rFonts w:ascii="Times" w:eastAsia="Calibri" w:hAnsi="Times" w:cs="Times New Roman"/>
          <w:color w:val="000000" w:themeColor="text1"/>
          <w:sz w:val="24"/>
          <w:szCs w:val="24"/>
        </w:rPr>
        <w:t xml:space="preserve"> and control data)</w:t>
      </w:r>
      <w:r w:rsidR="00FB6CD6" w:rsidRPr="00FB6CD6">
        <w:rPr>
          <w:rFonts w:ascii="Times" w:eastAsia="Calibri" w:hAnsi="Times" w:cs="Times New Roman"/>
          <w:color w:val="000000" w:themeColor="text1"/>
          <w:sz w:val="24"/>
          <w:szCs w:val="24"/>
        </w:rPr>
        <w:t xml:space="preserve">. </w:t>
      </w:r>
      <w:r w:rsidR="00C6404C">
        <w:rPr>
          <w:rFonts w:ascii="Times" w:eastAsia="Calibri" w:hAnsi="Times" w:cs="Times New Roman"/>
          <w:color w:val="000000" w:themeColor="text1"/>
          <w:sz w:val="24"/>
          <w:szCs w:val="24"/>
        </w:rPr>
        <w:t xml:space="preserve">(J) </w:t>
      </w:r>
      <w:r w:rsidR="003A2AD2" w:rsidRPr="005F421B">
        <w:rPr>
          <w:rFonts w:ascii="Times" w:hAnsi="Times"/>
          <w:sz w:val="24"/>
          <w:szCs w:val="24"/>
        </w:rPr>
        <w:t xml:space="preserve">Typical whole-cell currents evoked by </w:t>
      </w:r>
      <w:r w:rsidR="00BD0BC0">
        <w:rPr>
          <w:rFonts w:ascii="Times" w:hAnsi="Times"/>
          <w:sz w:val="24"/>
          <w:szCs w:val="24"/>
        </w:rPr>
        <w:t xml:space="preserve">repeated </w:t>
      </w:r>
      <w:r w:rsidR="00BD0BC0" w:rsidRPr="00F57D20">
        <w:rPr>
          <w:rFonts w:ascii="Times" w:hAnsi="Times"/>
          <w:sz w:val="24"/>
          <w:szCs w:val="24"/>
        </w:rPr>
        <w:t>2</w:t>
      </w:r>
      <w:r w:rsidR="009A0D98">
        <w:rPr>
          <w:rFonts w:ascii="Times" w:hAnsi="Times"/>
          <w:sz w:val="24"/>
          <w:szCs w:val="24"/>
        </w:rPr>
        <w:t xml:space="preserve"> </w:t>
      </w:r>
      <w:r w:rsidR="00BD0BC0" w:rsidRPr="00F57D20">
        <w:rPr>
          <w:rFonts w:ascii="Times" w:hAnsi="Times"/>
          <w:sz w:val="24"/>
          <w:szCs w:val="24"/>
        </w:rPr>
        <w:t>s</w:t>
      </w:r>
      <w:r w:rsidR="003A2AD2" w:rsidRPr="005F421B">
        <w:rPr>
          <w:rFonts w:ascii="Times" w:hAnsi="Times"/>
          <w:sz w:val="24"/>
          <w:szCs w:val="24"/>
        </w:rPr>
        <w:t xml:space="preserve"> application</w:t>
      </w:r>
      <w:r w:rsidR="00351E13">
        <w:rPr>
          <w:rFonts w:ascii="Times" w:hAnsi="Times"/>
          <w:sz w:val="24"/>
          <w:szCs w:val="24"/>
        </w:rPr>
        <w:t>s</w:t>
      </w:r>
      <w:r w:rsidR="003A2AD2" w:rsidRPr="005F421B">
        <w:rPr>
          <w:rFonts w:ascii="Times" w:hAnsi="Times"/>
          <w:sz w:val="24"/>
          <w:szCs w:val="24"/>
        </w:rPr>
        <w:t xml:space="preserve"> of 10 </w:t>
      </w:r>
      <w:r w:rsidR="003A2AD2" w:rsidRPr="005F421B">
        <w:rPr>
          <w:rFonts w:ascii="Symbol" w:hAnsi="Symbol"/>
          <w:sz w:val="24"/>
          <w:szCs w:val="24"/>
        </w:rPr>
        <w:t></w:t>
      </w:r>
      <w:r w:rsidR="003A2AD2" w:rsidRPr="005F421B">
        <w:rPr>
          <w:rFonts w:ascii="Times" w:hAnsi="Times"/>
          <w:sz w:val="24"/>
          <w:szCs w:val="24"/>
        </w:rPr>
        <w:t xml:space="preserve">M </w:t>
      </w:r>
      <w:proofErr w:type="spellStart"/>
      <w:r w:rsidR="003A2AD2" w:rsidRPr="005F421B">
        <w:rPr>
          <w:rFonts w:ascii="Times" w:hAnsi="Times"/>
          <w:sz w:val="24"/>
          <w:szCs w:val="24"/>
        </w:rPr>
        <w:t>BzATP</w:t>
      </w:r>
      <w:proofErr w:type="spellEnd"/>
      <w:r w:rsidR="003A2AD2" w:rsidRPr="005F421B">
        <w:rPr>
          <w:rFonts w:ascii="Times" w:hAnsi="Times"/>
          <w:sz w:val="24"/>
          <w:szCs w:val="24"/>
        </w:rPr>
        <w:t xml:space="preserve"> in rP2X7-transiently expressing HEK293T cell</w:t>
      </w:r>
      <w:r w:rsidR="009F4ECF" w:rsidRPr="005F421B">
        <w:rPr>
          <w:rFonts w:ascii="Times" w:hAnsi="Times"/>
          <w:sz w:val="24"/>
          <w:szCs w:val="24"/>
        </w:rPr>
        <w:t xml:space="preserve">s </w:t>
      </w:r>
      <w:r w:rsidR="001011F5" w:rsidRPr="005F421B">
        <w:rPr>
          <w:rFonts w:ascii="Times" w:hAnsi="Times"/>
          <w:sz w:val="24"/>
          <w:szCs w:val="24"/>
        </w:rPr>
        <w:t xml:space="preserve">either </w:t>
      </w:r>
      <w:r w:rsidR="009F4ECF" w:rsidRPr="005F421B">
        <w:rPr>
          <w:rFonts w:ascii="Times" w:hAnsi="Times"/>
          <w:sz w:val="24"/>
          <w:szCs w:val="24"/>
        </w:rPr>
        <w:t>untreated</w:t>
      </w:r>
      <w:r w:rsidR="003A2AD2" w:rsidRPr="005F421B">
        <w:rPr>
          <w:rFonts w:ascii="Times" w:hAnsi="Times"/>
          <w:sz w:val="24"/>
          <w:szCs w:val="24"/>
        </w:rPr>
        <w:t xml:space="preserve"> (black trace) </w:t>
      </w:r>
      <w:r w:rsidR="009F4ECF" w:rsidRPr="005F421B">
        <w:rPr>
          <w:rFonts w:ascii="Times" w:hAnsi="Times"/>
          <w:sz w:val="24"/>
          <w:szCs w:val="24"/>
        </w:rPr>
        <w:t>or</w:t>
      </w:r>
      <w:r w:rsidR="003A2AD2" w:rsidRPr="005F421B">
        <w:rPr>
          <w:rFonts w:ascii="Times" w:hAnsi="Times"/>
          <w:sz w:val="24"/>
          <w:szCs w:val="24"/>
        </w:rPr>
        <w:t xml:space="preserve"> </w:t>
      </w:r>
      <w:r w:rsidR="00AE77B8" w:rsidRPr="005F421B">
        <w:rPr>
          <w:rFonts w:ascii="Times" w:hAnsi="Times"/>
          <w:sz w:val="24"/>
          <w:szCs w:val="24"/>
        </w:rPr>
        <w:t>treated by</w:t>
      </w:r>
      <w:r w:rsidR="003A2AD2" w:rsidRPr="005F421B">
        <w:rPr>
          <w:rFonts w:ascii="Times" w:hAnsi="Times"/>
          <w:sz w:val="24"/>
          <w:szCs w:val="24"/>
        </w:rPr>
        <w:t xml:space="preserve"> MCD (orange trace)</w:t>
      </w:r>
      <w:r w:rsidR="009F4ECF" w:rsidRPr="005F421B">
        <w:rPr>
          <w:rFonts w:ascii="Times" w:hAnsi="Times"/>
          <w:sz w:val="24"/>
          <w:szCs w:val="24"/>
        </w:rPr>
        <w:t>.</w:t>
      </w:r>
      <w:r w:rsidR="00E33392" w:rsidRPr="005F421B">
        <w:rPr>
          <w:rFonts w:ascii="Times" w:hAnsi="Times"/>
          <w:sz w:val="24"/>
          <w:szCs w:val="24"/>
        </w:rPr>
        <w:t xml:space="preserve"> </w:t>
      </w:r>
      <w:r w:rsidR="003D6EAE" w:rsidRPr="005F421B">
        <w:rPr>
          <w:rFonts w:ascii="Times" w:hAnsi="Times"/>
          <w:sz w:val="24"/>
          <w:szCs w:val="24"/>
        </w:rPr>
        <w:t>(</w:t>
      </w:r>
      <w:r w:rsidR="00C26BA2">
        <w:rPr>
          <w:rFonts w:ascii="Times" w:hAnsi="Times"/>
          <w:sz w:val="24"/>
          <w:szCs w:val="24"/>
        </w:rPr>
        <w:t>K</w:t>
      </w:r>
      <w:r w:rsidR="003D6EAE" w:rsidRPr="005F421B">
        <w:rPr>
          <w:rFonts w:ascii="Times" w:hAnsi="Times"/>
          <w:sz w:val="24"/>
          <w:szCs w:val="24"/>
        </w:rPr>
        <w:t xml:space="preserve">) </w:t>
      </w:r>
      <w:r w:rsidR="00D935B9" w:rsidRPr="005F421B">
        <w:rPr>
          <w:rFonts w:ascii="Times" w:hAnsi="Times"/>
          <w:sz w:val="24"/>
          <w:szCs w:val="24"/>
        </w:rPr>
        <w:t xml:space="preserve">Summary of current density determined from </w:t>
      </w:r>
      <w:r w:rsidR="00C865BB">
        <w:rPr>
          <w:rFonts w:ascii="Times" w:hAnsi="Times"/>
          <w:sz w:val="24"/>
          <w:szCs w:val="24"/>
        </w:rPr>
        <w:t>first</w:t>
      </w:r>
      <w:r w:rsidR="00D935B9" w:rsidRPr="005F421B">
        <w:rPr>
          <w:rFonts w:ascii="Times" w:hAnsi="Times"/>
          <w:sz w:val="24"/>
          <w:szCs w:val="24"/>
        </w:rPr>
        <w:t xml:space="preserve"> application in control cells and in MCD-treated cells (n = 7 cells for both conditions). </w:t>
      </w:r>
      <w:r w:rsidR="00D935B9" w:rsidRPr="005F421B">
        <w:rPr>
          <w:rFonts w:ascii="Times" w:eastAsia="Calibri" w:hAnsi="Times" w:cs="Times New Roman"/>
          <w:i/>
          <w:sz w:val="24"/>
          <w:szCs w:val="24"/>
        </w:rPr>
        <w:t>P</w:t>
      </w:r>
      <w:r w:rsidR="00D935B9" w:rsidRPr="005F421B">
        <w:rPr>
          <w:rFonts w:ascii="Times" w:eastAsia="Calibri" w:hAnsi="Times" w:cs="Times New Roman"/>
          <w:sz w:val="24"/>
          <w:szCs w:val="24"/>
        </w:rPr>
        <w:t xml:space="preserve"> value is from</w:t>
      </w:r>
      <w:r w:rsidR="00D935B9" w:rsidRPr="005F421B">
        <w:rPr>
          <w:rFonts w:ascii="Times" w:hAnsi="Times"/>
          <w:sz w:val="24"/>
          <w:szCs w:val="24"/>
        </w:rPr>
        <w:t xml:space="preserve"> unpaired </w:t>
      </w:r>
      <w:r w:rsidR="00D935B9" w:rsidRPr="005F421B">
        <w:rPr>
          <w:rFonts w:ascii="Times" w:eastAsia="Calibri" w:hAnsi="Times" w:cs="Times New Roman"/>
          <w:sz w:val="24"/>
          <w:szCs w:val="24"/>
        </w:rPr>
        <w:t xml:space="preserve">Student’s </w:t>
      </w:r>
      <w:r w:rsidR="00D935B9" w:rsidRPr="005F421B">
        <w:rPr>
          <w:rFonts w:ascii="Times" w:eastAsia="Calibri" w:hAnsi="Times" w:cs="Times New Roman"/>
          <w:i/>
          <w:sz w:val="24"/>
          <w:szCs w:val="24"/>
        </w:rPr>
        <w:t>t</w:t>
      </w:r>
      <w:r w:rsidR="00D935B9" w:rsidRPr="005F421B">
        <w:rPr>
          <w:rFonts w:ascii="Times" w:eastAsia="Calibri" w:hAnsi="Times" w:cs="Times New Roman"/>
          <w:sz w:val="24"/>
          <w:szCs w:val="24"/>
        </w:rPr>
        <w:t>-test.</w:t>
      </w:r>
      <w:r w:rsidR="00156357">
        <w:rPr>
          <w:rFonts w:ascii="Times" w:eastAsia="Calibri" w:hAnsi="Times" w:cs="Times New Roman"/>
          <w:sz w:val="24"/>
          <w:szCs w:val="24"/>
        </w:rPr>
        <w:t xml:space="preserve"> </w:t>
      </w:r>
      <w:r w:rsidR="00B74F3C">
        <w:rPr>
          <w:rFonts w:ascii="Times" w:eastAsia="Calibri" w:hAnsi="Times" w:cs="Times New Roman"/>
          <w:sz w:val="24"/>
          <w:szCs w:val="24"/>
        </w:rPr>
        <w:t xml:space="preserve">Single-channel and </w:t>
      </w:r>
      <w:r w:rsidR="00B74F3C">
        <w:rPr>
          <w:rFonts w:ascii="Times" w:hAnsi="Times"/>
          <w:sz w:val="24"/>
          <w:szCs w:val="24"/>
        </w:rPr>
        <w:t>w</w:t>
      </w:r>
      <w:r w:rsidR="00FB6CD6" w:rsidRPr="005F421B">
        <w:rPr>
          <w:rFonts w:ascii="Times" w:hAnsi="Times"/>
          <w:sz w:val="24"/>
          <w:szCs w:val="24"/>
        </w:rPr>
        <w:t xml:space="preserve">hole-cell data were recorded at </w:t>
      </w:r>
      <w:r w:rsidR="00B74F3C">
        <w:rPr>
          <w:rFonts w:ascii="Times" w:hAnsi="Times"/>
          <w:sz w:val="24"/>
          <w:szCs w:val="24"/>
        </w:rPr>
        <w:t xml:space="preserve">-120 and </w:t>
      </w:r>
      <w:r w:rsidR="00FB6CD6" w:rsidRPr="005F421B">
        <w:rPr>
          <w:rFonts w:ascii="Times" w:hAnsi="Times"/>
          <w:sz w:val="24"/>
          <w:szCs w:val="24"/>
        </w:rPr>
        <w:t>-60 mV</w:t>
      </w:r>
      <w:r w:rsidR="00B74F3C">
        <w:rPr>
          <w:rFonts w:ascii="Times" w:hAnsi="Times"/>
          <w:sz w:val="24"/>
          <w:szCs w:val="24"/>
        </w:rPr>
        <w:t>, respectively</w:t>
      </w:r>
      <w:r w:rsidR="00FB6CD6" w:rsidRPr="005F421B">
        <w:rPr>
          <w:rFonts w:ascii="Times" w:hAnsi="Times"/>
          <w:sz w:val="24"/>
          <w:szCs w:val="24"/>
        </w:rPr>
        <w:t>.</w:t>
      </w:r>
      <w:r w:rsidR="00C26BA2">
        <w:rPr>
          <w:rFonts w:ascii="Times" w:hAnsi="Times"/>
          <w:sz w:val="24"/>
          <w:szCs w:val="24"/>
        </w:rPr>
        <w:t xml:space="preserve"> </w:t>
      </w:r>
      <w:r w:rsidR="00C26BA2" w:rsidRPr="005F421B">
        <w:rPr>
          <w:rFonts w:ascii="Times" w:hAnsi="Times"/>
          <w:bCs/>
          <w:sz w:val="24"/>
          <w:szCs w:val="24"/>
        </w:rPr>
        <w:t>Single-channel data were filtered at a final f</w:t>
      </w:r>
      <w:r w:rsidR="00C26BA2" w:rsidRPr="005F421B">
        <w:rPr>
          <w:rFonts w:ascii="Times" w:hAnsi="Times"/>
          <w:bCs/>
          <w:sz w:val="24"/>
          <w:szCs w:val="24"/>
          <w:vertAlign w:val="subscript"/>
        </w:rPr>
        <w:t>c</w:t>
      </w:r>
      <w:r w:rsidR="00C26BA2" w:rsidRPr="005F421B">
        <w:rPr>
          <w:rFonts w:ascii="Times" w:hAnsi="Times"/>
          <w:bCs/>
          <w:sz w:val="24"/>
          <w:szCs w:val="24"/>
        </w:rPr>
        <w:t xml:space="preserve"> of 100 </w:t>
      </w:r>
      <w:r w:rsidR="00C26BA2" w:rsidRPr="005C7C3C">
        <w:rPr>
          <w:rFonts w:ascii="Times" w:hAnsi="Times"/>
          <w:bCs/>
          <w:sz w:val="24"/>
          <w:szCs w:val="24"/>
        </w:rPr>
        <w:t>Hz unless specified</w:t>
      </w:r>
      <w:r w:rsidR="00C26BA2">
        <w:rPr>
          <w:rFonts w:ascii="Times" w:hAnsi="Times"/>
          <w:bCs/>
          <w:sz w:val="24"/>
          <w:szCs w:val="24"/>
        </w:rPr>
        <w:t xml:space="preserve">. </w:t>
      </w:r>
    </w:p>
    <w:p w14:paraId="4BA03177" w14:textId="77777777" w:rsidR="00C96A2A" w:rsidRDefault="00C96A2A" w:rsidP="00BB7437">
      <w:pPr>
        <w:jc w:val="both"/>
        <w:rPr>
          <w:rFonts w:ascii="Arial" w:hAnsi="Arial" w:cs="Arial"/>
          <w:sz w:val="20"/>
          <w:szCs w:val="20"/>
        </w:rPr>
      </w:pPr>
    </w:p>
    <w:p w14:paraId="488F3A9A" w14:textId="609FE9C6" w:rsidR="00DD7092" w:rsidRPr="005F421B" w:rsidRDefault="00DD7092" w:rsidP="00BB7437">
      <w:pPr>
        <w:jc w:val="both"/>
        <w:rPr>
          <w:rFonts w:ascii="Times" w:hAnsi="Times"/>
          <w:sz w:val="24"/>
          <w:szCs w:val="24"/>
        </w:rPr>
      </w:pPr>
      <w:r w:rsidRPr="005F421B">
        <w:rPr>
          <w:rFonts w:ascii="Arial" w:hAnsi="Arial" w:cs="Arial"/>
          <w:sz w:val="20"/>
          <w:szCs w:val="20"/>
        </w:rPr>
        <w:br w:type="page"/>
      </w:r>
    </w:p>
    <w:p w14:paraId="4AA0BD30" w14:textId="6E8C8C9D" w:rsidR="00DD7092" w:rsidRPr="005F421B" w:rsidRDefault="00351212" w:rsidP="00761E59">
      <w:pPr>
        <w:rPr>
          <w:rFonts w:ascii="Arial" w:hAnsi="Arial" w:cs="Arial"/>
          <w:sz w:val="20"/>
          <w:szCs w:val="20"/>
        </w:rPr>
      </w:pPr>
      <w:r w:rsidRPr="005F421B">
        <w:rPr>
          <w:rFonts w:ascii="Arial" w:hAnsi="Arial" w:cs="Arial"/>
          <w:noProof/>
          <w:sz w:val="20"/>
          <w:szCs w:val="20"/>
        </w:rPr>
        <w:lastRenderedPageBreak/>
        <w:drawing>
          <wp:inline distT="0" distB="0" distL="0" distR="0" wp14:anchorId="20FB44AB" wp14:editId="6DE512D8">
            <wp:extent cx="5262540" cy="210800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ementary Figure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4251" cy="2116703"/>
                    </a:xfrm>
                    <a:prstGeom prst="rect">
                      <a:avLst/>
                    </a:prstGeom>
                  </pic:spPr>
                </pic:pic>
              </a:graphicData>
            </a:graphic>
          </wp:inline>
        </w:drawing>
      </w:r>
    </w:p>
    <w:p w14:paraId="1D38964A" w14:textId="065D7FC1" w:rsidR="008C7446" w:rsidRPr="005F421B" w:rsidRDefault="008C7446" w:rsidP="0028308E">
      <w:pPr>
        <w:jc w:val="both"/>
      </w:pPr>
      <w:r w:rsidRPr="005F421B">
        <w:rPr>
          <w:rFonts w:ascii="Times" w:hAnsi="Times"/>
          <w:b/>
          <w:sz w:val="24"/>
          <w:szCs w:val="24"/>
        </w:rPr>
        <w:t xml:space="preserve">Fig. S2. </w:t>
      </w:r>
      <w:r w:rsidR="00725927" w:rsidRPr="005F421B">
        <w:rPr>
          <w:rFonts w:ascii="Times" w:hAnsi="Times"/>
          <w:b/>
          <w:sz w:val="24"/>
          <w:szCs w:val="24"/>
        </w:rPr>
        <w:t xml:space="preserve">Whole-cell </w:t>
      </w:r>
      <w:r w:rsidR="00574C4A" w:rsidRPr="005F421B">
        <w:rPr>
          <w:rFonts w:ascii="Times" w:hAnsi="Times"/>
          <w:b/>
          <w:sz w:val="24"/>
          <w:szCs w:val="24"/>
        </w:rPr>
        <w:t xml:space="preserve">and single-channel </w:t>
      </w:r>
      <w:r w:rsidR="00725927" w:rsidRPr="005F421B">
        <w:rPr>
          <w:rFonts w:ascii="Times" w:hAnsi="Times"/>
          <w:b/>
          <w:sz w:val="24"/>
          <w:szCs w:val="24"/>
        </w:rPr>
        <w:t xml:space="preserve">recordings during </w:t>
      </w:r>
      <w:proofErr w:type="spellStart"/>
      <w:r w:rsidR="00725927" w:rsidRPr="005F421B">
        <w:rPr>
          <w:rFonts w:ascii="Times" w:hAnsi="Times"/>
          <w:b/>
          <w:sz w:val="24"/>
          <w:szCs w:val="24"/>
        </w:rPr>
        <w:t>CaCC</w:t>
      </w:r>
      <w:proofErr w:type="spellEnd"/>
      <w:r w:rsidR="00725927" w:rsidRPr="005F421B">
        <w:rPr>
          <w:rFonts w:ascii="Times" w:hAnsi="Times"/>
          <w:b/>
          <w:sz w:val="24"/>
          <w:szCs w:val="24"/>
        </w:rPr>
        <w:t xml:space="preserve"> inhibitor application</w:t>
      </w:r>
      <w:r w:rsidRPr="005F421B">
        <w:rPr>
          <w:rFonts w:ascii="Times" w:hAnsi="Times"/>
          <w:b/>
          <w:sz w:val="24"/>
          <w:szCs w:val="24"/>
        </w:rPr>
        <w:t>.</w:t>
      </w:r>
      <w:r w:rsidRPr="005F421B">
        <w:rPr>
          <w:rFonts w:ascii="Times" w:hAnsi="Times"/>
          <w:sz w:val="24"/>
          <w:szCs w:val="24"/>
        </w:rPr>
        <w:t xml:space="preserve"> </w:t>
      </w:r>
      <w:r w:rsidR="008469AC" w:rsidRPr="005F421B">
        <w:rPr>
          <w:rFonts w:ascii="Times" w:hAnsi="Times"/>
          <w:sz w:val="24"/>
          <w:szCs w:val="24"/>
        </w:rPr>
        <w:t xml:space="preserve">(A) </w:t>
      </w:r>
      <w:r w:rsidR="00A23E92" w:rsidRPr="005F421B">
        <w:rPr>
          <w:rFonts w:ascii="Times" w:hAnsi="Times"/>
          <w:sz w:val="24"/>
          <w:szCs w:val="24"/>
        </w:rPr>
        <w:t xml:space="preserve">Application of 20 </w:t>
      </w:r>
      <w:r w:rsidR="00A23E92" w:rsidRPr="005F421B">
        <w:rPr>
          <w:rFonts w:ascii="Symbol" w:hAnsi="Symbol"/>
          <w:sz w:val="24"/>
          <w:szCs w:val="24"/>
        </w:rPr>
        <w:t></w:t>
      </w:r>
      <w:r w:rsidR="00A23E92" w:rsidRPr="005F421B">
        <w:rPr>
          <w:rFonts w:ascii="Times" w:hAnsi="Times"/>
          <w:sz w:val="24"/>
          <w:szCs w:val="24"/>
        </w:rPr>
        <w:t>M TA</w:t>
      </w:r>
      <w:r w:rsidR="00DF7FC6" w:rsidRPr="005F421B">
        <w:rPr>
          <w:rFonts w:ascii="Times" w:hAnsi="Times"/>
          <w:sz w:val="24"/>
          <w:szCs w:val="24"/>
        </w:rPr>
        <w:t xml:space="preserve"> (</w:t>
      </w:r>
      <w:r w:rsidR="00DF7FC6" w:rsidRPr="005F421B">
        <w:rPr>
          <w:rFonts w:ascii="Times" w:hAnsi="Times"/>
          <w:bCs/>
          <w:sz w:val="24"/>
          <w:szCs w:val="24"/>
        </w:rPr>
        <w:t>duration of application indicated by the white bar</w:t>
      </w:r>
      <w:r w:rsidR="00DF7FC6" w:rsidRPr="005F421B">
        <w:rPr>
          <w:rFonts w:ascii="Times" w:hAnsi="Times"/>
          <w:sz w:val="24"/>
          <w:szCs w:val="24"/>
        </w:rPr>
        <w:t>)</w:t>
      </w:r>
      <w:r w:rsidR="00A23E92" w:rsidRPr="005F421B">
        <w:rPr>
          <w:rFonts w:ascii="Times" w:hAnsi="Times"/>
          <w:sz w:val="24"/>
          <w:szCs w:val="24"/>
        </w:rPr>
        <w:t xml:space="preserve">, 1 </w:t>
      </w:r>
      <w:proofErr w:type="spellStart"/>
      <w:r w:rsidR="00A23E92" w:rsidRPr="005F421B">
        <w:rPr>
          <w:rFonts w:ascii="Times" w:hAnsi="Times"/>
          <w:sz w:val="24"/>
          <w:szCs w:val="24"/>
        </w:rPr>
        <w:t>mM</w:t>
      </w:r>
      <w:proofErr w:type="spellEnd"/>
      <w:r w:rsidR="00A23E92" w:rsidRPr="005F421B">
        <w:rPr>
          <w:rFonts w:ascii="Times" w:hAnsi="Times"/>
          <w:sz w:val="24"/>
          <w:szCs w:val="24"/>
        </w:rPr>
        <w:t xml:space="preserve"> 9-AC or 100 </w:t>
      </w:r>
      <w:r w:rsidR="00A23E92" w:rsidRPr="005F421B">
        <w:rPr>
          <w:rFonts w:ascii="Symbol" w:hAnsi="Symbol"/>
          <w:sz w:val="24"/>
          <w:szCs w:val="24"/>
        </w:rPr>
        <w:t></w:t>
      </w:r>
      <w:r w:rsidR="00A23E92" w:rsidRPr="005F421B">
        <w:rPr>
          <w:rFonts w:ascii="Times" w:hAnsi="Times"/>
          <w:sz w:val="24"/>
          <w:szCs w:val="24"/>
        </w:rPr>
        <w:t xml:space="preserve">M FFA </w:t>
      </w:r>
      <w:r w:rsidR="004C2C90" w:rsidRPr="005F421B">
        <w:rPr>
          <w:rFonts w:ascii="Times" w:hAnsi="Times"/>
          <w:sz w:val="24"/>
          <w:szCs w:val="24"/>
        </w:rPr>
        <w:t>for 60</w:t>
      </w:r>
      <w:r w:rsidR="00C61E54">
        <w:rPr>
          <w:rFonts w:ascii="Times" w:hAnsi="Times"/>
          <w:sz w:val="24"/>
          <w:szCs w:val="24"/>
        </w:rPr>
        <w:t xml:space="preserve"> </w:t>
      </w:r>
      <w:r w:rsidR="004C2C90" w:rsidRPr="005F421B">
        <w:rPr>
          <w:rFonts w:ascii="Times" w:hAnsi="Times"/>
          <w:sz w:val="24"/>
          <w:szCs w:val="24"/>
        </w:rPr>
        <w:t xml:space="preserve">s </w:t>
      </w:r>
      <w:r w:rsidR="00A23E92" w:rsidRPr="005F421B">
        <w:rPr>
          <w:rFonts w:ascii="Times" w:hAnsi="Times"/>
          <w:sz w:val="24"/>
          <w:szCs w:val="24"/>
        </w:rPr>
        <w:t>does not induce whole-cell currents</w:t>
      </w:r>
      <w:r w:rsidR="008C4E9C" w:rsidRPr="005F421B">
        <w:rPr>
          <w:rFonts w:ascii="Times" w:hAnsi="Times"/>
          <w:sz w:val="24"/>
          <w:szCs w:val="24"/>
        </w:rPr>
        <w:t xml:space="preserve"> </w:t>
      </w:r>
      <w:r w:rsidR="00A23E92" w:rsidRPr="005F421B">
        <w:rPr>
          <w:rFonts w:ascii="Times" w:hAnsi="Times"/>
          <w:sz w:val="24"/>
          <w:szCs w:val="24"/>
        </w:rPr>
        <w:t>in HEK293T cells transiently transfected with rP2X7</w:t>
      </w:r>
      <w:r w:rsidRPr="005F421B">
        <w:rPr>
          <w:rFonts w:ascii="Times" w:hAnsi="Times"/>
          <w:sz w:val="24"/>
          <w:szCs w:val="24"/>
        </w:rPr>
        <w:t>.</w:t>
      </w:r>
      <w:r w:rsidR="008469AC" w:rsidRPr="005F421B">
        <w:rPr>
          <w:rFonts w:ascii="Times" w:hAnsi="Times"/>
          <w:sz w:val="24"/>
          <w:szCs w:val="24"/>
        </w:rPr>
        <w:t xml:space="preserve"> </w:t>
      </w:r>
      <w:r w:rsidR="00654471" w:rsidRPr="005F421B">
        <w:rPr>
          <w:rFonts w:ascii="Times" w:hAnsi="Times"/>
          <w:sz w:val="24"/>
          <w:szCs w:val="24"/>
        </w:rPr>
        <w:t xml:space="preserve">Data were recorded at -60 mV. </w:t>
      </w:r>
      <w:r w:rsidR="008469AC" w:rsidRPr="005F421B">
        <w:rPr>
          <w:rFonts w:ascii="Times" w:hAnsi="Times"/>
          <w:sz w:val="24"/>
          <w:szCs w:val="24"/>
        </w:rPr>
        <w:t xml:space="preserve">(B) </w:t>
      </w:r>
      <w:r w:rsidR="009A70BF" w:rsidRPr="005F421B">
        <w:rPr>
          <w:rFonts w:ascii="Times" w:hAnsi="Times"/>
          <w:sz w:val="24"/>
          <w:szCs w:val="24"/>
        </w:rPr>
        <w:t>S</w:t>
      </w:r>
      <w:r w:rsidR="000458E9" w:rsidRPr="005F421B">
        <w:rPr>
          <w:rFonts w:ascii="Times" w:hAnsi="Times"/>
          <w:sz w:val="24"/>
          <w:szCs w:val="24"/>
        </w:rPr>
        <w:t xml:space="preserve">ingle-channel </w:t>
      </w:r>
      <w:r w:rsidR="004D549F" w:rsidRPr="005F421B">
        <w:rPr>
          <w:rFonts w:ascii="Times" w:hAnsi="Times"/>
          <w:sz w:val="24"/>
          <w:szCs w:val="24"/>
        </w:rPr>
        <w:t xml:space="preserve">rP2X7 currents elicited by </w:t>
      </w:r>
      <w:r w:rsidR="008C4E9C" w:rsidRPr="005F421B">
        <w:rPr>
          <w:rFonts w:ascii="Times" w:hAnsi="Times"/>
          <w:sz w:val="24"/>
          <w:szCs w:val="24"/>
        </w:rPr>
        <w:t xml:space="preserve">10 </w:t>
      </w:r>
      <w:r w:rsidR="008C4E9C" w:rsidRPr="005F421B">
        <w:rPr>
          <w:rFonts w:ascii="Symbol" w:hAnsi="Symbol"/>
          <w:sz w:val="24"/>
          <w:szCs w:val="24"/>
        </w:rPr>
        <w:t></w:t>
      </w:r>
      <w:r w:rsidR="008C4E9C" w:rsidRPr="005F421B">
        <w:rPr>
          <w:rFonts w:ascii="Times" w:hAnsi="Times"/>
          <w:sz w:val="24"/>
          <w:szCs w:val="24"/>
        </w:rPr>
        <w:t xml:space="preserve">M </w:t>
      </w:r>
      <w:proofErr w:type="spellStart"/>
      <w:r w:rsidR="004D549F" w:rsidRPr="005F421B">
        <w:rPr>
          <w:rFonts w:ascii="Times" w:hAnsi="Times"/>
          <w:sz w:val="24"/>
          <w:szCs w:val="24"/>
        </w:rPr>
        <w:t>BzATP</w:t>
      </w:r>
      <w:proofErr w:type="spellEnd"/>
      <w:r w:rsidR="004D549F" w:rsidRPr="005F421B">
        <w:rPr>
          <w:rFonts w:ascii="Times" w:hAnsi="Times"/>
          <w:sz w:val="24"/>
          <w:szCs w:val="24"/>
        </w:rPr>
        <w:t xml:space="preserve"> </w:t>
      </w:r>
      <w:r w:rsidR="004D549F" w:rsidRPr="005F421B">
        <w:rPr>
          <w:rFonts w:ascii="Times" w:eastAsia="Calibri" w:hAnsi="Times" w:cs="Times New Roman"/>
          <w:sz w:val="24"/>
          <w:szCs w:val="24"/>
        </w:rPr>
        <w:t>from an outside-out patch of HEK293T cells</w:t>
      </w:r>
      <w:r w:rsidR="004D549F" w:rsidRPr="005F421B">
        <w:rPr>
          <w:rFonts w:ascii="Times" w:hAnsi="Times"/>
          <w:sz w:val="24"/>
          <w:szCs w:val="24"/>
        </w:rPr>
        <w:t xml:space="preserve"> </w:t>
      </w:r>
      <w:r w:rsidR="008C4E9C" w:rsidRPr="005F421B">
        <w:rPr>
          <w:rFonts w:ascii="Times" w:hAnsi="Times"/>
          <w:sz w:val="24"/>
          <w:szCs w:val="24"/>
        </w:rPr>
        <w:t xml:space="preserve">(black traces) </w:t>
      </w:r>
      <w:r w:rsidR="004D549F" w:rsidRPr="005F421B">
        <w:rPr>
          <w:rFonts w:ascii="Times" w:hAnsi="Times"/>
          <w:sz w:val="24"/>
          <w:szCs w:val="24"/>
        </w:rPr>
        <w:t xml:space="preserve">are </w:t>
      </w:r>
      <w:r w:rsidR="00A77671">
        <w:rPr>
          <w:rFonts w:ascii="Times" w:hAnsi="Times"/>
          <w:sz w:val="24"/>
          <w:szCs w:val="24"/>
        </w:rPr>
        <w:t xml:space="preserve">partially </w:t>
      </w:r>
      <w:r w:rsidR="004D549F" w:rsidRPr="005F421B">
        <w:rPr>
          <w:rFonts w:ascii="Times" w:hAnsi="Times"/>
          <w:sz w:val="24"/>
          <w:szCs w:val="24"/>
        </w:rPr>
        <w:t>inhibited by</w:t>
      </w:r>
      <w:r w:rsidR="009A70BF" w:rsidRPr="005F421B">
        <w:rPr>
          <w:rFonts w:ascii="Times" w:hAnsi="Times"/>
          <w:sz w:val="24"/>
          <w:szCs w:val="24"/>
        </w:rPr>
        <w:t xml:space="preserve"> </w:t>
      </w:r>
      <w:r w:rsidR="004D549F" w:rsidRPr="005F421B">
        <w:rPr>
          <w:rFonts w:ascii="Times" w:hAnsi="Times"/>
          <w:sz w:val="24"/>
          <w:szCs w:val="24"/>
        </w:rPr>
        <w:t xml:space="preserve">100 </w:t>
      </w:r>
      <w:r w:rsidR="004D549F" w:rsidRPr="005F421B">
        <w:rPr>
          <w:rFonts w:ascii="Symbol" w:hAnsi="Symbol"/>
          <w:sz w:val="24"/>
          <w:szCs w:val="24"/>
        </w:rPr>
        <w:t></w:t>
      </w:r>
      <w:r w:rsidR="004D549F" w:rsidRPr="005F421B">
        <w:rPr>
          <w:rFonts w:ascii="Times" w:hAnsi="Times"/>
          <w:sz w:val="24"/>
          <w:szCs w:val="24"/>
        </w:rPr>
        <w:t xml:space="preserve">M FFA </w:t>
      </w:r>
      <w:r w:rsidR="008C4E9C" w:rsidRPr="005F421B">
        <w:rPr>
          <w:rFonts w:ascii="Times" w:hAnsi="Times"/>
          <w:sz w:val="24"/>
          <w:szCs w:val="24"/>
        </w:rPr>
        <w:t xml:space="preserve">when </w:t>
      </w:r>
      <w:r w:rsidR="004D549F" w:rsidRPr="005F421B">
        <w:rPr>
          <w:rFonts w:ascii="Times" w:hAnsi="Times"/>
          <w:sz w:val="24"/>
          <w:szCs w:val="24"/>
        </w:rPr>
        <w:t xml:space="preserve">co-applied with 10 </w:t>
      </w:r>
      <w:r w:rsidR="004D549F" w:rsidRPr="005F421B">
        <w:rPr>
          <w:rFonts w:ascii="Symbol" w:hAnsi="Symbol"/>
          <w:sz w:val="24"/>
          <w:szCs w:val="24"/>
        </w:rPr>
        <w:t></w:t>
      </w:r>
      <w:r w:rsidR="004D549F" w:rsidRPr="005F421B">
        <w:rPr>
          <w:rFonts w:ascii="Times" w:hAnsi="Times"/>
          <w:sz w:val="24"/>
          <w:szCs w:val="24"/>
        </w:rPr>
        <w:t xml:space="preserve">M </w:t>
      </w:r>
      <w:proofErr w:type="spellStart"/>
      <w:r w:rsidR="004D549F" w:rsidRPr="005F421B">
        <w:rPr>
          <w:rFonts w:ascii="Times" w:hAnsi="Times"/>
          <w:sz w:val="24"/>
          <w:szCs w:val="24"/>
        </w:rPr>
        <w:t>BzATP</w:t>
      </w:r>
      <w:proofErr w:type="spellEnd"/>
      <w:r w:rsidR="008C4E9C" w:rsidRPr="005F421B">
        <w:rPr>
          <w:rFonts w:ascii="Times" w:hAnsi="Times"/>
          <w:sz w:val="24"/>
          <w:szCs w:val="24"/>
        </w:rPr>
        <w:t xml:space="preserve"> (</w:t>
      </w:r>
      <w:proofErr w:type="spellStart"/>
      <w:r w:rsidR="008C4E9C" w:rsidRPr="005F421B">
        <w:rPr>
          <w:rFonts w:ascii="Times" w:hAnsi="Times"/>
          <w:sz w:val="24"/>
          <w:szCs w:val="24"/>
        </w:rPr>
        <w:t>BzATP+FFA</w:t>
      </w:r>
      <w:proofErr w:type="spellEnd"/>
      <w:r w:rsidR="008C4E9C" w:rsidRPr="005F421B">
        <w:rPr>
          <w:rFonts w:ascii="Times" w:hAnsi="Times"/>
          <w:sz w:val="24"/>
          <w:szCs w:val="24"/>
        </w:rPr>
        <w:t>, blue traces)</w:t>
      </w:r>
      <w:r w:rsidR="004D549F" w:rsidRPr="005F421B">
        <w:rPr>
          <w:rFonts w:ascii="Times" w:hAnsi="Times"/>
          <w:sz w:val="24"/>
          <w:szCs w:val="24"/>
        </w:rPr>
        <w:t xml:space="preserve">. </w:t>
      </w:r>
      <w:r w:rsidR="0037598B" w:rsidRPr="005F421B">
        <w:rPr>
          <w:rFonts w:ascii="Times" w:hAnsi="Times"/>
          <w:sz w:val="24"/>
          <w:szCs w:val="24"/>
        </w:rPr>
        <w:t xml:space="preserve">Shown sweeps were sequentially recorded from the same patch. </w:t>
      </w:r>
      <w:r w:rsidR="00DC1CAC" w:rsidRPr="005F421B">
        <w:rPr>
          <w:rFonts w:ascii="Times" w:hAnsi="Times"/>
          <w:sz w:val="24"/>
          <w:szCs w:val="24"/>
        </w:rPr>
        <w:t xml:space="preserve">Note that </w:t>
      </w:r>
      <w:r w:rsidR="00DC1CAC" w:rsidRPr="005F421B">
        <w:rPr>
          <w:rFonts w:ascii="Times" w:hAnsi="Times" w:cs="Times"/>
          <w:sz w:val="24"/>
          <w:szCs w:val="24"/>
        </w:rPr>
        <w:t xml:space="preserve">inhibition is reversible after washout. </w:t>
      </w:r>
      <w:r w:rsidR="0037598B" w:rsidRPr="005F421B">
        <w:rPr>
          <w:rFonts w:ascii="Times" w:hAnsi="Times" w:cs="Times"/>
          <w:bCs/>
          <w:sz w:val="24"/>
          <w:szCs w:val="24"/>
        </w:rPr>
        <w:t>Duration of application is indicated by the white bar</w:t>
      </w:r>
      <w:r w:rsidR="0037598B" w:rsidRPr="005F421B">
        <w:rPr>
          <w:rFonts w:ascii="Times" w:eastAsia="Calibri" w:hAnsi="Times" w:cs="Times"/>
          <w:sz w:val="24"/>
          <w:szCs w:val="24"/>
        </w:rPr>
        <w:t xml:space="preserve"> and </w:t>
      </w:r>
      <w:r w:rsidR="0037598B" w:rsidRPr="005F421B">
        <w:rPr>
          <w:rFonts w:ascii="Times" w:hAnsi="Times" w:cs="Times"/>
          <w:sz w:val="24"/>
          <w:szCs w:val="24"/>
        </w:rPr>
        <w:t>grey shading</w:t>
      </w:r>
      <w:r w:rsidR="00654471" w:rsidRPr="005F421B">
        <w:rPr>
          <w:rFonts w:ascii="Times" w:hAnsi="Times" w:cs="Times"/>
          <w:sz w:val="24"/>
          <w:szCs w:val="24"/>
        </w:rPr>
        <w:t xml:space="preserve">. Data </w:t>
      </w:r>
      <w:r w:rsidR="00654471" w:rsidRPr="005F421B">
        <w:rPr>
          <w:rFonts w:ascii="Times" w:hAnsi="Times"/>
          <w:sz w:val="24"/>
          <w:szCs w:val="24"/>
        </w:rPr>
        <w:t>were recorded at -120 mV, and filtered at a final f</w:t>
      </w:r>
      <w:r w:rsidR="00654471" w:rsidRPr="005F421B">
        <w:rPr>
          <w:rFonts w:ascii="Times" w:hAnsi="Times"/>
          <w:sz w:val="24"/>
          <w:szCs w:val="24"/>
          <w:vertAlign w:val="subscript"/>
        </w:rPr>
        <w:t>c</w:t>
      </w:r>
      <w:r w:rsidR="00654471" w:rsidRPr="005F421B">
        <w:rPr>
          <w:rFonts w:ascii="Times" w:hAnsi="Times"/>
          <w:sz w:val="24"/>
          <w:szCs w:val="24"/>
        </w:rPr>
        <w:t xml:space="preserve"> of 100 Hz. </w:t>
      </w:r>
      <w:r w:rsidRPr="005F421B">
        <w:br w:type="page"/>
      </w:r>
    </w:p>
    <w:p w14:paraId="2EA58973" w14:textId="2B3CA938" w:rsidR="008C7446" w:rsidRPr="005F421B" w:rsidRDefault="008C7446" w:rsidP="00761E59">
      <w:pPr>
        <w:pStyle w:val="Paragraph"/>
        <w:spacing w:before="0"/>
        <w:ind w:firstLine="0"/>
      </w:pPr>
    </w:p>
    <w:p w14:paraId="491B94BB" w14:textId="188AAED3" w:rsidR="006951D0" w:rsidRPr="005F421B" w:rsidRDefault="00D6466D" w:rsidP="008C7446">
      <w:pPr>
        <w:pStyle w:val="Paragraph"/>
        <w:spacing w:before="0"/>
        <w:ind w:firstLine="0"/>
        <w:jc w:val="both"/>
        <w:rPr>
          <w:rFonts w:ascii="Times" w:hAnsi="Times"/>
          <w:b/>
        </w:rPr>
      </w:pPr>
      <w:r w:rsidRPr="005F421B">
        <w:rPr>
          <w:rFonts w:ascii="Times" w:hAnsi="Times"/>
          <w:b/>
        </w:rPr>
        <w:t xml:space="preserve">                 </w:t>
      </w:r>
      <w:r w:rsidR="00F675D7" w:rsidRPr="005F421B">
        <w:rPr>
          <w:rFonts w:ascii="Times" w:hAnsi="Times"/>
          <w:b/>
          <w:noProof/>
        </w:rPr>
        <w:drawing>
          <wp:inline distT="0" distB="0" distL="0" distR="0" wp14:anchorId="3C4AFAEA" wp14:editId="2990B4E8">
            <wp:extent cx="3928970" cy="27948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ementary Figure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44287" cy="2805731"/>
                    </a:xfrm>
                    <a:prstGeom prst="rect">
                      <a:avLst/>
                    </a:prstGeom>
                  </pic:spPr>
                </pic:pic>
              </a:graphicData>
            </a:graphic>
          </wp:inline>
        </w:drawing>
      </w:r>
    </w:p>
    <w:p w14:paraId="7045CE13" w14:textId="25545FCD" w:rsidR="00014E4C" w:rsidRPr="005F421B" w:rsidRDefault="008C7446" w:rsidP="00E364A8">
      <w:pPr>
        <w:pStyle w:val="Paragraph"/>
        <w:spacing w:before="0"/>
        <w:ind w:firstLine="0"/>
        <w:jc w:val="both"/>
        <w:rPr>
          <w:rFonts w:ascii="Times" w:hAnsi="Times"/>
          <w:bCs/>
        </w:rPr>
      </w:pPr>
      <w:r w:rsidRPr="005F421B">
        <w:rPr>
          <w:rFonts w:ascii="Times" w:hAnsi="Times"/>
          <w:b/>
        </w:rPr>
        <w:t>Fig. S</w:t>
      </w:r>
      <w:r w:rsidR="00E42484" w:rsidRPr="005F421B">
        <w:rPr>
          <w:rFonts w:ascii="Times" w:hAnsi="Times"/>
          <w:b/>
        </w:rPr>
        <w:t>3</w:t>
      </w:r>
      <w:r w:rsidRPr="005F421B">
        <w:rPr>
          <w:rFonts w:ascii="Times" w:hAnsi="Times"/>
          <w:b/>
        </w:rPr>
        <w:t xml:space="preserve">. </w:t>
      </w:r>
      <w:r w:rsidR="00383767" w:rsidRPr="005F421B">
        <w:rPr>
          <w:rFonts w:ascii="Times" w:hAnsi="Times"/>
          <w:b/>
        </w:rPr>
        <w:t xml:space="preserve">CRISPR/Cas9 </w:t>
      </w:r>
      <w:r w:rsidR="00D9751E" w:rsidRPr="005F421B">
        <w:rPr>
          <w:rFonts w:ascii="Times" w:hAnsi="Times"/>
          <w:b/>
        </w:rPr>
        <w:t>knockout</w:t>
      </w:r>
      <w:r w:rsidR="00383767" w:rsidRPr="005F421B">
        <w:rPr>
          <w:rFonts w:ascii="Times" w:hAnsi="Times"/>
          <w:b/>
        </w:rPr>
        <w:t xml:space="preserve"> </w:t>
      </w:r>
      <w:r w:rsidR="00D9751E" w:rsidRPr="005F421B">
        <w:rPr>
          <w:rFonts w:ascii="Times" w:hAnsi="Times"/>
          <w:b/>
        </w:rPr>
        <w:t xml:space="preserve">of </w:t>
      </w:r>
      <w:r w:rsidR="003A79B5" w:rsidRPr="005F421B">
        <w:rPr>
          <w:rFonts w:ascii="Times" w:hAnsi="Times"/>
          <w:b/>
          <w:i/>
        </w:rPr>
        <w:t>TMEM16F</w:t>
      </w:r>
      <w:r w:rsidR="003A79B5" w:rsidRPr="005F421B">
        <w:rPr>
          <w:rFonts w:ascii="Times" w:hAnsi="Times"/>
          <w:b/>
        </w:rPr>
        <w:t xml:space="preserve"> </w:t>
      </w:r>
      <w:r w:rsidR="00D9751E" w:rsidRPr="005F421B">
        <w:rPr>
          <w:rFonts w:ascii="Times" w:hAnsi="Times"/>
          <w:b/>
        </w:rPr>
        <w:t>by a one nucleotide insertion</w:t>
      </w:r>
      <w:r w:rsidRPr="005F421B">
        <w:rPr>
          <w:rFonts w:ascii="Times" w:hAnsi="Times"/>
          <w:b/>
        </w:rPr>
        <w:t>.</w:t>
      </w:r>
      <w:r w:rsidRPr="005F421B">
        <w:rPr>
          <w:rFonts w:ascii="Times" w:hAnsi="Times"/>
          <w:bCs/>
        </w:rPr>
        <w:t xml:space="preserve"> Sequencing chromatogram of the exon 2 region of endogenous </w:t>
      </w:r>
      <w:r w:rsidRPr="005F421B">
        <w:rPr>
          <w:rFonts w:ascii="Times" w:hAnsi="Times"/>
          <w:bCs/>
          <w:i/>
        </w:rPr>
        <w:t>TMEM16F</w:t>
      </w:r>
      <w:r w:rsidRPr="005F421B">
        <w:rPr>
          <w:rFonts w:ascii="Times" w:hAnsi="Times"/>
          <w:bCs/>
        </w:rPr>
        <w:t xml:space="preserve"> genomic DNA in HEK293T cell line (upper) and 16F-null cell line (lower) where one nucleotide (A, indicated by black arrow) has been inserted, creating an erroneous frameshift mutation. The underlined sequence in HEK293T cell line indicates the sgRNA target sequence.</w:t>
      </w:r>
      <w:r w:rsidR="00014E4C" w:rsidRPr="005F421B">
        <w:br w:type="page"/>
      </w:r>
    </w:p>
    <w:p w14:paraId="280DB1D8" w14:textId="65BBFC4B" w:rsidR="006951D0" w:rsidRPr="005F421B" w:rsidRDefault="008A4BF9">
      <w:pPr>
        <w:rPr>
          <w:rFonts w:ascii="Times" w:hAnsi="Times"/>
          <w:b/>
        </w:rPr>
      </w:pPr>
      <w:r>
        <w:rPr>
          <w:rFonts w:ascii="Times" w:hAnsi="Times"/>
          <w:b/>
          <w:noProof/>
        </w:rPr>
        <w:lastRenderedPageBreak/>
        <w:drawing>
          <wp:inline distT="0" distB="0" distL="0" distR="0" wp14:anchorId="77CAA841" wp14:editId="54722DD1">
            <wp:extent cx="2794000" cy="20955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ure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4000" cy="2095500"/>
                    </a:xfrm>
                    <a:prstGeom prst="rect">
                      <a:avLst/>
                    </a:prstGeom>
                  </pic:spPr>
                </pic:pic>
              </a:graphicData>
            </a:graphic>
          </wp:inline>
        </w:drawing>
      </w:r>
    </w:p>
    <w:p w14:paraId="728632FD" w14:textId="0FB91E5C" w:rsidR="00CD69BA" w:rsidRDefault="00014E4C" w:rsidP="005C1922">
      <w:pPr>
        <w:jc w:val="both"/>
        <w:rPr>
          <w:rFonts w:ascii="Times" w:hAnsi="Times"/>
          <w:sz w:val="24"/>
          <w:szCs w:val="24"/>
        </w:rPr>
      </w:pPr>
      <w:r w:rsidRPr="005F421B">
        <w:rPr>
          <w:rFonts w:ascii="Times" w:hAnsi="Times"/>
          <w:b/>
          <w:sz w:val="24"/>
          <w:szCs w:val="24"/>
        </w:rPr>
        <w:t xml:space="preserve">Fig. S4. </w:t>
      </w:r>
      <w:r w:rsidR="00635793" w:rsidRPr="005478AD">
        <w:rPr>
          <w:rFonts w:ascii="Times" w:hAnsi="Times"/>
          <w:b/>
          <w:sz w:val="24"/>
          <w:szCs w:val="24"/>
        </w:rPr>
        <w:t>D</w:t>
      </w:r>
      <w:r w:rsidR="007E0256" w:rsidRPr="005478AD">
        <w:rPr>
          <w:rFonts w:ascii="Times" w:hAnsi="Times"/>
          <w:b/>
          <w:sz w:val="24"/>
          <w:szCs w:val="24"/>
        </w:rPr>
        <w:t xml:space="preserve">eactivation </w:t>
      </w:r>
      <w:r w:rsidR="00635793" w:rsidRPr="005478AD">
        <w:rPr>
          <w:rFonts w:ascii="Times" w:hAnsi="Times"/>
          <w:b/>
          <w:sz w:val="24"/>
          <w:szCs w:val="24"/>
        </w:rPr>
        <w:t xml:space="preserve">kinetics </w:t>
      </w:r>
      <w:r w:rsidR="007E0256" w:rsidRPr="005478AD">
        <w:rPr>
          <w:rFonts w:ascii="Times" w:hAnsi="Times"/>
          <w:b/>
          <w:sz w:val="24"/>
          <w:szCs w:val="24"/>
        </w:rPr>
        <w:t xml:space="preserve">and </w:t>
      </w:r>
      <w:proofErr w:type="spellStart"/>
      <w:r w:rsidR="007E0256" w:rsidRPr="005478AD">
        <w:rPr>
          <w:rFonts w:ascii="Times" w:hAnsi="Times"/>
          <w:b/>
          <w:sz w:val="24"/>
          <w:szCs w:val="24"/>
        </w:rPr>
        <w:t>CaCC</w:t>
      </w:r>
      <w:proofErr w:type="spellEnd"/>
      <w:r w:rsidR="007E0256" w:rsidRPr="005478AD">
        <w:rPr>
          <w:rFonts w:ascii="Times" w:hAnsi="Times"/>
          <w:b/>
          <w:sz w:val="24"/>
          <w:szCs w:val="24"/>
        </w:rPr>
        <w:t xml:space="preserve"> inhibition</w:t>
      </w:r>
      <w:r w:rsidRPr="005478AD">
        <w:rPr>
          <w:rFonts w:ascii="Times" w:hAnsi="Times"/>
          <w:b/>
          <w:sz w:val="24"/>
          <w:szCs w:val="24"/>
        </w:rPr>
        <w:t xml:space="preserve"> in 16F-null cells</w:t>
      </w:r>
      <w:r w:rsidRPr="005F421B">
        <w:rPr>
          <w:rFonts w:ascii="Times" w:hAnsi="Times"/>
          <w:b/>
          <w:sz w:val="24"/>
          <w:szCs w:val="24"/>
        </w:rPr>
        <w:t>.</w:t>
      </w:r>
      <w:r w:rsidRPr="005F421B">
        <w:rPr>
          <w:rFonts w:ascii="Times" w:hAnsi="Times"/>
          <w:sz w:val="24"/>
          <w:szCs w:val="24"/>
        </w:rPr>
        <w:t xml:space="preserve"> </w:t>
      </w:r>
      <w:r w:rsidR="00FC437C">
        <w:rPr>
          <w:rFonts w:ascii="Times" w:hAnsi="Times"/>
          <w:sz w:val="24"/>
          <w:szCs w:val="24"/>
        </w:rPr>
        <w:t xml:space="preserve">(A) </w:t>
      </w:r>
      <w:r w:rsidR="0048613D">
        <w:rPr>
          <w:rFonts w:ascii="Times" w:hAnsi="Times"/>
          <w:bCs/>
          <w:color w:val="000000" w:themeColor="text1"/>
          <w:sz w:val="24"/>
          <w:szCs w:val="24"/>
        </w:rPr>
        <w:t>Expanded views of currents</w:t>
      </w:r>
      <w:r w:rsidR="003956D9">
        <w:rPr>
          <w:rFonts w:ascii="Times" w:hAnsi="Times"/>
          <w:bCs/>
          <w:color w:val="000000" w:themeColor="text1"/>
          <w:sz w:val="24"/>
          <w:szCs w:val="24"/>
        </w:rPr>
        <w:t xml:space="preserve"> </w:t>
      </w:r>
      <w:r w:rsidR="0048613D">
        <w:rPr>
          <w:rFonts w:ascii="Times" w:hAnsi="Times"/>
          <w:bCs/>
          <w:color w:val="000000" w:themeColor="text1"/>
          <w:sz w:val="24"/>
          <w:szCs w:val="24"/>
        </w:rPr>
        <w:t xml:space="preserve">induced by the first and eighth application of </w:t>
      </w:r>
      <w:proofErr w:type="spellStart"/>
      <w:r w:rsidR="0048613D">
        <w:rPr>
          <w:rFonts w:ascii="Times" w:hAnsi="Times"/>
          <w:bCs/>
          <w:color w:val="000000" w:themeColor="text1"/>
          <w:sz w:val="24"/>
          <w:szCs w:val="24"/>
        </w:rPr>
        <w:t>BzATP</w:t>
      </w:r>
      <w:proofErr w:type="spellEnd"/>
      <w:r w:rsidR="0048613D">
        <w:rPr>
          <w:rFonts w:ascii="Times" w:hAnsi="Times"/>
          <w:bCs/>
          <w:color w:val="000000" w:themeColor="text1"/>
          <w:sz w:val="24"/>
          <w:szCs w:val="24"/>
        </w:rPr>
        <w:t xml:space="preserve"> </w:t>
      </w:r>
      <w:r w:rsidR="0048613D" w:rsidRPr="00FB6CD6">
        <w:rPr>
          <w:rFonts w:ascii="Times" w:eastAsia="Calibri" w:hAnsi="Times" w:cs="Times New Roman"/>
          <w:color w:val="000000" w:themeColor="text1"/>
          <w:sz w:val="24"/>
          <w:szCs w:val="24"/>
        </w:rPr>
        <w:t xml:space="preserve">in </w:t>
      </w:r>
      <w:r w:rsidR="0048613D">
        <w:rPr>
          <w:rFonts w:ascii="Times" w:eastAsia="Calibri" w:hAnsi="Times" w:cs="Times New Roman"/>
          <w:color w:val="000000" w:themeColor="text1"/>
          <w:sz w:val="24"/>
          <w:szCs w:val="24"/>
        </w:rPr>
        <w:t>16F-null cells</w:t>
      </w:r>
      <w:r w:rsidR="002D7145">
        <w:rPr>
          <w:rFonts w:ascii="Times" w:eastAsia="Calibri" w:hAnsi="Times" w:cs="Times New Roman"/>
          <w:color w:val="000000" w:themeColor="text1"/>
          <w:sz w:val="24"/>
          <w:szCs w:val="24"/>
        </w:rPr>
        <w:t xml:space="preserve"> transiently expressing rP2X7</w:t>
      </w:r>
      <w:r w:rsidR="0048613D" w:rsidRPr="00FB6CD6">
        <w:rPr>
          <w:rFonts w:ascii="Times" w:eastAsia="Calibri" w:hAnsi="Times" w:cs="Times New Roman"/>
          <w:color w:val="000000" w:themeColor="text1"/>
          <w:sz w:val="24"/>
          <w:szCs w:val="24"/>
        </w:rPr>
        <w:t xml:space="preserve">. </w:t>
      </w:r>
      <w:r w:rsidR="00CE15F8" w:rsidRPr="00FB6CD6">
        <w:rPr>
          <w:rFonts w:ascii="Times" w:eastAsia="Calibri" w:hAnsi="Times" w:cs="Times New Roman"/>
          <w:color w:val="000000" w:themeColor="text1"/>
          <w:sz w:val="24"/>
          <w:szCs w:val="24"/>
        </w:rPr>
        <w:t>Deactivation currents were fit by single exponentials (red traces)</w:t>
      </w:r>
      <w:r w:rsidR="00CE15F8">
        <w:rPr>
          <w:rFonts w:ascii="Times" w:eastAsia="Calibri" w:hAnsi="Times" w:cs="Times New Roman"/>
          <w:color w:val="000000" w:themeColor="text1"/>
          <w:sz w:val="24"/>
          <w:szCs w:val="24"/>
        </w:rPr>
        <w:t xml:space="preserve"> and t</w:t>
      </w:r>
      <w:r w:rsidR="00CE15F8" w:rsidRPr="00FB6CD6">
        <w:rPr>
          <w:rFonts w:ascii="Times" w:eastAsia="Calibri" w:hAnsi="Times" w:cs="Times New Roman"/>
          <w:color w:val="000000" w:themeColor="text1"/>
          <w:sz w:val="24"/>
          <w:szCs w:val="24"/>
        </w:rPr>
        <w:t xml:space="preserve">ime constant </w:t>
      </w:r>
      <w:r w:rsidR="00CE15F8">
        <w:rPr>
          <w:rFonts w:ascii="Times" w:eastAsia="Calibri" w:hAnsi="Times" w:cs="Times New Roman"/>
          <w:color w:val="000000" w:themeColor="text1"/>
          <w:sz w:val="24"/>
          <w:szCs w:val="24"/>
        </w:rPr>
        <w:t xml:space="preserve">of deactivation </w:t>
      </w:r>
      <w:r w:rsidR="00CE15F8" w:rsidRPr="00FB6CD6">
        <w:rPr>
          <w:rFonts w:ascii="Times" w:eastAsia="Calibri" w:hAnsi="Times" w:cs="Times New Roman"/>
          <w:color w:val="000000" w:themeColor="text1"/>
          <w:sz w:val="24"/>
          <w:szCs w:val="24"/>
        </w:rPr>
        <w:t>(</w:t>
      </w:r>
      <w:r w:rsidR="00CE15F8" w:rsidRPr="00B9086D">
        <w:rPr>
          <w:rFonts w:ascii="Symbol" w:eastAsia="Calibri" w:hAnsi="Symbol" w:cs="Times New Roman"/>
          <w:i/>
          <w:color w:val="000000" w:themeColor="text1"/>
          <w:sz w:val="24"/>
          <w:szCs w:val="24"/>
        </w:rPr>
        <w:t></w:t>
      </w:r>
      <w:r w:rsidR="00CE15F8" w:rsidRPr="00B9086D">
        <w:rPr>
          <w:rFonts w:ascii="Times" w:eastAsia="Calibri" w:hAnsi="Times" w:cs="Times New Roman"/>
          <w:i/>
          <w:color w:val="000000" w:themeColor="text1"/>
          <w:sz w:val="24"/>
          <w:szCs w:val="24"/>
          <w:vertAlign w:val="subscript"/>
        </w:rPr>
        <w:t>d</w:t>
      </w:r>
      <w:r w:rsidR="00CE15F8" w:rsidRPr="00FB6CD6">
        <w:rPr>
          <w:rFonts w:ascii="Times" w:eastAsia="Calibri" w:hAnsi="Times" w:cs="Times New Roman"/>
          <w:color w:val="000000" w:themeColor="text1"/>
          <w:sz w:val="24"/>
          <w:szCs w:val="24"/>
        </w:rPr>
        <w:t>) values are indicated</w:t>
      </w:r>
      <w:r w:rsidR="0048613D" w:rsidRPr="00FB6CD6">
        <w:rPr>
          <w:rFonts w:ascii="Times" w:eastAsia="Calibri" w:hAnsi="Times" w:cs="Times New Roman"/>
          <w:color w:val="000000" w:themeColor="text1"/>
          <w:sz w:val="24"/>
          <w:szCs w:val="24"/>
        </w:rPr>
        <w:t>. (</w:t>
      </w:r>
      <w:r w:rsidR="00635793">
        <w:rPr>
          <w:rFonts w:ascii="Times" w:eastAsia="Calibri" w:hAnsi="Times" w:cs="Times New Roman"/>
          <w:color w:val="000000" w:themeColor="text1"/>
          <w:sz w:val="24"/>
          <w:szCs w:val="24"/>
        </w:rPr>
        <w:t>B</w:t>
      </w:r>
      <w:r w:rsidR="0048613D" w:rsidRPr="00FB6CD6">
        <w:rPr>
          <w:rFonts w:ascii="Times" w:eastAsia="Calibri" w:hAnsi="Times" w:cs="Times New Roman"/>
          <w:color w:val="000000" w:themeColor="text1"/>
          <w:sz w:val="24"/>
          <w:szCs w:val="24"/>
        </w:rPr>
        <w:t xml:space="preserve">) </w:t>
      </w:r>
      <w:r w:rsidR="00CE15F8" w:rsidRPr="00FB6CD6">
        <w:rPr>
          <w:rFonts w:ascii="Times" w:eastAsia="Calibri" w:hAnsi="Times" w:cs="Times New Roman"/>
          <w:color w:val="000000" w:themeColor="text1"/>
          <w:sz w:val="24"/>
          <w:szCs w:val="24"/>
        </w:rPr>
        <w:t xml:space="preserve">Summary of time constant </w:t>
      </w:r>
      <w:r w:rsidR="00CE15F8" w:rsidRPr="00FB6CD6">
        <w:rPr>
          <w:rFonts w:ascii="Times" w:hAnsi="Times"/>
          <w:color w:val="000000" w:themeColor="text1"/>
          <w:sz w:val="24"/>
          <w:szCs w:val="24"/>
        </w:rPr>
        <w:t xml:space="preserve">(n = </w:t>
      </w:r>
      <w:r w:rsidR="00CE15F8">
        <w:rPr>
          <w:rFonts w:ascii="Times" w:hAnsi="Times"/>
          <w:color w:val="000000" w:themeColor="text1"/>
          <w:sz w:val="24"/>
          <w:szCs w:val="24"/>
        </w:rPr>
        <w:t>13</w:t>
      </w:r>
      <w:r w:rsidR="00CE15F8" w:rsidRPr="00FB6CD6">
        <w:rPr>
          <w:rFonts w:ascii="Times" w:hAnsi="Times"/>
          <w:color w:val="000000" w:themeColor="text1"/>
          <w:sz w:val="24"/>
          <w:szCs w:val="24"/>
        </w:rPr>
        <w:t xml:space="preserve"> cells). </w:t>
      </w:r>
      <w:r w:rsidR="00CE15F8" w:rsidRPr="007F265B">
        <w:rPr>
          <w:rFonts w:ascii="Times" w:hAnsi="Times"/>
          <w:i/>
          <w:color w:val="000000" w:themeColor="text1"/>
          <w:sz w:val="24"/>
          <w:szCs w:val="24"/>
        </w:rPr>
        <w:t>P</w:t>
      </w:r>
      <w:r w:rsidR="00CE15F8">
        <w:rPr>
          <w:rFonts w:ascii="Times" w:hAnsi="Times"/>
          <w:color w:val="000000" w:themeColor="text1"/>
          <w:sz w:val="24"/>
          <w:szCs w:val="24"/>
        </w:rPr>
        <w:t xml:space="preserve"> value is from </w:t>
      </w:r>
      <w:r w:rsidR="00CE15F8" w:rsidRPr="00FB6CD6">
        <w:rPr>
          <w:rFonts w:ascii="Times" w:hAnsi="Times"/>
          <w:color w:val="000000" w:themeColor="text1"/>
          <w:sz w:val="24"/>
          <w:szCs w:val="24"/>
        </w:rPr>
        <w:t xml:space="preserve">paired </w:t>
      </w:r>
      <w:r w:rsidR="00CE15F8" w:rsidRPr="005F421B">
        <w:rPr>
          <w:rFonts w:ascii="Times" w:eastAsia="Calibri" w:hAnsi="Times" w:cs="Times New Roman"/>
          <w:sz w:val="24"/>
          <w:szCs w:val="24"/>
        </w:rPr>
        <w:t xml:space="preserve">Student’s </w:t>
      </w:r>
      <w:r w:rsidR="00CE15F8" w:rsidRPr="005F421B">
        <w:rPr>
          <w:rFonts w:ascii="Times" w:eastAsia="Calibri" w:hAnsi="Times" w:cs="Times New Roman"/>
          <w:i/>
          <w:sz w:val="24"/>
          <w:szCs w:val="24"/>
        </w:rPr>
        <w:t>t</w:t>
      </w:r>
      <w:r w:rsidR="00CE15F8" w:rsidRPr="005F421B">
        <w:rPr>
          <w:rFonts w:ascii="Times" w:eastAsia="Calibri" w:hAnsi="Times" w:cs="Times New Roman"/>
          <w:sz w:val="24"/>
          <w:szCs w:val="24"/>
        </w:rPr>
        <w:t>-test</w:t>
      </w:r>
      <w:r w:rsidR="00CE15F8">
        <w:rPr>
          <w:rFonts w:ascii="Times" w:eastAsia="Calibri" w:hAnsi="Times" w:cs="Times New Roman"/>
          <w:color w:val="000000" w:themeColor="text1"/>
          <w:sz w:val="24"/>
          <w:szCs w:val="24"/>
        </w:rPr>
        <w:t>.</w:t>
      </w:r>
      <w:r w:rsidR="00D20089">
        <w:rPr>
          <w:rFonts w:ascii="Times" w:eastAsia="Calibri" w:hAnsi="Times" w:cs="Times New Roman"/>
          <w:color w:val="000000" w:themeColor="text1"/>
          <w:sz w:val="24"/>
          <w:szCs w:val="24"/>
        </w:rPr>
        <w:t xml:space="preserve"> </w:t>
      </w:r>
      <w:r w:rsidR="00CD69BA" w:rsidRPr="00104D6B">
        <w:rPr>
          <w:rFonts w:ascii="Times" w:hAnsi="Times"/>
          <w:sz w:val="24"/>
          <w:szCs w:val="24"/>
        </w:rPr>
        <w:t>(</w:t>
      </w:r>
      <w:r w:rsidR="00CD69BA">
        <w:rPr>
          <w:rFonts w:ascii="Times" w:hAnsi="Times"/>
          <w:sz w:val="24"/>
          <w:szCs w:val="24"/>
        </w:rPr>
        <w:t>C</w:t>
      </w:r>
      <w:r w:rsidR="00CD69BA" w:rsidRPr="00104D6B">
        <w:rPr>
          <w:rFonts w:ascii="Times" w:hAnsi="Times"/>
          <w:sz w:val="24"/>
          <w:szCs w:val="24"/>
        </w:rPr>
        <w:t xml:space="preserve">) Whole-cell currents evoked by </w:t>
      </w:r>
      <w:r w:rsidR="00CD69BA">
        <w:rPr>
          <w:rFonts w:ascii="Times" w:hAnsi="Times"/>
          <w:sz w:val="24"/>
          <w:szCs w:val="24"/>
        </w:rPr>
        <w:t xml:space="preserve">repeated </w:t>
      </w:r>
      <w:r w:rsidR="00CD69BA" w:rsidRPr="00A9646A">
        <w:rPr>
          <w:rFonts w:ascii="Times" w:hAnsi="Times"/>
          <w:sz w:val="24"/>
          <w:szCs w:val="24"/>
        </w:rPr>
        <w:t>2</w:t>
      </w:r>
      <w:r w:rsidR="00CD69BA">
        <w:rPr>
          <w:rFonts w:ascii="Times" w:hAnsi="Times"/>
          <w:sz w:val="24"/>
          <w:szCs w:val="24"/>
        </w:rPr>
        <w:t xml:space="preserve"> </w:t>
      </w:r>
      <w:r w:rsidR="00CD69BA" w:rsidRPr="00A9646A">
        <w:rPr>
          <w:rFonts w:ascii="Times" w:hAnsi="Times"/>
          <w:sz w:val="24"/>
          <w:szCs w:val="24"/>
        </w:rPr>
        <w:t>s</w:t>
      </w:r>
      <w:r w:rsidR="00CD69BA" w:rsidRPr="00104D6B">
        <w:rPr>
          <w:rFonts w:ascii="Times" w:hAnsi="Times"/>
          <w:sz w:val="24"/>
          <w:szCs w:val="24"/>
        </w:rPr>
        <w:t xml:space="preserve"> application</w:t>
      </w:r>
      <w:r w:rsidR="00CD69BA">
        <w:rPr>
          <w:rFonts w:ascii="Times" w:hAnsi="Times"/>
          <w:sz w:val="24"/>
          <w:szCs w:val="24"/>
        </w:rPr>
        <w:t>s</w:t>
      </w:r>
      <w:r w:rsidR="00CD69BA" w:rsidRPr="00104D6B">
        <w:rPr>
          <w:rFonts w:ascii="Times" w:hAnsi="Times"/>
          <w:sz w:val="24"/>
          <w:szCs w:val="24"/>
        </w:rPr>
        <w:t xml:space="preserve"> of 10 </w:t>
      </w:r>
      <w:r w:rsidR="00CD69BA" w:rsidRPr="00104D6B">
        <w:rPr>
          <w:rFonts w:ascii="Symbol" w:hAnsi="Symbol"/>
          <w:sz w:val="24"/>
          <w:szCs w:val="24"/>
        </w:rPr>
        <w:t></w:t>
      </w:r>
      <w:r w:rsidR="00CD69BA" w:rsidRPr="00104D6B">
        <w:rPr>
          <w:rFonts w:ascii="Times" w:hAnsi="Times"/>
          <w:sz w:val="24"/>
          <w:szCs w:val="24"/>
        </w:rPr>
        <w:t xml:space="preserve">M </w:t>
      </w:r>
      <w:proofErr w:type="spellStart"/>
      <w:r w:rsidR="00CD69BA" w:rsidRPr="00104D6B">
        <w:rPr>
          <w:rFonts w:ascii="Times" w:hAnsi="Times"/>
          <w:sz w:val="24"/>
          <w:szCs w:val="24"/>
        </w:rPr>
        <w:t>BzATP</w:t>
      </w:r>
      <w:proofErr w:type="spellEnd"/>
      <w:r w:rsidR="00CD69BA" w:rsidRPr="00104D6B">
        <w:rPr>
          <w:rFonts w:ascii="Times" w:hAnsi="Times"/>
          <w:sz w:val="24"/>
          <w:szCs w:val="24"/>
        </w:rPr>
        <w:t xml:space="preserve"> before and after perfusion of TMEM16 inhibitors in 16F-null cells transiently expressing rP2X7 using the same protocol as described in Fig 2A. (</w:t>
      </w:r>
      <w:r w:rsidR="00CD69BA">
        <w:rPr>
          <w:rFonts w:ascii="Times" w:hAnsi="Times"/>
          <w:sz w:val="24"/>
          <w:szCs w:val="24"/>
        </w:rPr>
        <w:t>D</w:t>
      </w:r>
      <w:r w:rsidR="00CD69BA" w:rsidRPr="00104D6B">
        <w:rPr>
          <w:rFonts w:ascii="Times" w:hAnsi="Times"/>
          <w:sz w:val="24"/>
          <w:szCs w:val="24"/>
        </w:rPr>
        <w:t xml:space="preserve">) Summary of inhibition calculated as in Fig. </w:t>
      </w:r>
      <w:r w:rsidR="00CD69BA" w:rsidRPr="00104D6B">
        <w:rPr>
          <w:rFonts w:ascii="Times" w:hAnsi="Times" w:cs="Times"/>
          <w:sz w:val="24"/>
          <w:szCs w:val="24"/>
        </w:rPr>
        <w:t>2B</w:t>
      </w:r>
      <w:r w:rsidR="00CD69BA">
        <w:rPr>
          <w:rFonts w:ascii="Times" w:hAnsi="Times" w:cs="Times"/>
          <w:sz w:val="24"/>
          <w:szCs w:val="24"/>
        </w:rPr>
        <w:t xml:space="preserve"> </w:t>
      </w:r>
      <w:r w:rsidR="00CD69BA" w:rsidRPr="00104D6B">
        <w:rPr>
          <w:rFonts w:ascii="Times" w:hAnsi="Times"/>
          <w:sz w:val="24"/>
          <w:szCs w:val="24"/>
        </w:rPr>
        <w:t>(n = 8 cells</w:t>
      </w:r>
      <w:r w:rsidR="00CD69BA">
        <w:rPr>
          <w:rFonts w:ascii="Times" w:hAnsi="Times"/>
          <w:sz w:val="24"/>
          <w:szCs w:val="24"/>
        </w:rPr>
        <w:t xml:space="preserve"> for TA, 7 for </w:t>
      </w:r>
      <w:r w:rsidR="00CD69BA" w:rsidRPr="00104D6B">
        <w:rPr>
          <w:rFonts w:ascii="Times" w:hAnsi="Times"/>
          <w:sz w:val="24"/>
          <w:szCs w:val="24"/>
        </w:rPr>
        <w:t xml:space="preserve">9-AC, </w:t>
      </w:r>
      <w:r w:rsidR="00CD69BA">
        <w:rPr>
          <w:rFonts w:ascii="Times" w:hAnsi="Times"/>
          <w:sz w:val="24"/>
          <w:szCs w:val="24"/>
        </w:rPr>
        <w:t>and 9 for</w:t>
      </w:r>
      <w:r w:rsidR="00CD69BA" w:rsidRPr="00104D6B">
        <w:rPr>
          <w:rFonts w:ascii="Times" w:hAnsi="Times"/>
          <w:sz w:val="24"/>
          <w:szCs w:val="24"/>
        </w:rPr>
        <w:t xml:space="preserve"> FFA co-applied)</w:t>
      </w:r>
      <w:r w:rsidR="00CD69BA" w:rsidRPr="00104D6B">
        <w:rPr>
          <w:rFonts w:ascii="Times" w:hAnsi="Times" w:cs="Times"/>
          <w:sz w:val="20"/>
          <w:szCs w:val="20"/>
        </w:rPr>
        <w:t xml:space="preserve">. </w:t>
      </w:r>
      <w:r w:rsidR="00CD69BA" w:rsidRPr="00104D6B">
        <w:rPr>
          <w:rFonts w:ascii="Times" w:hAnsi="Times"/>
          <w:sz w:val="24"/>
          <w:szCs w:val="24"/>
        </w:rPr>
        <w:t>Bars represent mean ± SEM</w:t>
      </w:r>
      <w:r w:rsidR="006D6E3C">
        <w:rPr>
          <w:rFonts w:ascii="Times" w:eastAsia="Calibri" w:hAnsi="Times" w:cs="Times New Roman"/>
          <w:color w:val="000000" w:themeColor="text1"/>
          <w:sz w:val="24"/>
          <w:szCs w:val="24"/>
        </w:rPr>
        <w:t xml:space="preserve">. </w:t>
      </w:r>
      <w:r w:rsidR="006D6E3C" w:rsidRPr="005F421B">
        <w:rPr>
          <w:rFonts w:ascii="Times" w:hAnsi="Times"/>
          <w:sz w:val="24"/>
          <w:szCs w:val="24"/>
        </w:rPr>
        <w:t>Data were recorded at -60 mV.</w:t>
      </w:r>
      <w:r w:rsidR="006D6E3C">
        <w:rPr>
          <w:rFonts w:ascii="Times" w:hAnsi="Times"/>
          <w:sz w:val="24"/>
          <w:szCs w:val="24"/>
        </w:rPr>
        <w:t xml:space="preserve"> </w:t>
      </w:r>
    </w:p>
    <w:p w14:paraId="53D3597A" w14:textId="77777777" w:rsidR="00CD69BA" w:rsidRDefault="00CD69BA" w:rsidP="005C1922">
      <w:pPr>
        <w:jc w:val="both"/>
        <w:rPr>
          <w:sz w:val="24"/>
          <w:szCs w:val="24"/>
        </w:rPr>
      </w:pPr>
    </w:p>
    <w:p w14:paraId="792852C0" w14:textId="5E639CB6" w:rsidR="008C7446" w:rsidRPr="00CE15F8" w:rsidRDefault="008C7446" w:rsidP="005C1922">
      <w:pPr>
        <w:jc w:val="both"/>
        <w:rPr>
          <w:rFonts w:ascii="Times" w:hAnsi="Times"/>
          <w:sz w:val="24"/>
          <w:szCs w:val="24"/>
        </w:rPr>
      </w:pPr>
      <w:r w:rsidRPr="005F421B">
        <w:rPr>
          <w:sz w:val="24"/>
          <w:szCs w:val="24"/>
        </w:rPr>
        <w:br w:type="page"/>
      </w:r>
    </w:p>
    <w:p w14:paraId="0F36FFAC" w14:textId="77777777" w:rsidR="008C7446" w:rsidRPr="005F421B" w:rsidRDefault="008C7446" w:rsidP="00F137CF">
      <w:pPr>
        <w:pStyle w:val="Paragraph"/>
        <w:spacing w:before="0"/>
        <w:ind w:firstLine="0"/>
      </w:pPr>
    </w:p>
    <w:p w14:paraId="4BFB165E" w14:textId="5EC76B03" w:rsidR="008C7446" w:rsidRPr="005F421B" w:rsidRDefault="00BA704E" w:rsidP="008C7446">
      <w:pPr>
        <w:pStyle w:val="Paragraph"/>
        <w:spacing w:before="0"/>
        <w:ind w:firstLine="0"/>
      </w:pPr>
      <w:r w:rsidRPr="005F421B">
        <w:rPr>
          <w:noProof/>
        </w:rPr>
        <w:drawing>
          <wp:inline distT="0" distB="0" distL="0" distR="0" wp14:anchorId="23613ED0" wp14:editId="44FEE38A">
            <wp:extent cx="5393444" cy="18427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lementary Figure 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4675" cy="1853431"/>
                    </a:xfrm>
                    <a:prstGeom prst="rect">
                      <a:avLst/>
                    </a:prstGeom>
                  </pic:spPr>
                </pic:pic>
              </a:graphicData>
            </a:graphic>
          </wp:inline>
        </w:drawing>
      </w:r>
    </w:p>
    <w:p w14:paraId="7AE52BE0" w14:textId="77777777" w:rsidR="006951D0" w:rsidRPr="005F421B" w:rsidRDefault="006951D0" w:rsidP="008C7446">
      <w:pPr>
        <w:pStyle w:val="Paragraph"/>
        <w:spacing w:before="0"/>
        <w:ind w:firstLine="0"/>
        <w:jc w:val="both"/>
        <w:rPr>
          <w:rFonts w:ascii="Times" w:hAnsi="Times"/>
          <w:b/>
        </w:rPr>
      </w:pPr>
    </w:p>
    <w:p w14:paraId="453B6AA3" w14:textId="794AA574" w:rsidR="002C637D" w:rsidRPr="005F421B" w:rsidRDefault="008C7446" w:rsidP="00E364A8">
      <w:pPr>
        <w:pStyle w:val="Paragraph"/>
        <w:spacing w:before="0"/>
        <w:ind w:firstLine="0"/>
        <w:jc w:val="both"/>
        <w:rPr>
          <w:rFonts w:ascii="Times" w:hAnsi="Times"/>
        </w:rPr>
      </w:pPr>
      <w:r w:rsidRPr="005F421B">
        <w:rPr>
          <w:rFonts w:ascii="Times" w:hAnsi="Times"/>
          <w:b/>
        </w:rPr>
        <w:t>Fig. S</w:t>
      </w:r>
      <w:r w:rsidR="00014E4C" w:rsidRPr="005F421B">
        <w:rPr>
          <w:rFonts w:ascii="Times" w:hAnsi="Times"/>
          <w:b/>
        </w:rPr>
        <w:t>5</w:t>
      </w:r>
      <w:r w:rsidRPr="005F421B">
        <w:rPr>
          <w:rFonts w:ascii="Times" w:hAnsi="Times"/>
          <w:b/>
        </w:rPr>
        <w:t>. M</w:t>
      </w:r>
      <w:r w:rsidR="003C561A" w:rsidRPr="005F421B">
        <w:rPr>
          <w:rFonts w:ascii="Times" w:hAnsi="Times"/>
          <w:b/>
        </w:rPr>
        <w:t>olecular m</w:t>
      </w:r>
      <w:r w:rsidRPr="005F421B">
        <w:rPr>
          <w:rFonts w:ascii="Times" w:hAnsi="Times"/>
          <w:b/>
        </w:rPr>
        <w:t>odel of P2X7/TMEM16</w:t>
      </w:r>
      <w:r w:rsidR="005229AF" w:rsidRPr="005F421B">
        <w:rPr>
          <w:rFonts w:ascii="Times" w:hAnsi="Times"/>
          <w:b/>
        </w:rPr>
        <w:t>F</w:t>
      </w:r>
      <w:r w:rsidRPr="005F421B">
        <w:rPr>
          <w:rFonts w:ascii="Times" w:hAnsi="Times"/>
          <w:b/>
        </w:rPr>
        <w:t xml:space="preserve"> </w:t>
      </w:r>
      <w:r w:rsidR="005229AF" w:rsidRPr="005F421B">
        <w:rPr>
          <w:rFonts w:ascii="Times" w:hAnsi="Times"/>
          <w:b/>
        </w:rPr>
        <w:t>complex</w:t>
      </w:r>
      <w:r w:rsidRPr="005F421B">
        <w:rPr>
          <w:rFonts w:ascii="Times" w:hAnsi="Times"/>
          <w:b/>
        </w:rPr>
        <w:t>.</w:t>
      </w:r>
      <w:r w:rsidRPr="005F421B">
        <w:rPr>
          <w:rFonts w:ascii="Times" w:hAnsi="Times"/>
        </w:rPr>
        <w:t xml:space="preserve"> (A) Molecular docking model of rP2X7 in the </w:t>
      </w:r>
      <w:r w:rsidRPr="005F421B">
        <w:rPr>
          <w:rFonts w:ascii="Times" w:hAnsi="Times"/>
          <w:i/>
        </w:rPr>
        <w:t>apo</w:t>
      </w:r>
      <w:r w:rsidRPr="005F421B">
        <w:rPr>
          <w:rFonts w:ascii="Times" w:hAnsi="Times"/>
        </w:rPr>
        <w:t>, closed channel state (blue, PDB ID: 6u9v)</w:t>
      </w:r>
      <w:r w:rsidRPr="005F421B">
        <w:rPr>
          <w:rFonts w:ascii="Times" w:hAnsi="Times"/>
        </w:rPr>
        <w:fldChar w:fldCharType="begin">
          <w:fldData xml:space="preserve">PEVuZE5vdGU+PENpdGU+PEF1dGhvcj5NY0NhcnRoeTwvQXV0aG9yPjxZZWFyPjIwMTk8L1llYXI+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</w:fldData>
        </w:fldChar>
      </w:r>
      <w:r w:rsidR="00CC07BD">
        <w:rPr>
          <w:rFonts w:ascii="Times" w:hAnsi="Times"/>
        </w:rPr>
        <w:instrText xml:space="preserve"> ADDIN EN.CITE </w:instrText>
      </w:r>
      <w:r w:rsidR="00CC07BD">
        <w:rPr>
          <w:rFonts w:ascii="Times" w:hAnsi="Times"/>
        </w:rPr>
        <w:fldChar w:fldCharType="begin">
          <w:fldData xml:space="preserve">PEVuZE5vdGU+PENpdGU+PEF1dGhvcj5NY0NhcnRoeTwvQXV0aG9yPjxZZWFyPjIwMTk8L1llYXI+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</w:fldData>
        </w:fldChar>
      </w:r>
      <w:r w:rsidR="00CC07BD">
        <w:rPr>
          <w:rFonts w:ascii="Times" w:hAnsi="Times"/>
        </w:rPr>
        <w:instrText xml:space="preserve"> ADDIN EN.CITE.DATA </w:instrText>
      </w:r>
      <w:r w:rsidR="00CC07BD">
        <w:rPr>
          <w:rFonts w:ascii="Times" w:hAnsi="Times"/>
        </w:rPr>
      </w:r>
      <w:r w:rsidR="00CC07BD">
        <w:rPr>
          <w:rFonts w:ascii="Times" w:hAnsi="Times"/>
        </w:rPr>
        <w:fldChar w:fldCharType="end"/>
      </w:r>
      <w:r w:rsidRPr="005F421B">
        <w:rPr>
          <w:rFonts w:ascii="Times" w:hAnsi="Times"/>
        </w:rPr>
        <w:fldChar w:fldCharType="separate"/>
      </w:r>
      <w:r w:rsidR="00CC07BD" w:rsidRPr="00CC07BD">
        <w:rPr>
          <w:rFonts w:ascii="Times" w:hAnsi="Times"/>
          <w:noProof/>
          <w:vertAlign w:val="superscript"/>
        </w:rPr>
        <w:t>1</w:t>
      </w:r>
      <w:r w:rsidRPr="005F421B">
        <w:rPr>
          <w:rFonts w:ascii="Times" w:hAnsi="Times"/>
        </w:rPr>
        <w:fldChar w:fldCharType="end"/>
      </w:r>
      <w:r w:rsidRPr="005F421B">
        <w:rPr>
          <w:rFonts w:ascii="Times" w:hAnsi="Times"/>
        </w:rPr>
        <w:t xml:space="preserve"> and Ca</w:t>
      </w:r>
      <w:r w:rsidRPr="005F421B">
        <w:rPr>
          <w:rFonts w:ascii="Times" w:hAnsi="Times"/>
          <w:vertAlign w:val="superscript"/>
        </w:rPr>
        <w:t>2+</w:t>
      </w:r>
      <w:r w:rsidRPr="005F421B">
        <w:rPr>
          <w:rFonts w:ascii="Times" w:hAnsi="Times"/>
        </w:rPr>
        <w:t>-bound mTMEM16F (orange, PDB ID: 6qpc)</w:t>
      </w:r>
      <w:r w:rsidRPr="005F421B">
        <w:rPr>
          <w:rFonts w:ascii="Times" w:hAnsi="Times"/>
        </w:rPr>
        <w:fldChar w:fldCharType="begin"/>
      </w:r>
      <w:r w:rsidR="00CC07BD">
        <w:rPr>
          <w:rFonts w:ascii="Times" w:hAnsi="Times"/>
        </w:rPr>
        <w:instrText xml:space="preserve"> ADDIN EN.CITE &lt;EndNote&gt;&lt;Cite&gt;&lt;Author&gt;Alvadia&lt;/Author&gt;&lt;Year&gt;2019&lt;/Year&gt;&lt;RecNum&gt;76&lt;/RecNum&gt;&lt;DisplayText&gt;&lt;style face="superscript"&gt;2&lt;/style&gt;&lt;/DisplayText&gt;&lt;record&gt;&lt;rec-number&gt;76&lt;/rec-number&gt;&lt;foreign-keys&gt;&lt;key app="EN" db-id="vtxdfrvvd2095ce2rt2x2p5vatev0p5t2pxd" timestamp="1575379236"&gt;76&lt;/key&gt;&lt;/foreign-keys&gt;&lt;ref-type name="Journal Article"&gt;17&lt;/ref-type&gt;&lt;contributors&gt;&lt;authors&gt;&lt;author&gt;Alvadia, C.&lt;/author&gt;&lt;author&gt;Lim, N. K.&lt;/author&gt;&lt;author&gt;Clerico Mosina, V.&lt;/author&gt;&lt;author&gt;Oostergetel, G. T.&lt;/author&gt;&lt;author&gt;Dutzler, R.&lt;/author&gt;&lt;author&gt;Paulino, C.&lt;/author&gt;&lt;/authors&gt;&lt;/contributors&gt;&lt;auth-address&gt;Department of Biochemistry, University of Zurich, Zurich, Switzerland.&amp;#xD;Department of Structural Biology at the Groningen Biomolecular Sciences and Biotechnology Institute, University of Groningen, Groningen, Netherlands.&lt;/auth-address&gt;&lt;titles&gt;&lt;title&gt;Cryo-EM structures and functional characterization of the murine lipid scramblase TMEM16F&lt;/title&gt;&lt;secondary-title&gt;Elife&lt;/secondary-title&gt;&lt;/titles&gt;&lt;periodical&gt;&lt;full-title&gt;Elife&lt;/full-title&gt;&lt;/periodical&gt;&lt;volume&gt;8&lt;/volume&gt;&lt;edition&gt;2019/02/21&lt;/edition&gt;&lt;keywords&gt;&lt;keyword&gt;*Cryo-EM&lt;/keyword&gt;&lt;keyword&gt;*tmem16f&lt;/keyword&gt;&lt;keyword&gt;*electrophysiology&lt;/keyword&gt;&lt;keyword&gt;*human&lt;/keyword&gt;&lt;keyword&gt;*ion conduction&lt;/keyword&gt;&lt;keyword&gt;*lipid scramblase&lt;/keyword&gt;&lt;keyword&gt;*mechanism of action&lt;/keyword&gt;&lt;keyword&gt;*molecular biophysics&lt;/keyword&gt;&lt;keyword&gt;*mouse&lt;/keyword&gt;&lt;keyword&gt;*structural biology&lt;/keyword&gt;&lt;/keywords&gt;&lt;dates&gt;&lt;year&gt;2019&lt;/year&gt;&lt;pub-dates&gt;&lt;date&gt;Feb 20&lt;/date&gt;&lt;/pub-dates&gt;&lt;/dates&gt;&lt;isbn&gt;2050-084X (Electronic)&amp;#xD;2050-084X (Linking)&lt;/isbn&gt;&lt;accession-num&gt;30785399&lt;/accession-num&gt;&lt;urls&gt;&lt;related-urls&gt;&lt;url&gt;https://www.ncbi.nlm.nih.gov/pubmed/30785399&lt;/url&gt;&lt;/related-urls&gt;&lt;/urls&gt;&lt;custom2&gt;PMC6414204&lt;/custom2&gt;&lt;electronic-resource-num&gt;10.7554/eLife.44365&lt;/electronic-resource-num&gt;&lt;/record&gt;&lt;/Cite&gt;&lt;/EndNote&gt;</w:instrText>
      </w:r>
      <w:r w:rsidRPr="005F421B">
        <w:rPr>
          <w:rFonts w:ascii="Times" w:hAnsi="Times"/>
        </w:rPr>
        <w:fldChar w:fldCharType="separate"/>
      </w:r>
      <w:r w:rsidR="00CC07BD" w:rsidRPr="00CC07BD">
        <w:rPr>
          <w:rFonts w:ascii="Times" w:hAnsi="Times"/>
          <w:noProof/>
          <w:vertAlign w:val="superscript"/>
        </w:rPr>
        <w:t>2</w:t>
      </w:r>
      <w:r w:rsidRPr="005F421B">
        <w:rPr>
          <w:rFonts w:ascii="Times" w:hAnsi="Times"/>
        </w:rPr>
        <w:fldChar w:fldCharType="end"/>
      </w:r>
      <w:r w:rsidRPr="005F421B">
        <w:rPr>
          <w:rFonts w:ascii="Times" w:hAnsi="Times"/>
        </w:rPr>
        <w:t xml:space="preserve"> produced by a Monte-</w:t>
      </w:r>
      <w:r w:rsidR="00A17186" w:rsidRPr="005F421B">
        <w:rPr>
          <w:rFonts w:ascii="Times" w:hAnsi="Times"/>
        </w:rPr>
        <w:t>C</w:t>
      </w:r>
      <w:r w:rsidRPr="005F421B">
        <w:rPr>
          <w:rFonts w:ascii="Times" w:hAnsi="Times"/>
        </w:rPr>
        <w:t xml:space="preserve">arlo experiment. </w:t>
      </w:r>
      <w:r w:rsidR="008D5FA6" w:rsidRPr="005F421B">
        <w:rPr>
          <w:rFonts w:ascii="Times" w:hAnsi="Times"/>
        </w:rPr>
        <w:t>The m</w:t>
      </w:r>
      <w:r w:rsidRPr="005F421B">
        <w:rPr>
          <w:rFonts w:ascii="Times" w:hAnsi="Times"/>
        </w:rPr>
        <w:t xml:space="preserve">odel </w:t>
      </w:r>
      <w:r w:rsidR="008D5FA6" w:rsidRPr="005F421B">
        <w:rPr>
          <w:rFonts w:ascii="Times" w:hAnsi="Times"/>
        </w:rPr>
        <w:t>is</w:t>
      </w:r>
      <w:r w:rsidRPr="005F421B">
        <w:rPr>
          <w:rFonts w:ascii="Times" w:hAnsi="Times"/>
        </w:rPr>
        <w:t xml:space="preserve"> shown in cartoon representation and viewed parallel to the membrane plane (delimited by white spheres). (B) Bottom up views from the cytoplasmic surface of the models in closed (</w:t>
      </w:r>
      <w:r w:rsidRPr="005F421B">
        <w:rPr>
          <w:rFonts w:ascii="Times" w:hAnsi="Times"/>
          <w:i/>
        </w:rPr>
        <w:t>left</w:t>
      </w:r>
      <w:r w:rsidRPr="005F421B">
        <w:rPr>
          <w:rFonts w:ascii="Times" w:hAnsi="Times"/>
        </w:rPr>
        <w:t>) and open (</w:t>
      </w:r>
      <w:r w:rsidRPr="005F421B">
        <w:rPr>
          <w:rFonts w:ascii="Times" w:hAnsi="Times"/>
          <w:i/>
        </w:rPr>
        <w:t>right</w:t>
      </w:r>
      <w:r w:rsidRPr="005F421B">
        <w:rPr>
          <w:rFonts w:ascii="Times" w:hAnsi="Times"/>
        </w:rPr>
        <w:t>) channel state</w:t>
      </w:r>
      <w:r w:rsidR="008D5FA6" w:rsidRPr="005F421B">
        <w:rPr>
          <w:rFonts w:ascii="Times" w:hAnsi="Times"/>
        </w:rPr>
        <w:t xml:space="preserve"> of P2X7</w:t>
      </w:r>
      <w:r w:rsidRPr="005F421B">
        <w:rPr>
          <w:rFonts w:ascii="Times" w:hAnsi="Times"/>
        </w:rPr>
        <w:t>. P2X7 subunits as well as TMEM16F monomers are indicated.</w:t>
      </w:r>
      <w:r w:rsidR="008D5FA6" w:rsidRPr="005F421B">
        <w:rPr>
          <w:rFonts w:ascii="Times" w:hAnsi="Times"/>
        </w:rPr>
        <w:t xml:space="preserve"> Models are shown in surface representation. </w:t>
      </w:r>
      <w:r w:rsidR="002C637D" w:rsidRPr="005F421B">
        <w:br w:type="page"/>
      </w:r>
    </w:p>
    <w:p w14:paraId="76CA81B2" w14:textId="77777777" w:rsidR="008C7446" w:rsidRPr="005F421B" w:rsidRDefault="008C7446" w:rsidP="008C7446">
      <w:pPr>
        <w:pStyle w:val="Paragraph"/>
        <w:spacing w:before="0"/>
        <w:ind w:left="720" w:firstLine="0"/>
      </w:pPr>
    </w:p>
    <w:p w14:paraId="1376C4F0" w14:textId="1B7F0E6B" w:rsidR="008C7446" w:rsidRPr="005F421B" w:rsidRDefault="00264D19" w:rsidP="005F14C8">
      <w:pPr>
        <w:pStyle w:val="Paragraph"/>
        <w:spacing w:before="0"/>
        <w:ind w:firstLine="0"/>
      </w:pPr>
      <w:r w:rsidRPr="005F421B">
        <w:rPr>
          <w:noProof/>
        </w:rPr>
        <w:drawing>
          <wp:inline distT="0" distB="0" distL="0" distR="0" wp14:anchorId="7458D45E" wp14:editId="4A56F936">
            <wp:extent cx="5486400" cy="464502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igure 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4645025"/>
                    </a:xfrm>
                    <a:prstGeom prst="rect">
                      <a:avLst/>
                    </a:prstGeom>
                  </pic:spPr>
                </pic:pic>
              </a:graphicData>
            </a:graphic>
          </wp:inline>
        </w:drawing>
      </w:r>
    </w:p>
    <w:p w14:paraId="317DC07F" w14:textId="77777777" w:rsidR="00607519" w:rsidRPr="005F421B" w:rsidRDefault="00607519" w:rsidP="002C637D">
      <w:pPr>
        <w:pStyle w:val="Paragraph"/>
        <w:spacing w:before="0"/>
        <w:ind w:firstLine="0"/>
        <w:rPr>
          <w:rFonts w:ascii="Times" w:hAnsi="Times"/>
          <w:b/>
        </w:rPr>
      </w:pPr>
    </w:p>
    <w:p w14:paraId="5B4F43D5" w14:textId="0FBA6EF8" w:rsidR="002C637D" w:rsidRPr="005F421B" w:rsidRDefault="008C7446" w:rsidP="00264D19">
      <w:pPr>
        <w:pStyle w:val="Paragraph"/>
        <w:spacing w:before="0"/>
        <w:ind w:firstLine="0"/>
        <w:jc w:val="both"/>
        <w:rPr>
          <w:rFonts w:ascii="Times" w:hAnsi="Times"/>
        </w:rPr>
      </w:pPr>
      <w:r w:rsidRPr="005F421B">
        <w:rPr>
          <w:rFonts w:ascii="Times" w:hAnsi="Times"/>
          <w:b/>
        </w:rPr>
        <w:t>Fig. S</w:t>
      </w:r>
      <w:r w:rsidR="00014E4C" w:rsidRPr="005F421B">
        <w:rPr>
          <w:rFonts w:ascii="Times" w:hAnsi="Times"/>
          <w:b/>
        </w:rPr>
        <w:t>6</w:t>
      </w:r>
      <w:r w:rsidRPr="005F421B">
        <w:rPr>
          <w:rFonts w:ascii="Times" w:hAnsi="Times"/>
          <w:b/>
        </w:rPr>
        <w:t xml:space="preserve">. Uncropped blots of Fig. </w:t>
      </w:r>
      <w:r w:rsidR="00D0751A" w:rsidRPr="005F421B">
        <w:rPr>
          <w:rFonts w:ascii="Times" w:hAnsi="Times"/>
          <w:b/>
        </w:rPr>
        <w:t>5</w:t>
      </w:r>
      <w:r w:rsidR="00711054" w:rsidRPr="005F421B">
        <w:rPr>
          <w:rFonts w:ascii="Times" w:hAnsi="Times"/>
          <w:b/>
        </w:rPr>
        <w:t>A</w:t>
      </w:r>
      <w:r w:rsidR="000323F8">
        <w:rPr>
          <w:rFonts w:ascii="Times" w:hAnsi="Times"/>
          <w:b/>
        </w:rPr>
        <w:t xml:space="preserve"> (A)</w:t>
      </w:r>
      <w:r w:rsidR="00557797">
        <w:rPr>
          <w:rFonts w:ascii="Times" w:hAnsi="Times"/>
          <w:b/>
        </w:rPr>
        <w:t>, Fig. 5</w:t>
      </w:r>
      <w:r w:rsidRPr="005F421B">
        <w:rPr>
          <w:rFonts w:ascii="Times" w:hAnsi="Times"/>
          <w:b/>
        </w:rPr>
        <w:t>B</w:t>
      </w:r>
      <w:r w:rsidR="000323F8">
        <w:rPr>
          <w:rFonts w:ascii="Times" w:hAnsi="Times"/>
          <w:b/>
        </w:rPr>
        <w:t xml:space="preserve"> (B)</w:t>
      </w:r>
      <w:r w:rsidR="00557797">
        <w:rPr>
          <w:rFonts w:ascii="Times" w:hAnsi="Times"/>
          <w:b/>
        </w:rPr>
        <w:t xml:space="preserve">, </w:t>
      </w:r>
      <w:r w:rsidR="00D0751A" w:rsidRPr="005F421B">
        <w:rPr>
          <w:rFonts w:ascii="Times" w:hAnsi="Times"/>
          <w:b/>
        </w:rPr>
        <w:t>Fig. 6A</w:t>
      </w:r>
      <w:r w:rsidR="000323F8">
        <w:rPr>
          <w:rFonts w:ascii="Times" w:hAnsi="Times"/>
          <w:b/>
        </w:rPr>
        <w:t xml:space="preserve"> (C)</w:t>
      </w:r>
      <w:r w:rsidR="00D0751A" w:rsidRPr="005F421B">
        <w:rPr>
          <w:rFonts w:ascii="Times" w:hAnsi="Times"/>
          <w:b/>
        </w:rPr>
        <w:t xml:space="preserve"> and</w:t>
      </w:r>
      <w:r w:rsidR="00557797">
        <w:rPr>
          <w:rFonts w:ascii="Times" w:hAnsi="Times"/>
          <w:b/>
        </w:rPr>
        <w:t xml:space="preserve"> Fig. 6</w:t>
      </w:r>
      <w:r w:rsidR="00D0751A" w:rsidRPr="005F421B">
        <w:rPr>
          <w:rFonts w:ascii="Times" w:hAnsi="Times"/>
          <w:b/>
        </w:rPr>
        <w:t>B</w:t>
      </w:r>
      <w:r w:rsidR="000323F8">
        <w:rPr>
          <w:rFonts w:ascii="Times" w:hAnsi="Times"/>
          <w:b/>
        </w:rPr>
        <w:t xml:space="preserve"> (D)</w:t>
      </w:r>
      <w:r w:rsidRPr="005F421B">
        <w:rPr>
          <w:rFonts w:ascii="Times" w:hAnsi="Times"/>
          <w:b/>
        </w:rPr>
        <w:t>.</w:t>
      </w:r>
      <w:r w:rsidR="00264D19" w:rsidRPr="005F421B">
        <w:rPr>
          <w:rFonts w:ascii="Times" w:hAnsi="Times"/>
        </w:rPr>
        <w:t xml:space="preserve"> </w:t>
      </w:r>
      <w:r w:rsidR="00264D19" w:rsidRPr="00D31C4B">
        <w:rPr>
          <w:rFonts w:ascii="Times" w:hAnsi="Times"/>
        </w:rPr>
        <w:t xml:space="preserve">Inset in panel D demonstrates the presence of r16F in IP experiment shown in Fig. 6B. It shows </w:t>
      </w:r>
      <w:r w:rsidR="00905702" w:rsidRPr="00D31C4B">
        <w:rPr>
          <w:rFonts w:ascii="Times" w:hAnsi="Times"/>
        </w:rPr>
        <w:t xml:space="preserve">re-probing of IP blot with </w:t>
      </w:r>
      <w:r w:rsidR="00264D19" w:rsidRPr="00D31C4B">
        <w:rPr>
          <w:rFonts w:ascii="Times" w:hAnsi="Times"/>
        </w:rPr>
        <w:t>anti-hTMEM16F antibody (</w:t>
      </w:r>
      <w:r w:rsidR="00EA7A45" w:rsidRPr="00D31C4B">
        <w:rPr>
          <w:rFonts w:ascii="Times" w:hAnsi="Times"/>
        </w:rPr>
        <w:t xml:space="preserve">@h16F </w:t>
      </w:r>
      <w:r w:rsidR="00264D19" w:rsidRPr="00D31C4B">
        <w:rPr>
          <w:rFonts w:ascii="Times" w:hAnsi="Times"/>
        </w:rPr>
        <w:t xml:space="preserve">diluted </w:t>
      </w:r>
      <w:r w:rsidR="00EA7A45" w:rsidRPr="00D31C4B">
        <w:rPr>
          <w:rFonts w:ascii="Times" w:hAnsi="Times"/>
        </w:rPr>
        <w:t xml:space="preserve">at </w:t>
      </w:r>
      <w:r w:rsidR="00264D19" w:rsidRPr="00D31C4B">
        <w:rPr>
          <w:rFonts w:ascii="Times" w:hAnsi="Times"/>
        </w:rPr>
        <w:t>1:1,000) after stripping.</w:t>
      </w:r>
      <w:r w:rsidR="00264D19" w:rsidRPr="005F421B">
        <w:rPr>
          <w:rFonts w:ascii="Times" w:hAnsi="Times"/>
        </w:rPr>
        <w:t xml:space="preserve"> </w:t>
      </w:r>
    </w:p>
    <w:p w14:paraId="29A96C8A" w14:textId="77777777" w:rsidR="00CC07BD" w:rsidRDefault="00CC07BD" w:rsidP="001A60CB">
      <w:pPr>
        <w:rPr>
          <w:rFonts w:ascii="Times New Roman" w:eastAsia="Times New Roman" w:hAnsi="Times New Roman" w:cs="Times New Roman"/>
          <w:sz w:val="24"/>
          <w:szCs w:val="24"/>
        </w:rPr>
      </w:pPr>
    </w:p>
    <w:p w14:paraId="4E8B005F" w14:textId="2B41DC11" w:rsidR="00CC07BD" w:rsidRDefault="00CC07BD" w:rsidP="001A60CB">
      <w:pP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14:paraId="64892717" w14:textId="77777777" w:rsidR="00CC07BD" w:rsidRPr="00CC07BD" w:rsidRDefault="00CC07BD" w:rsidP="00CC07BD">
      <w:pPr>
        <w:pStyle w:val="EndNoteBibliography"/>
        <w:ind w:left="720" w:hanging="720"/>
        <w:rPr>
          <w:noProof/>
        </w:rPr>
      </w:pPr>
      <w:r>
        <w:rPr>
          <w:rFonts w:eastAsia="Times New Roman"/>
        </w:rPr>
        <w:fldChar w:fldCharType="begin"/>
      </w:r>
      <w:r>
        <w:rPr>
          <w:rFonts w:eastAsia="Times New Roman"/>
        </w:rPr>
        <w:instrText xml:space="preserve"> ADDIN EN.REFLIST </w:instrText>
      </w:r>
      <w:r>
        <w:rPr>
          <w:rFonts w:eastAsia="Times New Roman"/>
        </w:rPr>
        <w:fldChar w:fldCharType="separate"/>
      </w:r>
      <w:r w:rsidRPr="00CC07BD">
        <w:rPr>
          <w:noProof/>
        </w:rPr>
        <w:t>1</w:t>
      </w:r>
      <w:r w:rsidRPr="00CC07BD">
        <w:rPr>
          <w:noProof/>
        </w:rPr>
        <w:tab/>
        <w:t xml:space="preserve">McCarthy, A. E., Yoshioka, C. &amp; Mansoor, S. E. Full-Length P2X7 Structures Reveal How Palmitoylation Prevents Channel Desensitization. </w:t>
      </w:r>
      <w:r w:rsidRPr="00CC07BD">
        <w:rPr>
          <w:i/>
          <w:noProof/>
        </w:rPr>
        <w:t>Cell</w:t>
      </w:r>
      <w:r w:rsidRPr="00CC07BD">
        <w:rPr>
          <w:noProof/>
        </w:rPr>
        <w:t xml:space="preserve"> </w:t>
      </w:r>
      <w:r w:rsidRPr="00CC07BD">
        <w:rPr>
          <w:b/>
          <w:noProof/>
        </w:rPr>
        <w:t>179</w:t>
      </w:r>
      <w:r w:rsidRPr="00CC07BD">
        <w:rPr>
          <w:noProof/>
        </w:rPr>
        <w:t>, 659-670 e613, doi:10.1016/j.cell.2019.09.017 (2019).</w:t>
      </w:r>
    </w:p>
    <w:p w14:paraId="1EF9E465" w14:textId="77777777" w:rsidR="00CC07BD" w:rsidRPr="00CC07BD" w:rsidRDefault="00CC07BD" w:rsidP="00CC07BD">
      <w:pPr>
        <w:pStyle w:val="EndNoteBibliography"/>
        <w:ind w:left="720" w:hanging="720"/>
        <w:rPr>
          <w:noProof/>
        </w:rPr>
      </w:pPr>
      <w:r w:rsidRPr="00CC07BD">
        <w:rPr>
          <w:noProof/>
        </w:rPr>
        <w:t>2</w:t>
      </w:r>
      <w:r w:rsidRPr="00CC07BD">
        <w:rPr>
          <w:noProof/>
        </w:rPr>
        <w:tab/>
        <w:t>Alvadia, C.</w:t>
      </w:r>
      <w:r w:rsidRPr="00CC07BD">
        <w:rPr>
          <w:i/>
          <w:noProof/>
        </w:rPr>
        <w:t xml:space="preserve"> et al.</w:t>
      </w:r>
      <w:r w:rsidRPr="00CC07BD">
        <w:rPr>
          <w:noProof/>
        </w:rPr>
        <w:t xml:space="preserve"> Cryo-EM structures and functional characterization of the murine lipid scramblase TMEM16F. </w:t>
      </w:r>
      <w:r w:rsidRPr="00CC07BD">
        <w:rPr>
          <w:i/>
          <w:noProof/>
        </w:rPr>
        <w:t>Elife</w:t>
      </w:r>
      <w:r w:rsidRPr="00CC07BD">
        <w:rPr>
          <w:noProof/>
        </w:rPr>
        <w:t xml:space="preserve"> </w:t>
      </w:r>
      <w:r w:rsidRPr="00CC07BD">
        <w:rPr>
          <w:b/>
          <w:noProof/>
        </w:rPr>
        <w:t>8</w:t>
      </w:r>
      <w:r w:rsidRPr="00CC07BD">
        <w:rPr>
          <w:noProof/>
        </w:rPr>
        <w:t>, doi:10.7554/eLife.44365 (2019).</w:t>
      </w:r>
    </w:p>
    <w:p w14:paraId="2146B428" w14:textId="29BEFCED" w:rsidR="00565DDF" w:rsidRPr="001A60CB" w:rsidRDefault="00CC07BD" w:rsidP="001A60CB">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sectPr w:rsidR="00565DDF" w:rsidRPr="001A60CB" w:rsidSect="00E61D6E">
      <w:headerReference w:type="default" r:id="rId14"/>
      <w:footerReference w:type="default" r:id="rId15"/>
      <w:type w:val="continuous"/>
      <w:pgSz w:w="12240" w:h="15840"/>
      <w:pgMar w:top="1440" w:right="1800" w:bottom="1440" w:left="180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C4DB8" w14:textId="77777777" w:rsidR="004D08D7" w:rsidRDefault="004D08D7">
      <w:pPr>
        <w:spacing w:after="0"/>
      </w:pPr>
      <w:r>
        <w:separator/>
      </w:r>
    </w:p>
  </w:endnote>
  <w:endnote w:type="continuationSeparator" w:id="0">
    <w:p w14:paraId="19E5672F" w14:textId="77777777" w:rsidR="004D08D7" w:rsidRDefault="004D08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7"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444FA" w14:textId="18699F6F" w:rsidR="00E65CF3" w:rsidRDefault="00E65CF3">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5346F214" w14:textId="77777777" w:rsidR="00E65CF3" w:rsidRDefault="00E65CF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CF125" w14:textId="77777777" w:rsidR="004D08D7" w:rsidRDefault="004D08D7">
      <w:pPr>
        <w:spacing w:after="0"/>
      </w:pPr>
      <w:r>
        <w:separator/>
      </w:r>
    </w:p>
  </w:footnote>
  <w:footnote w:type="continuationSeparator" w:id="0">
    <w:p w14:paraId="6A7C7757" w14:textId="77777777" w:rsidR="004D08D7" w:rsidRDefault="004D08D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04CCF" w14:textId="77777777" w:rsidR="00E65CF3" w:rsidRDefault="00E65CF3">
    <w:pPr>
      <w:jc w:val="right"/>
      <w:rPr>
        <w:sz w:val="20"/>
        <w:szCs w:val="20"/>
      </w:rPr>
    </w:pPr>
  </w:p>
  <w:p w14:paraId="186F9857" w14:textId="77777777" w:rsidR="00E65CF3" w:rsidRDefault="00E65C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38486A0"/>
    <w:lvl w:ilvl="0">
      <w:start w:val="1"/>
      <w:numFmt w:val="bullet"/>
      <w:pStyle w:val="Niveauducommentaire11"/>
      <w:lvlText w:val=""/>
      <w:lvlJc w:val="left"/>
      <w:pPr>
        <w:tabs>
          <w:tab w:val="num" w:pos="0"/>
        </w:tabs>
        <w:ind w:left="0" w:firstLine="0"/>
      </w:pPr>
      <w:rPr>
        <w:rFonts w:ascii="Symbol" w:hAnsi="Symbol" w:hint="default"/>
      </w:rPr>
    </w:lvl>
    <w:lvl w:ilvl="1">
      <w:start w:val="1"/>
      <w:numFmt w:val="bullet"/>
      <w:pStyle w:val="Niveauducommentaire21"/>
      <w:lvlText w:val=""/>
      <w:lvlJc w:val="left"/>
      <w:pPr>
        <w:tabs>
          <w:tab w:val="num" w:pos="720"/>
        </w:tabs>
        <w:ind w:left="1080" w:hanging="360"/>
      </w:pPr>
      <w:rPr>
        <w:rFonts w:ascii="Symbol" w:hAnsi="Symbol" w:hint="default"/>
      </w:rPr>
    </w:lvl>
    <w:lvl w:ilvl="2">
      <w:start w:val="1"/>
      <w:numFmt w:val="bullet"/>
      <w:pStyle w:val="Niveauducommentaire31"/>
      <w:lvlText w:val="o"/>
      <w:lvlJc w:val="left"/>
      <w:pPr>
        <w:tabs>
          <w:tab w:val="num" w:pos="1440"/>
        </w:tabs>
        <w:ind w:left="1800" w:hanging="360"/>
      </w:pPr>
      <w:rPr>
        <w:rFonts w:ascii="Courier New" w:hAnsi="Courier New" w:hint="default"/>
      </w:rPr>
    </w:lvl>
    <w:lvl w:ilvl="3">
      <w:start w:val="1"/>
      <w:numFmt w:val="bullet"/>
      <w:pStyle w:val="Niveauducommentaire41"/>
      <w:lvlText w:val=""/>
      <w:lvlJc w:val="left"/>
      <w:pPr>
        <w:tabs>
          <w:tab w:val="num" w:pos="2160"/>
        </w:tabs>
        <w:ind w:left="2520" w:hanging="360"/>
      </w:pPr>
      <w:rPr>
        <w:rFonts w:ascii="Wingdings" w:hAnsi="Wingdings" w:hint="default"/>
      </w:rPr>
    </w:lvl>
    <w:lvl w:ilvl="4">
      <w:start w:val="1"/>
      <w:numFmt w:val="bullet"/>
      <w:pStyle w:val="Niveauducommentaire51"/>
      <w:lvlText w:val=""/>
      <w:lvlJc w:val="left"/>
      <w:pPr>
        <w:tabs>
          <w:tab w:val="num" w:pos="2880"/>
        </w:tabs>
        <w:ind w:left="3240" w:hanging="360"/>
      </w:pPr>
      <w:rPr>
        <w:rFonts w:ascii="Wingdings" w:hAnsi="Wingdings" w:hint="default"/>
      </w:rPr>
    </w:lvl>
    <w:lvl w:ilvl="5">
      <w:start w:val="1"/>
      <w:numFmt w:val="bullet"/>
      <w:pStyle w:val="Niveauducommentaire61"/>
      <w:lvlText w:val=""/>
      <w:lvlJc w:val="left"/>
      <w:pPr>
        <w:tabs>
          <w:tab w:val="num" w:pos="3600"/>
        </w:tabs>
        <w:ind w:left="3960" w:hanging="360"/>
      </w:pPr>
      <w:rPr>
        <w:rFonts w:ascii="Symbol" w:hAnsi="Symbol" w:hint="default"/>
      </w:rPr>
    </w:lvl>
    <w:lvl w:ilvl="6">
      <w:start w:val="1"/>
      <w:numFmt w:val="bullet"/>
      <w:pStyle w:val="Niveauducommentaire71"/>
      <w:lvlText w:val="o"/>
      <w:lvlJc w:val="left"/>
      <w:pPr>
        <w:tabs>
          <w:tab w:val="num" w:pos="4320"/>
        </w:tabs>
        <w:ind w:left="4680" w:hanging="360"/>
      </w:pPr>
      <w:rPr>
        <w:rFonts w:ascii="Courier New" w:hAnsi="Courier New" w:hint="default"/>
      </w:rPr>
    </w:lvl>
    <w:lvl w:ilvl="7">
      <w:start w:val="1"/>
      <w:numFmt w:val="bullet"/>
      <w:pStyle w:val="Niveauducommentaire81"/>
      <w:lvlText w:val=""/>
      <w:lvlJc w:val="left"/>
      <w:pPr>
        <w:tabs>
          <w:tab w:val="num" w:pos="5040"/>
        </w:tabs>
        <w:ind w:left="5400" w:hanging="360"/>
      </w:pPr>
      <w:rPr>
        <w:rFonts w:ascii="Wingdings" w:hAnsi="Wingdings" w:hint="default"/>
      </w:rPr>
    </w:lvl>
    <w:lvl w:ilvl="8">
      <w:start w:val="1"/>
      <w:numFmt w:val="bullet"/>
      <w:pStyle w:val="Niveauducommentaire91"/>
      <w:lvlText w:val=""/>
      <w:lvlJc w:val="left"/>
      <w:pPr>
        <w:tabs>
          <w:tab w:val="num" w:pos="5760"/>
        </w:tabs>
        <w:ind w:left="6120" w:hanging="360"/>
      </w:pPr>
      <w:rPr>
        <w:rFonts w:ascii="Wingdings" w:hAnsi="Wingdings" w:hint="default"/>
      </w:rPr>
    </w:lvl>
  </w:abstractNum>
  <w:abstractNum w:abstractNumId="1" w15:restartNumberingAfterBreak="0">
    <w:nsid w:val="29AC5390"/>
    <w:multiLevelType w:val="multilevel"/>
    <w:tmpl w:val="E0FCC2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txdfrvvd2095ce2rt2x2p5vatev0p5t2pxd&quot;&gt;My EndNote Library&lt;record-ids&gt;&lt;item&gt;55&lt;/item&gt;&lt;item&gt;76&lt;/item&gt;&lt;/record-ids&gt;&lt;/item&gt;&lt;/Libraries&gt;"/>
  </w:docVars>
  <w:rsids>
    <w:rsidRoot w:val="00E6133D"/>
    <w:rsid w:val="00001100"/>
    <w:rsid w:val="00002243"/>
    <w:rsid w:val="00003576"/>
    <w:rsid w:val="00003904"/>
    <w:rsid w:val="000043ED"/>
    <w:rsid w:val="00005102"/>
    <w:rsid w:val="000064B0"/>
    <w:rsid w:val="00006944"/>
    <w:rsid w:val="00007126"/>
    <w:rsid w:val="0000731D"/>
    <w:rsid w:val="00007EF0"/>
    <w:rsid w:val="00011051"/>
    <w:rsid w:val="00011C6B"/>
    <w:rsid w:val="00011D9C"/>
    <w:rsid w:val="00011DBD"/>
    <w:rsid w:val="000122A9"/>
    <w:rsid w:val="00012636"/>
    <w:rsid w:val="00012AFF"/>
    <w:rsid w:val="00012F32"/>
    <w:rsid w:val="000130D5"/>
    <w:rsid w:val="00013105"/>
    <w:rsid w:val="00013CC7"/>
    <w:rsid w:val="00014E4C"/>
    <w:rsid w:val="00017FA3"/>
    <w:rsid w:val="00020DB3"/>
    <w:rsid w:val="00021661"/>
    <w:rsid w:val="0002168C"/>
    <w:rsid w:val="000217A1"/>
    <w:rsid w:val="000217DB"/>
    <w:rsid w:val="00021EC5"/>
    <w:rsid w:val="00022814"/>
    <w:rsid w:val="00022CEE"/>
    <w:rsid w:val="000241F8"/>
    <w:rsid w:val="00025BA8"/>
    <w:rsid w:val="00026445"/>
    <w:rsid w:val="0002695A"/>
    <w:rsid w:val="00027176"/>
    <w:rsid w:val="000279A9"/>
    <w:rsid w:val="00027B41"/>
    <w:rsid w:val="0003186B"/>
    <w:rsid w:val="0003223A"/>
    <w:rsid w:val="000323F8"/>
    <w:rsid w:val="00033CEB"/>
    <w:rsid w:val="0003412F"/>
    <w:rsid w:val="00034B2F"/>
    <w:rsid w:val="00034DCC"/>
    <w:rsid w:val="00035A26"/>
    <w:rsid w:val="00040063"/>
    <w:rsid w:val="000417B2"/>
    <w:rsid w:val="00041FA4"/>
    <w:rsid w:val="00042CF8"/>
    <w:rsid w:val="00042EF5"/>
    <w:rsid w:val="000433BD"/>
    <w:rsid w:val="0004354E"/>
    <w:rsid w:val="000440D3"/>
    <w:rsid w:val="0004460B"/>
    <w:rsid w:val="00044791"/>
    <w:rsid w:val="000451DB"/>
    <w:rsid w:val="00045719"/>
    <w:rsid w:val="00045729"/>
    <w:rsid w:val="000458E9"/>
    <w:rsid w:val="00046E64"/>
    <w:rsid w:val="00046F5C"/>
    <w:rsid w:val="00047E11"/>
    <w:rsid w:val="000504E2"/>
    <w:rsid w:val="00050740"/>
    <w:rsid w:val="00050C2C"/>
    <w:rsid w:val="00050FDB"/>
    <w:rsid w:val="000511B0"/>
    <w:rsid w:val="00051B64"/>
    <w:rsid w:val="00052AE3"/>
    <w:rsid w:val="0005310A"/>
    <w:rsid w:val="000532EB"/>
    <w:rsid w:val="00054013"/>
    <w:rsid w:val="0005485F"/>
    <w:rsid w:val="00054A26"/>
    <w:rsid w:val="00054FBC"/>
    <w:rsid w:val="000556BA"/>
    <w:rsid w:val="00056DC7"/>
    <w:rsid w:val="00056DFB"/>
    <w:rsid w:val="00056E35"/>
    <w:rsid w:val="000575C4"/>
    <w:rsid w:val="000602F7"/>
    <w:rsid w:val="00060913"/>
    <w:rsid w:val="00060C6D"/>
    <w:rsid w:val="0006213A"/>
    <w:rsid w:val="00062269"/>
    <w:rsid w:val="000622F3"/>
    <w:rsid w:val="0006278F"/>
    <w:rsid w:val="0006420C"/>
    <w:rsid w:val="00064684"/>
    <w:rsid w:val="00065BA8"/>
    <w:rsid w:val="00066BCE"/>
    <w:rsid w:val="00066E49"/>
    <w:rsid w:val="00067697"/>
    <w:rsid w:val="00067D97"/>
    <w:rsid w:val="00067EA5"/>
    <w:rsid w:val="000703FF"/>
    <w:rsid w:val="00070864"/>
    <w:rsid w:val="00070938"/>
    <w:rsid w:val="00070B53"/>
    <w:rsid w:val="000713D4"/>
    <w:rsid w:val="00071F6B"/>
    <w:rsid w:val="000722A9"/>
    <w:rsid w:val="00072804"/>
    <w:rsid w:val="00072F62"/>
    <w:rsid w:val="00073310"/>
    <w:rsid w:val="00073C6E"/>
    <w:rsid w:val="000745B4"/>
    <w:rsid w:val="000745B8"/>
    <w:rsid w:val="00075188"/>
    <w:rsid w:val="00075D84"/>
    <w:rsid w:val="00075F1C"/>
    <w:rsid w:val="000768DE"/>
    <w:rsid w:val="00077BB7"/>
    <w:rsid w:val="00080150"/>
    <w:rsid w:val="000804B0"/>
    <w:rsid w:val="000808AD"/>
    <w:rsid w:val="0008165A"/>
    <w:rsid w:val="000818EB"/>
    <w:rsid w:val="00081D54"/>
    <w:rsid w:val="00082535"/>
    <w:rsid w:val="000825C1"/>
    <w:rsid w:val="00082723"/>
    <w:rsid w:val="00082B18"/>
    <w:rsid w:val="00082D97"/>
    <w:rsid w:val="00082D9D"/>
    <w:rsid w:val="000831AB"/>
    <w:rsid w:val="00083FB1"/>
    <w:rsid w:val="00084F19"/>
    <w:rsid w:val="00085C22"/>
    <w:rsid w:val="00085EAF"/>
    <w:rsid w:val="00085F97"/>
    <w:rsid w:val="00086E5D"/>
    <w:rsid w:val="0008768D"/>
    <w:rsid w:val="000902A6"/>
    <w:rsid w:val="000922BF"/>
    <w:rsid w:val="00096EA9"/>
    <w:rsid w:val="00097C57"/>
    <w:rsid w:val="00097FE8"/>
    <w:rsid w:val="000A02CC"/>
    <w:rsid w:val="000A0419"/>
    <w:rsid w:val="000A0B8A"/>
    <w:rsid w:val="000A162C"/>
    <w:rsid w:val="000A1D9D"/>
    <w:rsid w:val="000A354E"/>
    <w:rsid w:val="000A3AF9"/>
    <w:rsid w:val="000A3ECE"/>
    <w:rsid w:val="000A4376"/>
    <w:rsid w:val="000A4BEB"/>
    <w:rsid w:val="000A4CC0"/>
    <w:rsid w:val="000A6B66"/>
    <w:rsid w:val="000A717A"/>
    <w:rsid w:val="000B126B"/>
    <w:rsid w:val="000B1B44"/>
    <w:rsid w:val="000B1E32"/>
    <w:rsid w:val="000B21A0"/>
    <w:rsid w:val="000B22DD"/>
    <w:rsid w:val="000B235C"/>
    <w:rsid w:val="000B3E8E"/>
    <w:rsid w:val="000B42EF"/>
    <w:rsid w:val="000B5C4A"/>
    <w:rsid w:val="000B616A"/>
    <w:rsid w:val="000C0261"/>
    <w:rsid w:val="000C0A70"/>
    <w:rsid w:val="000C2864"/>
    <w:rsid w:val="000C3044"/>
    <w:rsid w:val="000C4197"/>
    <w:rsid w:val="000C46C8"/>
    <w:rsid w:val="000C498C"/>
    <w:rsid w:val="000C65A7"/>
    <w:rsid w:val="000C65E5"/>
    <w:rsid w:val="000C6A6A"/>
    <w:rsid w:val="000C72C4"/>
    <w:rsid w:val="000C76E8"/>
    <w:rsid w:val="000C77A1"/>
    <w:rsid w:val="000C7958"/>
    <w:rsid w:val="000C7C5D"/>
    <w:rsid w:val="000D0C47"/>
    <w:rsid w:val="000D10A8"/>
    <w:rsid w:val="000D2D52"/>
    <w:rsid w:val="000D2E2D"/>
    <w:rsid w:val="000D3000"/>
    <w:rsid w:val="000D3101"/>
    <w:rsid w:val="000D3235"/>
    <w:rsid w:val="000D36F5"/>
    <w:rsid w:val="000D3964"/>
    <w:rsid w:val="000D3E4C"/>
    <w:rsid w:val="000D434C"/>
    <w:rsid w:val="000D4D69"/>
    <w:rsid w:val="000D5122"/>
    <w:rsid w:val="000D5152"/>
    <w:rsid w:val="000D56F4"/>
    <w:rsid w:val="000D643A"/>
    <w:rsid w:val="000D796D"/>
    <w:rsid w:val="000E012D"/>
    <w:rsid w:val="000E0504"/>
    <w:rsid w:val="000E080A"/>
    <w:rsid w:val="000E0C0E"/>
    <w:rsid w:val="000E1463"/>
    <w:rsid w:val="000E227E"/>
    <w:rsid w:val="000E299C"/>
    <w:rsid w:val="000E3049"/>
    <w:rsid w:val="000E38E9"/>
    <w:rsid w:val="000E46D4"/>
    <w:rsid w:val="000E46EB"/>
    <w:rsid w:val="000E5FB6"/>
    <w:rsid w:val="000E6C5F"/>
    <w:rsid w:val="000E7C49"/>
    <w:rsid w:val="000F1D58"/>
    <w:rsid w:val="000F1E32"/>
    <w:rsid w:val="000F2C86"/>
    <w:rsid w:val="000F2FBC"/>
    <w:rsid w:val="000F3F04"/>
    <w:rsid w:val="000F4B17"/>
    <w:rsid w:val="000F52B7"/>
    <w:rsid w:val="000F70C1"/>
    <w:rsid w:val="000F734F"/>
    <w:rsid w:val="001011F5"/>
    <w:rsid w:val="0010349C"/>
    <w:rsid w:val="00104D74"/>
    <w:rsid w:val="0010523E"/>
    <w:rsid w:val="0010592F"/>
    <w:rsid w:val="00105D32"/>
    <w:rsid w:val="0010693D"/>
    <w:rsid w:val="00106B53"/>
    <w:rsid w:val="00106D06"/>
    <w:rsid w:val="00107343"/>
    <w:rsid w:val="00107393"/>
    <w:rsid w:val="00107E03"/>
    <w:rsid w:val="001108E1"/>
    <w:rsid w:val="00110946"/>
    <w:rsid w:val="001109DB"/>
    <w:rsid w:val="00110A5A"/>
    <w:rsid w:val="001116A8"/>
    <w:rsid w:val="001119E3"/>
    <w:rsid w:val="001126FC"/>
    <w:rsid w:val="00112E98"/>
    <w:rsid w:val="00113D50"/>
    <w:rsid w:val="00113DB8"/>
    <w:rsid w:val="00115C8B"/>
    <w:rsid w:val="00116170"/>
    <w:rsid w:val="00116801"/>
    <w:rsid w:val="00116DD8"/>
    <w:rsid w:val="001170A2"/>
    <w:rsid w:val="00117754"/>
    <w:rsid w:val="00117D83"/>
    <w:rsid w:val="00121CDC"/>
    <w:rsid w:val="001223D8"/>
    <w:rsid w:val="00122FF2"/>
    <w:rsid w:val="00123865"/>
    <w:rsid w:val="00125A90"/>
    <w:rsid w:val="0012611E"/>
    <w:rsid w:val="001264AE"/>
    <w:rsid w:val="00130A35"/>
    <w:rsid w:val="00130F79"/>
    <w:rsid w:val="001315FB"/>
    <w:rsid w:val="00131A99"/>
    <w:rsid w:val="00133028"/>
    <w:rsid w:val="0013378A"/>
    <w:rsid w:val="00133CF3"/>
    <w:rsid w:val="0013465D"/>
    <w:rsid w:val="00135AFD"/>
    <w:rsid w:val="00135EBA"/>
    <w:rsid w:val="00136EAE"/>
    <w:rsid w:val="001372A7"/>
    <w:rsid w:val="00137A5F"/>
    <w:rsid w:val="0014054D"/>
    <w:rsid w:val="00140D64"/>
    <w:rsid w:val="00140F38"/>
    <w:rsid w:val="00142185"/>
    <w:rsid w:val="0014221D"/>
    <w:rsid w:val="001425EC"/>
    <w:rsid w:val="00142C8C"/>
    <w:rsid w:val="001433BA"/>
    <w:rsid w:val="001436AD"/>
    <w:rsid w:val="00143E37"/>
    <w:rsid w:val="0014424F"/>
    <w:rsid w:val="001446C0"/>
    <w:rsid w:val="0014515F"/>
    <w:rsid w:val="00145841"/>
    <w:rsid w:val="00145DC7"/>
    <w:rsid w:val="001471B4"/>
    <w:rsid w:val="0014728A"/>
    <w:rsid w:val="001472A6"/>
    <w:rsid w:val="001476BC"/>
    <w:rsid w:val="00147A77"/>
    <w:rsid w:val="00147B74"/>
    <w:rsid w:val="00147E0C"/>
    <w:rsid w:val="00150A4E"/>
    <w:rsid w:val="001511E9"/>
    <w:rsid w:val="00151BCD"/>
    <w:rsid w:val="0015286C"/>
    <w:rsid w:val="00152E69"/>
    <w:rsid w:val="0015392B"/>
    <w:rsid w:val="00153EBF"/>
    <w:rsid w:val="0015489B"/>
    <w:rsid w:val="00155D8A"/>
    <w:rsid w:val="00155E21"/>
    <w:rsid w:val="00156357"/>
    <w:rsid w:val="00156538"/>
    <w:rsid w:val="00157BCE"/>
    <w:rsid w:val="00157F8B"/>
    <w:rsid w:val="00160DB1"/>
    <w:rsid w:val="00160FBA"/>
    <w:rsid w:val="00161715"/>
    <w:rsid w:val="00161EA1"/>
    <w:rsid w:val="00162431"/>
    <w:rsid w:val="001631A3"/>
    <w:rsid w:val="001637CB"/>
    <w:rsid w:val="00163961"/>
    <w:rsid w:val="00163965"/>
    <w:rsid w:val="00164272"/>
    <w:rsid w:val="00164548"/>
    <w:rsid w:val="00164A4D"/>
    <w:rsid w:val="001657A6"/>
    <w:rsid w:val="00165AF6"/>
    <w:rsid w:val="00165C1D"/>
    <w:rsid w:val="00166739"/>
    <w:rsid w:val="00166F24"/>
    <w:rsid w:val="00167473"/>
    <w:rsid w:val="0016754C"/>
    <w:rsid w:val="0016766E"/>
    <w:rsid w:val="00171319"/>
    <w:rsid w:val="00173597"/>
    <w:rsid w:val="00173DE3"/>
    <w:rsid w:val="00173EA6"/>
    <w:rsid w:val="0017437E"/>
    <w:rsid w:val="00174A13"/>
    <w:rsid w:val="00174EE5"/>
    <w:rsid w:val="0017506F"/>
    <w:rsid w:val="001750F7"/>
    <w:rsid w:val="001756CD"/>
    <w:rsid w:val="00175CF8"/>
    <w:rsid w:val="00176382"/>
    <w:rsid w:val="0017666A"/>
    <w:rsid w:val="00176745"/>
    <w:rsid w:val="00176A96"/>
    <w:rsid w:val="001776B5"/>
    <w:rsid w:val="00180715"/>
    <w:rsid w:val="00180BDC"/>
    <w:rsid w:val="001812A9"/>
    <w:rsid w:val="0018172A"/>
    <w:rsid w:val="001819F6"/>
    <w:rsid w:val="00182151"/>
    <w:rsid w:val="00182644"/>
    <w:rsid w:val="0018296E"/>
    <w:rsid w:val="00183587"/>
    <w:rsid w:val="00183C10"/>
    <w:rsid w:val="00184383"/>
    <w:rsid w:val="00184E73"/>
    <w:rsid w:val="00184FB5"/>
    <w:rsid w:val="00185198"/>
    <w:rsid w:val="00185701"/>
    <w:rsid w:val="00186036"/>
    <w:rsid w:val="001875A8"/>
    <w:rsid w:val="00187C7C"/>
    <w:rsid w:val="00190A17"/>
    <w:rsid w:val="00190C36"/>
    <w:rsid w:val="001913E6"/>
    <w:rsid w:val="001919F4"/>
    <w:rsid w:val="00192DFB"/>
    <w:rsid w:val="001932B2"/>
    <w:rsid w:val="001935BA"/>
    <w:rsid w:val="00193805"/>
    <w:rsid w:val="00193A7C"/>
    <w:rsid w:val="00193FF9"/>
    <w:rsid w:val="00194066"/>
    <w:rsid w:val="001942B5"/>
    <w:rsid w:val="00195347"/>
    <w:rsid w:val="00195590"/>
    <w:rsid w:val="00195F47"/>
    <w:rsid w:val="0019618F"/>
    <w:rsid w:val="001961BA"/>
    <w:rsid w:val="001968AA"/>
    <w:rsid w:val="001970E8"/>
    <w:rsid w:val="0019791C"/>
    <w:rsid w:val="001A08C2"/>
    <w:rsid w:val="001A0A7C"/>
    <w:rsid w:val="001A0A81"/>
    <w:rsid w:val="001A12CE"/>
    <w:rsid w:val="001A2053"/>
    <w:rsid w:val="001A2388"/>
    <w:rsid w:val="001A247A"/>
    <w:rsid w:val="001A2AC8"/>
    <w:rsid w:val="001A31EA"/>
    <w:rsid w:val="001A390A"/>
    <w:rsid w:val="001A3D51"/>
    <w:rsid w:val="001A4A8E"/>
    <w:rsid w:val="001A5611"/>
    <w:rsid w:val="001A5BFA"/>
    <w:rsid w:val="001A5E4A"/>
    <w:rsid w:val="001A602B"/>
    <w:rsid w:val="001A60CB"/>
    <w:rsid w:val="001A67F6"/>
    <w:rsid w:val="001A6AB7"/>
    <w:rsid w:val="001A75F4"/>
    <w:rsid w:val="001A76F7"/>
    <w:rsid w:val="001A7FFD"/>
    <w:rsid w:val="001B0C85"/>
    <w:rsid w:val="001B10C5"/>
    <w:rsid w:val="001B125A"/>
    <w:rsid w:val="001B290B"/>
    <w:rsid w:val="001B32FF"/>
    <w:rsid w:val="001B38F5"/>
    <w:rsid w:val="001B467C"/>
    <w:rsid w:val="001B5042"/>
    <w:rsid w:val="001B5873"/>
    <w:rsid w:val="001B5BFB"/>
    <w:rsid w:val="001B60EF"/>
    <w:rsid w:val="001B6695"/>
    <w:rsid w:val="001B6A03"/>
    <w:rsid w:val="001B6B30"/>
    <w:rsid w:val="001B7A4A"/>
    <w:rsid w:val="001C0863"/>
    <w:rsid w:val="001C13D4"/>
    <w:rsid w:val="001C184C"/>
    <w:rsid w:val="001C2539"/>
    <w:rsid w:val="001C2D50"/>
    <w:rsid w:val="001C3128"/>
    <w:rsid w:val="001C36F9"/>
    <w:rsid w:val="001C3C4A"/>
    <w:rsid w:val="001C46F9"/>
    <w:rsid w:val="001C6116"/>
    <w:rsid w:val="001C759A"/>
    <w:rsid w:val="001C786C"/>
    <w:rsid w:val="001D0E68"/>
    <w:rsid w:val="001D0EC1"/>
    <w:rsid w:val="001D14C4"/>
    <w:rsid w:val="001D2004"/>
    <w:rsid w:val="001D256F"/>
    <w:rsid w:val="001D2610"/>
    <w:rsid w:val="001D357E"/>
    <w:rsid w:val="001D3CA4"/>
    <w:rsid w:val="001D5597"/>
    <w:rsid w:val="001D559F"/>
    <w:rsid w:val="001D5A5C"/>
    <w:rsid w:val="001D6343"/>
    <w:rsid w:val="001D648E"/>
    <w:rsid w:val="001D6741"/>
    <w:rsid w:val="001D72E8"/>
    <w:rsid w:val="001D7312"/>
    <w:rsid w:val="001D73B4"/>
    <w:rsid w:val="001D75C7"/>
    <w:rsid w:val="001D7753"/>
    <w:rsid w:val="001D786E"/>
    <w:rsid w:val="001E0775"/>
    <w:rsid w:val="001E0FAB"/>
    <w:rsid w:val="001E27BD"/>
    <w:rsid w:val="001E28AF"/>
    <w:rsid w:val="001E2AB1"/>
    <w:rsid w:val="001E2BE2"/>
    <w:rsid w:val="001E3132"/>
    <w:rsid w:val="001E4077"/>
    <w:rsid w:val="001E602D"/>
    <w:rsid w:val="001E6947"/>
    <w:rsid w:val="001E76FD"/>
    <w:rsid w:val="001E7807"/>
    <w:rsid w:val="001F14E4"/>
    <w:rsid w:val="001F1BA5"/>
    <w:rsid w:val="001F2282"/>
    <w:rsid w:val="001F2BA3"/>
    <w:rsid w:val="001F4540"/>
    <w:rsid w:val="001F5053"/>
    <w:rsid w:val="001F6556"/>
    <w:rsid w:val="001F658C"/>
    <w:rsid w:val="001F66FC"/>
    <w:rsid w:val="001F724F"/>
    <w:rsid w:val="00200D58"/>
    <w:rsid w:val="002023CB"/>
    <w:rsid w:val="002028B7"/>
    <w:rsid w:val="00202FF5"/>
    <w:rsid w:val="00204383"/>
    <w:rsid w:val="00204DCB"/>
    <w:rsid w:val="0020550A"/>
    <w:rsid w:val="002060ED"/>
    <w:rsid w:val="0020659F"/>
    <w:rsid w:val="00207BD6"/>
    <w:rsid w:val="00210FD1"/>
    <w:rsid w:val="00211098"/>
    <w:rsid w:val="00211801"/>
    <w:rsid w:val="00211E50"/>
    <w:rsid w:val="00211FFA"/>
    <w:rsid w:val="002125CA"/>
    <w:rsid w:val="002129B6"/>
    <w:rsid w:val="002130B7"/>
    <w:rsid w:val="00213539"/>
    <w:rsid w:val="00213B03"/>
    <w:rsid w:val="00215691"/>
    <w:rsid w:val="00215A65"/>
    <w:rsid w:val="00216592"/>
    <w:rsid w:val="0022017E"/>
    <w:rsid w:val="0022055F"/>
    <w:rsid w:val="00220B3D"/>
    <w:rsid w:val="002211F2"/>
    <w:rsid w:val="002218B5"/>
    <w:rsid w:val="002219C7"/>
    <w:rsid w:val="00222509"/>
    <w:rsid w:val="0022344B"/>
    <w:rsid w:val="00223A1D"/>
    <w:rsid w:val="002254CC"/>
    <w:rsid w:val="00225D7A"/>
    <w:rsid w:val="00225EB7"/>
    <w:rsid w:val="002261D9"/>
    <w:rsid w:val="0022641F"/>
    <w:rsid w:val="00227076"/>
    <w:rsid w:val="0023028C"/>
    <w:rsid w:val="00230378"/>
    <w:rsid w:val="00231401"/>
    <w:rsid w:val="00231510"/>
    <w:rsid w:val="00231D89"/>
    <w:rsid w:val="00231F23"/>
    <w:rsid w:val="0023420D"/>
    <w:rsid w:val="002363D5"/>
    <w:rsid w:val="0023750B"/>
    <w:rsid w:val="00240053"/>
    <w:rsid w:val="002412C7"/>
    <w:rsid w:val="002413D9"/>
    <w:rsid w:val="002417E4"/>
    <w:rsid w:val="00241CEE"/>
    <w:rsid w:val="00242072"/>
    <w:rsid w:val="00242C8F"/>
    <w:rsid w:val="00243A6A"/>
    <w:rsid w:val="00243A91"/>
    <w:rsid w:val="002443DF"/>
    <w:rsid w:val="0024499E"/>
    <w:rsid w:val="00244DB6"/>
    <w:rsid w:val="00245798"/>
    <w:rsid w:val="002458A7"/>
    <w:rsid w:val="00245DDB"/>
    <w:rsid w:val="00245F43"/>
    <w:rsid w:val="00245F88"/>
    <w:rsid w:val="002466F6"/>
    <w:rsid w:val="00246A46"/>
    <w:rsid w:val="00246E3C"/>
    <w:rsid w:val="00247B00"/>
    <w:rsid w:val="00247E2F"/>
    <w:rsid w:val="00247EA3"/>
    <w:rsid w:val="002505F1"/>
    <w:rsid w:val="00251124"/>
    <w:rsid w:val="00251850"/>
    <w:rsid w:val="002531A0"/>
    <w:rsid w:val="00254A08"/>
    <w:rsid w:val="00254DFF"/>
    <w:rsid w:val="002551F5"/>
    <w:rsid w:val="0025757C"/>
    <w:rsid w:val="00257AAC"/>
    <w:rsid w:val="00257BA0"/>
    <w:rsid w:val="00257D0F"/>
    <w:rsid w:val="002606E9"/>
    <w:rsid w:val="00260DD0"/>
    <w:rsid w:val="0026182F"/>
    <w:rsid w:val="0026199C"/>
    <w:rsid w:val="00262A1B"/>
    <w:rsid w:val="00263181"/>
    <w:rsid w:val="00264244"/>
    <w:rsid w:val="00264BB8"/>
    <w:rsid w:val="00264D19"/>
    <w:rsid w:val="00265723"/>
    <w:rsid w:val="002662A9"/>
    <w:rsid w:val="002667C1"/>
    <w:rsid w:val="00267974"/>
    <w:rsid w:val="0027052E"/>
    <w:rsid w:val="002705C5"/>
    <w:rsid w:val="00270945"/>
    <w:rsid w:val="00270C19"/>
    <w:rsid w:val="00270C3A"/>
    <w:rsid w:val="002710C3"/>
    <w:rsid w:val="00272896"/>
    <w:rsid w:val="0027307A"/>
    <w:rsid w:val="00273686"/>
    <w:rsid w:val="00273960"/>
    <w:rsid w:val="00274066"/>
    <w:rsid w:val="00274967"/>
    <w:rsid w:val="00274DC2"/>
    <w:rsid w:val="00275B6E"/>
    <w:rsid w:val="002778B5"/>
    <w:rsid w:val="002805AF"/>
    <w:rsid w:val="00280E33"/>
    <w:rsid w:val="00281F2A"/>
    <w:rsid w:val="0028308E"/>
    <w:rsid w:val="00283BE0"/>
    <w:rsid w:val="00283F0A"/>
    <w:rsid w:val="0028463D"/>
    <w:rsid w:val="00284A36"/>
    <w:rsid w:val="00284BAE"/>
    <w:rsid w:val="0028606E"/>
    <w:rsid w:val="00286AD1"/>
    <w:rsid w:val="002904E8"/>
    <w:rsid w:val="00291149"/>
    <w:rsid w:val="002912AE"/>
    <w:rsid w:val="00292592"/>
    <w:rsid w:val="002926CB"/>
    <w:rsid w:val="00292D8A"/>
    <w:rsid w:val="00292E0B"/>
    <w:rsid w:val="00294442"/>
    <w:rsid w:val="00294E24"/>
    <w:rsid w:val="002958E2"/>
    <w:rsid w:val="00296001"/>
    <w:rsid w:val="002960CD"/>
    <w:rsid w:val="0029618D"/>
    <w:rsid w:val="00296CD6"/>
    <w:rsid w:val="00296D17"/>
    <w:rsid w:val="002975C5"/>
    <w:rsid w:val="0029771F"/>
    <w:rsid w:val="00297D12"/>
    <w:rsid w:val="002A0ED0"/>
    <w:rsid w:val="002A1192"/>
    <w:rsid w:val="002A23C7"/>
    <w:rsid w:val="002A3855"/>
    <w:rsid w:val="002A386B"/>
    <w:rsid w:val="002A3A12"/>
    <w:rsid w:val="002A406C"/>
    <w:rsid w:val="002A545F"/>
    <w:rsid w:val="002A5805"/>
    <w:rsid w:val="002A599E"/>
    <w:rsid w:val="002A5D79"/>
    <w:rsid w:val="002A6302"/>
    <w:rsid w:val="002A687C"/>
    <w:rsid w:val="002A6D91"/>
    <w:rsid w:val="002A77CA"/>
    <w:rsid w:val="002A7DB4"/>
    <w:rsid w:val="002A7F6C"/>
    <w:rsid w:val="002B01B9"/>
    <w:rsid w:val="002B0844"/>
    <w:rsid w:val="002B0E9E"/>
    <w:rsid w:val="002B1931"/>
    <w:rsid w:val="002B1A78"/>
    <w:rsid w:val="002B1B1A"/>
    <w:rsid w:val="002B1C2C"/>
    <w:rsid w:val="002B2406"/>
    <w:rsid w:val="002B2848"/>
    <w:rsid w:val="002B2D30"/>
    <w:rsid w:val="002B300C"/>
    <w:rsid w:val="002B323B"/>
    <w:rsid w:val="002B3C6E"/>
    <w:rsid w:val="002B5C2D"/>
    <w:rsid w:val="002B5CD4"/>
    <w:rsid w:val="002B68E7"/>
    <w:rsid w:val="002B6FEF"/>
    <w:rsid w:val="002B7132"/>
    <w:rsid w:val="002B7D42"/>
    <w:rsid w:val="002C04FF"/>
    <w:rsid w:val="002C06BB"/>
    <w:rsid w:val="002C0946"/>
    <w:rsid w:val="002C0EC6"/>
    <w:rsid w:val="002C16D4"/>
    <w:rsid w:val="002C1A18"/>
    <w:rsid w:val="002C1BE8"/>
    <w:rsid w:val="002C1D7C"/>
    <w:rsid w:val="002C2645"/>
    <w:rsid w:val="002C2804"/>
    <w:rsid w:val="002C2F53"/>
    <w:rsid w:val="002C2F98"/>
    <w:rsid w:val="002C4046"/>
    <w:rsid w:val="002C415D"/>
    <w:rsid w:val="002C45E8"/>
    <w:rsid w:val="002C4619"/>
    <w:rsid w:val="002C482A"/>
    <w:rsid w:val="002C5447"/>
    <w:rsid w:val="002C5DD9"/>
    <w:rsid w:val="002C637D"/>
    <w:rsid w:val="002C6FB1"/>
    <w:rsid w:val="002C7138"/>
    <w:rsid w:val="002C71DB"/>
    <w:rsid w:val="002D03E4"/>
    <w:rsid w:val="002D1328"/>
    <w:rsid w:val="002D14F6"/>
    <w:rsid w:val="002D1D55"/>
    <w:rsid w:val="002D22D7"/>
    <w:rsid w:val="002D36A0"/>
    <w:rsid w:val="002D3870"/>
    <w:rsid w:val="002D3B30"/>
    <w:rsid w:val="002D5675"/>
    <w:rsid w:val="002D5B1B"/>
    <w:rsid w:val="002D6371"/>
    <w:rsid w:val="002D68D4"/>
    <w:rsid w:val="002D6C16"/>
    <w:rsid w:val="002D6EF1"/>
    <w:rsid w:val="002D7145"/>
    <w:rsid w:val="002E0BCD"/>
    <w:rsid w:val="002E2005"/>
    <w:rsid w:val="002E2947"/>
    <w:rsid w:val="002E367A"/>
    <w:rsid w:val="002E3A9A"/>
    <w:rsid w:val="002E3BF1"/>
    <w:rsid w:val="002E4A25"/>
    <w:rsid w:val="002E4E67"/>
    <w:rsid w:val="002E4F6F"/>
    <w:rsid w:val="002E6F78"/>
    <w:rsid w:val="002E75F1"/>
    <w:rsid w:val="002F0D66"/>
    <w:rsid w:val="002F0DC8"/>
    <w:rsid w:val="002F15DF"/>
    <w:rsid w:val="002F1A8E"/>
    <w:rsid w:val="002F1BBD"/>
    <w:rsid w:val="002F2D42"/>
    <w:rsid w:val="002F2FB1"/>
    <w:rsid w:val="002F37F5"/>
    <w:rsid w:val="002F4250"/>
    <w:rsid w:val="002F46CA"/>
    <w:rsid w:val="002F4B2D"/>
    <w:rsid w:val="002F56E3"/>
    <w:rsid w:val="002F6CDB"/>
    <w:rsid w:val="002F6D9F"/>
    <w:rsid w:val="002F7A3B"/>
    <w:rsid w:val="002F7AAD"/>
    <w:rsid w:val="003004C7"/>
    <w:rsid w:val="00300A5B"/>
    <w:rsid w:val="00301919"/>
    <w:rsid w:val="0030191F"/>
    <w:rsid w:val="003024C1"/>
    <w:rsid w:val="003033A5"/>
    <w:rsid w:val="00303F17"/>
    <w:rsid w:val="00304A70"/>
    <w:rsid w:val="00305BEA"/>
    <w:rsid w:val="00306323"/>
    <w:rsid w:val="003070F8"/>
    <w:rsid w:val="00307191"/>
    <w:rsid w:val="003078CF"/>
    <w:rsid w:val="003078FB"/>
    <w:rsid w:val="00307B2B"/>
    <w:rsid w:val="00310857"/>
    <w:rsid w:val="00310FD1"/>
    <w:rsid w:val="00311280"/>
    <w:rsid w:val="00311707"/>
    <w:rsid w:val="003140BC"/>
    <w:rsid w:val="003143B0"/>
    <w:rsid w:val="003146F5"/>
    <w:rsid w:val="00317009"/>
    <w:rsid w:val="0031754D"/>
    <w:rsid w:val="00317601"/>
    <w:rsid w:val="003219F6"/>
    <w:rsid w:val="00321AA2"/>
    <w:rsid w:val="00321CE2"/>
    <w:rsid w:val="00322243"/>
    <w:rsid w:val="0032313F"/>
    <w:rsid w:val="003244D5"/>
    <w:rsid w:val="0032467E"/>
    <w:rsid w:val="00324767"/>
    <w:rsid w:val="00324821"/>
    <w:rsid w:val="0032502A"/>
    <w:rsid w:val="00326688"/>
    <w:rsid w:val="00326FA8"/>
    <w:rsid w:val="00326FEF"/>
    <w:rsid w:val="00327208"/>
    <w:rsid w:val="00327A41"/>
    <w:rsid w:val="00327B4A"/>
    <w:rsid w:val="00327D4E"/>
    <w:rsid w:val="00327D93"/>
    <w:rsid w:val="00327E6F"/>
    <w:rsid w:val="00327EE2"/>
    <w:rsid w:val="0033002E"/>
    <w:rsid w:val="003302B0"/>
    <w:rsid w:val="00331802"/>
    <w:rsid w:val="00331A40"/>
    <w:rsid w:val="00331F3C"/>
    <w:rsid w:val="0033237C"/>
    <w:rsid w:val="003332ED"/>
    <w:rsid w:val="0033350B"/>
    <w:rsid w:val="00333D9F"/>
    <w:rsid w:val="00333E29"/>
    <w:rsid w:val="00333F4D"/>
    <w:rsid w:val="0033431B"/>
    <w:rsid w:val="00335A3A"/>
    <w:rsid w:val="00336A8E"/>
    <w:rsid w:val="00336EB3"/>
    <w:rsid w:val="003373BE"/>
    <w:rsid w:val="00337EA2"/>
    <w:rsid w:val="00341069"/>
    <w:rsid w:val="0034175B"/>
    <w:rsid w:val="00343029"/>
    <w:rsid w:val="0034331B"/>
    <w:rsid w:val="003452CC"/>
    <w:rsid w:val="00345F85"/>
    <w:rsid w:val="00346146"/>
    <w:rsid w:val="0034616A"/>
    <w:rsid w:val="00346D6D"/>
    <w:rsid w:val="00346E66"/>
    <w:rsid w:val="003474B5"/>
    <w:rsid w:val="0034757F"/>
    <w:rsid w:val="00347A4B"/>
    <w:rsid w:val="00347B50"/>
    <w:rsid w:val="00350494"/>
    <w:rsid w:val="0035050E"/>
    <w:rsid w:val="00350D9E"/>
    <w:rsid w:val="00351212"/>
    <w:rsid w:val="0035147D"/>
    <w:rsid w:val="00351E13"/>
    <w:rsid w:val="00351E81"/>
    <w:rsid w:val="003538EC"/>
    <w:rsid w:val="00353DFB"/>
    <w:rsid w:val="003548FD"/>
    <w:rsid w:val="003558ED"/>
    <w:rsid w:val="0035598B"/>
    <w:rsid w:val="003561D0"/>
    <w:rsid w:val="003612D9"/>
    <w:rsid w:val="00361363"/>
    <w:rsid w:val="003614C0"/>
    <w:rsid w:val="00361559"/>
    <w:rsid w:val="003615B7"/>
    <w:rsid w:val="0036203B"/>
    <w:rsid w:val="00362053"/>
    <w:rsid w:val="003625B1"/>
    <w:rsid w:val="00362765"/>
    <w:rsid w:val="00362791"/>
    <w:rsid w:val="00362E92"/>
    <w:rsid w:val="00363731"/>
    <w:rsid w:val="003638D6"/>
    <w:rsid w:val="00365341"/>
    <w:rsid w:val="003656E2"/>
    <w:rsid w:val="00366024"/>
    <w:rsid w:val="00366315"/>
    <w:rsid w:val="00370456"/>
    <w:rsid w:val="0037122B"/>
    <w:rsid w:val="00371ED9"/>
    <w:rsid w:val="003734B5"/>
    <w:rsid w:val="0037418C"/>
    <w:rsid w:val="0037487D"/>
    <w:rsid w:val="00375274"/>
    <w:rsid w:val="0037598B"/>
    <w:rsid w:val="0037614F"/>
    <w:rsid w:val="0037636D"/>
    <w:rsid w:val="003763C2"/>
    <w:rsid w:val="00376AA6"/>
    <w:rsid w:val="0037726A"/>
    <w:rsid w:val="00377520"/>
    <w:rsid w:val="0037753F"/>
    <w:rsid w:val="00377DD7"/>
    <w:rsid w:val="00380486"/>
    <w:rsid w:val="003821FE"/>
    <w:rsid w:val="00382C0D"/>
    <w:rsid w:val="003834F6"/>
    <w:rsid w:val="0038371A"/>
    <w:rsid w:val="00383767"/>
    <w:rsid w:val="003839D2"/>
    <w:rsid w:val="00384503"/>
    <w:rsid w:val="0038458A"/>
    <w:rsid w:val="00384710"/>
    <w:rsid w:val="003849E0"/>
    <w:rsid w:val="00384EB6"/>
    <w:rsid w:val="0038528A"/>
    <w:rsid w:val="00385528"/>
    <w:rsid w:val="0038681D"/>
    <w:rsid w:val="00386F8E"/>
    <w:rsid w:val="00387372"/>
    <w:rsid w:val="003874DD"/>
    <w:rsid w:val="003904A8"/>
    <w:rsid w:val="0039088A"/>
    <w:rsid w:val="0039176B"/>
    <w:rsid w:val="00391A9C"/>
    <w:rsid w:val="00392D95"/>
    <w:rsid w:val="00394ECA"/>
    <w:rsid w:val="003956D9"/>
    <w:rsid w:val="0039596E"/>
    <w:rsid w:val="00396132"/>
    <w:rsid w:val="0039698F"/>
    <w:rsid w:val="00396999"/>
    <w:rsid w:val="0039706B"/>
    <w:rsid w:val="0039723D"/>
    <w:rsid w:val="003A0001"/>
    <w:rsid w:val="003A006D"/>
    <w:rsid w:val="003A03B8"/>
    <w:rsid w:val="003A0478"/>
    <w:rsid w:val="003A186C"/>
    <w:rsid w:val="003A1D2D"/>
    <w:rsid w:val="003A28B8"/>
    <w:rsid w:val="003A2AD2"/>
    <w:rsid w:val="003A3689"/>
    <w:rsid w:val="003A5BE8"/>
    <w:rsid w:val="003A60FE"/>
    <w:rsid w:val="003A78A9"/>
    <w:rsid w:val="003A79B5"/>
    <w:rsid w:val="003A7E72"/>
    <w:rsid w:val="003B1276"/>
    <w:rsid w:val="003B2BA2"/>
    <w:rsid w:val="003B338C"/>
    <w:rsid w:val="003B3B7C"/>
    <w:rsid w:val="003B4902"/>
    <w:rsid w:val="003B508F"/>
    <w:rsid w:val="003B5875"/>
    <w:rsid w:val="003B59AA"/>
    <w:rsid w:val="003B6319"/>
    <w:rsid w:val="003B697D"/>
    <w:rsid w:val="003B6AE3"/>
    <w:rsid w:val="003B6ED6"/>
    <w:rsid w:val="003B7218"/>
    <w:rsid w:val="003C08D4"/>
    <w:rsid w:val="003C1BE5"/>
    <w:rsid w:val="003C231A"/>
    <w:rsid w:val="003C2509"/>
    <w:rsid w:val="003C2C77"/>
    <w:rsid w:val="003C561A"/>
    <w:rsid w:val="003C68DD"/>
    <w:rsid w:val="003C68E2"/>
    <w:rsid w:val="003C696B"/>
    <w:rsid w:val="003C71B2"/>
    <w:rsid w:val="003C7C5B"/>
    <w:rsid w:val="003D0C95"/>
    <w:rsid w:val="003D1BA3"/>
    <w:rsid w:val="003D1EEC"/>
    <w:rsid w:val="003D2625"/>
    <w:rsid w:val="003D4057"/>
    <w:rsid w:val="003D464D"/>
    <w:rsid w:val="003D56E3"/>
    <w:rsid w:val="003D6EAE"/>
    <w:rsid w:val="003D706C"/>
    <w:rsid w:val="003D72A5"/>
    <w:rsid w:val="003D77DB"/>
    <w:rsid w:val="003E062A"/>
    <w:rsid w:val="003E24E9"/>
    <w:rsid w:val="003E28A8"/>
    <w:rsid w:val="003E4290"/>
    <w:rsid w:val="003E4681"/>
    <w:rsid w:val="003E562D"/>
    <w:rsid w:val="003E5CFC"/>
    <w:rsid w:val="003E74EB"/>
    <w:rsid w:val="003E7525"/>
    <w:rsid w:val="003F20E8"/>
    <w:rsid w:val="003F2201"/>
    <w:rsid w:val="003F24D5"/>
    <w:rsid w:val="003F2D82"/>
    <w:rsid w:val="003F2F38"/>
    <w:rsid w:val="003F3575"/>
    <w:rsid w:val="003F3890"/>
    <w:rsid w:val="003F39DB"/>
    <w:rsid w:val="003F6F46"/>
    <w:rsid w:val="003F73C1"/>
    <w:rsid w:val="00400FFF"/>
    <w:rsid w:val="00401EAC"/>
    <w:rsid w:val="00403243"/>
    <w:rsid w:val="0040345F"/>
    <w:rsid w:val="0040358C"/>
    <w:rsid w:val="0040487B"/>
    <w:rsid w:val="00404A77"/>
    <w:rsid w:val="00405543"/>
    <w:rsid w:val="0041037F"/>
    <w:rsid w:val="00412627"/>
    <w:rsid w:val="004138CB"/>
    <w:rsid w:val="004139F7"/>
    <w:rsid w:val="004149A4"/>
    <w:rsid w:val="00414D8E"/>
    <w:rsid w:val="00415212"/>
    <w:rsid w:val="00415D82"/>
    <w:rsid w:val="00416BDF"/>
    <w:rsid w:val="004173DF"/>
    <w:rsid w:val="004179CC"/>
    <w:rsid w:val="00420304"/>
    <w:rsid w:val="004217F3"/>
    <w:rsid w:val="00422697"/>
    <w:rsid w:val="00422AC9"/>
    <w:rsid w:val="00422C7D"/>
    <w:rsid w:val="00425F1B"/>
    <w:rsid w:val="00426659"/>
    <w:rsid w:val="00426A90"/>
    <w:rsid w:val="004278D4"/>
    <w:rsid w:val="00430372"/>
    <w:rsid w:val="00430633"/>
    <w:rsid w:val="004307A8"/>
    <w:rsid w:val="00431B44"/>
    <w:rsid w:val="004320A0"/>
    <w:rsid w:val="004324ED"/>
    <w:rsid w:val="004332CA"/>
    <w:rsid w:val="004332D2"/>
    <w:rsid w:val="004336C2"/>
    <w:rsid w:val="00434417"/>
    <w:rsid w:val="00434B73"/>
    <w:rsid w:val="004351F0"/>
    <w:rsid w:val="00435364"/>
    <w:rsid w:val="00435410"/>
    <w:rsid w:val="00436597"/>
    <w:rsid w:val="0044066F"/>
    <w:rsid w:val="0044069F"/>
    <w:rsid w:val="0044089B"/>
    <w:rsid w:val="00442C2E"/>
    <w:rsid w:val="00443947"/>
    <w:rsid w:val="00443B5E"/>
    <w:rsid w:val="004441E0"/>
    <w:rsid w:val="00444B96"/>
    <w:rsid w:val="00444E8C"/>
    <w:rsid w:val="00445249"/>
    <w:rsid w:val="00446997"/>
    <w:rsid w:val="00446DB0"/>
    <w:rsid w:val="00447000"/>
    <w:rsid w:val="0044738F"/>
    <w:rsid w:val="004523A4"/>
    <w:rsid w:val="004534D5"/>
    <w:rsid w:val="00453815"/>
    <w:rsid w:val="00453A27"/>
    <w:rsid w:val="004545B8"/>
    <w:rsid w:val="00454F40"/>
    <w:rsid w:val="004561E2"/>
    <w:rsid w:val="004564C8"/>
    <w:rsid w:val="00457878"/>
    <w:rsid w:val="00460DA3"/>
    <w:rsid w:val="004617BA"/>
    <w:rsid w:val="00462EAE"/>
    <w:rsid w:val="00464215"/>
    <w:rsid w:val="00464281"/>
    <w:rsid w:val="0046431C"/>
    <w:rsid w:val="00466302"/>
    <w:rsid w:val="00467712"/>
    <w:rsid w:val="004678FB"/>
    <w:rsid w:val="00467A23"/>
    <w:rsid w:val="00471ACC"/>
    <w:rsid w:val="00474325"/>
    <w:rsid w:val="00474613"/>
    <w:rsid w:val="00474D11"/>
    <w:rsid w:val="00475C42"/>
    <w:rsid w:val="00475D4B"/>
    <w:rsid w:val="004766DA"/>
    <w:rsid w:val="004768C8"/>
    <w:rsid w:val="00477770"/>
    <w:rsid w:val="0047792D"/>
    <w:rsid w:val="00482954"/>
    <w:rsid w:val="00482A07"/>
    <w:rsid w:val="00482FB8"/>
    <w:rsid w:val="0048367B"/>
    <w:rsid w:val="004836AE"/>
    <w:rsid w:val="0048384F"/>
    <w:rsid w:val="00483D1D"/>
    <w:rsid w:val="00484C87"/>
    <w:rsid w:val="004853BF"/>
    <w:rsid w:val="00485D2E"/>
    <w:rsid w:val="0048613D"/>
    <w:rsid w:val="004863B2"/>
    <w:rsid w:val="00486EF7"/>
    <w:rsid w:val="0048768D"/>
    <w:rsid w:val="00487AAD"/>
    <w:rsid w:val="00487DA9"/>
    <w:rsid w:val="00491C6B"/>
    <w:rsid w:val="0049266E"/>
    <w:rsid w:val="00493135"/>
    <w:rsid w:val="004940B9"/>
    <w:rsid w:val="00494389"/>
    <w:rsid w:val="00494E10"/>
    <w:rsid w:val="0049585C"/>
    <w:rsid w:val="00495EDC"/>
    <w:rsid w:val="00495FB1"/>
    <w:rsid w:val="0049615B"/>
    <w:rsid w:val="0049699B"/>
    <w:rsid w:val="00496AB2"/>
    <w:rsid w:val="00497169"/>
    <w:rsid w:val="0049716A"/>
    <w:rsid w:val="004977FE"/>
    <w:rsid w:val="004A06BA"/>
    <w:rsid w:val="004A0C23"/>
    <w:rsid w:val="004A2278"/>
    <w:rsid w:val="004A33C8"/>
    <w:rsid w:val="004A3577"/>
    <w:rsid w:val="004A4873"/>
    <w:rsid w:val="004A4DC4"/>
    <w:rsid w:val="004A4DFB"/>
    <w:rsid w:val="004A556A"/>
    <w:rsid w:val="004A6553"/>
    <w:rsid w:val="004A7199"/>
    <w:rsid w:val="004B00EB"/>
    <w:rsid w:val="004B0463"/>
    <w:rsid w:val="004B08C6"/>
    <w:rsid w:val="004B106B"/>
    <w:rsid w:val="004B116E"/>
    <w:rsid w:val="004B1261"/>
    <w:rsid w:val="004B135C"/>
    <w:rsid w:val="004B179E"/>
    <w:rsid w:val="004B1D8B"/>
    <w:rsid w:val="004B2472"/>
    <w:rsid w:val="004B2EDE"/>
    <w:rsid w:val="004B3027"/>
    <w:rsid w:val="004B3079"/>
    <w:rsid w:val="004B44C8"/>
    <w:rsid w:val="004B5535"/>
    <w:rsid w:val="004B6006"/>
    <w:rsid w:val="004B6246"/>
    <w:rsid w:val="004B6B76"/>
    <w:rsid w:val="004B7220"/>
    <w:rsid w:val="004B7CDD"/>
    <w:rsid w:val="004C14D9"/>
    <w:rsid w:val="004C18F8"/>
    <w:rsid w:val="004C2C90"/>
    <w:rsid w:val="004C309D"/>
    <w:rsid w:val="004C3E34"/>
    <w:rsid w:val="004C4C0E"/>
    <w:rsid w:val="004C5188"/>
    <w:rsid w:val="004C5401"/>
    <w:rsid w:val="004C5F3B"/>
    <w:rsid w:val="004C7EF4"/>
    <w:rsid w:val="004D0055"/>
    <w:rsid w:val="004D030D"/>
    <w:rsid w:val="004D0456"/>
    <w:rsid w:val="004D08D7"/>
    <w:rsid w:val="004D14FE"/>
    <w:rsid w:val="004D217C"/>
    <w:rsid w:val="004D2CD4"/>
    <w:rsid w:val="004D3211"/>
    <w:rsid w:val="004D340F"/>
    <w:rsid w:val="004D3AD6"/>
    <w:rsid w:val="004D4615"/>
    <w:rsid w:val="004D4E1F"/>
    <w:rsid w:val="004D5453"/>
    <w:rsid w:val="004D549F"/>
    <w:rsid w:val="004D7B15"/>
    <w:rsid w:val="004E0099"/>
    <w:rsid w:val="004E0A34"/>
    <w:rsid w:val="004E152F"/>
    <w:rsid w:val="004E1AC3"/>
    <w:rsid w:val="004E1DCB"/>
    <w:rsid w:val="004E23B1"/>
    <w:rsid w:val="004E240C"/>
    <w:rsid w:val="004E2E4B"/>
    <w:rsid w:val="004E328B"/>
    <w:rsid w:val="004E479C"/>
    <w:rsid w:val="004E52C4"/>
    <w:rsid w:val="004E5AF8"/>
    <w:rsid w:val="004E76DC"/>
    <w:rsid w:val="004F0170"/>
    <w:rsid w:val="004F0D05"/>
    <w:rsid w:val="004F1CDC"/>
    <w:rsid w:val="004F2DFC"/>
    <w:rsid w:val="004F332A"/>
    <w:rsid w:val="004F3A90"/>
    <w:rsid w:val="004F4E9D"/>
    <w:rsid w:val="004F516B"/>
    <w:rsid w:val="004F5F3B"/>
    <w:rsid w:val="004F7322"/>
    <w:rsid w:val="004F7A60"/>
    <w:rsid w:val="0050020B"/>
    <w:rsid w:val="0050030E"/>
    <w:rsid w:val="00500936"/>
    <w:rsid w:val="00502112"/>
    <w:rsid w:val="00503406"/>
    <w:rsid w:val="005039AC"/>
    <w:rsid w:val="00503CF1"/>
    <w:rsid w:val="00503F97"/>
    <w:rsid w:val="0050406A"/>
    <w:rsid w:val="00504647"/>
    <w:rsid w:val="005047C2"/>
    <w:rsid w:val="00504943"/>
    <w:rsid w:val="00505888"/>
    <w:rsid w:val="00505DC1"/>
    <w:rsid w:val="0050612E"/>
    <w:rsid w:val="00506581"/>
    <w:rsid w:val="005066AE"/>
    <w:rsid w:val="00506924"/>
    <w:rsid w:val="00506BC8"/>
    <w:rsid w:val="00506EFD"/>
    <w:rsid w:val="00506F1A"/>
    <w:rsid w:val="0050730A"/>
    <w:rsid w:val="00507721"/>
    <w:rsid w:val="00507AD7"/>
    <w:rsid w:val="005105EA"/>
    <w:rsid w:val="0051099C"/>
    <w:rsid w:val="00510C5A"/>
    <w:rsid w:val="00512211"/>
    <w:rsid w:val="00512406"/>
    <w:rsid w:val="00512749"/>
    <w:rsid w:val="0051274F"/>
    <w:rsid w:val="00512FA4"/>
    <w:rsid w:val="00513B11"/>
    <w:rsid w:val="00513F1B"/>
    <w:rsid w:val="00514195"/>
    <w:rsid w:val="0051429D"/>
    <w:rsid w:val="0051437D"/>
    <w:rsid w:val="005151E1"/>
    <w:rsid w:val="00515532"/>
    <w:rsid w:val="0051555E"/>
    <w:rsid w:val="005156CC"/>
    <w:rsid w:val="005159B3"/>
    <w:rsid w:val="00515B30"/>
    <w:rsid w:val="005163DD"/>
    <w:rsid w:val="00516B28"/>
    <w:rsid w:val="00517358"/>
    <w:rsid w:val="0051780D"/>
    <w:rsid w:val="0052094D"/>
    <w:rsid w:val="00521703"/>
    <w:rsid w:val="005219B4"/>
    <w:rsid w:val="00522779"/>
    <w:rsid w:val="005229AF"/>
    <w:rsid w:val="00524243"/>
    <w:rsid w:val="005245D3"/>
    <w:rsid w:val="00524719"/>
    <w:rsid w:val="0052477C"/>
    <w:rsid w:val="005248BA"/>
    <w:rsid w:val="00524D94"/>
    <w:rsid w:val="00526591"/>
    <w:rsid w:val="00526804"/>
    <w:rsid w:val="00527579"/>
    <w:rsid w:val="00527AD3"/>
    <w:rsid w:val="00530DE1"/>
    <w:rsid w:val="005317D2"/>
    <w:rsid w:val="0053197E"/>
    <w:rsid w:val="00532767"/>
    <w:rsid w:val="00532A80"/>
    <w:rsid w:val="00532F34"/>
    <w:rsid w:val="00533B49"/>
    <w:rsid w:val="0053481E"/>
    <w:rsid w:val="00534BA3"/>
    <w:rsid w:val="005357B0"/>
    <w:rsid w:val="00535D87"/>
    <w:rsid w:val="005360FC"/>
    <w:rsid w:val="005361F5"/>
    <w:rsid w:val="0053629C"/>
    <w:rsid w:val="00537238"/>
    <w:rsid w:val="00537E68"/>
    <w:rsid w:val="005402B1"/>
    <w:rsid w:val="0054089E"/>
    <w:rsid w:val="005419C4"/>
    <w:rsid w:val="00541B40"/>
    <w:rsid w:val="00542132"/>
    <w:rsid w:val="00542590"/>
    <w:rsid w:val="00543837"/>
    <w:rsid w:val="00543FBB"/>
    <w:rsid w:val="005447F4"/>
    <w:rsid w:val="00544CB2"/>
    <w:rsid w:val="00544F6C"/>
    <w:rsid w:val="00545AAE"/>
    <w:rsid w:val="00546838"/>
    <w:rsid w:val="005478AD"/>
    <w:rsid w:val="00547CF8"/>
    <w:rsid w:val="00547F3A"/>
    <w:rsid w:val="005507C1"/>
    <w:rsid w:val="00550FCD"/>
    <w:rsid w:val="00552231"/>
    <w:rsid w:val="00552318"/>
    <w:rsid w:val="00552F13"/>
    <w:rsid w:val="0055323C"/>
    <w:rsid w:val="00553ABA"/>
    <w:rsid w:val="00553F62"/>
    <w:rsid w:val="005542AC"/>
    <w:rsid w:val="005552EB"/>
    <w:rsid w:val="00555CF0"/>
    <w:rsid w:val="00556846"/>
    <w:rsid w:val="005574D6"/>
    <w:rsid w:val="00557797"/>
    <w:rsid w:val="00560331"/>
    <w:rsid w:val="0056045B"/>
    <w:rsid w:val="005604E5"/>
    <w:rsid w:val="00561B29"/>
    <w:rsid w:val="00562721"/>
    <w:rsid w:val="00563336"/>
    <w:rsid w:val="005654A6"/>
    <w:rsid w:val="005656E2"/>
    <w:rsid w:val="00565DDF"/>
    <w:rsid w:val="005676DF"/>
    <w:rsid w:val="005709F9"/>
    <w:rsid w:val="00570C56"/>
    <w:rsid w:val="00571F87"/>
    <w:rsid w:val="00572D1E"/>
    <w:rsid w:val="00572D7C"/>
    <w:rsid w:val="0057308A"/>
    <w:rsid w:val="00574B34"/>
    <w:rsid w:val="00574C4A"/>
    <w:rsid w:val="005758ED"/>
    <w:rsid w:val="0057590C"/>
    <w:rsid w:val="00575FA2"/>
    <w:rsid w:val="00576039"/>
    <w:rsid w:val="0057691B"/>
    <w:rsid w:val="00576E15"/>
    <w:rsid w:val="00576E63"/>
    <w:rsid w:val="00576E98"/>
    <w:rsid w:val="0057793B"/>
    <w:rsid w:val="00581C5B"/>
    <w:rsid w:val="0058203F"/>
    <w:rsid w:val="005827B0"/>
    <w:rsid w:val="00583714"/>
    <w:rsid w:val="005837FB"/>
    <w:rsid w:val="00583826"/>
    <w:rsid w:val="005843B5"/>
    <w:rsid w:val="0058445A"/>
    <w:rsid w:val="00584B6E"/>
    <w:rsid w:val="0058505C"/>
    <w:rsid w:val="005854C7"/>
    <w:rsid w:val="00586725"/>
    <w:rsid w:val="0058680B"/>
    <w:rsid w:val="0058708C"/>
    <w:rsid w:val="00587EA9"/>
    <w:rsid w:val="005922D8"/>
    <w:rsid w:val="005923DF"/>
    <w:rsid w:val="00592CC4"/>
    <w:rsid w:val="005932BF"/>
    <w:rsid w:val="00593A50"/>
    <w:rsid w:val="00594177"/>
    <w:rsid w:val="005947AC"/>
    <w:rsid w:val="00594B26"/>
    <w:rsid w:val="00594D40"/>
    <w:rsid w:val="005950C0"/>
    <w:rsid w:val="00595367"/>
    <w:rsid w:val="00595590"/>
    <w:rsid w:val="005961BD"/>
    <w:rsid w:val="00597D7A"/>
    <w:rsid w:val="005A0EC2"/>
    <w:rsid w:val="005A1501"/>
    <w:rsid w:val="005A1969"/>
    <w:rsid w:val="005A2CA3"/>
    <w:rsid w:val="005A3919"/>
    <w:rsid w:val="005A405D"/>
    <w:rsid w:val="005A445F"/>
    <w:rsid w:val="005A45EE"/>
    <w:rsid w:val="005A4C4B"/>
    <w:rsid w:val="005A5769"/>
    <w:rsid w:val="005A58F4"/>
    <w:rsid w:val="005A5A10"/>
    <w:rsid w:val="005A613F"/>
    <w:rsid w:val="005A6A05"/>
    <w:rsid w:val="005A78D5"/>
    <w:rsid w:val="005A78F8"/>
    <w:rsid w:val="005A7B85"/>
    <w:rsid w:val="005B12B7"/>
    <w:rsid w:val="005B2301"/>
    <w:rsid w:val="005B30BC"/>
    <w:rsid w:val="005B3777"/>
    <w:rsid w:val="005B3A25"/>
    <w:rsid w:val="005B3A62"/>
    <w:rsid w:val="005B4BE1"/>
    <w:rsid w:val="005B4BFD"/>
    <w:rsid w:val="005B5F21"/>
    <w:rsid w:val="005B6518"/>
    <w:rsid w:val="005B75AF"/>
    <w:rsid w:val="005B7741"/>
    <w:rsid w:val="005B7D11"/>
    <w:rsid w:val="005C0766"/>
    <w:rsid w:val="005C16BB"/>
    <w:rsid w:val="005C1922"/>
    <w:rsid w:val="005C1938"/>
    <w:rsid w:val="005C1A34"/>
    <w:rsid w:val="005C2D40"/>
    <w:rsid w:val="005C3253"/>
    <w:rsid w:val="005C3ED4"/>
    <w:rsid w:val="005C4416"/>
    <w:rsid w:val="005C4B0D"/>
    <w:rsid w:val="005C4B13"/>
    <w:rsid w:val="005C4FB2"/>
    <w:rsid w:val="005C505A"/>
    <w:rsid w:val="005C5AAF"/>
    <w:rsid w:val="005C62D2"/>
    <w:rsid w:val="005C6DAF"/>
    <w:rsid w:val="005C70A3"/>
    <w:rsid w:val="005C7C3C"/>
    <w:rsid w:val="005C7F88"/>
    <w:rsid w:val="005D174F"/>
    <w:rsid w:val="005D21E9"/>
    <w:rsid w:val="005D2ADA"/>
    <w:rsid w:val="005D4006"/>
    <w:rsid w:val="005D496C"/>
    <w:rsid w:val="005D63EC"/>
    <w:rsid w:val="005D63FE"/>
    <w:rsid w:val="005E1638"/>
    <w:rsid w:val="005E1B1A"/>
    <w:rsid w:val="005E22EF"/>
    <w:rsid w:val="005E25EC"/>
    <w:rsid w:val="005E3658"/>
    <w:rsid w:val="005E41F1"/>
    <w:rsid w:val="005E4493"/>
    <w:rsid w:val="005E4F62"/>
    <w:rsid w:val="005E6AAD"/>
    <w:rsid w:val="005E71F4"/>
    <w:rsid w:val="005E73A0"/>
    <w:rsid w:val="005F05BE"/>
    <w:rsid w:val="005F0EC7"/>
    <w:rsid w:val="005F14C8"/>
    <w:rsid w:val="005F29A5"/>
    <w:rsid w:val="005F2ECB"/>
    <w:rsid w:val="005F421B"/>
    <w:rsid w:val="005F4366"/>
    <w:rsid w:val="005F56BC"/>
    <w:rsid w:val="0060080D"/>
    <w:rsid w:val="0060089B"/>
    <w:rsid w:val="0060223C"/>
    <w:rsid w:val="00602BA9"/>
    <w:rsid w:val="00605CED"/>
    <w:rsid w:val="00606525"/>
    <w:rsid w:val="006069DE"/>
    <w:rsid w:val="00607519"/>
    <w:rsid w:val="0061075D"/>
    <w:rsid w:val="00611D71"/>
    <w:rsid w:val="006123F0"/>
    <w:rsid w:val="00612C61"/>
    <w:rsid w:val="00612E29"/>
    <w:rsid w:val="00614BC6"/>
    <w:rsid w:val="006153A4"/>
    <w:rsid w:val="00615922"/>
    <w:rsid w:val="00615EBE"/>
    <w:rsid w:val="0061661A"/>
    <w:rsid w:val="0061764C"/>
    <w:rsid w:val="00617BF3"/>
    <w:rsid w:val="00617C0A"/>
    <w:rsid w:val="006200DD"/>
    <w:rsid w:val="0062014F"/>
    <w:rsid w:val="006201C0"/>
    <w:rsid w:val="006209DA"/>
    <w:rsid w:val="00621838"/>
    <w:rsid w:val="00621AD7"/>
    <w:rsid w:val="00621FD8"/>
    <w:rsid w:val="00622631"/>
    <w:rsid w:val="00623BD8"/>
    <w:rsid w:val="0062489A"/>
    <w:rsid w:val="00624938"/>
    <w:rsid w:val="00624C3C"/>
    <w:rsid w:val="006252B4"/>
    <w:rsid w:val="00625E1C"/>
    <w:rsid w:val="00625EC3"/>
    <w:rsid w:val="00630E16"/>
    <w:rsid w:val="00631FBA"/>
    <w:rsid w:val="00632011"/>
    <w:rsid w:val="0063228F"/>
    <w:rsid w:val="00632AA1"/>
    <w:rsid w:val="0063313B"/>
    <w:rsid w:val="006332EE"/>
    <w:rsid w:val="006336A6"/>
    <w:rsid w:val="00633B56"/>
    <w:rsid w:val="006340EE"/>
    <w:rsid w:val="006345B2"/>
    <w:rsid w:val="00634773"/>
    <w:rsid w:val="00634F29"/>
    <w:rsid w:val="00635793"/>
    <w:rsid w:val="0063624E"/>
    <w:rsid w:val="006367C3"/>
    <w:rsid w:val="00636A9F"/>
    <w:rsid w:val="00637138"/>
    <w:rsid w:val="006372B4"/>
    <w:rsid w:val="006373C3"/>
    <w:rsid w:val="00637D87"/>
    <w:rsid w:val="00637F68"/>
    <w:rsid w:val="00637FB6"/>
    <w:rsid w:val="00640AFD"/>
    <w:rsid w:val="006414DF"/>
    <w:rsid w:val="00641A5B"/>
    <w:rsid w:val="00642F08"/>
    <w:rsid w:val="0064359C"/>
    <w:rsid w:val="006450E2"/>
    <w:rsid w:val="0064513E"/>
    <w:rsid w:val="0064536E"/>
    <w:rsid w:val="00645D3B"/>
    <w:rsid w:val="00647B81"/>
    <w:rsid w:val="006513BD"/>
    <w:rsid w:val="006521ED"/>
    <w:rsid w:val="00652ED1"/>
    <w:rsid w:val="00652F9E"/>
    <w:rsid w:val="0065309D"/>
    <w:rsid w:val="00653ACF"/>
    <w:rsid w:val="00654225"/>
    <w:rsid w:val="00654471"/>
    <w:rsid w:val="00655FD0"/>
    <w:rsid w:val="00657F57"/>
    <w:rsid w:val="00661333"/>
    <w:rsid w:val="006621EA"/>
    <w:rsid w:val="006625D9"/>
    <w:rsid w:val="00662D14"/>
    <w:rsid w:val="0066338B"/>
    <w:rsid w:val="006636C0"/>
    <w:rsid w:val="00663B8E"/>
    <w:rsid w:val="00663D51"/>
    <w:rsid w:val="006641AB"/>
    <w:rsid w:val="0066448F"/>
    <w:rsid w:val="00664C54"/>
    <w:rsid w:val="0066521B"/>
    <w:rsid w:val="006662A9"/>
    <w:rsid w:val="006673C9"/>
    <w:rsid w:val="00667F11"/>
    <w:rsid w:val="00670F0E"/>
    <w:rsid w:val="006728C3"/>
    <w:rsid w:val="006735D0"/>
    <w:rsid w:val="00673A28"/>
    <w:rsid w:val="00673D4C"/>
    <w:rsid w:val="0067446F"/>
    <w:rsid w:val="00674A2C"/>
    <w:rsid w:val="00676220"/>
    <w:rsid w:val="0067777F"/>
    <w:rsid w:val="00680389"/>
    <w:rsid w:val="006808AB"/>
    <w:rsid w:val="006820B2"/>
    <w:rsid w:val="00682152"/>
    <w:rsid w:val="006830B4"/>
    <w:rsid w:val="006835E6"/>
    <w:rsid w:val="00683EB1"/>
    <w:rsid w:val="00684662"/>
    <w:rsid w:val="00684D3D"/>
    <w:rsid w:val="0068587A"/>
    <w:rsid w:val="00685F98"/>
    <w:rsid w:val="00690060"/>
    <w:rsid w:val="006902F7"/>
    <w:rsid w:val="00690E8C"/>
    <w:rsid w:val="00691027"/>
    <w:rsid w:val="0069447B"/>
    <w:rsid w:val="00694816"/>
    <w:rsid w:val="00694BA3"/>
    <w:rsid w:val="006951D0"/>
    <w:rsid w:val="00695965"/>
    <w:rsid w:val="00695A55"/>
    <w:rsid w:val="00696DC8"/>
    <w:rsid w:val="006972DC"/>
    <w:rsid w:val="00697620"/>
    <w:rsid w:val="006A23EE"/>
    <w:rsid w:val="006A2416"/>
    <w:rsid w:val="006A25C0"/>
    <w:rsid w:val="006A3656"/>
    <w:rsid w:val="006A3A68"/>
    <w:rsid w:val="006A4033"/>
    <w:rsid w:val="006A46B4"/>
    <w:rsid w:val="006A4AF0"/>
    <w:rsid w:val="006A5769"/>
    <w:rsid w:val="006A5A54"/>
    <w:rsid w:val="006A5C1C"/>
    <w:rsid w:val="006A62C7"/>
    <w:rsid w:val="006A69AC"/>
    <w:rsid w:val="006A6C0B"/>
    <w:rsid w:val="006A6F4B"/>
    <w:rsid w:val="006A7448"/>
    <w:rsid w:val="006A7900"/>
    <w:rsid w:val="006B094C"/>
    <w:rsid w:val="006B0D94"/>
    <w:rsid w:val="006B31A5"/>
    <w:rsid w:val="006B325E"/>
    <w:rsid w:val="006B33EB"/>
    <w:rsid w:val="006B3690"/>
    <w:rsid w:val="006B36FE"/>
    <w:rsid w:val="006B3F6D"/>
    <w:rsid w:val="006B40C2"/>
    <w:rsid w:val="006B4BC5"/>
    <w:rsid w:val="006B5148"/>
    <w:rsid w:val="006B51A6"/>
    <w:rsid w:val="006B5894"/>
    <w:rsid w:val="006B5A23"/>
    <w:rsid w:val="006B5B2C"/>
    <w:rsid w:val="006B7848"/>
    <w:rsid w:val="006B7872"/>
    <w:rsid w:val="006B7A31"/>
    <w:rsid w:val="006C003E"/>
    <w:rsid w:val="006C213D"/>
    <w:rsid w:val="006C2501"/>
    <w:rsid w:val="006C2C0B"/>
    <w:rsid w:val="006C33E4"/>
    <w:rsid w:val="006C3460"/>
    <w:rsid w:val="006C3847"/>
    <w:rsid w:val="006C38FC"/>
    <w:rsid w:val="006C49D4"/>
    <w:rsid w:val="006C4D73"/>
    <w:rsid w:val="006C5594"/>
    <w:rsid w:val="006C57F8"/>
    <w:rsid w:val="006C6397"/>
    <w:rsid w:val="006C684B"/>
    <w:rsid w:val="006C6899"/>
    <w:rsid w:val="006C719F"/>
    <w:rsid w:val="006C79A5"/>
    <w:rsid w:val="006C7AD4"/>
    <w:rsid w:val="006C7B49"/>
    <w:rsid w:val="006C7C3E"/>
    <w:rsid w:val="006D05FB"/>
    <w:rsid w:val="006D0E34"/>
    <w:rsid w:val="006D100C"/>
    <w:rsid w:val="006D1260"/>
    <w:rsid w:val="006D16B4"/>
    <w:rsid w:val="006D2031"/>
    <w:rsid w:val="006D218D"/>
    <w:rsid w:val="006D22DF"/>
    <w:rsid w:val="006D2B10"/>
    <w:rsid w:val="006D2E8C"/>
    <w:rsid w:val="006D335D"/>
    <w:rsid w:val="006D4119"/>
    <w:rsid w:val="006D417F"/>
    <w:rsid w:val="006D4758"/>
    <w:rsid w:val="006D530D"/>
    <w:rsid w:val="006D5D1B"/>
    <w:rsid w:val="006D5FB2"/>
    <w:rsid w:val="006D6253"/>
    <w:rsid w:val="006D6E3C"/>
    <w:rsid w:val="006D7B77"/>
    <w:rsid w:val="006E0CBA"/>
    <w:rsid w:val="006E0D5C"/>
    <w:rsid w:val="006E1276"/>
    <w:rsid w:val="006E1EC8"/>
    <w:rsid w:val="006E2003"/>
    <w:rsid w:val="006E25BA"/>
    <w:rsid w:val="006E4D5F"/>
    <w:rsid w:val="006E4EC5"/>
    <w:rsid w:val="006E526B"/>
    <w:rsid w:val="006E5817"/>
    <w:rsid w:val="006E5B42"/>
    <w:rsid w:val="006E6F56"/>
    <w:rsid w:val="006E711D"/>
    <w:rsid w:val="006E7E90"/>
    <w:rsid w:val="006F07CE"/>
    <w:rsid w:val="006F122F"/>
    <w:rsid w:val="006F1B5F"/>
    <w:rsid w:val="006F2E34"/>
    <w:rsid w:val="006F3BE6"/>
    <w:rsid w:val="006F3DF5"/>
    <w:rsid w:val="006F502D"/>
    <w:rsid w:val="006F5E47"/>
    <w:rsid w:val="006F680A"/>
    <w:rsid w:val="006F69B9"/>
    <w:rsid w:val="006F6B5A"/>
    <w:rsid w:val="006F6CA7"/>
    <w:rsid w:val="006F738F"/>
    <w:rsid w:val="0070079A"/>
    <w:rsid w:val="00700A4D"/>
    <w:rsid w:val="00700BA8"/>
    <w:rsid w:val="007023AA"/>
    <w:rsid w:val="0070258B"/>
    <w:rsid w:val="00702A91"/>
    <w:rsid w:val="00702F62"/>
    <w:rsid w:val="00703093"/>
    <w:rsid w:val="00703195"/>
    <w:rsid w:val="00703321"/>
    <w:rsid w:val="0070485B"/>
    <w:rsid w:val="007052AE"/>
    <w:rsid w:val="00705F5E"/>
    <w:rsid w:val="007060EF"/>
    <w:rsid w:val="0070644B"/>
    <w:rsid w:val="007065D5"/>
    <w:rsid w:val="0070699B"/>
    <w:rsid w:val="00706BF6"/>
    <w:rsid w:val="00707159"/>
    <w:rsid w:val="00707444"/>
    <w:rsid w:val="00707762"/>
    <w:rsid w:val="00707E66"/>
    <w:rsid w:val="007107FA"/>
    <w:rsid w:val="00711054"/>
    <w:rsid w:val="00711A3E"/>
    <w:rsid w:val="00712935"/>
    <w:rsid w:val="00712A12"/>
    <w:rsid w:val="0071383D"/>
    <w:rsid w:val="00713FE7"/>
    <w:rsid w:val="00714303"/>
    <w:rsid w:val="0071462B"/>
    <w:rsid w:val="00714A77"/>
    <w:rsid w:val="00714C75"/>
    <w:rsid w:val="00715C37"/>
    <w:rsid w:val="0071633C"/>
    <w:rsid w:val="007166E5"/>
    <w:rsid w:val="00716A5B"/>
    <w:rsid w:val="00716DE1"/>
    <w:rsid w:val="0071798B"/>
    <w:rsid w:val="00717BA4"/>
    <w:rsid w:val="00717BBE"/>
    <w:rsid w:val="00717C4E"/>
    <w:rsid w:val="007224FF"/>
    <w:rsid w:val="00722722"/>
    <w:rsid w:val="00723788"/>
    <w:rsid w:val="007237DC"/>
    <w:rsid w:val="007246DD"/>
    <w:rsid w:val="00724CBB"/>
    <w:rsid w:val="00725014"/>
    <w:rsid w:val="00725927"/>
    <w:rsid w:val="00725C34"/>
    <w:rsid w:val="0072631A"/>
    <w:rsid w:val="00726604"/>
    <w:rsid w:val="00726974"/>
    <w:rsid w:val="00726F2C"/>
    <w:rsid w:val="007277A4"/>
    <w:rsid w:val="00727B7D"/>
    <w:rsid w:val="007305F8"/>
    <w:rsid w:val="00731927"/>
    <w:rsid w:val="00731BA0"/>
    <w:rsid w:val="00732C05"/>
    <w:rsid w:val="0073303C"/>
    <w:rsid w:val="00733CBB"/>
    <w:rsid w:val="00734455"/>
    <w:rsid w:val="007370CD"/>
    <w:rsid w:val="00737E60"/>
    <w:rsid w:val="00737F0B"/>
    <w:rsid w:val="00740776"/>
    <w:rsid w:val="007409FD"/>
    <w:rsid w:val="007418EF"/>
    <w:rsid w:val="00741E4F"/>
    <w:rsid w:val="00741E59"/>
    <w:rsid w:val="007423EB"/>
    <w:rsid w:val="00742A07"/>
    <w:rsid w:val="007438CC"/>
    <w:rsid w:val="00743AEC"/>
    <w:rsid w:val="00745279"/>
    <w:rsid w:val="007474F1"/>
    <w:rsid w:val="0074761B"/>
    <w:rsid w:val="00747928"/>
    <w:rsid w:val="007504D3"/>
    <w:rsid w:val="00750AC9"/>
    <w:rsid w:val="00750B74"/>
    <w:rsid w:val="00750DBB"/>
    <w:rsid w:val="007512C9"/>
    <w:rsid w:val="00751510"/>
    <w:rsid w:val="00751914"/>
    <w:rsid w:val="00753C8A"/>
    <w:rsid w:val="00754180"/>
    <w:rsid w:val="007541AE"/>
    <w:rsid w:val="007543C8"/>
    <w:rsid w:val="0075556F"/>
    <w:rsid w:val="00755FCC"/>
    <w:rsid w:val="0075608F"/>
    <w:rsid w:val="00756450"/>
    <w:rsid w:val="00756B55"/>
    <w:rsid w:val="007571CA"/>
    <w:rsid w:val="00757490"/>
    <w:rsid w:val="00757AC3"/>
    <w:rsid w:val="00757F56"/>
    <w:rsid w:val="007600C3"/>
    <w:rsid w:val="0076039F"/>
    <w:rsid w:val="00761B51"/>
    <w:rsid w:val="00761E44"/>
    <w:rsid w:val="00761E59"/>
    <w:rsid w:val="00762B41"/>
    <w:rsid w:val="00763D89"/>
    <w:rsid w:val="00764635"/>
    <w:rsid w:val="00765A27"/>
    <w:rsid w:val="00766100"/>
    <w:rsid w:val="00766360"/>
    <w:rsid w:val="00767C05"/>
    <w:rsid w:val="007718EB"/>
    <w:rsid w:val="0077190F"/>
    <w:rsid w:val="00772907"/>
    <w:rsid w:val="00772D13"/>
    <w:rsid w:val="00772E55"/>
    <w:rsid w:val="007735B7"/>
    <w:rsid w:val="007755C4"/>
    <w:rsid w:val="007758F9"/>
    <w:rsid w:val="00776B85"/>
    <w:rsid w:val="007771B7"/>
    <w:rsid w:val="007778B3"/>
    <w:rsid w:val="00777EC9"/>
    <w:rsid w:val="007803AA"/>
    <w:rsid w:val="007807FC"/>
    <w:rsid w:val="00782493"/>
    <w:rsid w:val="00782E8B"/>
    <w:rsid w:val="007831B9"/>
    <w:rsid w:val="00783985"/>
    <w:rsid w:val="0078476E"/>
    <w:rsid w:val="0078764A"/>
    <w:rsid w:val="0078768D"/>
    <w:rsid w:val="00787DC4"/>
    <w:rsid w:val="007917AD"/>
    <w:rsid w:val="00791CC2"/>
    <w:rsid w:val="00792553"/>
    <w:rsid w:val="00792595"/>
    <w:rsid w:val="00792B90"/>
    <w:rsid w:val="00792CC4"/>
    <w:rsid w:val="00793A80"/>
    <w:rsid w:val="00793BC9"/>
    <w:rsid w:val="00793CF6"/>
    <w:rsid w:val="007947AF"/>
    <w:rsid w:val="0079498B"/>
    <w:rsid w:val="00794E67"/>
    <w:rsid w:val="007952C3"/>
    <w:rsid w:val="007959F7"/>
    <w:rsid w:val="00795B10"/>
    <w:rsid w:val="00796354"/>
    <w:rsid w:val="00796CD5"/>
    <w:rsid w:val="00797E45"/>
    <w:rsid w:val="007A00C7"/>
    <w:rsid w:val="007A0A34"/>
    <w:rsid w:val="007A0B9C"/>
    <w:rsid w:val="007A156B"/>
    <w:rsid w:val="007A20C2"/>
    <w:rsid w:val="007A20E9"/>
    <w:rsid w:val="007A24E9"/>
    <w:rsid w:val="007A395D"/>
    <w:rsid w:val="007A3DFE"/>
    <w:rsid w:val="007A4230"/>
    <w:rsid w:val="007A495C"/>
    <w:rsid w:val="007A5068"/>
    <w:rsid w:val="007A56DB"/>
    <w:rsid w:val="007A58CA"/>
    <w:rsid w:val="007A5D8A"/>
    <w:rsid w:val="007A5DEA"/>
    <w:rsid w:val="007A70C2"/>
    <w:rsid w:val="007A7135"/>
    <w:rsid w:val="007A74E4"/>
    <w:rsid w:val="007A797F"/>
    <w:rsid w:val="007B0F36"/>
    <w:rsid w:val="007B13CB"/>
    <w:rsid w:val="007B14F8"/>
    <w:rsid w:val="007B20AE"/>
    <w:rsid w:val="007B2936"/>
    <w:rsid w:val="007B3F12"/>
    <w:rsid w:val="007B41F8"/>
    <w:rsid w:val="007B44B3"/>
    <w:rsid w:val="007B4598"/>
    <w:rsid w:val="007B4D4B"/>
    <w:rsid w:val="007B4E21"/>
    <w:rsid w:val="007B5756"/>
    <w:rsid w:val="007B5A1E"/>
    <w:rsid w:val="007B5BDC"/>
    <w:rsid w:val="007B5FFD"/>
    <w:rsid w:val="007B7FF5"/>
    <w:rsid w:val="007C061D"/>
    <w:rsid w:val="007C0991"/>
    <w:rsid w:val="007C1690"/>
    <w:rsid w:val="007C196F"/>
    <w:rsid w:val="007C1B25"/>
    <w:rsid w:val="007C21C1"/>
    <w:rsid w:val="007C2D4B"/>
    <w:rsid w:val="007C4D1F"/>
    <w:rsid w:val="007C550A"/>
    <w:rsid w:val="007C5B7C"/>
    <w:rsid w:val="007D05E3"/>
    <w:rsid w:val="007D1C50"/>
    <w:rsid w:val="007D1EB7"/>
    <w:rsid w:val="007D2000"/>
    <w:rsid w:val="007D2171"/>
    <w:rsid w:val="007D2E12"/>
    <w:rsid w:val="007D3162"/>
    <w:rsid w:val="007D3446"/>
    <w:rsid w:val="007D35F5"/>
    <w:rsid w:val="007D3BD8"/>
    <w:rsid w:val="007D473A"/>
    <w:rsid w:val="007D4A1B"/>
    <w:rsid w:val="007D6FA3"/>
    <w:rsid w:val="007D6FA8"/>
    <w:rsid w:val="007D73A5"/>
    <w:rsid w:val="007D759E"/>
    <w:rsid w:val="007E0256"/>
    <w:rsid w:val="007E03D7"/>
    <w:rsid w:val="007E17B7"/>
    <w:rsid w:val="007E1925"/>
    <w:rsid w:val="007E19DC"/>
    <w:rsid w:val="007E1D12"/>
    <w:rsid w:val="007E1DAA"/>
    <w:rsid w:val="007E218F"/>
    <w:rsid w:val="007E2A05"/>
    <w:rsid w:val="007E360D"/>
    <w:rsid w:val="007E390D"/>
    <w:rsid w:val="007E3E90"/>
    <w:rsid w:val="007E4683"/>
    <w:rsid w:val="007E47D2"/>
    <w:rsid w:val="007E583E"/>
    <w:rsid w:val="007E5BC1"/>
    <w:rsid w:val="007E5DF6"/>
    <w:rsid w:val="007E664C"/>
    <w:rsid w:val="007E740B"/>
    <w:rsid w:val="007E7A27"/>
    <w:rsid w:val="007E7F06"/>
    <w:rsid w:val="007F093C"/>
    <w:rsid w:val="007F0F74"/>
    <w:rsid w:val="007F1009"/>
    <w:rsid w:val="007F265B"/>
    <w:rsid w:val="007F2A9B"/>
    <w:rsid w:val="007F3E7F"/>
    <w:rsid w:val="007F458B"/>
    <w:rsid w:val="007F5907"/>
    <w:rsid w:val="007F5AA8"/>
    <w:rsid w:val="007F7394"/>
    <w:rsid w:val="007F7473"/>
    <w:rsid w:val="007F7E5D"/>
    <w:rsid w:val="0080017A"/>
    <w:rsid w:val="00800619"/>
    <w:rsid w:val="0080190E"/>
    <w:rsid w:val="00801BA0"/>
    <w:rsid w:val="008027D1"/>
    <w:rsid w:val="008031B7"/>
    <w:rsid w:val="008035D8"/>
    <w:rsid w:val="00803AF8"/>
    <w:rsid w:val="00803F0A"/>
    <w:rsid w:val="00804150"/>
    <w:rsid w:val="00804914"/>
    <w:rsid w:val="00805370"/>
    <w:rsid w:val="00806973"/>
    <w:rsid w:val="0080741B"/>
    <w:rsid w:val="008075A4"/>
    <w:rsid w:val="00807C12"/>
    <w:rsid w:val="00810387"/>
    <w:rsid w:val="008103F6"/>
    <w:rsid w:val="00810E4B"/>
    <w:rsid w:val="00810F9D"/>
    <w:rsid w:val="00811278"/>
    <w:rsid w:val="00812AD4"/>
    <w:rsid w:val="00813626"/>
    <w:rsid w:val="00813D53"/>
    <w:rsid w:val="00813F4B"/>
    <w:rsid w:val="00814E7A"/>
    <w:rsid w:val="008165A8"/>
    <w:rsid w:val="008165D9"/>
    <w:rsid w:val="00817ABD"/>
    <w:rsid w:val="008205F7"/>
    <w:rsid w:val="00820C12"/>
    <w:rsid w:val="008214B0"/>
    <w:rsid w:val="008219B2"/>
    <w:rsid w:val="008224D7"/>
    <w:rsid w:val="00823194"/>
    <w:rsid w:val="008237D9"/>
    <w:rsid w:val="00823EC8"/>
    <w:rsid w:val="00824789"/>
    <w:rsid w:val="00825482"/>
    <w:rsid w:val="00826531"/>
    <w:rsid w:val="00826FAD"/>
    <w:rsid w:val="00830826"/>
    <w:rsid w:val="0083203D"/>
    <w:rsid w:val="00832716"/>
    <w:rsid w:val="00832783"/>
    <w:rsid w:val="008333CA"/>
    <w:rsid w:val="00833B6D"/>
    <w:rsid w:val="008343B9"/>
    <w:rsid w:val="00834927"/>
    <w:rsid w:val="00834936"/>
    <w:rsid w:val="00834BE4"/>
    <w:rsid w:val="008357EE"/>
    <w:rsid w:val="00835853"/>
    <w:rsid w:val="00835914"/>
    <w:rsid w:val="00836CB2"/>
    <w:rsid w:val="00836F66"/>
    <w:rsid w:val="00837A24"/>
    <w:rsid w:val="008406EF"/>
    <w:rsid w:val="00840869"/>
    <w:rsid w:val="008410BC"/>
    <w:rsid w:val="008418BF"/>
    <w:rsid w:val="008419C1"/>
    <w:rsid w:val="0084220D"/>
    <w:rsid w:val="008425E8"/>
    <w:rsid w:val="00845D77"/>
    <w:rsid w:val="00845E40"/>
    <w:rsid w:val="00845F58"/>
    <w:rsid w:val="008460D6"/>
    <w:rsid w:val="0084660E"/>
    <w:rsid w:val="00846669"/>
    <w:rsid w:val="008469AC"/>
    <w:rsid w:val="0084781B"/>
    <w:rsid w:val="008509BC"/>
    <w:rsid w:val="00850A8B"/>
    <w:rsid w:val="00850AA2"/>
    <w:rsid w:val="0085138E"/>
    <w:rsid w:val="008516DA"/>
    <w:rsid w:val="008519B9"/>
    <w:rsid w:val="00853859"/>
    <w:rsid w:val="00853CEB"/>
    <w:rsid w:val="00853D8F"/>
    <w:rsid w:val="00853DC8"/>
    <w:rsid w:val="00853FD9"/>
    <w:rsid w:val="00854387"/>
    <w:rsid w:val="00855B3D"/>
    <w:rsid w:val="008561CB"/>
    <w:rsid w:val="00856500"/>
    <w:rsid w:val="008566E0"/>
    <w:rsid w:val="00860363"/>
    <w:rsid w:val="00860A89"/>
    <w:rsid w:val="00861000"/>
    <w:rsid w:val="00862343"/>
    <w:rsid w:val="00862A84"/>
    <w:rsid w:val="00862A93"/>
    <w:rsid w:val="008639A2"/>
    <w:rsid w:val="0086432A"/>
    <w:rsid w:val="00864EAE"/>
    <w:rsid w:val="00865701"/>
    <w:rsid w:val="00865F2D"/>
    <w:rsid w:val="0086763B"/>
    <w:rsid w:val="008679DB"/>
    <w:rsid w:val="00867DFD"/>
    <w:rsid w:val="008706F6"/>
    <w:rsid w:val="00870DD4"/>
    <w:rsid w:val="00870E14"/>
    <w:rsid w:val="00870ED3"/>
    <w:rsid w:val="0087202D"/>
    <w:rsid w:val="00872393"/>
    <w:rsid w:val="008739E9"/>
    <w:rsid w:val="0087487A"/>
    <w:rsid w:val="00874AB9"/>
    <w:rsid w:val="00874B3E"/>
    <w:rsid w:val="008752F7"/>
    <w:rsid w:val="008753B9"/>
    <w:rsid w:val="008756FD"/>
    <w:rsid w:val="00875E45"/>
    <w:rsid w:val="0088116C"/>
    <w:rsid w:val="00881B11"/>
    <w:rsid w:val="008829C2"/>
    <w:rsid w:val="00882C3A"/>
    <w:rsid w:val="00883B48"/>
    <w:rsid w:val="008840BD"/>
    <w:rsid w:val="008851AA"/>
    <w:rsid w:val="00885554"/>
    <w:rsid w:val="00885C3A"/>
    <w:rsid w:val="00885E7C"/>
    <w:rsid w:val="00886006"/>
    <w:rsid w:val="0088612E"/>
    <w:rsid w:val="00887D56"/>
    <w:rsid w:val="00890063"/>
    <w:rsid w:val="00890630"/>
    <w:rsid w:val="00890717"/>
    <w:rsid w:val="0089104B"/>
    <w:rsid w:val="00891576"/>
    <w:rsid w:val="00891B30"/>
    <w:rsid w:val="00891B82"/>
    <w:rsid w:val="0089208B"/>
    <w:rsid w:val="0089229D"/>
    <w:rsid w:val="00893793"/>
    <w:rsid w:val="00893803"/>
    <w:rsid w:val="008943D2"/>
    <w:rsid w:val="00894CCA"/>
    <w:rsid w:val="008951D8"/>
    <w:rsid w:val="008955CB"/>
    <w:rsid w:val="0089595B"/>
    <w:rsid w:val="00896B67"/>
    <w:rsid w:val="00896EB7"/>
    <w:rsid w:val="00897125"/>
    <w:rsid w:val="00897354"/>
    <w:rsid w:val="0089765E"/>
    <w:rsid w:val="00897F93"/>
    <w:rsid w:val="008A090A"/>
    <w:rsid w:val="008A1186"/>
    <w:rsid w:val="008A1ABC"/>
    <w:rsid w:val="008A1E6F"/>
    <w:rsid w:val="008A27EE"/>
    <w:rsid w:val="008A2E92"/>
    <w:rsid w:val="008A3BBB"/>
    <w:rsid w:val="008A47D2"/>
    <w:rsid w:val="008A4BF9"/>
    <w:rsid w:val="008A52C0"/>
    <w:rsid w:val="008A5A73"/>
    <w:rsid w:val="008A78F5"/>
    <w:rsid w:val="008A7E4B"/>
    <w:rsid w:val="008B0DA2"/>
    <w:rsid w:val="008B19BA"/>
    <w:rsid w:val="008B2858"/>
    <w:rsid w:val="008B2913"/>
    <w:rsid w:val="008B2A3D"/>
    <w:rsid w:val="008B2B49"/>
    <w:rsid w:val="008B2E1F"/>
    <w:rsid w:val="008B2E8C"/>
    <w:rsid w:val="008B618F"/>
    <w:rsid w:val="008B6241"/>
    <w:rsid w:val="008B6351"/>
    <w:rsid w:val="008B6559"/>
    <w:rsid w:val="008B6AE4"/>
    <w:rsid w:val="008B6F94"/>
    <w:rsid w:val="008B709E"/>
    <w:rsid w:val="008B728E"/>
    <w:rsid w:val="008B7630"/>
    <w:rsid w:val="008B789D"/>
    <w:rsid w:val="008B7C01"/>
    <w:rsid w:val="008B7C0C"/>
    <w:rsid w:val="008C03FD"/>
    <w:rsid w:val="008C1474"/>
    <w:rsid w:val="008C169C"/>
    <w:rsid w:val="008C1E0E"/>
    <w:rsid w:val="008C2C99"/>
    <w:rsid w:val="008C492C"/>
    <w:rsid w:val="008C4E9C"/>
    <w:rsid w:val="008C6F86"/>
    <w:rsid w:val="008C7446"/>
    <w:rsid w:val="008C79B9"/>
    <w:rsid w:val="008D076A"/>
    <w:rsid w:val="008D0D0F"/>
    <w:rsid w:val="008D15D2"/>
    <w:rsid w:val="008D34AC"/>
    <w:rsid w:val="008D5FA6"/>
    <w:rsid w:val="008D6BB8"/>
    <w:rsid w:val="008D7141"/>
    <w:rsid w:val="008D715A"/>
    <w:rsid w:val="008E0CE9"/>
    <w:rsid w:val="008E115D"/>
    <w:rsid w:val="008E1C07"/>
    <w:rsid w:val="008E203B"/>
    <w:rsid w:val="008E2B89"/>
    <w:rsid w:val="008E3C4A"/>
    <w:rsid w:val="008E4111"/>
    <w:rsid w:val="008E4E2B"/>
    <w:rsid w:val="008E4F15"/>
    <w:rsid w:val="008E5005"/>
    <w:rsid w:val="008E5A6A"/>
    <w:rsid w:val="008E5FFF"/>
    <w:rsid w:val="008E66DE"/>
    <w:rsid w:val="008E6C44"/>
    <w:rsid w:val="008E6C45"/>
    <w:rsid w:val="008E6DB8"/>
    <w:rsid w:val="008E7505"/>
    <w:rsid w:val="008E7A09"/>
    <w:rsid w:val="008E7AC7"/>
    <w:rsid w:val="008F01D2"/>
    <w:rsid w:val="008F0406"/>
    <w:rsid w:val="008F0673"/>
    <w:rsid w:val="008F12FC"/>
    <w:rsid w:val="008F265A"/>
    <w:rsid w:val="008F2BBF"/>
    <w:rsid w:val="008F2D39"/>
    <w:rsid w:val="008F4CEF"/>
    <w:rsid w:val="008F4FB2"/>
    <w:rsid w:val="008F5087"/>
    <w:rsid w:val="008F5E8B"/>
    <w:rsid w:val="008F6573"/>
    <w:rsid w:val="008F6C49"/>
    <w:rsid w:val="0090126A"/>
    <w:rsid w:val="009015C2"/>
    <w:rsid w:val="00901648"/>
    <w:rsid w:val="00901FD5"/>
    <w:rsid w:val="0090296D"/>
    <w:rsid w:val="0090385F"/>
    <w:rsid w:val="00903F1D"/>
    <w:rsid w:val="00904C19"/>
    <w:rsid w:val="00904FBD"/>
    <w:rsid w:val="00905702"/>
    <w:rsid w:val="00906307"/>
    <w:rsid w:val="009063F6"/>
    <w:rsid w:val="00906893"/>
    <w:rsid w:val="00907731"/>
    <w:rsid w:val="00911462"/>
    <w:rsid w:val="00911FBD"/>
    <w:rsid w:val="00912143"/>
    <w:rsid w:val="00912398"/>
    <w:rsid w:val="0091251F"/>
    <w:rsid w:val="00912FD7"/>
    <w:rsid w:val="0091377E"/>
    <w:rsid w:val="00913A24"/>
    <w:rsid w:val="00913DB2"/>
    <w:rsid w:val="00915AAB"/>
    <w:rsid w:val="00916A0B"/>
    <w:rsid w:val="00917898"/>
    <w:rsid w:val="0092013B"/>
    <w:rsid w:val="00920553"/>
    <w:rsid w:val="009205AE"/>
    <w:rsid w:val="0092087F"/>
    <w:rsid w:val="009232FB"/>
    <w:rsid w:val="009233B5"/>
    <w:rsid w:val="0092487C"/>
    <w:rsid w:val="00924A31"/>
    <w:rsid w:val="00925125"/>
    <w:rsid w:val="00925736"/>
    <w:rsid w:val="009259F0"/>
    <w:rsid w:val="0092745A"/>
    <w:rsid w:val="00927F79"/>
    <w:rsid w:val="00930251"/>
    <w:rsid w:val="00930C6D"/>
    <w:rsid w:val="00930E3C"/>
    <w:rsid w:val="00931E74"/>
    <w:rsid w:val="0093260A"/>
    <w:rsid w:val="00933AF1"/>
    <w:rsid w:val="00933D2B"/>
    <w:rsid w:val="00933E01"/>
    <w:rsid w:val="009347D7"/>
    <w:rsid w:val="00934B0F"/>
    <w:rsid w:val="009351D2"/>
    <w:rsid w:val="00935DBC"/>
    <w:rsid w:val="009364C5"/>
    <w:rsid w:val="00936E46"/>
    <w:rsid w:val="009376B1"/>
    <w:rsid w:val="0094035D"/>
    <w:rsid w:val="00940546"/>
    <w:rsid w:val="009437C8"/>
    <w:rsid w:val="00943AE2"/>
    <w:rsid w:val="0094556E"/>
    <w:rsid w:val="0094568E"/>
    <w:rsid w:val="009457EC"/>
    <w:rsid w:val="0094592F"/>
    <w:rsid w:val="009464EF"/>
    <w:rsid w:val="00947123"/>
    <w:rsid w:val="0094732F"/>
    <w:rsid w:val="009502A9"/>
    <w:rsid w:val="00950F2B"/>
    <w:rsid w:val="0095196B"/>
    <w:rsid w:val="00952764"/>
    <w:rsid w:val="00952C67"/>
    <w:rsid w:val="00953670"/>
    <w:rsid w:val="00953791"/>
    <w:rsid w:val="00953B22"/>
    <w:rsid w:val="00954C50"/>
    <w:rsid w:val="00956C2C"/>
    <w:rsid w:val="00956C4C"/>
    <w:rsid w:val="00956C81"/>
    <w:rsid w:val="009572D5"/>
    <w:rsid w:val="00957732"/>
    <w:rsid w:val="00960456"/>
    <w:rsid w:val="00960E2D"/>
    <w:rsid w:val="00960EB9"/>
    <w:rsid w:val="00961D01"/>
    <w:rsid w:val="00965ED1"/>
    <w:rsid w:val="00966175"/>
    <w:rsid w:val="00966260"/>
    <w:rsid w:val="00966A9B"/>
    <w:rsid w:val="00967577"/>
    <w:rsid w:val="00967C40"/>
    <w:rsid w:val="009705EE"/>
    <w:rsid w:val="00970866"/>
    <w:rsid w:val="00971008"/>
    <w:rsid w:val="009710CF"/>
    <w:rsid w:val="009715E2"/>
    <w:rsid w:val="0097282B"/>
    <w:rsid w:val="00973355"/>
    <w:rsid w:val="00973D66"/>
    <w:rsid w:val="00973FD2"/>
    <w:rsid w:val="0097423F"/>
    <w:rsid w:val="009743E8"/>
    <w:rsid w:val="00974523"/>
    <w:rsid w:val="0097533D"/>
    <w:rsid w:val="00976951"/>
    <w:rsid w:val="00977AF1"/>
    <w:rsid w:val="00977B34"/>
    <w:rsid w:val="00980C22"/>
    <w:rsid w:val="00981DA8"/>
    <w:rsid w:val="00982CF6"/>
    <w:rsid w:val="009839C1"/>
    <w:rsid w:val="0098420E"/>
    <w:rsid w:val="0098504A"/>
    <w:rsid w:val="009855B2"/>
    <w:rsid w:val="00986243"/>
    <w:rsid w:val="009863C0"/>
    <w:rsid w:val="00986561"/>
    <w:rsid w:val="0098667F"/>
    <w:rsid w:val="00987C00"/>
    <w:rsid w:val="00990EC4"/>
    <w:rsid w:val="009916D8"/>
    <w:rsid w:val="0099238B"/>
    <w:rsid w:val="00992DED"/>
    <w:rsid w:val="009936F1"/>
    <w:rsid w:val="009940A0"/>
    <w:rsid w:val="00994D36"/>
    <w:rsid w:val="009953F4"/>
    <w:rsid w:val="0099552B"/>
    <w:rsid w:val="0099723A"/>
    <w:rsid w:val="009972CC"/>
    <w:rsid w:val="009978DA"/>
    <w:rsid w:val="00997B5D"/>
    <w:rsid w:val="00997BBD"/>
    <w:rsid w:val="00997D88"/>
    <w:rsid w:val="009A0B37"/>
    <w:rsid w:val="009A0C0D"/>
    <w:rsid w:val="009A0D98"/>
    <w:rsid w:val="009A1DF1"/>
    <w:rsid w:val="009A1E4E"/>
    <w:rsid w:val="009A426D"/>
    <w:rsid w:val="009A56C3"/>
    <w:rsid w:val="009A58CC"/>
    <w:rsid w:val="009A5974"/>
    <w:rsid w:val="009A5E4B"/>
    <w:rsid w:val="009A6772"/>
    <w:rsid w:val="009A70BF"/>
    <w:rsid w:val="009A7A6F"/>
    <w:rsid w:val="009B0738"/>
    <w:rsid w:val="009B07F1"/>
    <w:rsid w:val="009B2177"/>
    <w:rsid w:val="009B2188"/>
    <w:rsid w:val="009B2FC4"/>
    <w:rsid w:val="009B3649"/>
    <w:rsid w:val="009B384A"/>
    <w:rsid w:val="009B3CEE"/>
    <w:rsid w:val="009B4419"/>
    <w:rsid w:val="009B4C40"/>
    <w:rsid w:val="009B500D"/>
    <w:rsid w:val="009B54AB"/>
    <w:rsid w:val="009B56C5"/>
    <w:rsid w:val="009B5764"/>
    <w:rsid w:val="009B6091"/>
    <w:rsid w:val="009B68A1"/>
    <w:rsid w:val="009B6B8A"/>
    <w:rsid w:val="009B6F0B"/>
    <w:rsid w:val="009B76A5"/>
    <w:rsid w:val="009C0A5E"/>
    <w:rsid w:val="009C1393"/>
    <w:rsid w:val="009C1CFE"/>
    <w:rsid w:val="009C2412"/>
    <w:rsid w:val="009C365D"/>
    <w:rsid w:val="009C5508"/>
    <w:rsid w:val="009C5C52"/>
    <w:rsid w:val="009C5C8B"/>
    <w:rsid w:val="009C63D2"/>
    <w:rsid w:val="009C65A0"/>
    <w:rsid w:val="009C7416"/>
    <w:rsid w:val="009D035C"/>
    <w:rsid w:val="009D0474"/>
    <w:rsid w:val="009D2041"/>
    <w:rsid w:val="009D2848"/>
    <w:rsid w:val="009D2C77"/>
    <w:rsid w:val="009D3793"/>
    <w:rsid w:val="009D418D"/>
    <w:rsid w:val="009D4795"/>
    <w:rsid w:val="009D4F18"/>
    <w:rsid w:val="009D5999"/>
    <w:rsid w:val="009D652F"/>
    <w:rsid w:val="009D65E2"/>
    <w:rsid w:val="009D6C8D"/>
    <w:rsid w:val="009E1463"/>
    <w:rsid w:val="009E359B"/>
    <w:rsid w:val="009E37C8"/>
    <w:rsid w:val="009E3994"/>
    <w:rsid w:val="009E4F80"/>
    <w:rsid w:val="009E693E"/>
    <w:rsid w:val="009E7C27"/>
    <w:rsid w:val="009F0B7C"/>
    <w:rsid w:val="009F1A77"/>
    <w:rsid w:val="009F2B29"/>
    <w:rsid w:val="009F3565"/>
    <w:rsid w:val="009F36CE"/>
    <w:rsid w:val="009F414C"/>
    <w:rsid w:val="009F4925"/>
    <w:rsid w:val="009F4C04"/>
    <w:rsid w:val="009F4ECF"/>
    <w:rsid w:val="009F5213"/>
    <w:rsid w:val="009F5988"/>
    <w:rsid w:val="009F6A2E"/>
    <w:rsid w:val="009F7231"/>
    <w:rsid w:val="00A0077A"/>
    <w:rsid w:val="00A01ADE"/>
    <w:rsid w:val="00A02028"/>
    <w:rsid w:val="00A02A15"/>
    <w:rsid w:val="00A03A35"/>
    <w:rsid w:val="00A0469B"/>
    <w:rsid w:val="00A04C9F"/>
    <w:rsid w:val="00A07964"/>
    <w:rsid w:val="00A108B6"/>
    <w:rsid w:val="00A10EA0"/>
    <w:rsid w:val="00A119C1"/>
    <w:rsid w:val="00A119DF"/>
    <w:rsid w:val="00A128D3"/>
    <w:rsid w:val="00A12DE8"/>
    <w:rsid w:val="00A1401C"/>
    <w:rsid w:val="00A155BE"/>
    <w:rsid w:val="00A1613D"/>
    <w:rsid w:val="00A16F49"/>
    <w:rsid w:val="00A17186"/>
    <w:rsid w:val="00A17C69"/>
    <w:rsid w:val="00A203C3"/>
    <w:rsid w:val="00A20494"/>
    <w:rsid w:val="00A207CD"/>
    <w:rsid w:val="00A20867"/>
    <w:rsid w:val="00A2092E"/>
    <w:rsid w:val="00A218FC"/>
    <w:rsid w:val="00A2218D"/>
    <w:rsid w:val="00A22321"/>
    <w:rsid w:val="00A22AD3"/>
    <w:rsid w:val="00A22BD5"/>
    <w:rsid w:val="00A23792"/>
    <w:rsid w:val="00A23CD5"/>
    <w:rsid w:val="00A23E92"/>
    <w:rsid w:val="00A249F9"/>
    <w:rsid w:val="00A261E3"/>
    <w:rsid w:val="00A266F8"/>
    <w:rsid w:val="00A267F4"/>
    <w:rsid w:val="00A26CEB"/>
    <w:rsid w:val="00A270FF"/>
    <w:rsid w:val="00A304D6"/>
    <w:rsid w:val="00A30B2E"/>
    <w:rsid w:val="00A31506"/>
    <w:rsid w:val="00A31E7E"/>
    <w:rsid w:val="00A31F0F"/>
    <w:rsid w:val="00A3214D"/>
    <w:rsid w:val="00A326D0"/>
    <w:rsid w:val="00A32A26"/>
    <w:rsid w:val="00A33ABC"/>
    <w:rsid w:val="00A34ACC"/>
    <w:rsid w:val="00A35A4B"/>
    <w:rsid w:val="00A36004"/>
    <w:rsid w:val="00A37406"/>
    <w:rsid w:val="00A37D72"/>
    <w:rsid w:val="00A4011B"/>
    <w:rsid w:val="00A404B5"/>
    <w:rsid w:val="00A4198C"/>
    <w:rsid w:val="00A421DF"/>
    <w:rsid w:val="00A427D2"/>
    <w:rsid w:val="00A428CB"/>
    <w:rsid w:val="00A43813"/>
    <w:rsid w:val="00A43A2F"/>
    <w:rsid w:val="00A44814"/>
    <w:rsid w:val="00A44DE4"/>
    <w:rsid w:val="00A455FC"/>
    <w:rsid w:val="00A4564F"/>
    <w:rsid w:val="00A4581B"/>
    <w:rsid w:val="00A474E3"/>
    <w:rsid w:val="00A4769A"/>
    <w:rsid w:val="00A479E2"/>
    <w:rsid w:val="00A509FD"/>
    <w:rsid w:val="00A520D0"/>
    <w:rsid w:val="00A52CFC"/>
    <w:rsid w:val="00A52E89"/>
    <w:rsid w:val="00A53EB6"/>
    <w:rsid w:val="00A549CB"/>
    <w:rsid w:val="00A54E6B"/>
    <w:rsid w:val="00A55072"/>
    <w:rsid w:val="00A5523D"/>
    <w:rsid w:val="00A561C9"/>
    <w:rsid w:val="00A56995"/>
    <w:rsid w:val="00A56D50"/>
    <w:rsid w:val="00A57205"/>
    <w:rsid w:val="00A57F8A"/>
    <w:rsid w:val="00A61F84"/>
    <w:rsid w:val="00A62ABB"/>
    <w:rsid w:val="00A635A9"/>
    <w:rsid w:val="00A636E1"/>
    <w:rsid w:val="00A63CB9"/>
    <w:rsid w:val="00A6536D"/>
    <w:rsid w:val="00A65508"/>
    <w:rsid w:val="00A6675D"/>
    <w:rsid w:val="00A668F6"/>
    <w:rsid w:val="00A67910"/>
    <w:rsid w:val="00A67DEE"/>
    <w:rsid w:val="00A716E0"/>
    <w:rsid w:val="00A722E6"/>
    <w:rsid w:val="00A72967"/>
    <w:rsid w:val="00A744F1"/>
    <w:rsid w:val="00A75C0E"/>
    <w:rsid w:val="00A76EB7"/>
    <w:rsid w:val="00A7717F"/>
    <w:rsid w:val="00A77671"/>
    <w:rsid w:val="00A77B40"/>
    <w:rsid w:val="00A80520"/>
    <w:rsid w:val="00A8185C"/>
    <w:rsid w:val="00A81863"/>
    <w:rsid w:val="00A835D1"/>
    <w:rsid w:val="00A83DDB"/>
    <w:rsid w:val="00A83EB6"/>
    <w:rsid w:val="00A85021"/>
    <w:rsid w:val="00A85369"/>
    <w:rsid w:val="00A858E9"/>
    <w:rsid w:val="00A85BCA"/>
    <w:rsid w:val="00A85CC3"/>
    <w:rsid w:val="00A90102"/>
    <w:rsid w:val="00A90749"/>
    <w:rsid w:val="00A9186B"/>
    <w:rsid w:val="00A91ADB"/>
    <w:rsid w:val="00A91B24"/>
    <w:rsid w:val="00A9274A"/>
    <w:rsid w:val="00A9454B"/>
    <w:rsid w:val="00A946DB"/>
    <w:rsid w:val="00A94F7F"/>
    <w:rsid w:val="00A952E4"/>
    <w:rsid w:val="00A9558B"/>
    <w:rsid w:val="00A96784"/>
    <w:rsid w:val="00A97083"/>
    <w:rsid w:val="00AA00F0"/>
    <w:rsid w:val="00AA0E38"/>
    <w:rsid w:val="00AA17C7"/>
    <w:rsid w:val="00AA2526"/>
    <w:rsid w:val="00AA2AB9"/>
    <w:rsid w:val="00AA3117"/>
    <w:rsid w:val="00AA426A"/>
    <w:rsid w:val="00AA42D6"/>
    <w:rsid w:val="00AA4710"/>
    <w:rsid w:val="00AA5F7D"/>
    <w:rsid w:val="00AA6221"/>
    <w:rsid w:val="00AA68A7"/>
    <w:rsid w:val="00AA6FA5"/>
    <w:rsid w:val="00AA7225"/>
    <w:rsid w:val="00AA72C0"/>
    <w:rsid w:val="00AA7325"/>
    <w:rsid w:val="00AA7FB4"/>
    <w:rsid w:val="00AB22A8"/>
    <w:rsid w:val="00AB34BA"/>
    <w:rsid w:val="00AB3BED"/>
    <w:rsid w:val="00AB40D6"/>
    <w:rsid w:val="00AB4105"/>
    <w:rsid w:val="00AB4C6C"/>
    <w:rsid w:val="00AB5530"/>
    <w:rsid w:val="00AB55FD"/>
    <w:rsid w:val="00AB5808"/>
    <w:rsid w:val="00AB5930"/>
    <w:rsid w:val="00AB5DAF"/>
    <w:rsid w:val="00AB5EEE"/>
    <w:rsid w:val="00AB615D"/>
    <w:rsid w:val="00AB6227"/>
    <w:rsid w:val="00AB6742"/>
    <w:rsid w:val="00AB6902"/>
    <w:rsid w:val="00AB7400"/>
    <w:rsid w:val="00AB7559"/>
    <w:rsid w:val="00AB77DB"/>
    <w:rsid w:val="00AB79F9"/>
    <w:rsid w:val="00AB7B81"/>
    <w:rsid w:val="00AB7D74"/>
    <w:rsid w:val="00AB7FE3"/>
    <w:rsid w:val="00AC00A3"/>
    <w:rsid w:val="00AC0270"/>
    <w:rsid w:val="00AC0AAB"/>
    <w:rsid w:val="00AC11B2"/>
    <w:rsid w:val="00AC1C9F"/>
    <w:rsid w:val="00AC3666"/>
    <w:rsid w:val="00AC392F"/>
    <w:rsid w:val="00AC3A33"/>
    <w:rsid w:val="00AC3B12"/>
    <w:rsid w:val="00AC3C28"/>
    <w:rsid w:val="00AC510E"/>
    <w:rsid w:val="00AC5341"/>
    <w:rsid w:val="00AC59CD"/>
    <w:rsid w:val="00AC68DD"/>
    <w:rsid w:val="00AC7EDD"/>
    <w:rsid w:val="00AC7F44"/>
    <w:rsid w:val="00AD1756"/>
    <w:rsid w:val="00AD3AA8"/>
    <w:rsid w:val="00AD4B81"/>
    <w:rsid w:val="00AD52AB"/>
    <w:rsid w:val="00AD5A8A"/>
    <w:rsid w:val="00AD5AF3"/>
    <w:rsid w:val="00AD671C"/>
    <w:rsid w:val="00AD6B22"/>
    <w:rsid w:val="00AD6EC9"/>
    <w:rsid w:val="00AD70C0"/>
    <w:rsid w:val="00AD74F8"/>
    <w:rsid w:val="00AD7D5C"/>
    <w:rsid w:val="00AE059F"/>
    <w:rsid w:val="00AE1C27"/>
    <w:rsid w:val="00AE275D"/>
    <w:rsid w:val="00AE321E"/>
    <w:rsid w:val="00AE4C6D"/>
    <w:rsid w:val="00AE4E83"/>
    <w:rsid w:val="00AE505C"/>
    <w:rsid w:val="00AE60EF"/>
    <w:rsid w:val="00AE62B1"/>
    <w:rsid w:val="00AE665A"/>
    <w:rsid w:val="00AE77B8"/>
    <w:rsid w:val="00AE78C2"/>
    <w:rsid w:val="00AE7D25"/>
    <w:rsid w:val="00AF0041"/>
    <w:rsid w:val="00AF06A5"/>
    <w:rsid w:val="00AF086E"/>
    <w:rsid w:val="00AF0921"/>
    <w:rsid w:val="00AF1388"/>
    <w:rsid w:val="00AF1785"/>
    <w:rsid w:val="00AF17BA"/>
    <w:rsid w:val="00AF2634"/>
    <w:rsid w:val="00AF3E3C"/>
    <w:rsid w:val="00AF4464"/>
    <w:rsid w:val="00AF5264"/>
    <w:rsid w:val="00AF5470"/>
    <w:rsid w:val="00AF54CC"/>
    <w:rsid w:val="00AF59A2"/>
    <w:rsid w:val="00AF5D0C"/>
    <w:rsid w:val="00AF6D80"/>
    <w:rsid w:val="00AF6F18"/>
    <w:rsid w:val="00AF6FDB"/>
    <w:rsid w:val="00AF701A"/>
    <w:rsid w:val="00AF79B5"/>
    <w:rsid w:val="00AF7A07"/>
    <w:rsid w:val="00AF7B8E"/>
    <w:rsid w:val="00AF7DBB"/>
    <w:rsid w:val="00B00168"/>
    <w:rsid w:val="00B00BF8"/>
    <w:rsid w:val="00B01B22"/>
    <w:rsid w:val="00B01F6E"/>
    <w:rsid w:val="00B0363F"/>
    <w:rsid w:val="00B0372E"/>
    <w:rsid w:val="00B03C8D"/>
    <w:rsid w:val="00B03EB4"/>
    <w:rsid w:val="00B0427D"/>
    <w:rsid w:val="00B04D4A"/>
    <w:rsid w:val="00B054C2"/>
    <w:rsid w:val="00B05B09"/>
    <w:rsid w:val="00B0618C"/>
    <w:rsid w:val="00B07AEC"/>
    <w:rsid w:val="00B1037F"/>
    <w:rsid w:val="00B1049D"/>
    <w:rsid w:val="00B125B6"/>
    <w:rsid w:val="00B12D26"/>
    <w:rsid w:val="00B1415B"/>
    <w:rsid w:val="00B14B41"/>
    <w:rsid w:val="00B14F74"/>
    <w:rsid w:val="00B16F5F"/>
    <w:rsid w:val="00B1798B"/>
    <w:rsid w:val="00B20498"/>
    <w:rsid w:val="00B20D0F"/>
    <w:rsid w:val="00B20DFA"/>
    <w:rsid w:val="00B21105"/>
    <w:rsid w:val="00B21663"/>
    <w:rsid w:val="00B21BDB"/>
    <w:rsid w:val="00B21ECA"/>
    <w:rsid w:val="00B22923"/>
    <w:rsid w:val="00B230FE"/>
    <w:rsid w:val="00B239CA"/>
    <w:rsid w:val="00B23C2A"/>
    <w:rsid w:val="00B246D6"/>
    <w:rsid w:val="00B2470D"/>
    <w:rsid w:val="00B247FD"/>
    <w:rsid w:val="00B248FA"/>
    <w:rsid w:val="00B24E90"/>
    <w:rsid w:val="00B25386"/>
    <w:rsid w:val="00B256CF"/>
    <w:rsid w:val="00B25CB5"/>
    <w:rsid w:val="00B2639A"/>
    <w:rsid w:val="00B265AD"/>
    <w:rsid w:val="00B26B98"/>
    <w:rsid w:val="00B30060"/>
    <w:rsid w:val="00B32970"/>
    <w:rsid w:val="00B32C72"/>
    <w:rsid w:val="00B33BDF"/>
    <w:rsid w:val="00B341E8"/>
    <w:rsid w:val="00B34C25"/>
    <w:rsid w:val="00B34D71"/>
    <w:rsid w:val="00B353E1"/>
    <w:rsid w:val="00B40340"/>
    <w:rsid w:val="00B408DD"/>
    <w:rsid w:val="00B40F27"/>
    <w:rsid w:val="00B416CF"/>
    <w:rsid w:val="00B4175A"/>
    <w:rsid w:val="00B4232A"/>
    <w:rsid w:val="00B42BF4"/>
    <w:rsid w:val="00B43325"/>
    <w:rsid w:val="00B43CE3"/>
    <w:rsid w:val="00B44489"/>
    <w:rsid w:val="00B4653D"/>
    <w:rsid w:val="00B46AD7"/>
    <w:rsid w:val="00B470DB"/>
    <w:rsid w:val="00B47501"/>
    <w:rsid w:val="00B47505"/>
    <w:rsid w:val="00B4790E"/>
    <w:rsid w:val="00B47A79"/>
    <w:rsid w:val="00B47D1C"/>
    <w:rsid w:val="00B507C0"/>
    <w:rsid w:val="00B50D9C"/>
    <w:rsid w:val="00B513E9"/>
    <w:rsid w:val="00B5232C"/>
    <w:rsid w:val="00B523CF"/>
    <w:rsid w:val="00B52F3A"/>
    <w:rsid w:val="00B549F9"/>
    <w:rsid w:val="00B57519"/>
    <w:rsid w:val="00B577D1"/>
    <w:rsid w:val="00B6085B"/>
    <w:rsid w:val="00B61868"/>
    <w:rsid w:val="00B61EEE"/>
    <w:rsid w:val="00B63452"/>
    <w:rsid w:val="00B6387A"/>
    <w:rsid w:val="00B6397B"/>
    <w:rsid w:val="00B648E7"/>
    <w:rsid w:val="00B64965"/>
    <w:rsid w:val="00B64E29"/>
    <w:rsid w:val="00B6570A"/>
    <w:rsid w:val="00B6584F"/>
    <w:rsid w:val="00B6590A"/>
    <w:rsid w:val="00B65A4A"/>
    <w:rsid w:val="00B65A59"/>
    <w:rsid w:val="00B668C9"/>
    <w:rsid w:val="00B66A12"/>
    <w:rsid w:val="00B67432"/>
    <w:rsid w:val="00B677BF"/>
    <w:rsid w:val="00B70772"/>
    <w:rsid w:val="00B72997"/>
    <w:rsid w:val="00B72A27"/>
    <w:rsid w:val="00B72E78"/>
    <w:rsid w:val="00B7416A"/>
    <w:rsid w:val="00B7424D"/>
    <w:rsid w:val="00B74F3C"/>
    <w:rsid w:val="00B752D7"/>
    <w:rsid w:val="00B75BD5"/>
    <w:rsid w:val="00B75EB1"/>
    <w:rsid w:val="00B76565"/>
    <w:rsid w:val="00B77407"/>
    <w:rsid w:val="00B80184"/>
    <w:rsid w:val="00B80B5D"/>
    <w:rsid w:val="00B8169B"/>
    <w:rsid w:val="00B81811"/>
    <w:rsid w:val="00B81B58"/>
    <w:rsid w:val="00B82A4F"/>
    <w:rsid w:val="00B82C74"/>
    <w:rsid w:val="00B836C7"/>
    <w:rsid w:val="00B84C33"/>
    <w:rsid w:val="00B854E6"/>
    <w:rsid w:val="00B85584"/>
    <w:rsid w:val="00B85993"/>
    <w:rsid w:val="00B90548"/>
    <w:rsid w:val="00B9086D"/>
    <w:rsid w:val="00B9102A"/>
    <w:rsid w:val="00B911E6"/>
    <w:rsid w:val="00B9147E"/>
    <w:rsid w:val="00B92399"/>
    <w:rsid w:val="00B94E1A"/>
    <w:rsid w:val="00B95A0B"/>
    <w:rsid w:val="00B95A45"/>
    <w:rsid w:val="00B95EE0"/>
    <w:rsid w:val="00B969B0"/>
    <w:rsid w:val="00B97251"/>
    <w:rsid w:val="00B97529"/>
    <w:rsid w:val="00B97D81"/>
    <w:rsid w:val="00BA0436"/>
    <w:rsid w:val="00BA1063"/>
    <w:rsid w:val="00BA164B"/>
    <w:rsid w:val="00BA1B9C"/>
    <w:rsid w:val="00BA2514"/>
    <w:rsid w:val="00BA2BC6"/>
    <w:rsid w:val="00BA3108"/>
    <w:rsid w:val="00BA3867"/>
    <w:rsid w:val="00BA3AD4"/>
    <w:rsid w:val="00BA45D4"/>
    <w:rsid w:val="00BA4AD2"/>
    <w:rsid w:val="00BA4C37"/>
    <w:rsid w:val="00BA649A"/>
    <w:rsid w:val="00BA704E"/>
    <w:rsid w:val="00BA7CC0"/>
    <w:rsid w:val="00BB1345"/>
    <w:rsid w:val="00BB1768"/>
    <w:rsid w:val="00BB20F9"/>
    <w:rsid w:val="00BB28E4"/>
    <w:rsid w:val="00BB3FB8"/>
    <w:rsid w:val="00BB4001"/>
    <w:rsid w:val="00BB46AF"/>
    <w:rsid w:val="00BB4C2E"/>
    <w:rsid w:val="00BB52AF"/>
    <w:rsid w:val="00BB5730"/>
    <w:rsid w:val="00BB5757"/>
    <w:rsid w:val="00BB588F"/>
    <w:rsid w:val="00BB5D24"/>
    <w:rsid w:val="00BB62C4"/>
    <w:rsid w:val="00BB66F8"/>
    <w:rsid w:val="00BB680F"/>
    <w:rsid w:val="00BB7437"/>
    <w:rsid w:val="00BB7AD0"/>
    <w:rsid w:val="00BC0ED6"/>
    <w:rsid w:val="00BC1A9C"/>
    <w:rsid w:val="00BC209A"/>
    <w:rsid w:val="00BC219D"/>
    <w:rsid w:val="00BC2856"/>
    <w:rsid w:val="00BC3466"/>
    <w:rsid w:val="00BC3C55"/>
    <w:rsid w:val="00BC4F6C"/>
    <w:rsid w:val="00BC584F"/>
    <w:rsid w:val="00BC61D0"/>
    <w:rsid w:val="00BC6932"/>
    <w:rsid w:val="00BC7A0F"/>
    <w:rsid w:val="00BC7DCC"/>
    <w:rsid w:val="00BD0BC0"/>
    <w:rsid w:val="00BD1337"/>
    <w:rsid w:val="00BD1AF4"/>
    <w:rsid w:val="00BD1C78"/>
    <w:rsid w:val="00BD3F3E"/>
    <w:rsid w:val="00BD5AEB"/>
    <w:rsid w:val="00BD643E"/>
    <w:rsid w:val="00BD7A64"/>
    <w:rsid w:val="00BD7CE9"/>
    <w:rsid w:val="00BE0B93"/>
    <w:rsid w:val="00BE1638"/>
    <w:rsid w:val="00BE1C1D"/>
    <w:rsid w:val="00BE3450"/>
    <w:rsid w:val="00BE35DA"/>
    <w:rsid w:val="00BE48DC"/>
    <w:rsid w:val="00BE5D10"/>
    <w:rsid w:val="00BE63A8"/>
    <w:rsid w:val="00BE6D38"/>
    <w:rsid w:val="00BE77BD"/>
    <w:rsid w:val="00BF14A0"/>
    <w:rsid w:val="00BF1BD7"/>
    <w:rsid w:val="00BF4F1E"/>
    <w:rsid w:val="00BF5E36"/>
    <w:rsid w:val="00BF619A"/>
    <w:rsid w:val="00BF649E"/>
    <w:rsid w:val="00BF6661"/>
    <w:rsid w:val="00BF70AD"/>
    <w:rsid w:val="00BF79B4"/>
    <w:rsid w:val="00C01B9C"/>
    <w:rsid w:val="00C0338A"/>
    <w:rsid w:val="00C03569"/>
    <w:rsid w:val="00C03E70"/>
    <w:rsid w:val="00C0513F"/>
    <w:rsid w:val="00C07EB2"/>
    <w:rsid w:val="00C10E8A"/>
    <w:rsid w:val="00C10F76"/>
    <w:rsid w:val="00C10F92"/>
    <w:rsid w:val="00C116F8"/>
    <w:rsid w:val="00C11B1D"/>
    <w:rsid w:val="00C122E4"/>
    <w:rsid w:val="00C12412"/>
    <w:rsid w:val="00C13605"/>
    <w:rsid w:val="00C136AA"/>
    <w:rsid w:val="00C153D2"/>
    <w:rsid w:val="00C16A16"/>
    <w:rsid w:val="00C16DE4"/>
    <w:rsid w:val="00C16EC3"/>
    <w:rsid w:val="00C176F0"/>
    <w:rsid w:val="00C177E9"/>
    <w:rsid w:val="00C21B6B"/>
    <w:rsid w:val="00C21ECB"/>
    <w:rsid w:val="00C22CFF"/>
    <w:rsid w:val="00C2304E"/>
    <w:rsid w:val="00C2313F"/>
    <w:rsid w:val="00C235CC"/>
    <w:rsid w:val="00C2476C"/>
    <w:rsid w:val="00C253CC"/>
    <w:rsid w:val="00C2591B"/>
    <w:rsid w:val="00C26BA2"/>
    <w:rsid w:val="00C315AE"/>
    <w:rsid w:val="00C315C2"/>
    <w:rsid w:val="00C32E67"/>
    <w:rsid w:val="00C334C4"/>
    <w:rsid w:val="00C3381C"/>
    <w:rsid w:val="00C343EE"/>
    <w:rsid w:val="00C34ED1"/>
    <w:rsid w:val="00C356F2"/>
    <w:rsid w:val="00C35742"/>
    <w:rsid w:val="00C359C8"/>
    <w:rsid w:val="00C35BFF"/>
    <w:rsid w:val="00C35E4B"/>
    <w:rsid w:val="00C36839"/>
    <w:rsid w:val="00C36858"/>
    <w:rsid w:val="00C3726A"/>
    <w:rsid w:val="00C3797A"/>
    <w:rsid w:val="00C37B7F"/>
    <w:rsid w:val="00C406C8"/>
    <w:rsid w:val="00C40999"/>
    <w:rsid w:val="00C41382"/>
    <w:rsid w:val="00C41AA5"/>
    <w:rsid w:val="00C4263B"/>
    <w:rsid w:val="00C42C97"/>
    <w:rsid w:val="00C430C4"/>
    <w:rsid w:val="00C43A3C"/>
    <w:rsid w:val="00C43D0A"/>
    <w:rsid w:val="00C43EF3"/>
    <w:rsid w:val="00C44C39"/>
    <w:rsid w:val="00C44D79"/>
    <w:rsid w:val="00C45675"/>
    <w:rsid w:val="00C45C9A"/>
    <w:rsid w:val="00C45F37"/>
    <w:rsid w:val="00C46824"/>
    <w:rsid w:val="00C46B08"/>
    <w:rsid w:val="00C474C7"/>
    <w:rsid w:val="00C477FB"/>
    <w:rsid w:val="00C5115B"/>
    <w:rsid w:val="00C51255"/>
    <w:rsid w:val="00C51342"/>
    <w:rsid w:val="00C528D8"/>
    <w:rsid w:val="00C52A49"/>
    <w:rsid w:val="00C54137"/>
    <w:rsid w:val="00C54244"/>
    <w:rsid w:val="00C54A80"/>
    <w:rsid w:val="00C54A90"/>
    <w:rsid w:val="00C54DC6"/>
    <w:rsid w:val="00C55673"/>
    <w:rsid w:val="00C55A91"/>
    <w:rsid w:val="00C57813"/>
    <w:rsid w:val="00C5784B"/>
    <w:rsid w:val="00C57ADE"/>
    <w:rsid w:val="00C57B9E"/>
    <w:rsid w:val="00C57EAA"/>
    <w:rsid w:val="00C57EB8"/>
    <w:rsid w:val="00C61A24"/>
    <w:rsid w:val="00C61B0C"/>
    <w:rsid w:val="00C61E54"/>
    <w:rsid w:val="00C62AE6"/>
    <w:rsid w:val="00C62CB5"/>
    <w:rsid w:val="00C63F7F"/>
    <w:rsid w:val="00C63FE2"/>
    <w:rsid w:val="00C6404C"/>
    <w:rsid w:val="00C65F1F"/>
    <w:rsid w:val="00C66F7D"/>
    <w:rsid w:val="00C677CA"/>
    <w:rsid w:val="00C7047D"/>
    <w:rsid w:val="00C71736"/>
    <w:rsid w:val="00C72C5C"/>
    <w:rsid w:val="00C72C97"/>
    <w:rsid w:val="00C737E1"/>
    <w:rsid w:val="00C73AB0"/>
    <w:rsid w:val="00C73C51"/>
    <w:rsid w:val="00C73FC1"/>
    <w:rsid w:val="00C743B2"/>
    <w:rsid w:val="00C76CC2"/>
    <w:rsid w:val="00C77258"/>
    <w:rsid w:val="00C77975"/>
    <w:rsid w:val="00C77C02"/>
    <w:rsid w:val="00C802A0"/>
    <w:rsid w:val="00C820A7"/>
    <w:rsid w:val="00C82856"/>
    <w:rsid w:val="00C82E13"/>
    <w:rsid w:val="00C82E85"/>
    <w:rsid w:val="00C8447C"/>
    <w:rsid w:val="00C846EC"/>
    <w:rsid w:val="00C846FF"/>
    <w:rsid w:val="00C86203"/>
    <w:rsid w:val="00C865BB"/>
    <w:rsid w:val="00C86943"/>
    <w:rsid w:val="00C86BAB"/>
    <w:rsid w:val="00C86D98"/>
    <w:rsid w:val="00C872C0"/>
    <w:rsid w:val="00C877BB"/>
    <w:rsid w:val="00C90545"/>
    <w:rsid w:val="00C907C4"/>
    <w:rsid w:val="00C90963"/>
    <w:rsid w:val="00C9101C"/>
    <w:rsid w:val="00C91799"/>
    <w:rsid w:val="00C91F1C"/>
    <w:rsid w:val="00C920D2"/>
    <w:rsid w:val="00C92482"/>
    <w:rsid w:val="00C93120"/>
    <w:rsid w:val="00C96A2A"/>
    <w:rsid w:val="00C96CBD"/>
    <w:rsid w:val="00C9736F"/>
    <w:rsid w:val="00C97996"/>
    <w:rsid w:val="00C97CEF"/>
    <w:rsid w:val="00C97D3B"/>
    <w:rsid w:val="00C97DE5"/>
    <w:rsid w:val="00CA0350"/>
    <w:rsid w:val="00CA0451"/>
    <w:rsid w:val="00CA05A0"/>
    <w:rsid w:val="00CA0B08"/>
    <w:rsid w:val="00CA0C6A"/>
    <w:rsid w:val="00CA14DE"/>
    <w:rsid w:val="00CA2312"/>
    <w:rsid w:val="00CA378E"/>
    <w:rsid w:val="00CA4A4E"/>
    <w:rsid w:val="00CA5848"/>
    <w:rsid w:val="00CA5D77"/>
    <w:rsid w:val="00CA6D3C"/>
    <w:rsid w:val="00CA6E10"/>
    <w:rsid w:val="00CA7036"/>
    <w:rsid w:val="00CA736E"/>
    <w:rsid w:val="00CA75C7"/>
    <w:rsid w:val="00CA7D2F"/>
    <w:rsid w:val="00CA7F65"/>
    <w:rsid w:val="00CB04EA"/>
    <w:rsid w:val="00CB1102"/>
    <w:rsid w:val="00CB13BD"/>
    <w:rsid w:val="00CB18AA"/>
    <w:rsid w:val="00CB1BF7"/>
    <w:rsid w:val="00CB25B7"/>
    <w:rsid w:val="00CB332A"/>
    <w:rsid w:val="00CB39E3"/>
    <w:rsid w:val="00CB3F4D"/>
    <w:rsid w:val="00CB5546"/>
    <w:rsid w:val="00CB5885"/>
    <w:rsid w:val="00CB6374"/>
    <w:rsid w:val="00CB75C0"/>
    <w:rsid w:val="00CB764E"/>
    <w:rsid w:val="00CC07BD"/>
    <w:rsid w:val="00CC20C2"/>
    <w:rsid w:val="00CC23C5"/>
    <w:rsid w:val="00CC26B9"/>
    <w:rsid w:val="00CC285A"/>
    <w:rsid w:val="00CC2BDD"/>
    <w:rsid w:val="00CC3394"/>
    <w:rsid w:val="00CC3476"/>
    <w:rsid w:val="00CC36E2"/>
    <w:rsid w:val="00CC3818"/>
    <w:rsid w:val="00CC3A37"/>
    <w:rsid w:val="00CC45D4"/>
    <w:rsid w:val="00CC4FDC"/>
    <w:rsid w:val="00CC57CF"/>
    <w:rsid w:val="00CC5FAC"/>
    <w:rsid w:val="00CC6486"/>
    <w:rsid w:val="00CC6CA7"/>
    <w:rsid w:val="00CC7571"/>
    <w:rsid w:val="00CC7ADE"/>
    <w:rsid w:val="00CD1693"/>
    <w:rsid w:val="00CD1842"/>
    <w:rsid w:val="00CD1A21"/>
    <w:rsid w:val="00CD1F18"/>
    <w:rsid w:val="00CD25E2"/>
    <w:rsid w:val="00CD316F"/>
    <w:rsid w:val="00CD3344"/>
    <w:rsid w:val="00CD40EF"/>
    <w:rsid w:val="00CD4720"/>
    <w:rsid w:val="00CD488F"/>
    <w:rsid w:val="00CD6502"/>
    <w:rsid w:val="00CD6626"/>
    <w:rsid w:val="00CD69BA"/>
    <w:rsid w:val="00CD7E3B"/>
    <w:rsid w:val="00CE0B3C"/>
    <w:rsid w:val="00CE15F8"/>
    <w:rsid w:val="00CE1DDA"/>
    <w:rsid w:val="00CE1E2C"/>
    <w:rsid w:val="00CE4060"/>
    <w:rsid w:val="00CE4244"/>
    <w:rsid w:val="00CE4328"/>
    <w:rsid w:val="00CE438C"/>
    <w:rsid w:val="00CE4738"/>
    <w:rsid w:val="00CE5A48"/>
    <w:rsid w:val="00CE5E1D"/>
    <w:rsid w:val="00CE763E"/>
    <w:rsid w:val="00CE780D"/>
    <w:rsid w:val="00CE7A22"/>
    <w:rsid w:val="00CF1570"/>
    <w:rsid w:val="00CF189F"/>
    <w:rsid w:val="00CF2CC1"/>
    <w:rsid w:val="00CF310C"/>
    <w:rsid w:val="00CF3755"/>
    <w:rsid w:val="00CF401A"/>
    <w:rsid w:val="00CF4D81"/>
    <w:rsid w:val="00CF5B96"/>
    <w:rsid w:val="00CF6D54"/>
    <w:rsid w:val="00CF6DD0"/>
    <w:rsid w:val="00CF72C0"/>
    <w:rsid w:val="00CF7DDE"/>
    <w:rsid w:val="00D000B0"/>
    <w:rsid w:val="00D027B0"/>
    <w:rsid w:val="00D042EE"/>
    <w:rsid w:val="00D045F9"/>
    <w:rsid w:val="00D051A1"/>
    <w:rsid w:val="00D06A60"/>
    <w:rsid w:val="00D072B0"/>
    <w:rsid w:val="00D0751A"/>
    <w:rsid w:val="00D101CC"/>
    <w:rsid w:val="00D10C68"/>
    <w:rsid w:val="00D11249"/>
    <w:rsid w:val="00D11D43"/>
    <w:rsid w:val="00D11D8B"/>
    <w:rsid w:val="00D1294C"/>
    <w:rsid w:val="00D13EC0"/>
    <w:rsid w:val="00D14C37"/>
    <w:rsid w:val="00D15D0B"/>
    <w:rsid w:val="00D164BC"/>
    <w:rsid w:val="00D174AD"/>
    <w:rsid w:val="00D20089"/>
    <w:rsid w:val="00D205CF"/>
    <w:rsid w:val="00D20B86"/>
    <w:rsid w:val="00D21009"/>
    <w:rsid w:val="00D22361"/>
    <w:rsid w:val="00D22740"/>
    <w:rsid w:val="00D230E1"/>
    <w:rsid w:val="00D236DB"/>
    <w:rsid w:val="00D248A9"/>
    <w:rsid w:val="00D24956"/>
    <w:rsid w:val="00D24CA0"/>
    <w:rsid w:val="00D256D3"/>
    <w:rsid w:val="00D257A3"/>
    <w:rsid w:val="00D26BAC"/>
    <w:rsid w:val="00D26F30"/>
    <w:rsid w:val="00D271A8"/>
    <w:rsid w:val="00D279F7"/>
    <w:rsid w:val="00D27EC9"/>
    <w:rsid w:val="00D3185E"/>
    <w:rsid w:val="00D31C4B"/>
    <w:rsid w:val="00D3273C"/>
    <w:rsid w:val="00D32E98"/>
    <w:rsid w:val="00D33834"/>
    <w:rsid w:val="00D33B63"/>
    <w:rsid w:val="00D34AA1"/>
    <w:rsid w:val="00D34FC0"/>
    <w:rsid w:val="00D35A97"/>
    <w:rsid w:val="00D35DA1"/>
    <w:rsid w:val="00D37562"/>
    <w:rsid w:val="00D3772E"/>
    <w:rsid w:val="00D379E4"/>
    <w:rsid w:val="00D37C74"/>
    <w:rsid w:val="00D37D47"/>
    <w:rsid w:val="00D41295"/>
    <w:rsid w:val="00D414D7"/>
    <w:rsid w:val="00D42032"/>
    <w:rsid w:val="00D4213F"/>
    <w:rsid w:val="00D42C3C"/>
    <w:rsid w:val="00D4350C"/>
    <w:rsid w:val="00D43958"/>
    <w:rsid w:val="00D43B5C"/>
    <w:rsid w:val="00D43E07"/>
    <w:rsid w:val="00D440B7"/>
    <w:rsid w:val="00D450B5"/>
    <w:rsid w:val="00D4578C"/>
    <w:rsid w:val="00D45CAE"/>
    <w:rsid w:val="00D46A1F"/>
    <w:rsid w:val="00D46B7A"/>
    <w:rsid w:val="00D4737B"/>
    <w:rsid w:val="00D47AAF"/>
    <w:rsid w:val="00D50A9C"/>
    <w:rsid w:val="00D52A0C"/>
    <w:rsid w:val="00D54152"/>
    <w:rsid w:val="00D5567E"/>
    <w:rsid w:val="00D55784"/>
    <w:rsid w:val="00D55830"/>
    <w:rsid w:val="00D55995"/>
    <w:rsid w:val="00D55B6B"/>
    <w:rsid w:val="00D55BCE"/>
    <w:rsid w:val="00D568F9"/>
    <w:rsid w:val="00D60207"/>
    <w:rsid w:val="00D60B84"/>
    <w:rsid w:val="00D62357"/>
    <w:rsid w:val="00D63514"/>
    <w:rsid w:val="00D6466D"/>
    <w:rsid w:val="00D6785C"/>
    <w:rsid w:val="00D710B1"/>
    <w:rsid w:val="00D71128"/>
    <w:rsid w:val="00D71BAF"/>
    <w:rsid w:val="00D72131"/>
    <w:rsid w:val="00D72270"/>
    <w:rsid w:val="00D73147"/>
    <w:rsid w:val="00D73EC8"/>
    <w:rsid w:val="00D741D8"/>
    <w:rsid w:val="00D74828"/>
    <w:rsid w:val="00D750AE"/>
    <w:rsid w:val="00D75441"/>
    <w:rsid w:val="00D7567B"/>
    <w:rsid w:val="00D76577"/>
    <w:rsid w:val="00D76F43"/>
    <w:rsid w:val="00D77D9B"/>
    <w:rsid w:val="00D80A54"/>
    <w:rsid w:val="00D81E4F"/>
    <w:rsid w:val="00D81E5C"/>
    <w:rsid w:val="00D83065"/>
    <w:rsid w:val="00D832F7"/>
    <w:rsid w:val="00D8419E"/>
    <w:rsid w:val="00D844E3"/>
    <w:rsid w:val="00D84A74"/>
    <w:rsid w:val="00D85BE3"/>
    <w:rsid w:val="00D868D1"/>
    <w:rsid w:val="00D901F2"/>
    <w:rsid w:val="00D9045F"/>
    <w:rsid w:val="00D9074F"/>
    <w:rsid w:val="00D914BF"/>
    <w:rsid w:val="00D91AA9"/>
    <w:rsid w:val="00D91F90"/>
    <w:rsid w:val="00D92074"/>
    <w:rsid w:val="00D9229B"/>
    <w:rsid w:val="00D92EB4"/>
    <w:rsid w:val="00D92F87"/>
    <w:rsid w:val="00D935B9"/>
    <w:rsid w:val="00D941A5"/>
    <w:rsid w:val="00D95379"/>
    <w:rsid w:val="00D96193"/>
    <w:rsid w:val="00D9665E"/>
    <w:rsid w:val="00D96CDB"/>
    <w:rsid w:val="00D9709F"/>
    <w:rsid w:val="00D9751E"/>
    <w:rsid w:val="00D97D5D"/>
    <w:rsid w:val="00DA0215"/>
    <w:rsid w:val="00DA022A"/>
    <w:rsid w:val="00DA0851"/>
    <w:rsid w:val="00DA120B"/>
    <w:rsid w:val="00DA137D"/>
    <w:rsid w:val="00DA140B"/>
    <w:rsid w:val="00DA2F00"/>
    <w:rsid w:val="00DA3C15"/>
    <w:rsid w:val="00DA3DBA"/>
    <w:rsid w:val="00DA6854"/>
    <w:rsid w:val="00DA7337"/>
    <w:rsid w:val="00DA78AF"/>
    <w:rsid w:val="00DB09AF"/>
    <w:rsid w:val="00DB27E7"/>
    <w:rsid w:val="00DB2A69"/>
    <w:rsid w:val="00DB2BB8"/>
    <w:rsid w:val="00DB340D"/>
    <w:rsid w:val="00DB58E5"/>
    <w:rsid w:val="00DB59AC"/>
    <w:rsid w:val="00DB5D14"/>
    <w:rsid w:val="00DB5D96"/>
    <w:rsid w:val="00DB653F"/>
    <w:rsid w:val="00DB6908"/>
    <w:rsid w:val="00DB7FD7"/>
    <w:rsid w:val="00DC093A"/>
    <w:rsid w:val="00DC0AAB"/>
    <w:rsid w:val="00DC1CAC"/>
    <w:rsid w:val="00DC24C4"/>
    <w:rsid w:val="00DC2C4C"/>
    <w:rsid w:val="00DC3280"/>
    <w:rsid w:val="00DC3432"/>
    <w:rsid w:val="00DC3937"/>
    <w:rsid w:val="00DC41EF"/>
    <w:rsid w:val="00DC473D"/>
    <w:rsid w:val="00DC4ECF"/>
    <w:rsid w:val="00DC5AB5"/>
    <w:rsid w:val="00DC63FA"/>
    <w:rsid w:val="00DD0419"/>
    <w:rsid w:val="00DD0A0B"/>
    <w:rsid w:val="00DD2382"/>
    <w:rsid w:val="00DD2937"/>
    <w:rsid w:val="00DD369F"/>
    <w:rsid w:val="00DD395C"/>
    <w:rsid w:val="00DD438B"/>
    <w:rsid w:val="00DD464F"/>
    <w:rsid w:val="00DD500F"/>
    <w:rsid w:val="00DD5550"/>
    <w:rsid w:val="00DD5C07"/>
    <w:rsid w:val="00DD5F6A"/>
    <w:rsid w:val="00DD62F0"/>
    <w:rsid w:val="00DD7092"/>
    <w:rsid w:val="00DE015D"/>
    <w:rsid w:val="00DE057F"/>
    <w:rsid w:val="00DE1C9C"/>
    <w:rsid w:val="00DE1EA5"/>
    <w:rsid w:val="00DE2B58"/>
    <w:rsid w:val="00DE2B7F"/>
    <w:rsid w:val="00DE3702"/>
    <w:rsid w:val="00DE3734"/>
    <w:rsid w:val="00DE4AE9"/>
    <w:rsid w:val="00DE7978"/>
    <w:rsid w:val="00DE7F70"/>
    <w:rsid w:val="00DF360C"/>
    <w:rsid w:val="00DF36FB"/>
    <w:rsid w:val="00DF3DAB"/>
    <w:rsid w:val="00DF41FC"/>
    <w:rsid w:val="00DF4A08"/>
    <w:rsid w:val="00DF5D75"/>
    <w:rsid w:val="00DF6332"/>
    <w:rsid w:val="00DF6498"/>
    <w:rsid w:val="00DF6817"/>
    <w:rsid w:val="00DF6870"/>
    <w:rsid w:val="00DF6A2E"/>
    <w:rsid w:val="00DF6CBC"/>
    <w:rsid w:val="00DF723F"/>
    <w:rsid w:val="00DF7D9C"/>
    <w:rsid w:val="00DF7FC6"/>
    <w:rsid w:val="00E00F92"/>
    <w:rsid w:val="00E00F9A"/>
    <w:rsid w:val="00E014E9"/>
    <w:rsid w:val="00E01915"/>
    <w:rsid w:val="00E02629"/>
    <w:rsid w:val="00E02753"/>
    <w:rsid w:val="00E02A9E"/>
    <w:rsid w:val="00E04361"/>
    <w:rsid w:val="00E05027"/>
    <w:rsid w:val="00E051CA"/>
    <w:rsid w:val="00E0667C"/>
    <w:rsid w:val="00E06FCE"/>
    <w:rsid w:val="00E10F47"/>
    <w:rsid w:val="00E11868"/>
    <w:rsid w:val="00E1387C"/>
    <w:rsid w:val="00E143F0"/>
    <w:rsid w:val="00E15309"/>
    <w:rsid w:val="00E15A98"/>
    <w:rsid w:val="00E15BBC"/>
    <w:rsid w:val="00E15C59"/>
    <w:rsid w:val="00E16250"/>
    <w:rsid w:val="00E175DB"/>
    <w:rsid w:val="00E17B5A"/>
    <w:rsid w:val="00E201DB"/>
    <w:rsid w:val="00E21BAD"/>
    <w:rsid w:val="00E23654"/>
    <w:rsid w:val="00E23B04"/>
    <w:rsid w:val="00E23E2C"/>
    <w:rsid w:val="00E247F4"/>
    <w:rsid w:val="00E259D1"/>
    <w:rsid w:val="00E25AD4"/>
    <w:rsid w:val="00E25D8E"/>
    <w:rsid w:val="00E27200"/>
    <w:rsid w:val="00E272B5"/>
    <w:rsid w:val="00E2746D"/>
    <w:rsid w:val="00E30E12"/>
    <w:rsid w:val="00E31805"/>
    <w:rsid w:val="00E31AE3"/>
    <w:rsid w:val="00E32176"/>
    <w:rsid w:val="00E32234"/>
    <w:rsid w:val="00E32937"/>
    <w:rsid w:val="00E32F71"/>
    <w:rsid w:val="00E33392"/>
    <w:rsid w:val="00E33B77"/>
    <w:rsid w:val="00E35280"/>
    <w:rsid w:val="00E35921"/>
    <w:rsid w:val="00E362AA"/>
    <w:rsid w:val="00E364A8"/>
    <w:rsid w:val="00E369CD"/>
    <w:rsid w:val="00E371D1"/>
    <w:rsid w:val="00E3725F"/>
    <w:rsid w:val="00E37594"/>
    <w:rsid w:val="00E37C6E"/>
    <w:rsid w:val="00E40B4B"/>
    <w:rsid w:val="00E4214F"/>
    <w:rsid w:val="00E42484"/>
    <w:rsid w:val="00E426D4"/>
    <w:rsid w:val="00E427D9"/>
    <w:rsid w:val="00E429D1"/>
    <w:rsid w:val="00E43476"/>
    <w:rsid w:val="00E459A6"/>
    <w:rsid w:val="00E45F2B"/>
    <w:rsid w:val="00E461AB"/>
    <w:rsid w:val="00E47BE2"/>
    <w:rsid w:val="00E510FB"/>
    <w:rsid w:val="00E51589"/>
    <w:rsid w:val="00E51DF8"/>
    <w:rsid w:val="00E5287E"/>
    <w:rsid w:val="00E54888"/>
    <w:rsid w:val="00E55734"/>
    <w:rsid w:val="00E5576A"/>
    <w:rsid w:val="00E55D8C"/>
    <w:rsid w:val="00E55E38"/>
    <w:rsid w:val="00E5647E"/>
    <w:rsid w:val="00E576C1"/>
    <w:rsid w:val="00E57A41"/>
    <w:rsid w:val="00E60C46"/>
    <w:rsid w:val="00E60CB1"/>
    <w:rsid w:val="00E60D25"/>
    <w:rsid w:val="00E610A8"/>
    <w:rsid w:val="00E6133D"/>
    <w:rsid w:val="00E61553"/>
    <w:rsid w:val="00E6178B"/>
    <w:rsid w:val="00E61D6E"/>
    <w:rsid w:val="00E62001"/>
    <w:rsid w:val="00E62898"/>
    <w:rsid w:val="00E62C0E"/>
    <w:rsid w:val="00E64142"/>
    <w:rsid w:val="00E64F39"/>
    <w:rsid w:val="00E65813"/>
    <w:rsid w:val="00E65A21"/>
    <w:rsid w:val="00E65BEB"/>
    <w:rsid w:val="00E65CF3"/>
    <w:rsid w:val="00E66302"/>
    <w:rsid w:val="00E66AD6"/>
    <w:rsid w:val="00E67140"/>
    <w:rsid w:val="00E70A81"/>
    <w:rsid w:val="00E70AC6"/>
    <w:rsid w:val="00E7183C"/>
    <w:rsid w:val="00E71D40"/>
    <w:rsid w:val="00E72131"/>
    <w:rsid w:val="00E734EE"/>
    <w:rsid w:val="00E73505"/>
    <w:rsid w:val="00E73E4C"/>
    <w:rsid w:val="00E74725"/>
    <w:rsid w:val="00E74E7B"/>
    <w:rsid w:val="00E757A1"/>
    <w:rsid w:val="00E7621F"/>
    <w:rsid w:val="00E762E7"/>
    <w:rsid w:val="00E76FAE"/>
    <w:rsid w:val="00E80054"/>
    <w:rsid w:val="00E8007A"/>
    <w:rsid w:val="00E80891"/>
    <w:rsid w:val="00E81A07"/>
    <w:rsid w:val="00E833CD"/>
    <w:rsid w:val="00E837E8"/>
    <w:rsid w:val="00E83DC4"/>
    <w:rsid w:val="00E844F8"/>
    <w:rsid w:val="00E84714"/>
    <w:rsid w:val="00E84D87"/>
    <w:rsid w:val="00E8548C"/>
    <w:rsid w:val="00E859B5"/>
    <w:rsid w:val="00E873BD"/>
    <w:rsid w:val="00E874F4"/>
    <w:rsid w:val="00E87E5E"/>
    <w:rsid w:val="00E9040C"/>
    <w:rsid w:val="00E90AEB"/>
    <w:rsid w:val="00E90E49"/>
    <w:rsid w:val="00E90EDD"/>
    <w:rsid w:val="00E92071"/>
    <w:rsid w:val="00E924FC"/>
    <w:rsid w:val="00E93AFE"/>
    <w:rsid w:val="00E9406A"/>
    <w:rsid w:val="00E94A51"/>
    <w:rsid w:val="00E951E2"/>
    <w:rsid w:val="00E957B1"/>
    <w:rsid w:val="00E95E2C"/>
    <w:rsid w:val="00E9626E"/>
    <w:rsid w:val="00E96D3C"/>
    <w:rsid w:val="00E96F27"/>
    <w:rsid w:val="00E97E27"/>
    <w:rsid w:val="00EA028B"/>
    <w:rsid w:val="00EA16BA"/>
    <w:rsid w:val="00EA1971"/>
    <w:rsid w:val="00EA19B1"/>
    <w:rsid w:val="00EA1CFD"/>
    <w:rsid w:val="00EA2B6D"/>
    <w:rsid w:val="00EA33A0"/>
    <w:rsid w:val="00EA3412"/>
    <w:rsid w:val="00EA3E5F"/>
    <w:rsid w:val="00EA54A7"/>
    <w:rsid w:val="00EA5C08"/>
    <w:rsid w:val="00EA7270"/>
    <w:rsid w:val="00EA78EF"/>
    <w:rsid w:val="00EA7A45"/>
    <w:rsid w:val="00EB03CD"/>
    <w:rsid w:val="00EB2E88"/>
    <w:rsid w:val="00EB36E0"/>
    <w:rsid w:val="00EB37E1"/>
    <w:rsid w:val="00EB4176"/>
    <w:rsid w:val="00EB4B24"/>
    <w:rsid w:val="00EB4DE5"/>
    <w:rsid w:val="00EB5C57"/>
    <w:rsid w:val="00EB6800"/>
    <w:rsid w:val="00EB6853"/>
    <w:rsid w:val="00EB7F9F"/>
    <w:rsid w:val="00EC12A5"/>
    <w:rsid w:val="00EC2151"/>
    <w:rsid w:val="00EC375A"/>
    <w:rsid w:val="00EC39C8"/>
    <w:rsid w:val="00EC4262"/>
    <w:rsid w:val="00EC508E"/>
    <w:rsid w:val="00EC525C"/>
    <w:rsid w:val="00EC5688"/>
    <w:rsid w:val="00EC5FF5"/>
    <w:rsid w:val="00EC6277"/>
    <w:rsid w:val="00EC6691"/>
    <w:rsid w:val="00EC671E"/>
    <w:rsid w:val="00EC6C6F"/>
    <w:rsid w:val="00EC6CA9"/>
    <w:rsid w:val="00EC6CBD"/>
    <w:rsid w:val="00EC70FB"/>
    <w:rsid w:val="00EC7543"/>
    <w:rsid w:val="00EC754F"/>
    <w:rsid w:val="00EC7C3A"/>
    <w:rsid w:val="00ED03BE"/>
    <w:rsid w:val="00ED056B"/>
    <w:rsid w:val="00ED1667"/>
    <w:rsid w:val="00ED1BDA"/>
    <w:rsid w:val="00ED2F52"/>
    <w:rsid w:val="00ED3380"/>
    <w:rsid w:val="00ED3FD0"/>
    <w:rsid w:val="00ED46F7"/>
    <w:rsid w:val="00ED4B7E"/>
    <w:rsid w:val="00ED4F7B"/>
    <w:rsid w:val="00ED54F4"/>
    <w:rsid w:val="00ED6C12"/>
    <w:rsid w:val="00ED7064"/>
    <w:rsid w:val="00ED7075"/>
    <w:rsid w:val="00ED729E"/>
    <w:rsid w:val="00ED72CF"/>
    <w:rsid w:val="00ED74F0"/>
    <w:rsid w:val="00ED7E6E"/>
    <w:rsid w:val="00EE0691"/>
    <w:rsid w:val="00EE0D94"/>
    <w:rsid w:val="00EE0DF5"/>
    <w:rsid w:val="00EE13A2"/>
    <w:rsid w:val="00EE1621"/>
    <w:rsid w:val="00EE24FA"/>
    <w:rsid w:val="00EE3805"/>
    <w:rsid w:val="00EE40B7"/>
    <w:rsid w:val="00EE465F"/>
    <w:rsid w:val="00EE48B5"/>
    <w:rsid w:val="00EE4C17"/>
    <w:rsid w:val="00EE4EB5"/>
    <w:rsid w:val="00EE68DC"/>
    <w:rsid w:val="00EE6ED9"/>
    <w:rsid w:val="00EE766B"/>
    <w:rsid w:val="00EE7BF6"/>
    <w:rsid w:val="00EE7FEE"/>
    <w:rsid w:val="00EF003B"/>
    <w:rsid w:val="00EF0CC4"/>
    <w:rsid w:val="00EF161F"/>
    <w:rsid w:val="00EF1B77"/>
    <w:rsid w:val="00EF2586"/>
    <w:rsid w:val="00EF563A"/>
    <w:rsid w:val="00EF587E"/>
    <w:rsid w:val="00EF5CFB"/>
    <w:rsid w:val="00EF651A"/>
    <w:rsid w:val="00EF7A72"/>
    <w:rsid w:val="00F02072"/>
    <w:rsid w:val="00F02504"/>
    <w:rsid w:val="00F02F47"/>
    <w:rsid w:val="00F03627"/>
    <w:rsid w:val="00F0453C"/>
    <w:rsid w:val="00F05B6E"/>
    <w:rsid w:val="00F05DAB"/>
    <w:rsid w:val="00F06D3B"/>
    <w:rsid w:val="00F10819"/>
    <w:rsid w:val="00F1104F"/>
    <w:rsid w:val="00F115B5"/>
    <w:rsid w:val="00F11964"/>
    <w:rsid w:val="00F11E04"/>
    <w:rsid w:val="00F11EC9"/>
    <w:rsid w:val="00F11FEF"/>
    <w:rsid w:val="00F1272D"/>
    <w:rsid w:val="00F13065"/>
    <w:rsid w:val="00F137CF"/>
    <w:rsid w:val="00F15003"/>
    <w:rsid w:val="00F15388"/>
    <w:rsid w:val="00F1584E"/>
    <w:rsid w:val="00F16D35"/>
    <w:rsid w:val="00F1702B"/>
    <w:rsid w:val="00F176DD"/>
    <w:rsid w:val="00F17CC4"/>
    <w:rsid w:val="00F20AC1"/>
    <w:rsid w:val="00F21288"/>
    <w:rsid w:val="00F21BAE"/>
    <w:rsid w:val="00F22137"/>
    <w:rsid w:val="00F22181"/>
    <w:rsid w:val="00F22315"/>
    <w:rsid w:val="00F2312A"/>
    <w:rsid w:val="00F27DCA"/>
    <w:rsid w:val="00F31AFF"/>
    <w:rsid w:val="00F31EC3"/>
    <w:rsid w:val="00F32F56"/>
    <w:rsid w:val="00F34038"/>
    <w:rsid w:val="00F347FC"/>
    <w:rsid w:val="00F352D9"/>
    <w:rsid w:val="00F36743"/>
    <w:rsid w:val="00F36B08"/>
    <w:rsid w:val="00F3765C"/>
    <w:rsid w:val="00F37D70"/>
    <w:rsid w:val="00F40719"/>
    <w:rsid w:val="00F40C19"/>
    <w:rsid w:val="00F42E42"/>
    <w:rsid w:val="00F42F43"/>
    <w:rsid w:val="00F43008"/>
    <w:rsid w:val="00F443FF"/>
    <w:rsid w:val="00F46B1C"/>
    <w:rsid w:val="00F46F16"/>
    <w:rsid w:val="00F50640"/>
    <w:rsid w:val="00F51552"/>
    <w:rsid w:val="00F52318"/>
    <w:rsid w:val="00F5256A"/>
    <w:rsid w:val="00F52666"/>
    <w:rsid w:val="00F52909"/>
    <w:rsid w:val="00F538E9"/>
    <w:rsid w:val="00F53F87"/>
    <w:rsid w:val="00F54288"/>
    <w:rsid w:val="00F54736"/>
    <w:rsid w:val="00F550D8"/>
    <w:rsid w:val="00F55235"/>
    <w:rsid w:val="00F562A9"/>
    <w:rsid w:val="00F566A0"/>
    <w:rsid w:val="00F57D20"/>
    <w:rsid w:val="00F60592"/>
    <w:rsid w:val="00F60817"/>
    <w:rsid w:val="00F60B67"/>
    <w:rsid w:val="00F61F58"/>
    <w:rsid w:val="00F62065"/>
    <w:rsid w:val="00F6214B"/>
    <w:rsid w:val="00F6253A"/>
    <w:rsid w:val="00F62C08"/>
    <w:rsid w:val="00F62EE0"/>
    <w:rsid w:val="00F63126"/>
    <w:rsid w:val="00F6368D"/>
    <w:rsid w:val="00F649EE"/>
    <w:rsid w:val="00F64E93"/>
    <w:rsid w:val="00F6538A"/>
    <w:rsid w:val="00F65878"/>
    <w:rsid w:val="00F664DC"/>
    <w:rsid w:val="00F66970"/>
    <w:rsid w:val="00F66B8F"/>
    <w:rsid w:val="00F673EF"/>
    <w:rsid w:val="00F674EE"/>
    <w:rsid w:val="00F675D7"/>
    <w:rsid w:val="00F67740"/>
    <w:rsid w:val="00F70906"/>
    <w:rsid w:val="00F71223"/>
    <w:rsid w:val="00F71B67"/>
    <w:rsid w:val="00F72CEF"/>
    <w:rsid w:val="00F7323D"/>
    <w:rsid w:val="00F756AD"/>
    <w:rsid w:val="00F7588D"/>
    <w:rsid w:val="00F75BCC"/>
    <w:rsid w:val="00F75D26"/>
    <w:rsid w:val="00F76B2B"/>
    <w:rsid w:val="00F771A4"/>
    <w:rsid w:val="00F77365"/>
    <w:rsid w:val="00F80139"/>
    <w:rsid w:val="00F802D7"/>
    <w:rsid w:val="00F80B52"/>
    <w:rsid w:val="00F81333"/>
    <w:rsid w:val="00F83188"/>
    <w:rsid w:val="00F83C95"/>
    <w:rsid w:val="00F84556"/>
    <w:rsid w:val="00F84C1C"/>
    <w:rsid w:val="00F85C7A"/>
    <w:rsid w:val="00F8749E"/>
    <w:rsid w:val="00F90339"/>
    <w:rsid w:val="00F905E8"/>
    <w:rsid w:val="00F91498"/>
    <w:rsid w:val="00F92498"/>
    <w:rsid w:val="00F9250D"/>
    <w:rsid w:val="00F93414"/>
    <w:rsid w:val="00F93D0A"/>
    <w:rsid w:val="00F95317"/>
    <w:rsid w:val="00F96530"/>
    <w:rsid w:val="00F97399"/>
    <w:rsid w:val="00F97DF4"/>
    <w:rsid w:val="00FA028D"/>
    <w:rsid w:val="00FA0415"/>
    <w:rsid w:val="00FA0624"/>
    <w:rsid w:val="00FA0C72"/>
    <w:rsid w:val="00FA1139"/>
    <w:rsid w:val="00FA1529"/>
    <w:rsid w:val="00FA1C2E"/>
    <w:rsid w:val="00FA202D"/>
    <w:rsid w:val="00FA2C16"/>
    <w:rsid w:val="00FA30AF"/>
    <w:rsid w:val="00FA32AE"/>
    <w:rsid w:val="00FA36E7"/>
    <w:rsid w:val="00FA3E07"/>
    <w:rsid w:val="00FA4A2A"/>
    <w:rsid w:val="00FA536C"/>
    <w:rsid w:val="00FA5F0B"/>
    <w:rsid w:val="00FA62C8"/>
    <w:rsid w:val="00FA657E"/>
    <w:rsid w:val="00FA664C"/>
    <w:rsid w:val="00FA74AF"/>
    <w:rsid w:val="00FB0714"/>
    <w:rsid w:val="00FB09D5"/>
    <w:rsid w:val="00FB0E8D"/>
    <w:rsid w:val="00FB1042"/>
    <w:rsid w:val="00FB15A9"/>
    <w:rsid w:val="00FB30E3"/>
    <w:rsid w:val="00FB3D3E"/>
    <w:rsid w:val="00FB5092"/>
    <w:rsid w:val="00FB5F0F"/>
    <w:rsid w:val="00FB6264"/>
    <w:rsid w:val="00FB6CD6"/>
    <w:rsid w:val="00FC1DEA"/>
    <w:rsid w:val="00FC39A6"/>
    <w:rsid w:val="00FC437C"/>
    <w:rsid w:val="00FC5091"/>
    <w:rsid w:val="00FC5614"/>
    <w:rsid w:val="00FC6090"/>
    <w:rsid w:val="00FC7A5C"/>
    <w:rsid w:val="00FD027F"/>
    <w:rsid w:val="00FD0A99"/>
    <w:rsid w:val="00FD1C05"/>
    <w:rsid w:val="00FD27A6"/>
    <w:rsid w:val="00FD2A57"/>
    <w:rsid w:val="00FD38F0"/>
    <w:rsid w:val="00FD40E7"/>
    <w:rsid w:val="00FD42DA"/>
    <w:rsid w:val="00FD42F1"/>
    <w:rsid w:val="00FD4C26"/>
    <w:rsid w:val="00FD59CA"/>
    <w:rsid w:val="00FD6047"/>
    <w:rsid w:val="00FD644A"/>
    <w:rsid w:val="00FD6AA6"/>
    <w:rsid w:val="00FD7E3C"/>
    <w:rsid w:val="00FE0637"/>
    <w:rsid w:val="00FE0BB1"/>
    <w:rsid w:val="00FE128E"/>
    <w:rsid w:val="00FE2436"/>
    <w:rsid w:val="00FE3B3A"/>
    <w:rsid w:val="00FE3DBE"/>
    <w:rsid w:val="00FE437A"/>
    <w:rsid w:val="00FE44F5"/>
    <w:rsid w:val="00FE51BE"/>
    <w:rsid w:val="00FE5245"/>
    <w:rsid w:val="00FE5426"/>
    <w:rsid w:val="00FE5996"/>
    <w:rsid w:val="00FE5EF1"/>
    <w:rsid w:val="00FE65EA"/>
    <w:rsid w:val="00FE68C3"/>
    <w:rsid w:val="00FE6DB8"/>
    <w:rsid w:val="00FE7B2A"/>
    <w:rsid w:val="00FE7C7A"/>
    <w:rsid w:val="00FE7F22"/>
    <w:rsid w:val="00FF06F8"/>
    <w:rsid w:val="00FF0A15"/>
    <w:rsid w:val="00FF17B8"/>
    <w:rsid w:val="00FF1BBC"/>
    <w:rsid w:val="00FF1D55"/>
    <w:rsid w:val="00FF3677"/>
    <w:rsid w:val="00FF3794"/>
    <w:rsid w:val="00FF514B"/>
    <w:rsid w:val="00FF5C72"/>
    <w:rsid w:val="00FF7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22619"/>
  <w15:chartTrackingRefBased/>
  <w15:docId w15:val="{0BACA329-D68F-41E1-8712-30BE2256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E6133D"/>
    <w:rPr>
      <w:sz w:val="16"/>
      <w:szCs w:val="16"/>
    </w:rPr>
  </w:style>
  <w:style w:type="paragraph" w:styleId="Commentaire">
    <w:name w:val="annotation text"/>
    <w:basedOn w:val="Normal"/>
    <w:link w:val="CommentaireCar"/>
    <w:uiPriority w:val="99"/>
    <w:semiHidden/>
    <w:unhideWhenUsed/>
    <w:rsid w:val="00E6133D"/>
    <w:pPr>
      <w:spacing w:after="0"/>
    </w:pPr>
    <w:rPr>
      <w:rFonts w:ascii="Times New Roman" w:eastAsia="Times New Roman" w:hAnsi="Times New Roman" w:cs="Times New Roman"/>
      <w:sz w:val="20"/>
      <w:szCs w:val="20"/>
    </w:rPr>
  </w:style>
  <w:style w:type="character" w:customStyle="1" w:styleId="CommentaireCar">
    <w:name w:val="Commentaire Car"/>
    <w:basedOn w:val="Policepardfaut"/>
    <w:link w:val="Commentaire"/>
    <w:uiPriority w:val="99"/>
    <w:semiHidden/>
    <w:rsid w:val="00E6133D"/>
    <w:rPr>
      <w:rFonts w:ascii="Times New Roman" w:eastAsia="Times New Roman" w:hAnsi="Times New Roman" w:cs="Times New Roman"/>
      <w:sz w:val="20"/>
      <w:szCs w:val="20"/>
    </w:rPr>
  </w:style>
  <w:style w:type="character" w:styleId="Lienhypertexte">
    <w:name w:val="Hyperlink"/>
    <w:basedOn w:val="Policepardfaut"/>
    <w:uiPriority w:val="99"/>
    <w:unhideWhenUsed/>
    <w:rsid w:val="00E6133D"/>
    <w:rPr>
      <w:color w:val="0000FF" w:themeColor="hyperlink"/>
      <w:u w:val="single"/>
    </w:rPr>
  </w:style>
  <w:style w:type="paragraph" w:styleId="Textedebulles">
    <w:name w:val="Balloon Text"/>
    <w:basedOn w:val="Normal"/>
    <w:link w:val="TextedebullesCar"/>
    <w:uiPriority w:val="99"/>
    <w:semiHidden/>
    <w:unhideWhenUsed/>
    <w:rsid w:val="00E6133D"/>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6133D"/>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E6133D"/>
    <w:pPr>
      <w:spacing w:after="200"/>
    </w:pPr>
    <w:rPr>
      <w:rFonts w:asciiTheme="minorHAnsi" w:eastAsiaTheme="minorHAnsi" w:hAnsiTheme="minorHAnsi" w:cstheme="minorBidi"/>
      <w:b/>
      <w:bCs/>
    </w:rPr>
  </w:style>
  <w:style w:type="character" w:customStyle="1" w:styleId="ObjetducommentaireCar">
    <w:name w:val="Objet du commentaire Car"/>
    <w:basedOn w:val="CommentaireCar"/>
    <w:link w:val="Objetducommentaire"/>
    <w:uiPriority w:val="99"/>
    <w:semiHidden/>
    <w:rsid w:val="00E6133D"/>
    <w:rPr>
      <w:rFonts w:ascii="Times New Roman" w:eastAsia="Times New Roman" w:hAnsi="Times New Roman" w:cs="Times New Roman"/>
      <w:b/>
      <w:bCs/>
      <w:sz w:val="20"/>
      <w:szCs w:val="20"/>
    </w:rPr>
  </w:style>
  <w:style w:type="paragraph" w:customStyle="1" w:styleId="SMcaption">
    <w:name w:val="SM caption"/>
    <w:basedOn w:val="Normal"/>
    <w:qFormat/>
    <w:rsid w:val="00483D1D"/>
    <w:pPr>
      <w:spacing w:after="0"/>
    </w:pPr>
    <w:rPr>
      <w:rFonts w:ascii="Times New Roman" w:eastAsia="Times New Roman" w:hAnsi="Times New Roman" w:cs="Times New Roman"/>
      <w:sz w:val="24"/>
      <w:szCs w:val="20"/>
    </w:rPr>
  </w:style>
  <w:style w:type="paragraph" w:styleId="NormalWeb">
    <w:name w:val="Normal (Web)"/>
    <w:basedOn w:val="Normal"/>
    <w:uiPriority w:val="99"/>
    <w:semiHidden/>
    <w:rsid w:val="00483D1D"/>
    <w:pPr>
      <w:spacing w:after="0"/>
    </w:pPr>
    <w:rPr>
      <w:rFonts w:ascii="Times New Roman" w:eastAsia="Times New Roman" w:hAnsi="Times New Roman" w:cs="Times New Roman"/>
      <w:sz w:val="24"/>
      <w:szCs w:val="24"/>
    </w:rPr>
  </w:style>
  <w:style w:type="paragraph" w:customStyle="1" w:styleId="Referencesandnotes">
    <w:name w:val="References and notes"/>
    <w:basedOn w:val="Normal"/>
    <w:rsid w:val="00AF086E"/>
    <w:pPr>
      <w:spacing w:before="120" w:after="0"/>
      <w:ind w:left="720" w:hanging="720"/>
    </w:pPr>
    <w:rPr>
      <w:rFonts w:ascii="Times New Roman" w:eastAsia="Times New Roman" w:hAnsi="Times New Roman" w:cs="Times New Roman"/>
      <w:sz w:val="24"/>
      <w:szCs w:val="24"/>
    </w:rPr>
  </w:style>
  <w:style w:type="paragraph" w:customStyle="1" w:styleId="Acknowledgement">
    <w:name w:val="Acknowledgement"/>
    <w:basedOn w:val="Referencesandnotes"/>
    <w:rsid w:val="00AF086E"/>
  </w:style>
  <w:style w:type="paragraph" w:customStyle="1" w:styleId="EndNoteBibliography">
    <w:name w:val="EndNote Bibliography"/>
    <w:basedOn w:val="Normal"/>
    <w:link w:val="EndNoteBibliographyCar"/>
    <w:rsid w:val="00AF086E"/>
    <w:pPr>
      <w:spacing w:after="0"/>
    </w:pPr>
    <w:rPr>
      <w:rFonts w:ascii="Times New Roman" w:eastAsia="Calibri" w:hAnsi="Times New Roman" w:cs="Times New Roman"/>
      <w:sz w:val="24"/>
      <w:szCs w:val="24"/>
    </w:rPr>
  </w:style>
  <w:style w:type="character" w:customStyle="1" w:styleId="EndNoteBibliographyCar">
    <w:name w:val="EndNote Bibliography Car"/>
    <w:basedOn w:val="Policepardfaut"/>
    <w:link w:val="EndNoteBibliography"/>
    <w:rsid w:val="00AF086E"/>
    <w:rPr>
      <w:rFonts w:ascii="Times New Roman" w:eastAsia="Calibri" w:hAnsi="Times New Roman" w:cs="Times New Roman"/>
      <w:sz w:val="24"/>
      <w:szCs w:val="24"/>
    </w:rPr>
  </w:style>
  <w:style w:type="paragraph" w:customStyle="1" w:styleId="EndNoteBibliographyTitle">
    <w:name w:val="EndNote Bibliography Title"/>
    <w:basedOn w:val="Normal"/>
    <w:link w:val="EndNoteBibliographyTitleCar"/>
    <w:rsid w:val="00B72A27"/>
    <w:pPr>
      <w:spacing w:after="0"/>
      <w:jc w:val="center"/>
    </w:pPr>
    <w:rPr>
      <w:rFonts w:ascii="Times New Roman" w:hAnsi="Times New Roman" w:cs="Times New Roman"/>
      <w:sz w:val="24"/>
    </w:rPr>
  </w:style>
  <w:style w:type="character" w:customStyle="1" w:styleId="EndNoteBibliographyTitleCar">
    <w:name w:val="EndNote Bibliography Title Car"/>
    <w:basedOn w:val="Policepardfaut"/>
    <w:link w:val="EndNoteBibliographyTitle"/>
    <w:rsid w:val="00B72A27"/>
    <w:rPr>
      <w:rFonts w:ascii="Times New Roman" w:hAnsi="Times New Roman" w:cs="Times New Roman"/>
      <w:sz w:val="24"/>
    </w:rPr>
  </w:style>
  <w:style w:type="paragraph" w:customStyle="1" w:styleId="Paragraph">
    <w:name w:val="Paragraph"/>
    <w:basedOn w:val="Normal"/>
    <w:rsid w:val="008C7446"/>
    <w:pPr>
      <w:spacing w:before="120" w:after="0"/>
      <w:ind w:firstLine="720"/>
    </w:pPr>
    <w:rPr>
      <w:rFonts w:ascii="Times New Roman" w:eastAsia="Times New Roman" w:hAnsi="Times New Roman" w:cs="Times New Roman"/>
      <w:sz w:val="24"/>
      <w:szCs w:val="24"/>
    </w:rPr>
  </w:style>
  <w:style w:type="table" w:customStyle="1" w:styleId="TableauGrille1Clair2">
    <w:name w:val="Tableau Grille 1 Clair2"/>
    <w:basedOn w:val="TableauNormal"/>
    <w:next w:val="TableauGrille1Clair"/>
    <w:uiPriority w:val="46"/>
    <w:rsid w:val="008C7446"/>
    <w:pPr>
      <w:spacing w:after="0"/>
    </w:pPr>
    <w:rPr>
      <w:rFonts w:ascii="Calibri" w:eastAsia="Calibri" w:hAnsi="Calibri" w:cs="Times New Roman"/>
      <w:sz w:val="24"/>
      <w:szCs w:val="24"/>
      <w:lang w:val="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eauGrille1Clair">
    <w:name w:val="Grid Table 1 Light"/>
    <w:basedOn w:val="TableauNormal"/>
    <w:uiPriority w:val="46"/>
    <w:rsid w:val="008C7446"/>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iveauducommentaire11">
    <w:name w:val="Niveau du commentaire : 11"/>
    <w:basedOn w:val="Normal"/>
    <w:uiPriority w:val="99"/>
    <w:unhideWhenUsed/>
    <w:rsid w:val="00346D6D"/>
    <w:pPr>
      <w:keepNext/>
      <w:numPr>
        <w:numId w:val="3"/>
      </w:numPr>
      <w:spacing w:after="0"/>
      <w:contextualSpacing/>
      <w:outlineLvl w:val="0"/>
    </w:pPr>
    <w:rPr>
      <w:rFonts w:ascii="Verdana" w:eastAsia="MS Gothic" w:hAnsi="Verdana" w:cs="Times New Roman"/>
      <w:sz w:val="24"/>
      <w:szCs w:val="24"/>
      <w:lang w:eastAsia="ko-KR"/>
    </w:rPr>
  </w:style>
  <w:style w:type="paragraph" w:customStyle="1" w:styleId="Niveauducommentaire21">
    <w:name w:val="Niveau du commentaire : 21"/>
    <w:basedOn w:val="Normal"/>
    <w:uiPriority w:val="99"/>
    <w:unhideWhenUsed/>
    <w:rsid w:val="00346D6D"/>
    <w:pPr>
      <w:keepNext/>
      <w:numPr>
        <w:ilvl w:val="1"/>
        <w:numId w:val="3"/>
      </w:numPr>
      <w:spacing w:after="0"/>
      <w:contextualSpacing/>
      <w:outlineLvl w:val="1"/>
    </w:pPr>
    <w:rPr>
      <w:rFonts w:ascii="Verdana" w:eastAsia="MS Gothic" w:hAnsi="Verdana" w:cs="Times New Roman"/>
      <w:sz w:val="24"/>
      <w:szCs w:val="24"/>
      <w:lang w:eastAsia="ko-KR"/>
    </w:rPr>
  </w:style>
  <w:style w:type="paragraph" w:customStyle="1" w:styleId="Niveauducommentaire31">
    <w:name w:val="Niveau du commentaire : 31"/>
    <w:basedOn w:val="Normal"/>
    <w:uiPriority w:val="99"/>
    <w:semiHidden/>
    <w:unhideWhenUsed/>
    <w:rsid w:val="00346D6D"/>
    <w:pPr>
      <w:keepNext/>
      <w:numPr>
        <w:ilvl w:val="2"/>
        <w:numId w:val="3"/>
      </w:numPr>
      <w:spacing w:after="0"/>
      <w:contextualSpacing/>
      <w:outlineLvl w:val="2"/>
    </w:pPr>
    <w:rPr>
      <w:rFonts w:ascii="Verdana" w:eastAsia="MS Gothic" w:hAnsi="Verdana" w:cs="Times New Roman"/>
      <w:sz w:val="24"/>
      <w:szCs w:val="24"/>
      <w:lang w:eastAsia="ko-KR"/>
    </w:rPr>
  </w:style>
  <w:style w:type="paragraph" w:customStyle="1" w:styleId="Niveauducommentaire41">
    <w:name w:val="Niveau du commentaire : 41"/>
    <w:basedOn w:val="Normal"/>
    <w:uiPriority w:val="99"/>
    <w:semiHidden/>
    <w:unhideWhenUsed/>
    <w:rsid w:val="00346D6D"/>
    <w:pPr>
      <w:keepNext/>
      <w:numPr>
        <w:ilvl w:val="3"/>
        <w:numId w:val="3"/>
      </w:numPr>
      <w:spacing w:after="0"/>
      <w:contextualSpacing/>
      <w:outlineLvl w:val="3"/>
    </w:pPr>
    <w:rPr>
      <w:rFonts w:ascii="Verdana" w:eastAsia="MS Gothic" w:hAnsi="Verdana" w:cs="Times New Roman"/>
      <w:sz w:val="24"/>
      <w:szCs w:val="24"/>
      <w:lang w:eastAsia="ko-KR"/>
    </w:rPr>
  </w:style>
  <w:style w:type="paragraph" w:customStyle="1" w:styleId="Niveauducommentaire51">
    <w:name w:val="Niveau du commentaire : 51"/>
    <w:basedOn w:val="Normal"/>
    <w:uiPriority w:val="99"/>
    <w:semiHidden/>
    <w:unhideWhenUsed/>
    <w:rsid w:val="00346D6D"/>
    <w:pPr>
      <w:keepNext/>
      <w:numPr>
        <w:ilvl w:val="4"/>
        <w:numId w:val="3"/>
      </w:numPr>
      <w:spacing w:after="0"/>
      <w:contextualSpacing/>
      <w:outlineLvl w:val="4"/>
    </w:pPr>
    <w:rPr>
      <w:rFonts w:ascii="Verdana" w:eastAsia="MS Gothic" w:hAnsi="Verdana" w:cs="Times New Roman"/>
      <w:sz w:val="24"/>
      <w:szCs w:val="24"/>
      <w:lang w:eastAsia="ko-KR"/>
    </w:rPr>
  </w:style>
  <w:style w:type="paragraph" w:customStyle="1" w:styleId="Niveauducommentaire61">
    <w:name w:val="Niveau du commentaire : 61"/>
    <w:basedOn w:val="Normal"/>
    <w:uiPriority w:val="99"/>
    <w:semiHidden/>
    <w:unhideWhenUsed/>
    <w:rsid w:val="00346D6D"/>
    <w:pPr>
      <w:keepNext/>
      <w:numPr>
        <w:ilvl w:val="5"/>
        <w:numId w:val="3"/>
      </w:numPr>
      <w:spacing w:after="0"/>
      <w:contextualSpacing/>
      <w:outlineLvl w:val="5"/>
    </w:pPr>
    <w:rPr>
      <w:rFonts w:ascii="Verdana" w:eastAsia="MS Gothic" w:hAnsi="Verdana" w:cs="Times New Roman"/>
      <w:sz w:val="24"/>
      <w:szCs w:val="24"/>
      <w:lang w:eastAsia="ko-KR"/>
    </w:rPr>
  </w:style>
  <w:style w:type="paragraph" w:customStyle="1" w:styleId="Niveauducommentaire71">
    <w:name w:val="Niveau du commentaire : 71"/>
    <w:basedOn w:val="Normal"/>
    <w:uiPriority w:val="99"/>
    <w:semiHidden/>
    <w:unhideWhenUsed/>
    <w:rsid w:val="00346D6D"/>
    <w:pPr>
      <w:keepNext/>
      <w:numPr>
        <w:ilvl w:val="6"/>
        <w:numId w:val="3"/>
      </w:numPr>
      <w:spacing w:after="0"/>
      <w:contextualSpacing/>
      <w:outlineLvl w:val="6"/>
    </w:pPr>
    <w:rPr>
      <w:rFonts w:ascii="Verdana" w:eastAsia="MS Gothic" w:hAnsi="Verdana" w:cs="Times New Roman"/>
      <w:sz w:val="24"/>
      <w:szCs w:val="24"/>
      <w:lang w:eastAsia="ko-KR"/>
    </w:rPr>
  </w:style>
  <w:style w:type="paragraph" w:customStyle="1" w:styleId="Niveauducommentaire81">
    <w:name w:val="Niveau du commentaire : 81"/>
    <w:basedOn w:val="Normal"/>
    <w:uiPriority w:val="99"/>
    <w:semiHidden/>
    <w:unhideWhenUsed/>
    <w:rsid w:val="00346D6D"/>
    <w:pPr>
      <w:keepNext/>
      <w:numPr>
        <w:ilvl w:val="7"/>
        <w:numId w:val="3"/>
      </w:numPr>
      <w:spacing w:after="0"/>
      <w:contextualSpacing/>
      <w:outlineLvl w:val="7"/>
    </w:pPr>
    <w:rPr>
      <w:rFonts w:ascii="Verdana" w:eastAsia="MS Gothic" w:hAnsi="Verdana" w:cs="Times New Roman"/>
      <w:sz w:val="24"/>
      <w:szCs w:val="24"/>
      <w:lang w:eastAsia="ko-KR"/>
    </w:rPr>
  </w:style>
  <w:style w:type="paragraph" w:customStyle="1" w:styleId="Niveauducommentaire91">
    <w:name w:val="Niveau du commentaire : 91"/>
    <w:basedOn w:val="Normal"/>
    <w:uiPriority w:val="99"/>
    <w:semiHidden/>
    <w:unhideWhenUsed/>
    <w:rsid w:val="00346D6D"/>
    <w:pPr>
      <w:keepNext/>
      <w:numPr>
        <w:ilvl w:val="8"/>
        <w:numId w:val="3"/>
      </w:numPr>
      <w:spacing w:after="0"/>
      <w:contextualSpacing/>
      <w:outlineLvl w:val="8"/>
    </w:pPr>
    <w:rPr>
      <w:rFonts w:ascii="Verdana" w:eastAsia="MS Gothic" w:hAnsi="Verdana" w:cs="Times New Roman"/>
      <w:sz w:val="24"/>
      <w:szCs w:val="24"/>
      <w:lang w:eastAsia="ko-KR"/>
    </w:rPr>
  </w:style>
  <w:style w:type="character" w:styleId="Numrodeligne">
    <w:name w:val="line number"/>
    <w:basedOn w:val="Policepardfaut"/>
    <w:uiPriority w:val="99"/>
    <w:semiHidden/>
    <w:unhideWhenUsed/>
    <w:rsid w:val="008C1474"/>
  </w:style>
  <w:style w:type="character" w:styleId="Textedelespacerserv">
    <w:name w:val="Placeholder Text"/>
    <w:basedOn w:val="Policepardfaut"/>
    <w:uiPriority w:val="99"/>
    <w:semiHidden/>
    <w:rsid w:val="00B908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674583">
      <w:bodyDiv w:val="1"/>
      <w:marLeft w:val="0"/>
      <w:marRight w:val="0"/>
      <w:marTop w:val="0"/>
      <w:marBottom w:val="0"/>
      <w:divBdr>
        <w:top w:val="none" w:sz="0" w:space="0" w:color="auto"/>
        <w:left w:val="none" w:sz="0" w:space="0" w:color="auto"/>
        <w:bottom w:val="none" w:sz="0" w:space="0" w:color="auto"/>
        <w:right w:val="none" w:sz="0" w:space="0" w:color="auto"/>
      </w:divBdr>
    </w:div>
    <w:div w:id="1180385923">
      <w:bodyDiv w:val="1"/>
      <w:marLeft w:val="0"/>
      <w:marRight w:val="0"/>
      <w:marTop w:val="0"/>
      <w:marBottom w:val="0"/>
      <w:divBdr>
        <w:top w:val="none" w:sz="0" w:space="0" w:color="auto"/>
        <w:left w:val="none" w:sz="0" w:space="0" w:color="auto"/>
        <w:bottom w:val="none" w:sz="0" w:space="0" w:color="auto"/>
        <w:right w:val="none" w:sz="0" w:space="0" w:color="auto"/>
      </w:divBdr>
    </w:div>
    <w:div w:id="1822499726">
      <w:bodyDiv w:val="1"/>
      <w:marLeft w:val="0"/>
      <w:marRight w:val="0"/>
      <w:marTop w:val="0"/>
      <w:marBottom w:val="0"/>
      <w:divBdr>
        <w:top w:val="none" w:sz="0" w:space="0" w:color="auto"/>
        <w:left w:val="none" w:sz="0" w:space="0" w:color="auto"/>
        <w:bottom w:val="none" w:sz="0" w:space="0" w:color="auto"/>
        <w:right w:val="none" w:sz="0" w:space="0" w:color="auto"/>
      </w:divBdr>
    </w:div>
    <w:div w:id="206406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75C24-F1E8-AA41-AE41-C7A0607A0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1495</Words>
  <Characters>8223</Characters>
  <Application>Microsoft Office Word</Application>
  <DocSecurity>0</DocSecurity>
  <Lines>68</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The National Academies</Company>
  <LinksUpToDate>false</LinksUpToDate>
  <CharactersWithSpaces>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Shuler, Megan</dc:creator>
  <cp:keywords/>
  <dc:description/>
  <cp:lastModifiedBy>Thomas Grutter</cp:lastModifiedBy>
  <cp:revision>3</cp:revision>
  <cp:lastPrinted>2020-10-09T05:34:00Z</cp:lastPrinted>
  <dcterms:created xsi:type="dcterms:W3CDTF">2021-01-14T14:48:00Z</dcterms:created>
  <dcterms:modified xsi:type="dcterms:W3CDTF">2021-01-22T13:32:00Z</dcterms:modified>
</cp:coreProperties>
</file>