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51B2" w14:textId="77777777" w:rsidR="00AB65A8" w:rsidRPr="00AB65A8" w:rsidRDefault="00AB65A8" w:rsidP="00AB65A8">
      <w:pPr>
        <w:rPr>
          <w:rFonts w:ascii="Times" w:hAnsi="Times" w:cs="Arial"/>
          <w:b/>
          <w:bCs/>
        </w:rPr>
      </w:pPr>
      <w:r w:rsidRPr="00AB65A8">
        <w:rPr>
          <w:rFonts w:ascii="Times" w:hAnsi="Times"/>
          <w:b/>
          <w:bCs/>
        </w:rPr>
        <w:t>Supplemental Table 1. CORE-Q (</w:t>
      </w:r>
      <w:proofErr w:type="spellStart"/>
      <w:r w:rsidRPr="00AB65A8">
        <w:rPr>
          <w:rFonts w:ascii="Times" w:hAnsi="Times"/>
          <w:b/>
          <w:bCs/>
        </w:rPr>
        <w:t>COnsolidated</w:t>
      </w:r>
      <w:proofErr w:type="spellEnd"/>
      <w:r w:rsidRPr="00AB65A8">
        <w:rPr>
          <w:rFonts w:ascii="Times" w:hAnsi="Times"/>
          <w:b/>
          <w:bCs/>
        </w:rPr>
        <w:t xml:space="preserve"> criteria for </w:t>
      </w:r>
      <w:proofErr w:type="spellStart"/>
      <w:r w:rsidRPr="00AB65A8">
        <w:rPr>
          <w:rFonts w:ascii="Times" w:hAnsi="Times"/>
          <w:b/>
          <w:bCs/>
        </w:rPr>
        <w:t>REporting</w:t>
      </w:r>
      <w:proofErr w:type="spellEnd"/>
      <w:r w:rsidRPr="00AB65A8">
        <w:rPr>
          <w:rFonts w:ascii="Times" w:hAnsi="Times"/>
          <w:b/>
          <w:bCs/>
        </w:rPr>
        <w:t xml:space="preserve"> Qualitative research) Checklist</w:t>
      </w:r>
    </w:p>
    <w:p w14:paraId="31D1D47C" w14:textId="77777777" w:rsidR="00AB65A8" w:rsidRPr="00BC01D0" w:rsidRDefault="00AB65A8" w:rsidP="00AB65A8">
      <w:pPr>
        <w:rPr>
          <w:rFonts w:ascii="Times" w:hAnsi="Times"/>
        </w:rPr>
      </w:pPr>
    </w:p>
    <w:tbl>
      <w:tblPr>
        <w:tblStyle w:val="TableGrid"/>
        <w:tblW w:w="9355" w:type="dxa"/>
        <w:tblLook w:val="04A0" w:firstRow="1" w:lastRow="0" w:firstColumn="1" w:lastColumn="0" w:noHBand="0" w:noVBand="1"/>
      </w:tblPr>
      <w:tblGrid>
        <w:gridCol w:w="666"/>
        <w:gridCol w:w="2322"/>
        <w:gridCol w:w="4297"/>
        <w:gridCol w:w="2070"/>
      </w:tblGrid>
      <w:tr w:rsidR="00AB65A8" w:rsidRPr="00BC01D0" w14:paraId="58DAEC2A" w14:textId="77777777" w:rsidTr="00227832">
        <w:tc>
          <w:tcPr>
            <w:tcW w:w="666" w:type="dxa"/>
            <w:shd w:val="clear" w:color="auto" w:fill="D0CECE" w:themeFill="background2" w:themeFillShade="E6"/>
          </w:tcPr>
          <w:p w14:paraId="59D16313" w14:textId="77777777" w:rsidR="00AB65A8" w:rsidRPr="00BC01D0" w:rsidRDefault="00AB65A8" w:rsidP="00227832">
            <w:pPr>
              <w:rPr>
                <w:rFonts w:ascii="Times" w:hAnsi="Times"/>
              </w:rPr>
            </w:pPr>
            <w:r w:rsidRPr="00BC01D0">
              <w:rPr>
                <w:rFonts w:ascii="Times" w:hAnsi="Times"/>
              </w:rPr>
              <w:t>Item No.</w:t>
            </w:r>
          </w:p>
        </w:tc>
        <w:tc>
          <w:tcPr>
            <w:tcW w:w="2322" w:type="dxa"/>
            <w:shd w:val="clear" w:color="auto" w:fill="D0CECE" w:themeFill="background2" w:themeFillShade="E6"/>
          </w:tcPr>
          <w:p w14:paraId="50D2BB6C" w14:textId="77777777" w:rsidR="00AB65A8" w:rsidRPr="00BC01D0" w:rsidRDefault="00AB65A8" w:rsidP="00227832">
            <w:pPr>
              <w:rPr>
                <w:rFonts w:ascii="Times" w:hAnsi="Times"/>
              </w:rPr>
            </w:pPr>
            <w:r w:rsidRPr="00BC01D0">
              <w:rPr>
                <w:rFonts w:ascii="Times" w:hAnsi="Times"/>
              </w:rPr>
              <w:t>Topic</w:t>
            </w:r>
          </w:p>
        </w:tc>
        <w:tc>
          <w:tcPr>
            <w:tcW w:w="4297" w:type="dxa"/>
            <w:shd w:val="clear" w:color="auto" w:fill="D0CECE" w:themeFill="background2" w:themeFillShade="E6"/>
          </w:tcPr>
          <w:p w14:paraId="3F6D112D" w14:textId="77777777" w:rsidR="00AB65A8" w:rsidRPr="00BC01D0" w:rsidRDefault="00AB65A8" w:rsidP="00227832">
            <w:pPr>
              <w:rPr>
                <w:rFonts w:ascii="Times" w:hAnsi="Times"/>
              </w:rPr>
            </w:pPr>
            <w:r w:rsidRPr="00BC01D0">
              <w:rPr>
                <w:rFonts w:ascii="Times" w:hAnsi="Times"/>
              </w:rPr>
              <w:t>Guide Questions/Description</w:t>
            </w:r>
          </w:p>
        </w:tc>
        <w:tc>
          <w:tcPr>
            <w:tcW w:w="2070" w:type="dxa"/>
            <w:shd w:val="clear" w:color="auto" w:fill="D0CECE" w:themeFill="background2" w:themeFillShade="E6"/>
          </w:tcPr>
          <w:p w14:paraId="5638B740" w14:textId="77777777" w:rsidR="00AB65A8" w:rsidRPr="00BC01D0" w:rsidRDefault="00AB65A8" w:rsidP="00227832">
            <w:pPr>
              <w:rPr>
                <w:rFonts w:ascii="Times" w:hAnsi="Times"/>
              </w:rPr>
            </w:pPr>
            <w:r w:rsidRPr="00BC01D0">
              <w:rPr>
                <w:rFonts w:ascii="Times" w:hAnsi="Times"/>
              </w:rPr>
              <w:t>Reported on Page No.</w:t>
            </w:r>
          </w:p>
        </w:tc>
      </w:tr>
      <w:tr w:rsidR="00AB65A8" w:rsidRPr="00BC01D0" w14:paraId="40744FD3" w14:textId="77777777" w:rsidTr="00227832">
        <w:tc>
          <w:tcPr>
            <w:tcW w:w="9355" w:type="dxa"/>
            <w:gridSpan w:val="4"/>
            <w:shd w:val="clear" w:color="auto" w:fill="E7E6E6" w:themeFill="background2"/>
          </w:tcPr>
          <w:p w14:paraId="61A2DFE5" w14:textId="77777777" w:rsidR="00AB65A8" w:rsidRPr="00BC01D0" w:rsidRDefault="00AB65A8" w:rsidP="00227832">
            <w:pPr>
              <w:rPr>
                <w:rFonts w:ascii="Times" w:hAnsi="Times"/>
                <w:b/>
                <w:bCs/>
              </w:rPr>
            </w:pPr>
            <w:r w:rsidRPr="00BC01D0">
              <w:rPr>
                <w:rFonts w:ascii="Times" w:hAnsi="Times"/>
                <w:b/>
                <w:bCs/>
              </w:rPr>
              <w:t>Domain 1: Research team and reflexivity</w:t>
            </w:r>
          </w:p>
        </w:tc>
      </w:tr>
      <w:tr w:rsidR="00AB65A8" w:rsidRPr="00BC01D0" w14:paraId="7D0D25D7" w14:textId="77777777" w:rsidTr="00227832">
        <w:tc>
          <w:tcPr>
            <w:tcW w:w="9355" w:type="dxa"/>
            <w:gridSpan w:val="4"/>
          </w:tcPr>
          <w:p w14:paraId="49272040" w14:textId="77777777" w:rsidR="00AB65A8" w:rsidRPr="001F1F01" w:rsidRDefault="00AB65A8" w:rsidP="00227832">
            <w:pPr>
              <w:rPr>
                <w:rFonts w:ascii="Times" w:hAnsi="Times"/>
                <w:i/>
                <w:iCs/>
              </w:rPr>
            </w:pPr>
            <w:r w:rsidRPr="001F1F01">
              <w:rPr>
                <w:rFonts w:ascii="Times" w:hAnsi="Times"/>
                <w:i/>
                <w:iCs/>
              </w:rPr>
              <w:t>Personal characteristics</w:t>
            </w:r>
          </w:p>
        </w:tc>
      </w:tr>
      <w:tr w:rsidR="00AB65A8" w:rsidRPr="00BC01D0" w14:paraId="77DCCA79" w14:textId="77777777" w:rsidTr="00227832">
        <w:tc>
          <w:tcPr>
            <w:tcW w:w="666" w:type="dxa"/>
          </w:tcPr>
          <w:p w14:paraId="7C71AD33" w14:textId="77777777" w:rsidR="00AB65A8" w:rsidRPr="00BC01D0" w:rsidRDefault="00AB65A8" w:rsidP="00227832">
            <w:pPr>
              <w:rPr>
                <w:rFonts w:ascii="Times" w:hAnsi="Times"/>
              </w:rPr>
            </w:pPr>
            <w:r>
              <w:rPr>
                <w:rFonts w:ascii="Times" w:hAnsi="Times"/>
              </w:rPr>
              <w:t>1</w:t>
            </w:r>
          </w:p>
        </w:tc>
        <w:tc>
          <w:tcPr>
            <w:tcW w:w="2322" w:type="dxa"/>
          </w:tcPr>
          <w:p w14:paraId="300E86B9" w14:textId="77777777" w:rsidR="00AB65A8" w:rsidRPr="00BC01D0" w:rsidRDefault="00AB65A8" w:rsidP="00227832">
            <w:pPr>
              <w:rPr>
                <w:rFonts w:ascii="Times" w:hAnsi="Times"/>
              </w:rPr>
            </w:pPr>
            <w:r>
              <w:rPr>
                <w:rFonts w:ascii="Times" w:hAnsi="Times"/>
              </w:rPr>
              <w:t>Interviewer/facilitator</w:t>
            </w:r>
          </w:p>
        </w:tc>
        <w:tc>
          <w:tcPr>
            <w:tcW w:w="4297" w:type="dxa"/>
          </w:tcPr>
          <w:p w14:paraId="38533129" w14:textId="77777777" w:rsidR="00AB65A8" w:rsidRPr="00D84E94" w:rsidRDefault="00AB65A8" w:rsidP="00227832">
            <w:pPr>
              <w:rPr>
                <w:rFonts w:ascii="Times" w:hAnsi="Times"/>
                <w:i/>
                <w:iCs/>
              </w:rPr>
            </w:pPr>
            <w:r>
              <w:rPr>
                <w:rFonts w:ascii="Times" w:hAnsi="Times"/>
              </w:rPr>
              <w:t xml:space="preserve">Which author/s conducted the interview or focus group? </w:t>
            </w:r>
            <w:r>
              <w:rPr>
                <w:rFonts w:ascii="Times" w:hAnsi="Times"/>
                <w:i/>
                <w:iCs/>
              </w:rPr>
              <w:t xml:space="preserve">We provide the initials of the researchers on the study team who conducted interviews. </w:t>
            </w:r>
          </w:p>
        </w:tc>
        <w:tc>
          <w:tcPr>
            <w:tcW w:w="2070" w:type="dxa"/>
          </w:tcPr>
          <w:p w14:paraId="6A91D672" w14:textId="77777777" w:rsidR="00AB65A8" w:rsidRPr="00BC01D0" w:rsidRDefault="00AB65A8" w:rsidP="00227832">
            <w:pPr>
              <w:rPr>
                <w:rFonts w:ascii="Times" w:hAnsi="Times"/>
              </w:rPr>
            </w:pPr>
            <w:r>
              <w:rPr>
                <w:rFonts w:ascii="Times" w:hAnsi="Times"/>
              </w:rPr>
              <w:t>Methods, paragraph 3</w:t>
            </w:r>
          </w:p>
        </w:tc>
      </w:tr>
      <w:tr w:rsidR="00AB65A8" w:rsidRPr="00BC01D0" w14:paraId="61226DBB" w14:textId="77777777" w:rsidTr="00227832">
        <w:tc>
          <w:tcPr>
            <w:tcW w:w="666" w:type="dxa"/>
          </w:tcPr>
          <w:p w14:paraId="6C5075D8" w14:textId="77777777" w:rsidR="00AB65A8" w:rsidRPr="00BC01D0" w:rsidRDefault="00AB65A8" w:rsidP="00227832">
            <w:pPr>
              <w:rPr>
                <w:rFonts w:ascii="Times" w:hAnsi="Times"/>
              </w:rPr>
            </w:pPr>
            <w:r>
              <w:rPr>
                <w:rFonts w:ascii="Times" w:hAnsi="Times"/>
              </w:rPr>
              <w:t>2</w:t>
            </w:r>
          </w:p>
        </w:tc>
        <w:tc>
          <w:tcPr>
            <w:tcW w:w="2322" w:type="dxa"/>
          </w:tcPr>
          <w:p w14:paraId="65C5E344" w14:textId="77777777" w:rsidR="00AB65A8" w:rsidRPr="00BC01D0" w:rsidRDefault="00AB65A8" w:rsidP="00227832">
            <w:pPr>
              <w:rPr>
                <w:rFonts w:ascii="Times" w:hAnsi="Times"/>
              </w:rPr>
            </w:pPr>
            <w:r>
              <w:rPr>
                <w:rFonts w:ascii="Times" w:hAnsi="Times"/>
              </w:rPr>
              <w:t>Credentials</w:t>
            </w:r>
          </w:p>
        </w:tc>
        <w:tc>
          <w:tcPr>
            <w:tcW w:w="4297" w:type="dxa"/>
          </w:tcPr>
          <w:p w14:paraId="73AC9505" w14:textId="77777777" w:rsidR="00AB65A8" w:rsidRPr="00CE2E83" w:rsidRDefault="00AB65A8" w:rsidP="00227832">
            <w:pPr>
              <w:rPr>
                <w:rFonts w:ascii="Times" w:hAnsi="Times"/>
              </w:rPr>
            </w:pPr>
            <w:r>
              <w:rPr>
                <w:rFonts w:ascii="Times" w:hAnsi="Times"/>
              </w:rPr>
              <w:t xml:space="preserve">What were the researcher’s credentials? </w:t>
            </w:r>
            <w:r>
              <w:rPr>
                <w:rFonts w:ascii="Times" w:hAnsi="Times"/>
                <w:i/>
                <w:iCs/>
              </w:rPr>
              <w:t>We</w:t>
            </w:r>
            <w:r w:rsidRPr="00131007">
              <w:rPr>
                <w:rFonts w:ascii="Times" w:hAnsi="Times"/>
                <w:i/>
                <w:iCs/>
              </w:rPr>
              <w:t xml:space="preserve"> describe the credentials of the researcher</w:t>
            </w:r>
            <w:r>
              <w:rPr>
                <w:rFonts w:ascii="Times" w:hAnsi="Times"/>
                <w:i/>
                <w:iCs/>
              </w:rPr>
              <w:t>s</w:t>
            </w:r>
            <w:r w:rsidRPr="00131007">
              <w:rPr>
                <w:rFonts w:ascii="Times" w:hAnsi="Times"/>
                <w:i/>
                <w:iCs/>
              </w:rPr>
              <w:t xml:space="preserve"> </w:t>
            </w:r>
            <w:r>
              <w:rPr>
                <w:rFonts w:ascii="Times" w:hAnsi="Times"/>
                <w:i/>
                <w:iCs/>
              </w:rPr>
              <w:t>on the study team.</w:t>
            </w:r>
          </w:p>
        </w:tc>
        <w:tc>
          <w:tcPr>
            <w:tcW w:w="2070" w:type="dxa"/>
          </w:tcPr>
          <w:p w14:paraId="3EDDE18B" w14:textId="77777777" w:rsidR="00AB65A8" w:rsidRPr="00BC01D0" w:rsidRDefault="00AB65A8" w:rsidP="00227832">
            <w:pPr>
              <w:rPr>
                <w:rFonts w:ascii="Times" w:hAnsi="Times"/>
              </w:rPr>
            </w:pPr>
            <w:r>
              <w:rPr>
                <w:rFonts w:ascii="Times" w:hAnsi="Times"/>
              </w:rPr>
              <w:t>Supplemental Table 2</w:t>
            </w:r>
          </w:p>
        </w:tc>
      </w:tr>
      <w:tr w:rsidR="00AB65A8" w:rsidRPr="00BC01D0" w14:paraId="6A0214C6" w14:textId="77777777" w:rsidTr="00227832">
        <w:tc>
          <w:tcPr>
            <w:tcW w:w="666" w:type="dxa"/>
          </w:tcPr>
          <w:p w14:paraId="00D88FC8" w14:textId="77777777" w:rsidR="00AB65A8" w:rsidRPr="00BC01D0" w:rsidRDefault="00AB65A8" w:rsidP="00227832">
            <w:pPr>
              <w:rPr>
                <w:rFonts w:ascii="Times" w:hAnsi="Times"/>
              </w:rPr>
            </w:pPr>
            <w:r>
              <w:rPr>
                <w:rFonts w:ascii="Times" w:hAnsi="Times"/>
              </w:rPr>
              <w:t>3</w:t>
            </w:r>
          </w:p>
        </w:tc>
        <w:tc>
          <w:tcPr>
            <w:tcW w:w="2322" w:type="dxa"/>
          </w:tcPr>
          <w:p w14:paraId="0F108DE7" w14:textId="77777777" w:rsidR="00AB65A8" w:rsidRPr="00BC01D0" w:rsidRDefault="00AB65A8" w:rsidP="00227832">
            <w:pPr>
              <w:rPr>
                <w:rFonts w:ascii="Times" w:hAnsi="Times"/>
              </w:rPr>
            </w:pPr>
            <w:r>
              <w:rPr>
                <w:rFonts w:ascii="Times" w:hAnsi="Times"/>
              </w:rPr>
              <w:t>Occupation</w:t>
            </w:r>
          </w:p>
        </w:tc>
        <w:tc>
          <w:tcPr>
            <w:tcW w:w="4297" w:type="dxa"/>
          </w:tcPr>
          <w:p w14:paraId="09208AC6" w14:textId="77777777" w:rsidR="00AB65A8" w:rsidRPr="00BC01D0" w:rsidRDefault="00AB65A8" w:rsidP="00227832">
            <w:pPr>
              <w:rPr>
                <w:rFonts w:ascii="Times" w:hAnsi="Times"/>
              </w:rPr>
            </w:pPr>
            <w:r>
              <w:rPr>
                <w:rFonts w:ascii="Times" w:hAnsi="Times"/>
              </w:rPr>
              <w:t xml:space="preserve">What was their occupation at the time of the study? </w:t>
            </w:r>
            <w:r>
              <w:rPr>
                <w:rFonts w:ascii="Times" w:hAnsi="Times"/>
                <w:i/>
                <w:iCs/>
              </w:rPr>
              <w:t xml:space="preserve">We </w:t>
            </w:r>
            <w:r w:rsidRPr="00131007">
              <w:rPr>
                <w:rFonts w:ascii="Times" w:hAnsi="Times"/>
                <w:i/>
                <w:iCs/>
              </w:rPr>
              <w:t xml:space="preserve">describe the </w:t>
            </w:r>
            <w:r>
              <w:rPr>
                <w:rFonts w:ascii="Times" w:hAnsi="Times"/>
                <w:i/>
                <w:iCs/>
              </w:rPr>
              <w:t>occupations</w:t>
            </w:r>
            <w:r w:rsidRPr="00131007">
              <w:rPr>
                <w:rFonts w:ascii="Times" w:hAnsi="Times"/>
                <w:i/>
                <w:iCs/>
              </w:rPr>
              <w:t xml:space="preserve"> of the researcher</w:t>
            </w:r>
            <w:r>
              <w:rPr>
                <w:rFonts w:ascii="Times" w:hAnsi="Times"/>
                <w:i/>
                <w:iCs/>
              </w:rPr>
              <w:t>s on the study team.</w:t>
            </w:r>
          </w:p>
        </w:tc>
        <w:tc>
          <w:tcPr>
            <w:tcW w:w="2070" w:type="dxa"/>
          </w:tcPr>
          <w:p w14:paraId="40788138" w14:textId="77777777" w:rsidR="00AB65A8" w:rsidRPr="00BC01D0" w:rsidRDefault="00AB65A8" w:rsidP="00227832">
            <w:pPr>
              <w:rPr>
                <w:rFonts w:ascii="Times" w:hAnsi="Times"/>
              </w:rPr>
            </w:pPr>
            <w:r>
              <w:rPr>
                <w:rFonts w:ascii="Times" w:hAnsi="Times"/>
              </w:rPr>
              <w:t>Supplemental Table 2</w:t>
            </w:r>
          </w:p>
        </w:tc>
      </w:tr>
      <w:tr w:rsidR="00AB65A8" w:rsidRPr="00BC01D0" w14:paraId="33092918" w14:textId="77777777" w:rsidTr="00227832">
        <w:tc>
          <w:tcPr>
            <w:tcW w:w="666" w:type="dxa"/>
          </w:tcPr>
          <w:p w14:paraId="6CE3E6C3" w14:textId="77777777" w:rsidR="00AB65A8" w:rsidRPr="00BC01D0" w:rsidRDefault="00AB65A8" w:rsidP="00227832">
            <w:pPr>
              <w:rPr>
                <w:rFonts w:ascii="Times" w:hAnsi="Times"/>
              </w:rPr>
            </w:pPr>
            <w:r>
              <w:rPr>
                <w:rFonts w:ascii="Times" w:hAnsi="Times"/>
              </w:rPr>
              <w:t>4</w:t>
            </w:r>
          </w:p>
        </w:tc>
        <w:tc>
          <w:tcPr>
            <w:tcW w:w="2322" w:type="dxa"/>
          </w:tcPr>
          <w:p w14:paraId="7E18CA30" w14:textId="77777777" w:rsidR="00AB65A8" w:rsidRPr="00BC01D0" w:rsidRDefault="00AB65A8" w:rsidP="00227832">
            <w:pPr>
              <w:rPr>
                <w:rFonts w:ascii="Times" w:hAnsi="Times"/>
              </w:rPr>
            </w:pPr>
            <w:r>
              <w:rPr>
                <w:rFonts w:ascii="Times" w:hAnsi="Times"/>
              </w:rPr>
              <w:t>Gender</w:t>
            </w:r>
          </w:p>
        </w:tc>
        <w:tc>
          <w:tcPr>
            <w:tcW w:w="4297" w:type="dxa"/>
          </w:tcPr>
          <w:p w14:paraId="18117D50" w14:textId="77777777" w:rsidR="00AB65A8" w:rsidRPr="00BC01D0" w:rsidRDefault="00AB65A8" w:rsidP="00227832">
            <w:pPr>
              <w:rPr>
                <w:rFonts w:ascii="Times" w:hAnsi="Times"/>
              </w:rPr>
            </w:pPr>
            <w:r>
              <w:rPr>
                <w:rFonts w:ascii="Times" w:hAnsi="Times"/>
              </w:rPr>
              <w:t xml:space="preserve">Was the researcher male or female? </w:t>
            </w:r>
            <w:r>
              <w:rPr>
                <w:rFonts w:ascii="Times" w:hAnsi="Times"/>
                <w:i/>
                <w:iCs/>
              </w:rPr>
              <w:t>W</w:t>
            </w:r>
            <w:r w:rsidRPr="00131007">
              <w:rPr>
                <w:rFonts w:ascii="Times" w:hAnsi="Times"/>
                <w:i/>
                <w:iCs/>
              </w:rPr>
              <w:t xml:space="preserve">e describe the </w:t>
            </w:r>
            <w:r>
              <w:rPr>
                <w:rFonts w:ascii="Times" w:hAnsi="Times"/>
                <w:i/>
                <w:iCs/>
              </w:rPr>
              <w:t>genders and provide initials</w:t>
            </w:r>
            <w:r w:rsidRPr="00131007">
              <w:rPr>
                <w:rFonts w:ascii="Times" w:hAnsi="Times"/>
                <w:i/>
                <w:iCs/>
              </w:rPr>
              <w:t xml:space="preserve"> of the researcher</w:t>
            </w:r>
            <w:r>
              <w:rPr>
                <w:rFonts w:ascii="Times" w:hAnsi="Times"/>
                <w:i/>
                <w:iCs/>
              </w:rPr>
              <w:t>s on the study team.</w:t>
            </w:r>
          </w:p>
        </w:tc>
        <w:tc>
          <w:tcPr>
            <w:tcW w:w="2070" w:type="dxa"/>
          </w:tcPr>
          <w:p w14:paraId="720132DC" w14:textId="77777777" w:rsidR="00AB65A8" w:rsidRPr="00BC01D0" w:rsidRDefault="00AB65A8" w:rsidP="00227832">
            <w:pPr>
              <w:rPr>
                <w:rFonts w:ascii="Times" w:hAnsi="Times"/>
              </w:rPr>
            </w:pPr>
            <w:r>
              <w:rPr>
                <w:rFonts w:ascii="Times" w:hAnsi="Times"/>
              </w:rPr>
              <w:t>Supplemental Table 2</w:t>
            </w:r>
          </w:p>
        </w:tc>
      </w:tr>
      <w:tr w:rsidR="00AB65A8" w:rsidRPr="00BC01D0" w14:paraId="727E2724" w14:textId="77777777" w:rsidTr="00227832">
        <w:tc>
          <w:tcPr>
            <w:tcW w:w="666" w:type="dxa"/>
          </w:tcPr>
          <w:p w14:paraId="017A4B46" w14:textId="77777777" w:rsidR="00AB65A8" w:rsidRPr="00BC01D0" w:rsidRDefault="00AB65A8" w:rsidP="00227832">
            <w:pPr>
              <w:rPr>
                <w:rFonts w:ascii="Times" w:hAnsi="Times"/>
              </w:rPr>
            </w:pPr>
            <w:r>
              <w:rPr>
                <w:rFonts w:ascii="Times" w:hAnsi="Times"/>
              </w:rPr>
              <w:t>5</w:t>
            </w:r>
          </w:p>
        </w:tc>
        <w:tc>
          <w:tcPr>
            <w:tcW w:w="2322" w:type="dxa"/>
          </w:tcPr>
          <w:p w14:paraId="4BA66FD5" w14:textId="77777777" w:rsidR="00AB65A8" w:rsidRPr="00BC01D0" w:rsidRDefault="00AB65A8" w:rsidP="00227832">
            <w:pPr>
              <w:rPr>
                <w:rFonts w:ascii="Times" w:hAnsi="Times"/>
              </w:rPr>
            </w:pPr>
            <w:r>
              <w:rPr>
                <w:rFonts w:ascii="Times" w:hAnsi="Times"/>
              </w:rPr>
              <w:t>Experience and training</w:t>
            </w:r>
          </w:p>
        </w:tc>
        <w:tc>
          <w:tcPr>
            <w:tcW w:w="4297" w:type="dxa"/>
          </w:tcPr>
          <w:p w14:paraId="4B1D0915" w14:textId="77777777" w:rsidR="00AB65A8" w:rsidRPr="00BC01D0" w:rsidRDefault="00AB65A8" w:rsidP="00227832">
            <w:pPr>
              <w:rPr>
                <w:rFonts w:ascii="Times" w:hAnsi="Times"/>
              </w:rPr>
            </w:pPr>
            <w:r>
              <w:rPr>
                <w:rFonts w:ascii="Times" w:hAnsi="Times"/>
              </w:rPr>
              <w:t xml:space="preserve">What experience or training did the researcher have? </w:t>
            </w:r>
            <w:r>
              <w:rPr>
                <w:rFonts w:ascii="Times" w:hAnsi="Times"/>
                <w:i/>
                <w:iCs/>
              </w:rPr>
              <w:t>W</w:t>
            </w:r>
            <w:r w:rsidRPr="00131007">
              <w:rPr>
                <w:rFonts w:ascii="Times" w:hAnsi="Times"/>
                <w:i/>
                <w:iCs/>
              </w:rPr>
              <w:t xml:space="preserve">e describe the </w:t>
            </w:r>
            <w:r>
              <w:rPr>
                <w:rFonts w:ascii="Times" w:hAnsi="Times"/>
                <w:i/>
                <w:iCs/>
              </w:rPr>
              <w:t>experience and training</w:t>
            </w:r>
            <w:r w:rsidRPr="00131007">
              <w:rPr>
                <w:rFonts w:ascii="Times" w:hAnsi="Times"/>
                <w:i/>
                <w:iCs/>
              </w:rPr>
              <w:t xml:space="preserve"> of the researcher</w:t>
            </w:r>
            <w:r>
              <w:rPr>
                <w:rFonts w:ascii="Times" w:hAnsi="Times"/>
                <w:i/>
                <w:iCs/>
              </w:rPr>
              <w:t>s on the study team.</w:t>
            </w:r>
          </w:p>
        </w:tc>
        <w:tc>
          <w:tcPr>
            <w:tcW w:w="2070" w:type="dxa"/>
          </w:tcPr>
          <w:p w14:paraId="33F2539B" w14:textId="77777777" w:rsidR="00AB65A8" w:rsidRPr="00BC01D0" w:rsidRDefault="00AB65A8" w:rsidP="00227832">
            <w:pPr>
              <w:rPr>
                <w:rFonts w:ascii="Times" w:hAnsi="Times"/>
              </w:rPr>
            </w:pPr>
            <w:r>
              <w:rPr>
                <w:rFonts w:ascii="Times" w:hAnsi="Times"/>
              </w:rPr>
              <w:t>Supplemental Table 2</w:t>
            </w:r>
          </w:p>
        </w:tc>
      </w:tr>
      <w:tr w:rsidR="00AB65A8" w:rsidRPr="00BC01D0" w14:paraId="48859AFA" w14:textId="77777777" w:rsidTr="00227832">
        <w:tc>
          <w:tcPr>
            <w:tcW w:w="9355" w:type="dxa"/>
            <w:gridSpan w:val="4"/>
          </w:tcPr>
          <w:p w14:paraId="6CB07501" w14:textId="77777777" w:rsidR="00AB65A8" w:rsidRPr="0081028A" w:rsidRDefault="00AB65A8" w:rsidP="00227832">
            <w:pPr>
              <w:rPr>
                <w:rFonts w:ascii="Times" w:hAnsi="Times"/>
                <w:i/>
                <w:iCs/>
              </w:rPr>
            </w:pPr>
            <w:r w:rsidRPr="0081028A">
              <w:rPr>
                <w:rFonts w:ascii="Times" w:hAnsi="Times"/>
                <w:i/>
                <w:iCs/>
              </w:rPr>
              <w:t>Relationship with participants</w:t>
            </w:r>
          </w:p>
        </w:tc>
      </w:tr>
      <w:tr w:rsidR="00AB65A8" w:rsidRPr="00BC01D0" w14:paraId="613C6133" w14:textId="77777777" w:rsidTr="00227832">
        <w:tc>
          <w:tcPr>
            <w:tcW w:w="666" w:type="dxa"/>
          </w:tcPr>
          <w:p w14:paraId="48974D26" w14:textId="77777777" w:rsidR="00AB65A8" w:rsidRPr="00BC01D0" w:rsidRDefault="00AB65A8" w:rsidP="00227832">
            <w:pPr>
              <w:rPr>
                <w:rFonts w:ascii="Times" w:hAnsi="Times"/>
              </w:rPr>
            </w:pPr>
            <w:r>
              <w:rPr>
                <w:rFonts w:ascii="Times" w:hAnsi="Times"/>
              </w:rPr>
              <w:t>6</w:t>
            </w:r>
          </w:p>
        </w:tc>
        <w:tc>
          <w:tcPr>
            <w:tcW w:w="2322" w:type="dxa"/>
          </w:tcPr>
          <w:p w14:paraId="6F778CF5" w14:textId="77777777" w:rsidR="00AB65A8" w:rsidRPr="00BC01D0" w:rsidRDefault="00AB65A8" w:rsidP="00227832">
            <w:pPr>
              <w:rPr>
                <w:rFonts w:ascii="Times" w:hAnsi="Times"/>
              </w:rPr>
            </w:pPr>
            <w:r>
              <w:rPr>
                <w:rFonts w:ascii="Times" w:hAnsi="Times"/>
              </w:rPr>
              <w:t>Relationship established</w:t>
            </w:r>
          </w:p>
        </w:tc>
        <w:tc>
          <w:tcPr>
            <w:tcW w:w="4297" w:type="dxa"/>
          </w:tcPr>
          <w:p w14:paraId="58679142" w14:textId="77777777" w:rsidR="00AB65A8" w:rsidRPr="00CE2E83" w:rsidRDefault="00AB65A8" w:rsidP="00227832">
            <w:pPr>
              <w:rPr>
                <w:rFonts w:ascii="Times" w:hAnsi="Times"/>
                <w:i/>
                <w:iCs/>
              </w:rPr>
            </w:pPr>
            <w:r>
              <w:rPr>
                <w:rFonts w:ascii="Times" w:hAnsi="Times"/>
              </w:rPr>
              <w:t>Was a relationship established prior to study commencement?</w:t>
            </w:r>
            <w:r w:rsidRPr="00517D5F">
              <w:rPr>
                <w:rFonts w:ascii="Times" w:hAnsi="Times"/>
                <w:i/>
                <w:iCs/>
              </w:rPr>
              <w:t xml:space="preserve"> </w:t>
            </w:r>
            <w:r>
              <w:rPr>
                <w:rFonts w:ascii="Times" w:hAnsi="Times"/>
                <w:i/>
                <w:iCs/>
              </w:rPr>
              <w:t>The researchers did not have a relationship with parents prior to the study. The researchers did know the oncologist participants in a professional capacity prior to the study.</w:t>
            </w:r>
          </w:p>
        </w:tc>
        <w:tc>
          <w:tcPr>
            <w:tcW w:w="2070" w:type="dxa"/>
          </w:tcPr>
          <w:p w14:paraId="183C6D5E" w14:textId="77777777" w:rsidR="00AB65A8" w:rsidRPr="00BC01D0" w:rsidRDefault="00AB65A8" w:rsidP="00227832">
            <w:pPr>
              <w:rPr>
                <w:rFonts w:ascii="Times" w:hAnsi="Times"/>
              </w:rPr>
            </w:pPr>
            <w:r>
              <w:rPr>
                <w:rFonts w:ascii="Times" w:hAnsi="Times"/>
              </w:rPr>
              <w:t>Table 1</w:t>
            </w:r>
          </w:p>
        </w:tc>
      </w:tr>
      <w:tr w:rsidR="00AB65A8" w:rsidRPr="00BC01D0" w14:paraId="03D9CBE9" w14:textId="77777777" w:rsidTr="00227832">
        <w:tc>
          <w:tcPr>
            <w:tcW w:w="666" w:type="dxa"/>
          </w:tcPr>
          <w:p w14:paraId="6469C841" w14:textId="77777777" w:rsidR="00AB65A8" w:rsidRPr="00BC01D0" w:rsidRDefault="00AB65A8" w:rsidP="00227832">
            <w:pPr>
              <w:rPr>
                <w:rFonts w:ascii="Times" w:hAnsi="Times"/>
              </w:rPr>
            </w:pPr>
            <w:r>
              <w:rPr>
                <w:rFonts w:ascii="Times" w:hAnsi="Times"/>
              </w:rPr>
              <w:t>7</w:t>
            </w:r>
          </w:p>
        </w:tc>
        <w:tc>
          <w:tcPr>
            <w:tcW w:w="2322" w:type="dxa"/>
          </w:tcPr>
          <w:p w14:paraId="49344093" w14:textId="77777777" w:rsidR="00AB65A8" w:rsidRPr="00BC01D0" w:rsidRDefault="00AB65A8" w:rsidP="00227832">
            <w:pPr>
              <w:rPr>
                <w:rFonts w:ascii="Times" w:hAnsi="Times"/>
              </w:rPr>
            </w:pPr>
            <w:r>
              <w:rPr>
                <w:rFonts w:ascii="Times" w:hAnsi="Times"/>
              </w:rPr>
              <w:t>Participant knowledge of the interviewer</w:t>
            </w:r>
          </w:p>
        </w:tc>
        <w:tc>
          <w:tcPr>
            <w:tcW w:w="4297" w:type="dxa"/>
          </w:tcPr>
          <w:p w14:paraId="749E34DF" w14:textId="77777777" w:rsidR="00AB65A8" w:rsidRPr="00BC01D0" w:rsidRDefault="00AB65A8" w:rsidP="00227832">
            <w:pPr>
              <w:rPr>
                <w:rFonts w:ascii="Times" w:hAnsi="Times"/>
              </w:rPr>
            </w:pPr>
            <w:r>
              <w:rPr>
                <w:rFonts w:ascii="Times" w:hAnsi="Times"/>
              </w:rPr>
              <w:t xml:space="preserve">What did the participants know about the researcher? (e.g., personal goals, reasons for doing the research) </w:t>
            </w:r>
            <w:r>
              <w:rPr>
                <w:rFonts w:ascii="Times" w:hAnsi="Times"/>
                <w:i/>
                <w:iCs/>
              </w:rPr>
              <w:t>Participants knew that the researchers aimed to conduct this study to better understand how oncologists communicate about disease reevaluation findings with patients with cancer and their families.</w:t>
            </w:r>
          </w:p>
        </w:tc>
        <w:tc>
          <w:tcPr>
            <w:tcW w:w="2070" w:type="dxa"/>
          </w:tcPr>
          <w:p w14:paraId="745F374F" w14:textId="77777777" w:rsidR="00AB65A8" w:rsidRPr="00BC01D0" w:rsidRDefault="00AB65A8" w:rsidP="00227832">
            <w:pPr>
              <w:rPr>
                <w:rFonts w:ascii="Times" w:hAnsi="Times"/>
              </w:rPr>
            </w:pPr>
            <w:r>
              <w:rPr>
                <w:rFonts w:ascii="Times" w:hAnsi="Times"/>
              </w:rPr>
              <w:t>Table 1</w:t>
            </w:r>
          </w:p>
        </w:tc>
      </w:tr>
      <w:tr w:rsidR="00AB65A8" w:rsidRPr="00BC01D0" w14:paraId="1CD6DAB7" w14:textId="77777777" w:rsidTr="00227832">
        <w:tc>
          <w:tcPr>
            <w:tcW w:w="666" w:type="dxa"/>
          </w:tcPr>
          <w:p w14:paraId="55706703" w14:textId="77777777" w:rsidR="00AB65A8" w:rsidRPr="00BC01D0" w:rsidRDefault="00AB65A8" w:rsidP="00227832">
            <w:pPr>
              <w:rPr>
                <w:rFonts w:ascii="Times" w:hAnsi="Times"/>
              </w:rPr>
            </w:pPr>
            <w:r>
              <w:rPr>
                <w:rFonts w:ascii="Times" w:hAnsi="Times"/>
              </w:rPr>
              <w:t>8</w:t>
            </w:r>
          </w:p>
        </w:tc>
        <w:tc>
          <w:tcPr>
            <w:tcW w:w="2322" w:type="dxa"/>
          </w:tcPr>
          <w:p w14:paraId="542CAEDD" w14:textId="77777777" w:rsidR="00AB65A8" w:rsidRPr="00BC01D0" w:rsidRDefault="00AB65A8" w:rsidP="00227832">
            <w:pPr>
              <w:rPr>
                <w:rFonts w:ascii="Times" w:hAnsi="Times"/>
              </w:rPr>
            </w:pPr>
            <w:r>
              <w:rPr>
                <w:rFonts w:ascii="Times" w:hAnsi="Times"/>
              </w:rPr>
              <w:t>Interviewer characteristics</w:t>
            </w:r>
          </w:p>
        </w:tc>
        <w:tc>
          <w:tcPr>
            <w:tcW w:w="4297" w:type="dxa"/>
          </w:tcPr>
          <w:p w14:paraId="513D26C8" w14:textId="77777777" w:rsidR="00AB65A8" w:rsidRPr="00BC01D0" w:rsidRDefault="00AB65A8" w:rsidP="00227832">
            <w:pPr>
              <w:rPr>
                <w:rFonts w:ascii="Times" w:hAnsi="Times"/>
              </w:rPr>
            </w:pPr>
            <w:r>
              <w:rPr>
                <w:rFonts w:ascii="Times" w:hAnsi="Times"/>
              </w:rPr>
              <w:t xml:space="preserve">What characteristics were reported about the interviewer/facilitator? e.g., bias, assumptions, </w:t>
            </w:r>
            <w:proofErr w:type="gramStart"/>
            <w:r>
              <w:rPr>
                <w:rFonts w:ascii="Times" w:hAnsi="Times"/>
              </w:rPr>
              <w:t>reasons</w:t>
            </w:r>
            <w:proofErr w:type="gramEnd"/>
            <w:r>
              <w:rPr>
                <w:rFonts w:ascii="Times" w:hAnsi="Times"/>
              </w:rPr>
              <w:t xml:space="preserve"> and interest in the research topic? </w:t>
            </w:r>
            <w:r>
              <w:rPr>
                <w:rFonts w:ascii="Times" w:hAnsi="Times"/>
                <w:i/>
                <w:iCs/>
              </w:rPr>
              <w:t xml:space="preserve">Researchers who conducted interviews included a physician-scientist with training in communication, palliative care, and </w:t>
            </w:r>
            <w:r>
              <w:rPr>
                <w:rFonts w:ascii="Times" w:hAnsi="Times"/>
                <w:i/>
                <w:iCs/>
              </w:rPr>
              <w:lastRenderedPageBreak/>
              <w:t xml:space="preserve">pediatric oncology and a Clinical Research Associate (CRA) with training in qualitative research. The research team was interested in this topic because of professional experiences that suggested that opportunities existed to improve communication about prognosis. </w:t>
            </w:r>
          </w:p>
        </w:tc>
        <w:tc>
          <w:tcPr>
            <w:tcW w:w="2070" w:type="dxa"/>
          </w:tcPr>
          <w:p w14:paraId="32059FF9" w14:textId="77777777" w:rsidR="00AB65A8" w:rsidRPr="00BC01D0" w:rsidRDefault="00AB65A8" w:rsidP="00227832">
            <w:pPr>
              <w:rPr>
                <w:rFonts w:ascii="Times" w:hAnsi="Times"/>
              </w:rPr>
            </w:pPr>
            <w:r>
              <w:rPr>
                <w:rFonts w:ascii="Times" w:hAnsi="Times"/>
              </w:rPr>
              <w:lastRenderedPageBreak/>
              <w:t>Supplemental Table 2</w:t>
            </w:r>
          </w:p>
        </w:tc>
      </w:tr>
      <w:tr w:rsidR="00AB65A8" w:rsidRPr="00BC01D0" w14:paraId="5B4364A9" w14:textId="77777777" w:rsidTr="00227832">
        <w:tc>
          <w:tcPr>
            <w:tcW w:w="9355" w:type="dxa"/>
            <w:gridSpan w:val="4"/>
          </w:tcPr>
          <w:p w14:paraId="79916E5A" w14:textId="77777777" w:rsidR="00AB65A8" w:rsidRPr="00396618" w:rsidRDefault="00AB65A8" w:rsidP="00227832">
            <w:pPr>
              <w:rPr>
                <w:rFonts w:ascii="Times" w:hAnsi="Times"/>
                <w:b/>
                <w:bCs/>
              </w:rPr>
            </w:pPr>
            <w:r w:rsidRPr="00396618">
              <w:rPr>
                <w:rFonts w:ascii="Times" w:hAnsi="Times"/>
                <w:b/>
                <w:bCs/>
              </w:rPr>
              <w:t>Domain 2: Study design</w:t>
            </w:r>
          </w:p>
        </w:tc>
      </w:tr>
      <w:tr w:rsidR="00AB65A8" w:rsidRPr="00BC01D0" w14:paraId="28F7DA1B" w14:textId="77777777" w:rsidTr="00227832">
        <w:tc>
          <w:tcPr>
            <w:tcW w:w="9355" w:type="dxa"/>
            <w:gridSpan w:val="4"/>
          </w:tcPr>
          <w:p w14:paraId="43798BE0" w14:textId="77777777" w:rsidR="00AB65A8" w:rsidRPr="00396618" w:rsidRDefault="00AB65A8" w:rsidP="00227832">
            <w:pPr>
              <w:rPr>
                <w:rFonts w:ascii="Times" w:hAnsi="Times"/>
                <w:i/>
                <w:iCs/>
              </w:rPr>
            </w:pPr>
            <w:r w:rsidRPr="00396618">
              <w:rPr>
                <w:rFonts w:ascii="Times" w:hAnsi="Times"/>
                <w:i/>
                <w:iCs/>
              </w:rPr>
              <w:t>Theoretical framework</w:t>
            </w:r>
          </w:p>
        </w:tc>
      </w:tr>
      <w:tr w:rsidR="00AB65A8" w:rsidRPr="00BC01D0" w14:paraId="355FFD0A" w14:textId="77777777" w:rsidTr="00227832">
        <w:tc>
          <w:tcPr>
            <w:tcW w:w="666" w:type="dxa"/>
          </w:tcPr>
          <w:p w14:paraId="47770D75" w14:textId="77777777" w:rsidR="00AB65A8" w:rsidRPr="00BC01D0" w:rsidRDefault="00AB65A8" w:rsidP="00227832">
            <w:pPr>
              <w:rPr>
                <w:rFonts w:ascii="Times" w:hAnsi="Times"/>
              </w:rPr>
            </w:pPr>
            <w:r>
              <w:rPr>
                <w:rFonts w:ascii="Times" w:hAnsi="Times"/>
              </w:rPr>
              <w:t>9</w:t>
            </w:r>
          </w:p>
        </w:tc>
        <w:tc>
          <w:tcPr>
            <w:tcW w:w="2322" w:type="dxa"/>
          </w:tcPr>
          <w:p w14:paraId="3D4C1E91" w14:textId="77777777" w:rsidR="00AB65A8" w:rsidRPr="00BC01D0" w:rsidRDefault="00AB65A8" w:rsidP="00227832">
            <w:pPr>
              <w:rPr>
                <w:rFonts w:ascii="Times" w:hAnsi="Times"/>
              </w:rPr>
            </w:pPr>
            <w:r>
              <w:rPr>
                <w:rFonts w:ascii="Times" w:hAnsi="Times"/>
              </w:rPr>
              <w:t>Methodological orientation and theory</w:t>
            </w:r>
          </w:p>
        </w:tc>
        <w:tc>
          <w:tcPr>
            <w:tcW w:w="4297" w:type="dxa"/>
          </w:tcPr>
          <w:p w14:paraId="2C3D6B15" w14:textId="77777777" w:rsidR="00AB65A8" w:rsidRPr="00BC01D0" w:rsidRDefault="00AB65A8" w:rsidP="00227832">
            <w:pPr>
              <w:rPr>
                <w:rFonts w:ascii="Times" w:hAnsi="Times"/>
              </w:rPr>
            </w:pPr>
            <w:r>
              <w:rPr>
                <w:rFonts w:ascii="Times" w:hAnsi="Times"/>
              </w:rPr>
              <w:t xml:space="preserve">What methodological orientation was stated to underpin the study? e.g., grounded theory, discourse analysis, ethnography, phenomenology, content analysis. </w:t>
            </w:r>
            <w:r w:rsidRPr="003A3E7F">
              <w:rPr>
                <w:rFonts w:ascii="Times" w:hAnsi="Times"/>
                <w:i/>
                <w:iCs/>
              </w:rPr>
              <w:t>Content analysis was used in this study.</w:t>
            </w:r>
          </w:p>
        </w:tc>
        <w:tc>
          <w:tcPr>
            <w:tcW w:w="2070" w:type="dxa"/>
          </w:tcPr>
          <w:p w14:paraId="4B41C644" w14:textId="77777777" w:rsidR="00AB65A8" w:rsidRPr="00BC01D0" w:rsidRDefault="00AB65A8" w:rsidP="00227832">
            <w:pPr>
              <w:rPr>
                <w:rFonts w:ascii="Times" w:hAnsi="Times"/>
              </w:rPr>
            </w:pPr>
            <w:r>
              <w:rPr>
                <w:rFonts w:ascii="Times" w:hAnsi="Times"/>
              </w:rPr>
              <w:t>Methods, paragraph 6</w:t>
            </w:r>
          </w:p>
        </w:tc>
      </w:tr>
      <w:tr w:rsidR="00AB65A8" w:rsidRPr="00BC01D0" w14:paraId="17E32274" w14:textId="77777777" w:rsidTr="00227832">
        <w:tc>
          <w:tcPr>
            <w:tcW w:w="9355" w:type="dxa"/>
            <w:gridSpan w:val="4"/>
          </w:tcPr>
          <w:p w14:paraId="3E7B3669" w14:textId="77777777" w:rsidR="00AB65A8" w:rsidRPr="00A56AF5" w:rsidRDefault="00AB65A8" w:rsidP="00227832">
            <w:pPr>
              <w:rPr>
                <w:rFonts w:ascii="Times" w:hAnsi="Times"/>
                <w:i/>
                <w:iCs/>
              </w:rPr>
            </w:pPr>
            <w:r w:rsidRPr="00A56AF5">
              <w:rPr>
                <w:rFonts w:ascii="Times" w:hAnsi="Times"/>
                <w:i/>
                <w:iCs/>
              </w:rPr>
              <w:t>Participant selection</w:t>
            </w:r>
          </w:p>
        </w:tc>
      </w:tr>
      <w:tr w:rsidR="00AB65A8" w:rsidRPr="00BC01D0" w14:paraId="66F5673C" w14:textId="77777777" w:rsidTr="00227832">
        <w:tc>
          <w:tcPr>
            <w:tcW w:w="666" w:type="dxa"/>
          </w:tcPr>
          <w:p w14:paraId="7FAD7A7A" w14:textId="77777777" w:rsidR="00AB65A8" w:rsidRPr="00BC01D0" w:rsidRDefault="00AB65A8" w:rsidP="00227832">
            <w:pPr>
              <w:rPr>
                <w:rFonts w:ascii="Times" w:hAnsi="Times"/>
              </w:rPr>
            </w:pPr>
            <w:r>
              <w:rPr>
                <w:rFonts w:ascii="Times" w:hAnsi="Times"/>
              </w:rPr>
              <w:t>10</w:t>
            </w:r>
          </w:p>
        </w:tc>
        <w:tc>
          <w:tcPr>
            <w:tcW w:w="2322" w:type="dxa"/>
          </w:tcPr>
          <w:p w14:paraId="3D409F52" w14:textId="77777777" w:rsidR="00AB65A8" w:rsidRPr="00BC01D0" w:rsidRDefault="00AB65A8" w:rsidP="00227832">
            <w:pPr>
              <w:rPr>
                <w:rFonts w:ascii="Times" w:hAnsi="Times"/>
              </w:rPr>
            </w:pPr>
            <w:r>
              <w:rPr>
                <w:rFonts w:ascii="Times" w:hAnsi="Times"/>
              </w:rPr>
              <w:t>Sampling</w:t>
            </w:r>
          </w:p>
        </w:tc>
        <w:tc>
          <w:tcPr>
            <w:tcW w:w="4297" w:type="dxa"/>
          </w:tcPr>
          <w:p w14:paraId="732CD026" w14:textId="77777777" w:rsidR="00AB65A8" w:rsidRPr="00BC01D0" w:rsidRDefault="00AB65A8" w:rsidP="00227832">
            <w:pPr>
              <w:rPr>
                <w:rFonts w:ascii="Times" w:hAnsi="Times"/>
              </w:rPr>
            </w:pPr>
            <w:r>
              <w:rPr>
                <w:rFonts w:ascii="Times" w:hAnsi="Times"/>
              </w:rPr>
              <w:t xml:space="preserve">How were participants selected? e.g., purposive, convenience, consecutive, snowball. </w:t>
            </w:r>
            <w:r w:rsidRPr="0068547B">
              <w:rPr>
                <w:rFonts w:ascii="Times" w:hAnsi="Times"/>
                <w:i/>
                <w:iCs/>
              </w:rPr>
              <w:t>We used a convenience sample</w:t>
            </w:r>
            <w:r>
              <w:rPr>
                <w:rFonts w:ascii="Times" w:hAnsi="Times"/>
                <w:i/>
                <w:iCs/>
              </w:rPr>
              <w:t xml:space="preserve"> of oncologists who practice in the Solid Tumor clinic at a pediatric cancer center and their patients/families.</w:t>
            </w:r>
          </w:p>
        </w:tc>
        <w:tc>
          <w:tcPr>
            <w:tcW w:w="2070" w:type="dxa"/>
          </w:tcPr>
          <w:p w14:paraId="193A26F6" w14:textId="77777777" w:rsidR="00AB65A8" w:rsidRPr="00BC01D0" w:rsidRDefault="00AB65A8" w:rsidP="00227832">
            <w:pPr>
              <w:rPr>
                <w:rFonts w:ascii="Times" w:hAnsi="Times"/>
              </w:rPr>
            </w:pPr>
            <w:r>
              <w:rPr>
                <w:rFonts w:ascii="Times" w:hAnsi="Times"/>
              </w:rPr>
              <w:t>Table 1</w:t>
            </w:r>
          </w:p>
        </w:tc>
      </w:tr>
      <w:tr w:rsidR="00AB65A8" w:rsidRPr="00BC01D0" w14:paraId="49FF1263" w14:textId="77777777" w:rsidTr="00227832">
        <w:tc>
          <w:tcPr>
            <w:tcW w:w="666" w:type="dxa"/>
          </w:tcPr>
          <w:p w14:paraId="6F8647A7" w14:textId="77777777" w:rsidR="00AB65A8" w:rsidRPr="00BC01D0" w:rsidRDefault="00AB65A8" w:rsidP="00227832">
            <w:pPr>
              <w:rPr>
                <w:rFonts w:ascii="Times" w:hAnsi="Times"/>
              </w:rPr>
            </w:pPr>
            <w:r>
              <w:rPr>
                <w:rFonts w:ascii="Times" w:hAnsi="Times"/>
              </w:rPr>
              <w:t>11</w:t>
            </w:r>
          </w:p>
        </w:tc>
        <w:tc>
          <w:tcPr>
            <w:tcW w:w="2322" w:type="dxa"/>
          </w:tcPr>
          <w:p w14:paraId="0D77D03A" w14:textId="77777777" w:rsidR="00AB65A8" w:rsidRPr="00BC01D0" w:rsidRDefault="00AB65A8" w:rsidP="00227832">
            <w:pPr>
              <w:rPr>
                <w:rFonts w:ascii="Times" w:hAnsi="Times"/>
              </w:rPr>
            </w:pPr>
            <w:r>
              <w:rPr>
                <w:rFonts w:ascii="Times" w:hAnsi="Times"/>
              </w:rPr>
              <w:t>Method of approach</w:t>
            </w:r>
          </w:p>
        </w:tc>
        <w:tc>
          <w:tcPr>
            <w:tcW w:w="4297" w:type="dxa"/>
          </w:tcPr>
          <w:p w14:paraId="487BEC9A" w14:textId="77777777" w:rsidR="00AB65A8" w:rsidRPr="00BC01D0" w:rsidRDefault="00AB65A8" w:rsidP="00227832">
            <w:pPr>
              <w:rPr>
                <w:rFonts w:ascii="Times" w:hAnsi="Times"/>
              </w:rPr>
            </w:pPr>
            <w:r>
              <w:rPr>
                <w:rFonts w:ascii="Times" w:hAnsi="Times"/>
              </w:rPr>
              <w:t xml:space="preserve">How were participants approached? e.g., face-to-face, telephone, mail, email. </w:t>
            </w:r>
            <w:r w:rsidRPr="00247B13">
              <w:rPr>
                <w:rFonts w:ascii="Times" w:hAnsi="Times"/>
                <w:i/>
                <w:iCs/>
              </w:rPr>
              <w:t>We approached participants</w:t>
            </w:r>
            <w:r>
              <w:rPr>
                <w:rFonts w:ascii="Times" w:hAnsi="Times"/>
                <w:i/>
                <w:iCs/>
              </w:rPr>
              <w:t xml:space="preserve"> to gauge interest either </w:t>
            </w:r>
            <w:r w:rsidRPr="00247B13">
              <w:rPr>
                <w:rFonts w:ascii="Times" w:hAnsi="Times"/>
                <w:i/>
                <w:iCs/>
              </w:rPr>
              <w:t>face-to-face</w:t>
            </w:r>
            <w:r>
              <w:rPr>
                <w:rFonts w:ascii="Times" w:hAnsi="Times"/>
                <w:i/>
                <w:iCs/>
              </w:rPr>
              <w:t>, by telephone, or by email, and we completed formal consents in face-to-face</w:t>
            </w:r>
            <w:r w:rsidRPr="00247B13">
              <w:rPr>
                <w:rFonts w:ascii="Times" w:hAnsi="Times"/>
                <w:i/>
                <w:iCs/>
              </w:rPr>
              <w:t xml:space="preserve"> discussions.</w:t>
            </w:r>
          </w:p>
        </w:tc>
        <w:tc>
          <w:tcPr>
            <w:tcW w:w="2070" w:type="dxa"/>
          </w:tcPr>
          <w:p w14:paraId="5530BE3D" w14:textId="77777777" w:rsidR="00AB65A8" w:rsidRPr="00BC01D0" w:rsidRDefault="00AB65A8" w:rsidP="00227832">
            <w:pPr>
              <w:rPr>
                <w:rFonts w:ascii="Times" w:hAnsi="Times"/>
              </w:rPr>
            </w:pPr>
            <w:r>
              <w:rPr>
                <w:rFonts w:ascii="Times" w:hAnsi="Times"/>
              </w:rPr>
              <w:t>Table 1</w:t>
            </w:r>
          </w:p>
        </w:tc>
      </w:tr>
      <w:tr w:rsidR="00AB65A8" w:rsidRPr="00BC01D0" w14:paraId="2A14D70B" w14:textId="77777777" w:rsidTr="00227832">
        <w:tc>
          <w:tcPr>
            <w:tcW w:w="666" w:type="dxa"/>
          </w:tcPr>
          <w:p w14:paraId="59712CD7" w14:textId="77777777" w:rsidR="00AB65A8" w:rsidRPr="00BC01D0" w:rsidRDefault="00AB65A8" w:rsidP="00227832">
            <w:pPr>
              <w:rPr>
                <w:rFonts w:ascii="Times" w:hAnsi="Times"/>
              </w:rPr>
            </w:pPr>
            <w:r>
              <w:rPr>
                <w:rFonts w:ascii="Times" w:hAnsi="Times"/>
              </w:rPr>
              <w:t>12</w:t>
            </w:r>
          </w:p>
        </w:tc>
        <w:tc>
          <w:tcPr>
            <w:tcW w:w="2322" w:type="dxa"/>
          </w:tcPr>
          <w:p w14:paraId="65D21BE1" w14:textId="77777777" w:rsidR="00AB65A8" w:rsidRPr="00BC01D0" w:rsidRDefault="00AB65A8" w:rsidP="00227832">
            <w:pPr>
              <w:rPr>
                <w:rFonts w:ascii="Times" w:hAnsi="Times"/>
              </w:rPr>
            </w:pPr>
            <w:r>
              <w:rPr>
                <w:rFonts w:ascii="Times" w:hAnsi="Times"/>
              </w:rPr>
              <w:t>Sample size</w:t>
            </w:r>
          </w:p>
        </w:tc>
        <w:tc>
          <w:tcPr>
            <w:tcW w:w="4297" w:type="dxa"/>
          </w:tcPr>
          <w:p w14:paraId="48847688" w14:textId="77777777" w:rsidR="00AB65A8" w:rsidRPr="00BC01D0" w:rsidRDefault="00AB65A8" w:rsidP="00227832">
            <w:pPr>
              <w:rPr>
                <w:rFonts w:ascii="Times" w:hAnsi="Times"/>
              </w:rPr>
            </w:pPr>
            <w:r>
              <w:rPr>
                <w:rFonts w:ascii="Times" w:hAnsi="Times"/>
              </w:rPr>
              <w:t xml:space="preserve">How many participants were in the study? </w:t>
            </w:r>
            <w:r>
              <w:rPr>
                <w:rFonts w:ascii="Times" w:hAnsi="Times"/>
                <w:i/>
                <w:iCs/>
              </w:rPr>
              <w:t>This study presents data for the 17 patient-parent dyads that experienced at least one disease reevaluation discussion about equivocal data while on study, representing all participating oncologists (n=6).</w:t>
            </w:r>
          </w:p>
        </w:tc>
        <w:tc>
          <w:tcPr>
            <w:tcW w:w="2070" w:type="dxa"/>
          </w:tcPr>
          <w:p w14:paraId="1CC4198C" w14:textId="77777777" w:rsidR="00AB65A8" w:rsidRPr="00BC01D0" w:rsidRDefault="00AB65A8" w:rsidP="00227832">
            <w:pPr>
              <w:rPr>
                <w:rFonts w:ascii="Times" w:hAnsi="Times"/>
              </w:rPr>
            </w:pPr>
            <w:r>
              <w:rPr>
                <w:rFonts w:ascii="Times" w:hAnsi="Times"/>
              </w:rPr>
              <w:t>Table 2</w:t>
            </w:r>
          </w:p>
        </w:tc>
      </w:tr>
      <w:tr w:rsidR="00AB65A8" w:rsidRPr="00BC01D0" w14:paraId="0D8AB005" w14:textId="77777777" w:rsidTr="00227832">
        <w:tc>
          <w:tcPr>
            <w:tcW w:w="666" w:type="dxa"/>
          </w:tcPr>
          <w:p w14:paraId="7C8A89E6" w14:textId="77777777" w:rsidR="00AB65A8" w:rsidRPr="00BC01D0" w:rsidRDefault="00AB65A8" w:rsidP="00227832">
            <w:pPr>
              <w:rPr>
                <w:rFonts w:ascii="Times" w:hAnsi="Times"/>
              </w:rPr>
            </w:pPr>
            <w:r>
              <w:rPr>
                <w:rFonts w:ascii="Times" w:hAnsi="Times"/>
              </w:rPr>
              <w:t>13</w:t>
            </w:r>
          </w:p>
        </w:tc>
        <w:tc>
          <w:tcPr>
            <w:tcW w:w="2322" w:type="dxa"/>
          </w:tcPr>
          <w:p w14:paraId="69D932A4" w14:textId="77777777" w:rsidR="00AB65A8" w:rsidRPr="00BC01D0" w:rsidRDefault="00AB65A8" w:rsidP="00227832">
            <w:pPr>
              <w:rPr>
                <w:rFonts w:ascii="Times" w:hAnsi="Times"/>
              </w:rPr>
            </w:pPr>
            <w:r>
              <w:rPr>
                <w:rFonts w:ascii="Times" w:hAnsi="Times"/>
              </w:rPr>
              <w:t>Non-participation</w:t>
            </w:r>
          </w:p>
        </w:tc>
        <w:tc>
          <w:tcPr>
            <w:tcW w:w="4297" w:type="dxa"/>
          </w:tcPr>
          <w:p w14:paraId="4C78A19B" w14:textId="77777777" w:rsidR="00AB65A8" w:rsidRPr="00BC01D0" w:rsidRDefault="00AB65A8" w:rsidP="00227832">
            <w:pPr>
              <w:rPr>
                <w:rFonts w:ascii="Times" w:hAnsi="Times"/>
              </w:rPr>
            </w:pPr>
            <w:r w:rsidRPr="000F6C7D">
              <w:rPr>
                <w:rFonts w:ascii="Times" w:hAnsi="Times"/>
              </w:rPr>
              <w:t xml:space="preserve">How many people refused to participate or dropped out? Reasons? </w:t>
            </w:r>
            <w:r w:rsidRPr="00A34C11">
              <w:rPr>
                <w:rFonts w:ascii="Times" w:hAnsi="Times"/>
                <w:i/>
                <w:iCs/>
              </w:rPr>
              <w:t>As published previously, ou</w:t>
            </w:r>
            <w:r>
              <w:rPr>
                <w:rFonts w:ascii="Times" w:hAnsi="Times"/>
                <w:i/>
                <w:iCs/>
              </w:rPr>
              <w:t>t of 41 patient-parent dyads approached, 7 individuals (patient or parent) declined to participate</w:t>
            </w:r>
            <w:r w:rsidRPr="00A34C11">
              <w:rPr>
                <w:rFonts w:ascii="Times" w:hAnsi="Times"/>
                <w:i/>
                <w:iCs/>
              </w:rPr>
              <w:t xml:space="preserve"> </w:t>
            </w:r>
            <w:r w:rsidRPr="00A34C11">
              <w:rPr>
                <w:rFonts w:ascii="Times" w:eastAsia="Calibri" w:hAnsi="Times"/>
                <w:i/>
                <w:iCs/>
              </w:rPr>
              <w:t>due to hesitation or refusal by the patient (n=3), parent (n=3), or both (n=1)</w:t>
            </w:r>
            <w:r>
              <w:rPr>
                <w:rFonts w:ascii="Times" w:eastAsia="Calibri" w:hAnsi="Times"/>
                <w:i/>
                <w:iCs/>
              </w:rPr>
              <w:t xml:space="preserve">. </w:t>
            </w:r>
            <w:r>
              <w:rPr>
                <w:rFonts w:ascii="Times" w:hAnsi="Times"/>
                <w:i/>
                <w:iCs/>
              </w:rPr>
              <w:t>N</w:t>
            </w:r>
            <w:r w:rsidRPr="00CB6575">
              <w:rPr>
                <w:rFonts w:ascii="Times" w:hAnsi="Times"/>
                <w:i/>
                <w:iCs/>
              </w:rPr>
              <w:t>o participants dropped out of the study</w:t>
            </w:r>
            <w:r>
              <w:rPr>
                <w:rFonts w:ascii="Times" w:hAnsi="Times"/>
                <w:i/>
                <w:iCs/>
              </w:rPr>
              <w:t>.</w:t>
            </w:r>
          </w:p>
        </w:tc>
        <w:tc>
          <w:tcPr>
            <w:tcW w:w="2070" w:type="dxa"/>
          </w:tcPr>
          <w:p w14:paraId="4ADCA3F4" w14:textId="77777777" w:rsidR="00AB65A8" w:rsidRPr="00BC01D0" w:rsidRDefault="00AB65A8" w:rsidP="00227832">
            <w:pPr>
              <w:rPr>
                <w:rFonts w:ascii="Times" w:hAnsi="Times"/>
              </w:rPr>
            </w:pPr>
            <w:r>
              <w:rPr>
                <w:rFonts w:ascii="Times" w:hAnsi="Times"/>
              </w:rPr>
              <w:t>Results, paragraph 1</w:t>
            </w:r>
          </w:p>
        </w:tc>
      </w:tr>
      <w:tr w:rsidR="00AB65A8" w:rsidRPr="00BC01D0" w14:paraId="4406643D" w14:textId="77777777" w:rsidTr="00227832">
        <w:tc>
          <w:tcPr>
            <w:tcW w:w="9355" w:type="dxa"/>
            <w:gridSpan w:val="4"/>
          </w:tcPr>
          <w:p w14:paraId="1C8F6445" w14:textId="77777777" w:rsidR="00AB65A8" w:rsidRPr="00A56AF5" w:rsidRDefault="00AB65A8" w:rsidP="00227832">
            <w:pPr>
              <w:rPr>
                <w:rFonts w:ascii="Times" w:hAnsi="Times"/>
                <w:i/>
                <w:iCs/>
              </w:rPr>
            </w:pPr>
            <w:r w:rsidRPr="00A56AF5">
              <w:rPr>
                <w:rFonts w:ascii="Times" w:hAnsi="Times"/>
                <w:i/>
                <w:iCs/>
              </w:rPr>
              <w:t>Setting</w:t>
            </w:r>
          </w:p>
        </w:tc>
      </w:tr>
      <w:tr w:rsidR="00AB65A8" w:rsidRPr="00BC01D0" w14:paraId="10856C95" w14:textId="77777777" w:rsidTr="00227832">
        <w:tc>
          <w:tcPr>
            <w:tcW w:w="666" w:type="dxa"/>
          </w:tcPr>
          <w:p w14:paraId="44404257" w14:textId="77777777" w:rsidR="00AB65A8" w:rsidRPr="00BC01D0" w:rsidRDefault="00AB65A8" w:rsidP="00227832">
            <w:pPr>
              <w:rPr>
                <w:rFonts w:ascii="Times" w:hAnsi="Times"/>
              </w:rPr>
            </w:pPr>
            <w:r>
              <w:rPr>
                <w:rFonts w:ascii="Times" w:hAnsi="Times"/>
              </w:rPr>
              <w:t>14</w:t>
            </w:r>
          </w:p>
        </w:tc>
        <w:tc>
          <w:tcPr>
            <w:tcW w:w="2322" w:type="dxa"/>
          </w:tcPr>
          <w:p w14:paraId="703DD6B3" w14:textId="77777777" w:rsidR="00AB65A8" w:rsidRPr="00BC01D0" w:rsidRDefault="00AB65A8" w:rsidP="00227832">
            <w:pPr>
              <w:rPr>
                <w:rFonts w:ascii="Times" w:hAnsi="Times"/>
              </w:rPr>
            </w:pPr>
            <w:r>
              <w:rPr>
                <w:rFonts w:ascii="Times" w:hAnsi="Times"/>
              </w:rPr>
              <w:t>Setting of data collection</w:t>
            </w:r>
          </w:p>
        </w:tc>
        <w:tc>
          <w:tcPr>
            <w:tcW w:w="4297" w:type="dxa"/>
          </w:tcPr>
          <w:p w14:paraId="0F627BBB" w14:textId="77777777" w:rsidR="00AB65A8" w:rsidRPr="00BC01D0" w:rsidRDefault="00AB65A8" w:rsidP="00227832">
            <w:pPr>
              <w:rPr>
                <w:rFonts w:ascii="Times" w:hAnsi="Times"/>
              </w:rPr>
            </w:pPr>
            <w:r>
              <w:rPr>
                <w:rFonts w:ascii="Times" w:hAnsi="Times"/>
              </w:rPr>
              <w:t xml:space="preserve">Where was the data collected? e.g., home, clinic, workplace. </w:t>
            </w:r>
            <w:r w:rsidRPr="003E0190">
              <w:rPr>
                <w:rFonts w:ascii="Times" w:hAnsi="Times"/>
                <w:i/>
                <w:iCs/>
              </w:rPr>
              <w:t xml:space="preserve">Medical conversations </w:t>
            </w:r>
            <w:r w:rsidRPr="003E0190">
              <w:rPr>
                <w:rFonts w:ascii="Times" w:hAnsi="Times"/>
                <w:i/>
                <w:iCs/>
              </w:rPr>
              <w:lastRenderedPageBreak/>
              <w:t>were recorded</w:t>
            </w:r>
            <w:r>
              <w:rPr>
                <w:rFonts w:ascii="Times" w:hAnsi="Times"/>
                <w:i/>
                <w:iCs/>
              </w:rPr>
              <w:t xml:space="preserve"> in the clinic or hospital setting, as well as rarely via telephone if patients/families were unable to come to the hospital to learn their disease reevaluation findings.</w:t>
            </w:r>
          </w:p>
        </w:tc>
        <w:tc>
          <w:tcPr>
            <w:tcW w:w="2070" w:type="dxa"/>
          </w:tcPr>
          <w:p w14:paraId="50315B39" w14:textId="77777777" w:rsidR="00AB65A8" w:rsidRPr="00BC01D0" w:rsidRDefault="00AB65A8" w:rsidP="00227832">
            <w:pPr>
              <w:rPr>
                <w:rFonts w:ascii="Times" w:hAnsi="Times"/>
              </w:rPr>
            </w:pPr>
            <w:r>
              <w:rPr>
                <w:rFonts w:ascii="Times" w:hAnsi="Times"/>
              </w:rPr>
              <w:lastRenderedPageBreak/>
              <w:t>Methods, paragraph 2</w:t>
            </w:r>
          </w:p>
        </w:tc>
      </w:tr>
      <w:tr w:rsidR="00AB65A8" w:rsidRPr="00BC01D0" w14:paraId="71C46F50" w14:textId="77777777" w:rsidTr="00227832">
        <w:tc>
          <w:tcPr>
            <w:tcW w:w="666" w:type="dxa"/>
          </w:tcPr>
          <w:p w14:paraId="69A33F8E" w14:textId="77777777" w:rsidR="00AB65A8" w:rsidRPr="00BC01D0" w:rsidRDefault="00AB65A8" w:rsidP="00227832">
            <w:pPr>
              <w:rPr>
                <w:rFonts w:ascii="Times" w:hAnsi="Times"/>
              </w:rPr>
            </w:pPr>
            <w:r>
              <w:rPr>
                <w:rFonts w:ascii="Times" w:hAnsi="Times"/>
              </w:rPr>
              <w:t>15</w:t>
            </w:r>
          </w:p>
        </w:tc>
        <w:tc>
          <w:tcPr>
            <w:tcW w:w="2322" w:type="dxa"/>
          </w:tcPr>
          <w:p w14:paraId="36CA29F7" w14:textId="77777777" w:rsidR="00AB65A8" w:rsidRPr="00BC01D0" w:rsidRDefault="00AB65A8" w:rsidP="00227832">
            <w:pPr>
              <w:rPr>
                <w:rFonts w:ascii="Times" w:hAnsi="Times"/>
              </w:rPr>
            </w:pPr>
            <w:r>
              <w:rPr>
                <w:rFonts w:ascii="Times" w:hAnsi="Times"/>
              </w:rPr>
              <w:t>Presence of non-participants</w:t>
            </w:r>
          </w:p>
        </w:tc>
        <w:tc>
          <w:tcPr>
            <w:tcW w:w="4297" w:type="dxa"/>
          </w:tcPr>
          <w:p w14:paraId="04B8BA7B" w14:textId="77777777" w:rsidR="00AB65A8" w:rsidRPr="00BC01D0" w:rsidRDefault="00AB65A8" w:rsidP="00227832">
            <w:pPr>
              <w:rPr>
                <w:rFonts w:ascii="Times" w:hAnsi="Times"/>
              </w:rPr>
            </w:pPr>
            <w:r>
              <w:rPr>
                <w:rFonts w:ascii="Times" w:hAnsi="Times"/>
              </w:rPr>
              <w:t xml:space="preserve">Was anyone else present besides the participants and researchers? </w:t>
            </w:r>
            <w:r w:rsidRPr="00695C01">
              <w:rPr>
                <w:rFonts w:ascii="Times" w:hAnsi="Times"/>
                <w:i/>
                <w:iCs/>
              </w:rPr>
              <w:t>Other</w:t>
            </w:r>
            <w:r>
              <w:rPr>
                <w:rFonts w:ascii="Times" w:hAnsi="Times"/>
                <w:i/>
                <w:iCs/>
              </w:rPr>
              <w:t xml:space="preserve"> clinicians and family or friends of the patient were present at times during recorded discussions. </w:t>
            </w:r>
          </w:p>
        </w:tc>
        <w:tc>
          <w:tcPr>
            <w:tcW w:w="2070" w:type="dxa"/>
          </w:tcPr>
          <w:p w14:paraId="3DD6BAAE" w14:textId="77777777" w:rsidR="00AB65A8" w:rsidRPr="00BC01D0" w:rsidRDefault="00AB65A8" w:rsidP="00227832">
            <w:pPr>
              <w:rPr>
                <w:rFonts w:ascii="Times" w:hAnsi="Times"/>
              </w:rPr>
            </w:pPr>
            <w:r>
              <w:rPr>
                <w:rFonts w:ascii="Times" w:hAnsi="Times"/>
              </w:rPr>
              <w:t>Table 1</w:t>
            </w:r>
          </w:p>
        </w:tc>
      </w:tr>
      <w:tr w:rsidR="00AB65A8" w:rsidRPr="00BC01D0" w14:paraId="41863DB0" w14:textId="77777777" w:rsidTr="00227832">
        <w:tc>
          <w:tcPr>
            <w:tcW w:w="666" w:type="dxa"/>
          </w:tcPr>
          <w:p w14:paraId="17EF428E" w14:textId="77777777" w:rsidR="00AB65A8" w:rsidRPr="00BC01D0" w:rsidRDefault="00AB65A8" w:rsidP="00227832">
            <w:pPr>
              <w:rPr>
                <w:rFonts w:ascii="Times" w:hAnsi="Times"/>
              </w:rPr>
            </w:pPr>
            <w:r>
              <w:rPr>
                <w:rFonts w:ascii="Times" w:hAnsi="Times"/>
              </w:rPr>
              <w:t>16</w:t>
            </w:r>
          </w:p>
        </w:tc>
        <w:tc>
          <w:tcPr>
            <w:tcW w:w="2322" w:type="dxa"/>
          </w:tcPr>
          <w:p w14:paraId="50D90A0A" w14:textId="77777777" w:rsidR="00AB65A8" w:rsidRPr="00BC01D0" w:rsidRDefault="00AB65A8" w:rsidP="00227832">
            <w:pPr>
              <w:rPr>
                <w:rFonts w:ascii="Times" w:hAnsi="Times"/>
              </w:rPr>
            </w:pPr>
            <w:r>
              <w:rPr>
                <w:rFonts w:ascii="Times" w:hAnsi="Times"/>
              </w:rPr>
              <w:t>Description of sample</w:t>
            </w:r>
          </w:p>
        </w:tc>
        <w:tc>
          <w:tcPr>
            <w:tcW w:w="4297" w:type="dxa"/>
          </w:tcPr>
          <w:p w14:paraId="31631446" w14:textId="77777777" w:rsidR="00AB65A8" w:rsidRPr="00BC01D0" w:rsidRDefault="00AB65A8" w:rsidP="00227832">
            <w:pPr>
              <w:rPr>
                <w:rFonts w:ascii="Times" w:hAnsi="Times"/>
              </w:rPr>
            </w:pPr>
            <w:r>
              <w:rPr>
                <w:rFonts w:ascii="Times" w:hAnsi="Times"/>
              </w:rPr>
              <w:t xml:space="preserve">What are the important characteristics of the sample? e.g., demographic data, date. </w:t>
            </w:r>
            <w:r w:rsidRPr="001C2BAA">
              <w:rPr>
                <w:rFonts w:ascii="Times" w:hAnsi="Times"/>
                <w:i/>
                <w:iCs/>
              </w:rPr>
              <w:t xml:space="preserve">Demographic data for participants </w:t>
            </w:r>
            <w:r>
              <w:rPr>
                <w:rFonts w:ascii="Times" w:hAnsi="Times"/>
                <w:i/>
                <w:iCs/>
              </w:rPr>
              <w:t>are</w:t>
            </w:r>
            <w:r w:rsidRPr="001C2BAA">
              <w:rPr>
                <w:rFonts w:ascii="Times" w:hAnsi="Times"/>
                <w:i/>
                <w:iCs/>
              </w:rPr>
              <w:t xml:space="preserve"> presented in Table </w:t>
            </w:r>
            <w:r>
              <w:rPr>
                <w:rFonts w:ascii="Times" w:hAnsi="Times"/>
                <w:i/>
                <w:iCs/>
              </w:rPr>
              <w:t>2; dates of medical discussions are not presented as these might be identifiers and are not relevant for interpretation of findings.</w:t>
            </w:r>
          </w:p>
        </w:tc>
        <w:tc>
          <w:tcPr>
            <w:tcW w:w="2070" w:type="dxa"/>
          </w:tcPr>
          <w:p w14:paraId="410D97D3" w14:textId="77777777" w:rsidR="00AB65A8" w:rsidRPr="00BC01D0" w:rsidRDefault="00AB65A8" w:rsidP="00227832">
            <w:pPr>
              <w:rPr>
                <w:rFonts w:ascii="Times" w:hAnsi="Times"/>
              </w:rPr>
            </w:pPr>
            <w:r>
              <w:rPr>
                <w:rFonts w:ascii="Times" w:hAnsi="Times"/>
              </w:rPr>
              <w:t>Table 2</w:t>
            </w:r>
          </w:p>
        </w:tc>
      </w:tr>
      <w:tr w:rsidR="00AB65A8" w:rsidRPr="00BC01D0" w14:paraId="5AE7C29F" w14:textId="77777777" w:rsidTr="00227832">
        <w:tc>
          <w:tcPr>
            <w:tcW w:w="9355" w:type="dxa"/>
            <w:gridSpan w:val="4"/>
          </w:tcPr>
          <w:p w14:paraId="55F96014" w14:textId="77777777" w:rsidR="00AB65A8" w:rsidRPr="007A5B3C" w:rsidRDefault="00AB65A8" w:rsidP="00227832">
            <w:pPr>
              <w:rPr>
                <w:rFonts w:ascii="Times" w:hAnsi="Times"/>
                <w:i/>
                <w:iCs/>
              </w:rPr>
            </w:pPr>
            <w:r>
              <w:rPr>
                <w:rFonts w:ascii="Times" w:hAnsi="Times"/>
                <w:i/>
                <w:iCs/>
              </w:rPr>
              <w:t>Data collection</w:t>
            </w:r>
          </w:p>
        </w:tc>
      </w:tr>
      <w:tr w:rsidR="00AB65A8" w:rsidRPr="00BC01D0" w14:paraId="47E7581E" w14:textId="77777777" w:rsidTr="00227832">
        <w:tc>
          <w:tcPr>
            <w:tcW w:w="666" w:type="dxa"/>
          </w:tcPr>
          <w:p w14:paraId="0822220F" w14:textId="77777777" w:rsidR="00AB65A8" w:rsidRPr="00BC01D0" w:rsidRDefault="00AB65A8" w:rsidP="00227832">
            <w:pPr>
              <w:rPr>
                <w:rFonts w:ascii="Times" w:hAnsi="Times"/>
              </w:rPr>
            </w:pPr>
            <w:r>
              <w:rPr>
                <w:rFonts w:ascii="Times" w:hAnsi="Times"/>
              </w:rPr>
              <w:t>17</w:t>
            </w:r>
          </w:p>
        </w:tc>
        <w:tc>
          <w:tcPr>
            <w:tcW w:w="2322" w:type="dxa"/>
          </w:tcPr>
          <w:p w14:paraId="20815A31" w14:textId="77777777" w:rsidR="00AB65A8" w:rsidRPr="00BC01D0" w:rsidRDefault="00AB65A8" w:rsidP="00227832">
            <w:pPr>
              <w:rPr>
                <w:rFonts w:ascii="Times" w:hAnsi="Times"/>
              </w:rPr>
            </w:pPr>
            <w:r>
              <w:rPr>
                <w:rFonts w:ascii="Times" w:hAnsi="Times"/>
              </w:rPr>
              <w:t>Interview guide</w:t>
            </w:r>
          </w:p>
        </w:tc>
        <w:tc>
          <w:tcPr>
            <w:tcW w:w="4297" w:type="dxa"/>
          </w:tcPr>
          <w:p w14:paraId="1D6DBAE2" w14:textId="77777777" w:rsidR="00AB65A8" w:rsidRPr="00BC01D0" w:rsidRDefault="00AB65A8" w:rsidP="00227832">
            <w:pPr>
              <w:rPr>
                <w:rFonts w:ascii="Times" w:hAnsi="Times"/>
              </w:rPr>
            </w:pPr>
            <w:r>
              <w:rPr>
                <w:rFonts w:ascii="Times" w:hAnsi="Times"/>
              </w:rPr>
              <w:t xml:space="preserve">Were questions, prompts, guides provided by the authors? Was it pilot tested? </w:t>
            </w:r>
            <w:r>
              <w:rPr>
                <w:rFonts w:ascii="Times" w:hAnsi="Times"/>
                <w:i/>
                <w:iCs/>
              </w:rPr>
              <w:t>Interview prompts were read aloud to participants. The interview guide was pilot tested with bereaved parents and oncologists prior to use.</w:t>
            </w:r>
          </w:p>
        </w:tc>
        <w:tc>
          <w:tcPr>
            <w:tcW w:w="2070" w:type="dxa"/>
          </w:tcPr>
          <w:p w14:paraId="15A7229B" w14:textId="77777777" w:rsidR="00AB65A8" w:rsidRPr="00BC01D0" w:rsidRDefault="00AB65A8" w:rsidP="00227832">
            <w:pPr>
              <w:rPr>
                <w:rFonts w:ascii="Times" w:hAnsi="Times"/>
              </w:rPr>
            </w:pPr>
            <w:r>
              <w:rPr>
                <w:rFonts w:ascii="Times" w:hAnsi="Times"/>
              </w:rPr>
              <w:t>Methods, paragraph 3</w:t>
            </w:r>
          </w:p>
        </w:tc>
      </w:tr>
      <w:tr w:rsidR="00AB65A8" w:rsidRPr="00BC01D0" w14:paraId="41E9BF6F" w14:textId="77777777" w:rsidTr="00227832">
        <w:tc>
          <w:tcPr>
            <w:tcW w:w="666" w:type="dxa"/>
          </w:tcPr>
          <w:p w14:paraId="112C5F80" w14:textId="77777777" w:rsidR="00AB65A8" w:rsidRPr="00BC01D0" w:rsidRDefault="00AB65A8" w:rsidP="00227832">
            <w:pPr>
              <w:rPr>
                <w:rFonts w:ascii="Times" w:hAnsi="Times"/>
              </w:rPr>
            </w:pPr>
            <w:r>
              <w:rPr>
                <w:rFonts w:ascii="Times" w:hAnsi="Times"/>
              </w:rPr>
              <w:t>18</w:t>
            </w:r>
          </w:p>
        </w:tc>
        <w:tc>
          <w:tcPr>
            <w:tcW w:w="2322" w:type="dxa"/>
          </w:tcPr>
          <w:p w14:paraId="6E587ADA" w14:textId="77777777" w:rsidR="00AB65A8" w:rsidRPr="00BC01D0" w:rsidRDefault="00AB65A8" w:rsidP="00227832">
            <w:pPr>
              <w:rPr>
                <w:rFonts w:ascii="Times" w:hAnsi="Times"/>
              </w:rPr>
            </w:pPr>
            <w:r>
              <w:rPr>
                <w:rFonts w:ascii="Times" w:hAnsi="Times"/>
              </w:rPr>
              <w:t>Repeat interviews</w:t>
            </w:r>
          </w:p>
        </w:tc>
        <w:tc>
          <w:tcPr>
            <w:tcW w:w="4297" w:type="dxa"/>
          </w:tcPr>
          <w:p w14:paraId="536DF6BA" w14:textId="77777777" w:rsidR="00AB65A8" w:rsidRPr="00BC01D0" w:rsidRDefault="00AB65A8" w:rsidP="00227832">
            <w:pPr>
              <w:rPr>
                <w:rFonts w:ascii="Times" w:hAnsi="Times"/>
              </w:rPr>
            </w:pPr>
            <w:r>
              <w:rPr>
                <w:rFonts w:ascii="Times" w:hAnsi="Times"/>
              </w:rPr>
              <w:t xml:space="preserve">Were repeat interviews carried out? If yes, how many? </w:t>
            </w:r>
            <w:r>
              <w:rPr>
                <w:rFonts w:ascii="Times" w:hAnsi="Times"/>
                <w:i/>
                <w:iCs/>
              </w:rPr>
              <w:t>Yes, some participants completed repeat interviews because interviews were conducted following each recorded disease reevaluation conversation in which disease progression was discussed.</w:t>
            </w:r>
          </w:p>
        </w:tc>
        <w:tc>
          <w:tcPr>
            <w:tcW w:w="2070" w:type="dxa"/>
          </w:tcPr>
          <w:p w14:paraId="3C9F2F63" w14:textId="77777777" w:rsidR="00AB65A8" w:rsidRPr="00BC01D0" w:rsidRDefault="00AB65A8" w:rsidP="00227832">
            <w:pPr>
              <w:rPr>
                <w:rFonts w:ascii="Times" w:hAnsi="Times"/>
              </w:rPr>
            </w:pPr>
            <w:r>
              <w:rPr>
                <w:rFonts w:ascii="Times" w:hAnsi="Times"/>
              </w:rPr>
              <w:t>Methods, paragraph 3</w:t>
            </w:r>
          </w:p>
        </w:tc>
      </w:tr>
      <w:tr w:rsidR="00AB65A8" w:rsidRPr="00BC01D0" w14:paraId="09DED2EE" w14:textId="77777777" w:rsidTr="00227832">
        <w:tc>
          <w:tcPr>
            <w:tcW w:w="666" w:type="dxa"/>
          </w:tcPr>
          <w:p w14:paraId="3F61D054" w14:textId="77777777" w:rsidR="00AB65A8" w:rsidRPr="00BC01D0" w:rsidRDefault="00AB65A8" w:rsidP="00227832">
            <w:pPr>
              <w:rPr>
                <w:rFonts w:ascii="Times" w:hAnsi="Times"/>
              </w:rPr>
            </w:pPr>
            <w:r>
              <w:rPr>
                <w:rFonts w:ascii="Times" w:hAnsi="Times"/>
              </w:rPr>
              <w:t>19</w:t>
            </w:r>
          </w:p>
        </w:tc>
        <w:tc>
          <w:tcPr>
            <w:tcW w:w="2322" w:type="dxa"/>
          </w:tcPr>
          <w:p w14:paraId="2681F98A" w14:textId="77777777" w:rsidR="00AB65A8" w:rsidRPr="00BC01D0" w:rsidRDefault="00AB65A8" w:rsidP="00227832">
            <w:pPr>
              <w:rPr>
                <w:rFonts w:ascii="Times" w:hAnsi="Times"/>
              </w:rPr>
            </w:pPr>
            <w:r>
              <w:rPr>
                <w:rFonts w:ascii="Times" w:hAnsi="Times"/>
              </w:rPr>
              <w:t>Audio/visual recording</w:t>
            </w:r>
          </w:p>
        </w:tc>
        <w:tc>
          <w:tcPr>
            <w:tcW w:w="4297" w:type="dxa"/>
          </w:tcPr>
          <w:p w14:paraId="634EE07F" w14:textId="77777777" w:rsidR="00AB65A8" w:rsidRPr="00BC01D0" w:rsidRDefault="00AB65A8" w:rsidP="00227832">
            <w:pPr>
              <w:rPr>
                <w:rFonts w:ascii="Times" w:hAnsi="Times"/>
              </w:rPr>
            </w:pPr>
            <w:r>
              <w:rPr>
                <w:rFonts w:ascii="Times" w:hAnsi="Times"/>
              </w:rPr>
              <w:t xml:space="preserve">Did the research use audio or visual recording to collect the data? </w:t>
            </w:r>
            <w:r w:rsidRPr="00F056CA">
              <w:rPr>
                <w:rFonts w:ascii="Times" w:hAnsi="Times"/>
                <w:i/>
                <w:iCs/>
              </w:rPr>
              <w:t>Disease reevaluation discussions were audio-recorded in real time.</w:t>
            </w:r>
          </w:p>
        </w:tc>
        <w:tc>
          <w:tcPr>
            <w:tcW w:w="2070" w:type="dxa"/>
          </w:tcPr>
          <w:p w14:paraId="64075F45" w14:textId="77777777" w:rsidR="00AB65A8" w:rsidRPr="00BC01D0" w:rsidRDefault="00AB65A8" w:rsidP="00227832">
            <w:pPr>
              <w:rPr>
                <w:rFonts w:ascii="Times" w:hAnsi="Times"/>
              </w:rPr>
            </w:pPr>
            <w:r>
              <w:rPr>
                <w:rFonts w:ascii="Times" w:hAnsi="Times"/>
              </w:rPr>
              <w:t>Methods, paragraph 3</w:t>
            </w:r>
          </w:p>
        </w:tc>
      </w:tr>
      <w:tr w:rsidR="00AB65A8" w:rsidRPr="00BC01D0" w14:paraId="51B7160E" w14:textId="77777777" w:rsidTr="00227832">
        <w:tc>
          <w:tcPr>
            <w:tcW w:w="666" w:type="dxa"/>
          </w:tcPr>
          <w:p w14:paraId="444EA76A" w14:textId="77777777" w:rsidR="00AB65A8" w:rsidRPr="00BC01D0" w:rsidRDefault="00AB65A8" w:rsidP="00227832">
            <w:pPr>
              <w:rPr>
                <w:rFonts w:ascii="Times" w:hAnsi="Times"/>
              </w:rPr>
            </w:pPr>
            <w:r>
              <w:rPr>
                <w:rFonts w:ascii="Times" w:hAnsi="Times"/>
              </w:rPr>
              <w:t>20</w:t>
            </w:r>
          </w:p>
        </w:tc>
        <w:tc>
          <w:tcPr>
            <w:tcW w:w="2322" w:type="dxa"/>
          </w:tcPr>
          <w:p w14:paraId="187954C4" w14:textId="77777777" w:rsidR="00AB65A8" w:rsidRPr="00BC01D0" w:rsidRDefault="00AB65A8" w:rsidP="00227832">
            <w:pPr>
              <w:rPr>
                <w:rFonts w:ascii="Times" w:hAnsi="Times"/>
              </w:rPr>
            </w:pPr>
            <w:r>
              <w:rPr>
                <w:rFonts w:ascii="Times" w:hAnsi="Times"/>
              </w:rPr>
              <w:t>Field notes</w:t>
            </w:r>
          </w:p>
        </w:tc>
        <w:tc>
          <w:tcPr>
            <w:tcW w:w="4297" w:type="dxa"/>
          </w:tcPr>
          <w:p w14:paraId="01B5B315" w14:textId="77777777" w:rsidR="00AB65A8" w:rsidRPr="00BC01D0" w:rsidRDefault="00AB65A8" w:rsidP="00227832">
            <w:pPr>
              <w:rPr>
                <w:rFonts w:ascii="Times" w:hAnsi="Times"/>
              </w:rPr>
            </w:pPr>
            <w:r>
              <w:rPr>
                <w:rFonts w:ascii="Times" w:hAnsi="Times"/>
              </w:rPr>
              <w:t xml:space="preserve">Were field notes made during and/or after the interview or focus group? </w:t>
            </w:r>
            <w:r w:rsidRPr="00206EB2">
              <w:rPr>
                <w:rFonts w:ascii="Times" w:hAnsi="Times"/>
                <w:i/>
                <w:iCs/>
              </w:rPr>
              <w:t>Researchers wrote memos following interviews.</w:t>
            </w:r>
          </w:p>
        </w:tc>
        <w:tc>
          <w:tcPr>
            <w:tcW w:w="2070" w:type="dxa"/>
          </w:tcPr>
          <w:p w14:paraId="32A3D1DF" w14:textId="77777777" w:rsidR="00AB65A8" w:rsidRPr="00BC01D0" w:rsidRDefault="00AB65A8" w:rsidP="00227832">
            <w:pPr>
              <w:rPr>
                <w:rFonts w:ascii="Times" w:hAnsi="Times"/>
              </w:rPr>
            </w:pPr>
            <w:r>
              <w:rPr>
                <w:rFonts w:ascii="Times" w:hAnsi="Times"/>
              </w:rPr>
              <w:t>Methods, paragraph 3</w:t>
            </w:r>
          </w:p>
        </w:tc>
      </w:tr>
      <w:tr w:rsidR="00AB65A8" w:rsidRPr="00BC01D0" w14:paraId="3DB2EDB5" w14:textId="77777777" w:rsidTr="00227832">
        <w:tc>
          <w:tcPr>
            <w:tcW w:w="666" w:type="dxa"/>
          </w:tcPr>
          <w:p w14:paraId="77D5F0D9" w14:textId="77777777" w:rsidR="00AB65A8" w:rsidRPr="00BC01D0" w:rsidRDefault="00AB65A8" w:rsidP="00227832">
            <w:pPr>
              <w:rPr>
                <w:rFonts w:ascii="Times" w:hAnsi="Times"/>
              </w:rPr>
            </w:pPr>
            <w:r>
              <w:rPr>
                <w:rFonts w:ascii="Times" w:hAnsi="Times"/>
              </w:rPr>
              <w:t>21</w:t>
            </w:r>
          </w:p>
        </w:tc>
        <w:tc>
          <w:tcPr>
            <w:tcW w:w="2322" w:type="dxa"/>
          </w:tcPr>
          <w:p w14:paraId="6585A5E6" w14:textId="77777777" w:rsidR="00AB65A8" w:rsidRPr="00BC01D0" w:rsidRDefault="00AB65A8" w:rsidP="00227832">
            <w:pPr>
              <w:rPr>
                <w:rFonts w:ascii="Times" w:hAnsi="Times"/>
              </w:rPr>
            </w:pPr>
            <w:r>
              <w:rPr>
                <w:rFonts w:ascii="Times" w:hAnsi="Times"/>
              </w:rPr>
              <w:t>Duration</w:t>
            </w:r>
          </w:p>
        </w:tc>
        <w:tc>
          <w:tcPr>
            <w:tcW w:w="4297" w:type="dxa"/>
          </w:tcPr>
          <w:p w14:paraId="533A4624" w14:textId="77777777" w:rsidR="00AB65A8" w:rsidRPr="00BC01D0" w:rsidRDefault="00AB65A8" w:rsidP="00227832">
            <w:pPr>
              <w:rPr>
                <w:rFonts w:ascii="Times" w:hAnsi="Times"/>
              </w:rPr>
            </w:pPr>
            <w:r>
              <w:rPr>
                <w:rFonts w:ascii="Times" w:hAnsi="Times"/>
              </w:rPr>
              <w:t xml:space="preserve">What was the duration of the interview or focus group? </w:t>
            </w:r>
            <w:r w:rsidRPr="00206EB2">
              <w:rPr>
                <w:rFonts w:ascii="Times" w:hAnsi="Times"/>
                <w:i/>
                <w:iCs/>
              </w:rPr>
              <w:t>Interviews ranged from 5 minutes to more than 2 hours in length, depending on the preference of the participant at times. Most interviews were approximately 20 minutes.</w:t>
            </w:r>
          </w:p>
        </w:tc>
        <w:tc>
          <w:tcPr>
            <w:tcW w:w="2070" w:type="dxa"/>
          </w:tcPr>
          <w:p w14:paraId="7DA1A7E5" w14:textId="77777777" w:rsidR="00AB65A8" w:rsidRPr="00BC01D0" w:rsidRDefault="00AB65A8" w:rsidP="00227832">
            <w:pPr>
              <w:rPr>
                <w:rFonts w:ascii="Times" w:hAnsi="Times"/>
              </w:rPr>
            </w:pPr>
            <w:r>
              <w:rPr>
                <w:rFonts w:ascii="Times" w:hAnsi="Times"/>
              </w:rPr>
              <w:t>Methods, paragraph 3</w:t>
            </w:r>
          </w:p>
        </w:tc>
      </w:tr>
      <w:tr w:rsidR="00AB65A8" w:rsidRPr="00BC01D0" w14:paraId="37656837" w14:textId="77777777" w:rsidTr="00227832">
        <w:tc>
          <w:tcPr>
            <w:tcW w:w="666" w:type="dxa"/>
          </w:tcPr>
          <w:p w14:paraId="145619CA" w14:textId="77777777" w:rsidR="00AB65A8" w:rsidRPr="00BC01D0" w:rsidRDefault="00AB65A8" w:rsidP="00227832">
            <w:pPr>
              <w:rPr>
                <w:rFonts w:ascii="Times" w:hAnsi="Times"/>
              </w:rPr>
            </w:pPr>
            <w:r>
              <w:rPr>
                <w:rFonts w:ascii="Times" w:hAnsi="Times"/>
              </w:rPr>
              <w:t>22</w:t>
            </w:r>
          </w:p>
        </w:tc>
        <w:tc>
          <w:tcPr>
            <w:tcW w:w="2322" w:type="dxa"/>
          </w:tcPr>
          <w:p w14:paraId="4628167A" w14:textId="77777777" w:rsidR="00AB65A8" w:rsidRPr="00BC01D0" w:rsidRDefault="00AB65A8" w:rsidP="00227832">
            <w:pPr>
              <w:rPr>
                <w:rFonts w:ascii="Times" w:hAnsi="Times"/>
              </w:rPr>
            </w:pPr>
            <w:r>
              <w:rPr>
                <w:rFonts w:ascii="Times" w:hAnsi="Times"/>
              </w:rPr>
              <w:t>Data saturation</w:t>
            </w:r>
          </w:p>
        </w:tc>
        <w:tc>
          <w:tcPr>
            <w:tcW w:w="4297" w:type="dxa"/>
          </w:tcPr>
          <w:p w14:paraId="0AF313BA" w14:textId="77777777" w:rsidR="00AB65A8" w:rsidRPr="00BC01D0" w:rsidRDefault="00AB65A8" w:rsidP="00227832">
            <w:pPr>
              <w:rPr>
                <w:rFonts w:ascii="Times" w:hAnsi="Times"/>
              </w:rPr>
            </w:pPr>
            <w:r>
              <w:rPr>
                <w:rFonts w:ascii="Times" w:hAnsi="Times"/>
              </w:rPr>
              <w:t xml:space="preserve">Was data saturation discussed? </w:t>
            </w:r>
            <w:r w:rsidRPr="00141A7A">
              <w:rPr>
                <w:rFonts w:ascii="Times" w:hAnsi="Times"/>
                <w:i/>
                <w:iCs/>
              </w:rPr>
              <w:t xml:space="preserve">We </w:t>
            </w:r>
            <w:r>
              <w:rPr>
                <w:rFonts w:ascii="Times" w:hAnsi="Times"/>
                <w:i/>
                <w:iCs/>
              </w:rPr>
              <w:t>recorded</w:t>
            </w:r>
            <w:r w:rsidRPr="00141A7A">
              <w:rPr>
                <w:rFonts w:ascii="Times" w:hAnsi="Times"/>
                <w:i/>
                <w:iCs/>
              </w:rPr>
              <w:t xml:space="preserve"> all disease reevaluation </w:t>
            </w:r>
            <w:r w:rsidRPr="00141A7A">
              <w:rPr>
                <w:rFonts w:ascii="Times" w:hAnsi="Times"/>
                <w:i/>
                <w:iCs/>
              </w:rPr>
              <w:lastRenderedPageBreak/>
              <w:t>discussions for participating dyads until death or 24 months since disease progression on study.</w:t>
            </w:r>
            <w:r>
              <w:rPr>
                <w:rFonts w:ascii="Times" w:hAnsi="Times"/>
                <w:i/>
                <w:iCs/>
              </w:rPr>
              <w:t xml:space="preserve"> In this context, saturation was not relevant in terms of stopping data collection. However, we describe how saturation was achieved with respect to coding.</w:t>
            </w:r>
          </w:p>
        </w:tc>
        <w:tc>
          <w:tcPr>
            <w:tcW w:w="2070" w:type="dxa"/>
          </w:tcPr>
          <w:p w14:paraId="2A486C09" w14:textId="77777777" w:rsidR="00AB65A8" w:rsidRPr="00BC01D0" w:rsidRDefault="00AB65A8" w:rsidP="00227832">
            <w:pPr>
              <w:rPr>
                <w:rFonts w:ascii="Times" w:hAnsi="Times"/>
              </w:rPr>
            </w:pPr>
            <w:r>
              <w:rPr>
                <w:rFonts w:ascii="Times" w:hAnsi="Times"/>
              </w:rPr>
              <w:lastRenderedPageBreak/>
              <w:t>Methods, paragraph 5</w:t>
            </w:r>
          </w:p>
        </w:tc>
      </w:tr>
      <w:tr w:rsidR="00AB65A8" w:rsidRPr="00BC01D0" w14:paraId="40245689" w14:textId="77777777" w:rsidTr="00227832">
        <w:tc>
          <w:tcPr>
            <w:tcW w:w="666" w:type="dxa"/>
          </w:tcPr>
          <w:p w14:paraId="485BE2BE" w14:textId="77777777" w:rsidR="00AB65A8" w:rsidRPr="00BC01D0" w:rsidRDefault="00AB65A8" w:rsidP="00227832">
            <w:pPr>
              <w:rPr>
                <w:rFonts w:ascii="Times" w:hAnsi="Times"/>
              </w:rPr>
            </w:pPr>
            <w:r>
              <w:rPr>
                <w:rFonts w:ascii="Times" w:hAnsi="Times"/>
              </w:rPr>
              <w:t>23</w:t>
            </w:r>
          </w:p>
        </w:tc>
        <w:tc>
          <w:tcPr>
            <w:tcW w:w="2322" w:type="dxa"/>
          </w:tcPr>
          <w:p w14:paraId="081667EC" w14:textId="77777777" w:rsidR="00AB65A8" w:rsidRPr="00BC01D0" w:rsidRDefault="00AB65A8" w:rsidP="00227832">
            <w:pPr>
              <w:rPr>
                <w:rFonts w:ascii="Times" w:hAnsi="Times"/>
              </w:rPr>
            </w:pPr>
            <w:r>
              <w:rPr>
                <w:rFonts w:ascii="Times" w:hAnsi="Times"/>
              </w:rPr>
              <w:t>Transcripts returned</w:t>
            </w:r>
          </w:p>
        </w:tc>
        <w:tc>
          <w:tcPr>
            <w:tcW w:w="4297" w:type="dxa"/>
          </w:tcPr>
          <w:p w14:paraId="5E9D747E" w14:textId="77777777" w:rsidR="00AB65A8" w:rsidRPr="00BC01D0" w:rsidRDefault="00AB65A8" w:rsidP="00227832">
            <w:pPr>
              <w:rPr>
                <w:rFonts w:ascii="Times" w:hAnsi="Times"/>
              </w:rPr>
            </w:pPr>
            <w:r>
              <w:rPr>
                <w:rFonts w:ascii="Times" w:hAnsi="Times"/>
              </w:rPr>
              <w:t xml:space="preserve">Were transcripts returned to participants for comment and/or correction? </w:t>
            </w:r>
            <w:r w:rsidRPr="004B1FAF">
              <w:rPr>
                <w:rFonts w:ascii="Times" w:hAnsi="Times"/>
                <w:i/>
                <w:iCs/>
              </w:rPr>
              <w:t>We did not consent patients/parents to return transcripts o</w:t>
            </w:r>
            <w:r>
              <w:rPr>
                <w:rFonts w:ascii="Times" w:hAnsi="Times"/>
                <w:i/>
                <w:iCs/>
              </w:rPr>
              <w:t xml:space="preserve">r data synthesis, as this was not felt to be appropriate in the context of recorded medical dialogue (as opposed to interviews), particularly given that most children had </w:t>
            </w:r>
            <w:proofErr w:type="gramStart"/>
            <w:r>
              <w:rPr>
                <w:rFonts w:ascii="Times" w:hAnsi="Times"/>
                <w:i/>
                <w:iCs/>
              </w:rPr>
              <w:t>died</w:t>
            </w:r>
            <w:proofErr w:type="gramEnd"/>
            <w:r>
              <w:rPr>
                <w:rFonts w:ascii="Times" w:hAnsi="Times"/>
                <w:i/>
                <w:iCs/>
              </w:rPr>
              <w:t xml:space="preserve"> and parents were bereaved at study end.</w:t>
            </w:r>
          </w:p>
        </w:tc>
        <w:tc>
          <w:tcPr>
            <w:tcW w:w="2070" w:type="dxa"/>
          </w:tcPr>
          <w:p w14:paraId="598AE29C" w14:textId="77777777" w:rsidR="00AB65A8" w:rsidRPr="00BC01D0" w:rsidRDefault="00AB65A8" w:rsidP="00227832">
            <w:pPr>
              <w:rPr>
                <w:rFonts w:ascii="Times" w:hAnsi="Times"/>
              </w:rPr>
            </w:pPr>
            <w:r>
              <w:rPr>
                <w:rFonts w:ascii="Times" w:hAnsi="Times"/>
              </w:rPr>
              <w:t>n/a</w:t>
            </w:r>
          </w:p>
        </w:tc>
      </w:tr>
      <w:tr w:rsidR="00AB65A8" w:rsidRPr="00BC01D0" w14:paraId="42E9C9C7" w14:textId="77777777" w:rsidTr="00227832">
        <w:tc>
          <w:tcPr>
            <w:tcW w:w="9355" w:type="dxa"/>
            <w:gridSpan w:val="4"/>
          </w:tcPr>
          <w:p w14:paraId="4D1893C5" w14:textId="77777777" w:rsidR="00AB65A8" w:rsidRPr="00466754" w:rsidRDefault="00AB65A8" w:rsidP="00227832">
            <w:pPr>
              <w:rPr>
                <w:rFonts w:ascii="Times" w:hAnsi="Times"/>
                <w:i/>
                <w:iCs/>
              </w:rPr>
            </w:pPr>
            <w:r w:rsidRPr="00466754">
              <w:rPr>
                <w:rFonts w:ascii="Times" w:hAnsi="Times"/>
                <w:i/>
                <w:iCs/>
              </w:rPr>
              <w:t>Data analysis</w:t>
            </w:r>
          </w:p>
        </w:tc>
      </w:tr>
      <w:tr w:rsidR="00AB65A8" w:rsidRPr="00BC01D0" w14:paraId="7A26C613" w14:textId="77777777" w:rsidTr="00227832">
        <w:tc>
          <w:tcPr>
            <w:tcW w:w="666" w:type="dxa"/>
          </w:tcPr>
          <w:p w14:paraId="1DEEAFA3" w14:textId="77777777" w:rsidR="00AB65A8" w:rsidRPr="00BC01D0" w:rsidRDefault="00AB65A8" w:rsidP="00227832">
            <w:pPr>
              <w:rPr>
                <w:rFonts w:ascii="Times" w:hAnsi="Times"/>
              </w:rPr>
            </w:pPr>
            <w:r>
              <w:rPr>
                <w:rFonts w:ascii="Times" w:hAnsi="Times"/>
              </w:rPr>
              <w:t>24</w:t>
            </w:r>
          </w:p>
        </w:tc>
        <w:tc>
          <w:tcPr>
            <w:tcW w:w="2322" w:type="dxa"/>
          </w:tcPr>
          <w:p w14:paraId="68D4B99C" w14:textId="77777777" w:rsidR="00AB65A8" w:rsidRPr="00BC01D0" w:rsidRDefault="00AB65A8" w:rsidP="00227832">
            <w:pPr>
              <w:rPr>
                <w:rFonts w:ascii="Times" w:hAnsi="Times"/>
              </w:rPr>
            </w:pPr>
            <w:r>
              <w:rPr>
                <w:rFonts w:ascii="Times" w:hAnsi="Times"/>
              </w:rPr>
              <w:t>Number of data coders</w:t>
            </w:r>
          </w:p>
        </w:tc>
        <w:tc>
          <w:tcPr>
            <w:tcW w:w="4297" w:type="dxa"/>
          </w:tcPr>
          <w:p w14:paraId="43E174C2" w14:textId="77777777" w:rsidR="00AB65A8" w:rsidRPr="00BC01D0" w:rsidRDefault="00AB65A8" w:rsidP="00227832">
            <w:pPr>
              <w:rPr>
                <w:rFonts w:ascii="Times" w:hAnsi="Times"/>
              </w:rPr>
            </w:pPr>
            <w:r>
              <w:rPr>
                <w:rFonts w:ascii="Times" w:hAnsi="Times"/>
              </w:rPr>
              <w:t xml:space="preserve">How many data coders coded the data? </w:t>
            </w:r>
            <w:r w:rsidRPr="00733828">
              <w:rPr>
                <w:rFonts w:ascii="Times" w:hAnsi="Times"/>
                <w:i/>
                <w:iCs/>
              </w:rPr>
              <w:t xml:space="preserve">We </w:t>
            </w:r>
            <w:r>
              <w:rPr>
                <w:rFonts w:ascii="Times" w:hAnsi="Times"/>
                <w:i/>
                <w:iCs/>
              </w:rPr>
              <w:t>provide initials to</w:t>
            </w:r>
            <w:r w:rsidRPr="00733828">
              <w:rPr>
                <w:rFonts w:ascii="Times" w:hAnsi="Times"/>
                <w:i/>
                <w:iCs/>
              </w:rPr>
              <w:t xml:space="preserve"> identif</w:t>
            </w:r>
            <w:r>
              <w:rPr>
                <w:rFonts w:ascii="Times" w:hAnsi="Times"/>
                <w:i/>
                <w:iCs/>
              </w:rPr>
              <w:t>y</w:t>
            </w:r>
            <w:r w:rsidRPr="00733828">
              <w:rPr>
                <w:rFonts w:ascii="Times" w:hAnsi="Times"/>
                <w:i/>
                <w:iCs/>
              </w:rPr>
              <w:t xml:space="preserve"> </w:t>
            </w:r>
            <w:r>
              <w:rPr>
                <w:rFonts w:ascii="Times" w:hAnsi="Times"/>
                <w:i/>
                <w:iCs/>
              </w:rPr>
              <w:t>each research team member</w:t>
            </w:r>
            <w:r w:rsidRPr="00733828">
              <w:rPr>
                <w:rFonts w:ascii="Times" w:hAnsi="Times"/>
                <w:i/>
                <w:iCs/>
              </w:rPr>
              <w:t xml:space="preserve"> </w:t>
            </w:r>
            <w:r>
              <w:rPr>
                <w:rFonts w:ascii="Times" w:hAnsi="Times"/>
                <w:i/>
                <w:iCs/>
              </w:rPr>
              <w:t>who coded data.</w:t>
            </w:r>
          </w:p>
        </w:tc>
        <w:tc>
          <w:tcPr>
            <w:tcW w:w="2070" w:type="dxa"/>
          </w:tcPr>
          <w:p w14:paraId="3B48FD36" w14:textId="77777777" w:rsidR="00AB65A8" w:rsidRPr="00BC01D0" w:rsidRDefault="00AB65A8" w:rsidP="00227832">
            <w:pPr>
              <w:rPr>
                <w:rFonts w:ascii="Times" w:hAnsi="Times"/>
              </w:rPr>
            </w:pPr>
            <w:r>
              <w:rPr>
                <w:rFonts w:ascii="Times" w:hAnsi="Times"/>
              </w:rPr>
              <w:t>Methods, paragraph 6</w:t>
            </w:r>
          </w:p>
        </w:tc>
      </w:tr>
      <w:tr w:rsidR="00AB65A8" w:rsidRPr="00BC01D0" w14:paraId="4639A92D" w14:textId="77777777" w:rsidTr="00227832">
        <w:tc>
          <w:tcPr>
            <w:tcW w:w="666" w:type="dxa"/>
          </w:tcPr>
          <w:p w14:paraId="3C89AF5A" w14:textId="77777777" w:rsidR="00AB65A8" w:rsidRPr="00BC01D0" w:rsidRDefault="00AB65A8" w:rsidP="00227832">
            <w:pPr>
              <w:rPr>
                <w:rFonts w:ascii="Times" w:hAnsi="Times"/>
              </w:rPr>
            </w:pPr>
            <w:r>
              <w:rPr>
                <w:rFonts w:ascii="Times" w:hAnsi="Times"/>
              </w:rPr>
              <w:t>25</w:t>
            </w:r>
          </w:p>
        </w:tc>
        <w:tc>
          <w:tcPr>
            <w:tcW w:w="2322" w:type="dxa"/>
          </w:tcPr>
          <w:p w14:paraId="0918F1A1" w14:textId="77777777" w:rsidR="00AB65A8" w:rsidRPr="00BC01D0" w:rsidRDefault="00AB65A8" w:rsidP="00227832">
            <w:pPr>
              <w:rPr>
                <w:rFonts w:ascii="Times" w:hAnsi="Times"/>
              </w:rPr>
            </w:pPr>
            <w:r>
              <w:rPr>
                <w:rFonts w:ascii="Times" w:hAnsi="Times"/>
              </w:rPr>
              <w:t>Description of the coding tree</w:t>
            </w:r>
          </w:p>
        </w:tc>
        <w:tc>
          <w:tcPr>
            <w:tcW w:w="4297" w:type="dxa"/>
          </w:tcPr>
          <w:p w14:paraId="1CFA707A" w14:textId="77777777" w:rsidR="00AB65A8" w:rsidRPr="00BC01D0" w:rsidRDefault="00AB65A8" w:rsidP="00227832">
            <w:pPr>
              <w:rPr>
                <w:rFonts w:ascii="Times" w:hAnsi="Times"/>
              </w:rPr>
            </w:pPr>
            <w:r>
              <w:rPr>
                <w:rFonts w:ascii="Times" w:hAnsi="Times"/>
              </w:rPr>
              <w:t xml:space="preserve">Did authors provide a description of the coding tree or codebook? </w:t>
            </w:r>
            <w:r w:rsidRPr="00733828">
              <w:rPr>
                <w:rFonts w:ascii="Times" w:hAnsi="Times"/>
                <w:i/>
                <w:iCs/>
              </w:rPr>
              <w:t xml:space="preserve">We present the full codebook in Supplemental Table </w:t>
            </w:r>
            <w:r>
              <w:rPr>
                <w:rFonts w:ascii="Times" w:hAnsi="Times"/>
                <w:i/>
                <w:iCs/>
              </w:rPr>
              <w:t>2</w:t>
            </w:r>
            <w:r w:rsidRPr="00733828">
              <w:rPr>
                <w:rFonts w:ascii="Times" w:hAnsi="Times"/>
                <w:i/>
                <w:iCs/>
              </w:rPr>
              <w:t>.</w:t>
            </w:r>
          </w:p>
        </w:tc>
        <w:tc>
          <w:tcPr>
            <w:tcW w:w="2070" w:type="dxa"/>
          </w:tcPr>
          <w:p w14:paraId="4EB9BAA2" w14:textId="77777777" w:rsidR="00AB65A8" w:rsidRPr="00BC01D0" w:rsidRDefault="00AB65A8" w:rsidP="00227832">
            <w:pPr>
              <w:rPr>
                <w:rFonts w:ascii="Times" w:hAnsi="Times"/>
              </w:rPr>
            </w:pPr>
            <w:r>
              <w:rPr>
                <w:rFonts w:ascii="Times" w:hAnsi="Times"/>
              </w:rPr>
              <w:t>Supplemental Table 3</w:t>
            </w:r>
          </w:p>
        </w:tc>
      </w:tr>
      <w:tr w:rsidR="00AB65A8" w:rsidRPr="00BC01D0" w14:paraId="3A932DC0" w14:textId="77777777" w:rsidTr="00227832">
        <w:tc>
          <w:tcPr>
            <w:tcW w:w="666" w:type="dxa"/>
          </w:tcPr>
          <w:p w14:paraId="2D1BF266" w14:textId="77777777" w:rsidR="00AB65A8" w:rsidRPr="00BC01D0" w:rsidRDefault="00AB65A8" w:rsidP="00227832">
            <w:pPr>
              <w:rPr>
                <w:rFonts w:ascii="Times" w:hAnsi="Times"/>
              </w:rPr>
            </w:pPr>
            <w:r>
              <w:rPr>
                <w:rFonts w:ascii="Times" w:hAnsi="Times"/>
              </w:rPr>
              <w:t>26</w:t>
            </w:r>
          </w:p>
        </w:tc>
        <w:tc>
          <w:tcPr>
            <w:tcW w:w="2322" w:type="dxa"/>
          </w:tcPr>
          <w:p w14:paraId="242EFEBC" w14:textId="77777777" w:rsidR="00AB65A8" w:rsidRPr="00BC01D0" w:rsidRDefault="00AB65A8" w:rsidP="00227832">
            <w:pPr>
              <w:rPr>
                <w:rFonts w:ascii="Times" w:hAnsi="Times"/>
              </w:rPr>
            </w:pPr>
            <w:r>
              <w:rPr>
                <w:rFonts w:ascii="Times" w:hAnsi="Times"/>
              </w:rPr>
              <w:t>Derivation of themes</w:t>
            </w:r>
          </w:p>
        </w:tc>
        <w:tc>
          <w:tcPr>
            <w:tcW w:w="4297" w:type="dxa"/>
          </w:tcPr>
          <w:p w14:paraId="39EF374E" w14:textId="77777777" w:rsidR="00AB65A8" w:rsidRPr="00BC01D0" w:rsidRDefault="00AB65A8" w:rsidP="00227832">
            <w:pPr>
              <w:rPr>
                <w:rFonts w:ascii="Times" w:hAnsi="Times"/>
              </w:rPr>
            </w:pPr>
            <w:r>
              <w:rPr>
                <w:rFonts w:ascii="Times" w:hAnsi="Times"/>
              </w:rPr>
              <w:t xml:space="preserve">Were themes identified in advance or derived from the data? </w:t>
            </w:r>
            <w:r w:rsidRPr="00F9095B">
              <w:rPr>
                <w:rFonts w:ascii="Times" w:hAnsi="Times"/>
                <w:i/>
                <w:iCs/>
              </w:rPr>
              <w:t>Themes were inductively derived from raw data.</w:t>
            </w:r>
          </w:p>
        </w:tc>
        <w:tc>
          <w:tcPr>
            <w:tcW w:w="2070" w:type="dxa"/>
          </w:tcPr>
          <w:p w14:paraId="29299057" w14:textId="77777777" w:rsidR="00AB65A8" w:rsidRPr="00BC01D0" w:rsidRDefault="00AB65A8" w:rsidP="00227832">
            <w:pPr>
              <w:rPr>
                <w:rFonts w:ascii="Times" w:hAnsi="Times"/>
              </w:rPr>
            </w:pPr>
            <w:r>
              <w:rPr>
                <w:rFonts w:ascii="Times" w:hAnsi="Times"/>
              </w:rPr>
              <w:t>Methods, paragraph 7</w:t>
            </w:r>
          </w:p>
        </w:tc>
      </w:tr>
      <w:tr w:rsidR="00AB65A8" w:rsidRPr="00BC01D0" w14:paraId="1C8A70A8" w14:textId="77777777" w:rsidTr="00227832">
        <w:tc>
          <w:tcPr>
            <w:tcW w:w="666" w:type="dxa"/>
          </w:tcPr>
          <w:p w14:paraId="3B4EF7EA" w14:textId="77777777" w:rsidR="00AB65A8" w:rsidRPr="00466754" w:rsidRDefault="00AB65A8" w:rsidP="00227832">
            <w:pPr>
              <w:rPr>
                <w:rFonts w:ascii="Times" w:hAnsi="Times"/>
              </w:rPr>
            </w:pPr>
            <w:r w:rsidRPr="00466754">
              <w:rPr>
                <w:rFonts w:ascii="Times" w:hAnsi="Times"/>
              </w:rPr>
              <w:t>27</w:t>
            </w:r>
          </w:p>
        </w:tc>
        <w:tc>
          <w:tcPr>
            <w:tcW w:w="2322" w:type="dxa"/>
          </w:tcPr>
          <w:p w14:paraId="5F89ABB1" w14:textId="77777777" w:rsidR="00AB65A8" w:rsidRPr="00BC01D0" w:rsidRDefault="00AB65A8" w:rsidP="00227832">
            <w:pPr>
              <w:rPr>
                <w:rFonts w:ascii="Times" w:hAnsi="Times"/>
              </w:rPr>
            </w:pPr>
            <w:r>
              <w:rPr>
                <w:rFonts w:ascii="Times" w:hAnsi="Times"/>
              </w:rPr>
              <w:t xml:space="preserve">Software </w:t>
            </w:r>
          </w:p>
        </w:tc>
        <w:tc>
          <w:tcPr>
            <w:tcW w:w="4297" w:type="dxa"/>
          </w:tcPr>
          <w:p w14:paraId="3F8C7D6B" w14:textId="77777777" w:rsidR="00AB65A8" w:rsidRPr="00BC01D0" w:rsidRDefault="00AB65A8" w:rsidP="00227832">
            <w:pPr>
              <w:rPr>
                <w:rFonts w:ascii="Times" w:hAnsi="Times"/>
              </w:rPr>
            </w:pPr>
            <w:r>
              <w:rPr>
                <w:rFonts w:ascii="Times" w:hAnsi="Times"/>
              </w:rPr>
              <w:t xml:space="preserve">What software, if applicable, was used to manage data? </w:t>
            </w:r>
            <w:r w:rsidRPr="00F9095B">
              <w:rPr>
                <w:rFonts w:ascii="Times" w:hAnsi="Times"/>
                <w:i/>
                <w:iCs/>
              </w:rPr>
              <w:t>We used MAXQDA</w:t>
            </w:r>
            <w:r>
              <w:rPr>
                <w:rFonts w:ascii="Times" w:hAnsi="Times"/>
                <w:i/>
                <w:iCs/>
              </w:rPr>
              <w:t xml:space="preserve"> software</w:t>
            </w:r>
            <w:r w:rsidRPr="00F9095B">
              <w:rPr>
                <w:rFonts w:ascii="Times" w:hAnsi="Times"/>
                <w:i/>
                <w:iCs/>
              </w:rPr>
              <w:t>.</w:t>
            </w:r>
          </w:p>
        </w:tc>
        <w:tc>
          <w:tcPr>
            <w:tcW w:w="2070" w:type="dxa"/>
          </w:tcPr>
          <w:p w14:paraId="0BB43CBA" w14:textId="77777777" w:rsidR="00AB65A8" w:rsidRPr="00BC01D0" w:rsidRDefault="00AB65A8" w:rsidP="00227832">
            <w:pPr>
              <w:rPr>
                <w:rFonts w:ascii="Times" w:hAnsi="Times"/>
              </w:rPr>
            </w:pPr>
            <w:r>
              <w:rPr>
                <w:rFonts w:ascii="Times" w:hAnsi="Times"/>
              </w:rPr>
              <w:t>Methods, paragraph 6</w:t>
            </w:r>
          </w:p>
        </w:tc>
      </w:tr>
      <w:tr w:rsidR="00AB65A8" w:rsidRPr="00466754" w14:paraId="034A2E48" w14:textId="77777777" w:rsidTr="00227832">
        <w:tc>
          <w:tcPr>
            <w:tcW w:w="666" w:type="dxa"/>
          </w:tcPr>
          <w:p w14:paraId="0610A2A5" w14:textId="77777777" w:rsidR="00AB65A8" w:rsidRPr="00466754" w:rsidRDefault="00AB65A8" w:rsidP="00227832">
            <w:pPr>
              <w:rPr>
                <w:rFonts w:ascii="Times" w:hAnsi="Times"/>
              </w:rPr>
            </w:pPr>
            <w:r>
              <w:rPr>
                <w:rFonts w:ascii="Times" w:hAnsi="Times"/>
              </w:rPr>
              <w:t>28</w:t>
            </w:r>
          </w:p>
        </w:tc>
        <w:tc>
          <w:tcPr>
            <w:tcW w:w="2322" w:type="dxa"/>
          </w:tcPr>
          <w:p w14:paraId="473C3D9A" w14:textId="77777777" w:rsidR="00AB65A8" w:rsidRPr="00466754" w:rsidRDefault="00AB65A8" w:rsidP="00227832">
            <w:pPr>
              <w:rPr>
                <w:rFonts w:ascii="Times" w:hAnsi="Times"/>
              </w:rPr>
            </w:pPr>
            <w:r>
              <w:rPr>
                <w:rFonts w:ascii="Times" w:hAnsi="Times"/>
              </w:rPr>
              <w:t>Participant checking</w:t>
            </w:r>
          </w:p>
        </w:tc>
        <w:tc>
          <w:tcPr>
            <w:tcW w:w="4297" w:type="dxa"/>
          </w:tcPr>
          <w:p w14:paraId="6D14167B" w14:textId="77777777" w:rsidR="00AB65A8" w:rsidRPr="00466754" w:rsidRDefault="00AB65A8" w:rsidP="00227832">
            <w:pPr>
              <w:rPr>
                <w:rFonts w:ascii="Times" w:hAnsi="Times"/>
              </w:rPr>
            </w:pPr>
            <w:r>
              <w:rPr>
                <w:rFonts w:ascii="Times" w:hAnsi="Times"/>
              </w:rPr>
              <w:t>Did participants provide feedback on the findings?</w:t>
            </w:r>
            <w:r w:rsidRPr="004B1FAF">
              <w:rPr>
                <w:rFonts w:ascii="Times" w:hAnsi="Times"/>
                <w:i/>
                <w:iCs/>
              </w:rPr>
              <w:t xml:space="preserve"> We did not consent patients/parents to </w:t>
            </w:r>
            <w:r>
              <w:rPr>
                <w:rFonts w:ascii="Times" w:hAnsi="Times"/>
                <w:i/>
                <w:iCs/>
              </w:rPr>
              <w:t>provide</w:t>
            </w:r>
            <w:r w:rsidRPr="004B1FAF">
              <w:rPr>
                <w:rFonts w:ascii="Times" w:hAnsi="Times"/>
                <w:i/>
                <w:iCs/>
              </w:rPr>
              <w:t xml:space="preserve"> </w:t>
            </w:r>
            <w:r>
              <w:rPr>
                <w:rFonts w:ascii="Times" w:hAnsi="Times"/>
                <w:i/>
                <w:iCs/>
              </w:rPr>
              <w:t xml:space="preserve">feedback on findings, as this was not felt to be appropriate, given that most children had </w:t>
            </w:r>
            <w:proofErr w:type="gramStart"/>
            <w:r>
              <w:rPr>
                <w:rFonts w:ascii="Times" w:hAnsi="Times"/>
                <w:i/>
                <w:iCs/>
              </w:rPr>
              <w:t>died</w:t>
            </w:r>
            <w:proofErr w:type="gramEnd"/>
            <w:r>
              <w:rPr>
                <w:rFonts w:ascii="Times" w:hAnsi="Times"/>
                <w:i/>
                <w:iCs/>
              </w:rPr>
              <w:t xml:space="preserve"> and parents were bereaved at study end.</w:t>
            </w:r>
          </w:p>
        </w:tc>
        <w:tc>
          <w:tcPr>
            <w:tcW w:w="2070" w:type="dxa"/>
          </w:tcPr>
          <w:p w14:paraId="36AF6F36" w14:textId="77777777" w:rsidR="00AB65A8" w:rsidRPr="00466754" w:rsidRDefault="00AB65A8" w:rsidP="00227832">
            <w:pPr>
              <w:rPr>
                <w:rFonts w:ascii="Times" w:hAnsi="Times"/>
              </w:rPr>
            </w:pPr>
            <w:r>
              <w:rPr>
                <w:rFonts w:ascii="Times" w:hAnsi="Times"/>
              </w:rPr>
              <w:t>n/a</w:t>
            </w:r>
          </w:p>
        </w:tc>
      </w:tr>
      <w:tr w:rsidR="00AB65A8" w:rsidRPr="00BC01D0" w14:paraId="1A8F3E1B" w14:textId="77777777" w:rsidTr="00227832">
        <w:tc>
          <w:tcPr>
            <w:tcW w:w="9355" w:type="dxa"/>
            <w:gridSpan w:val="4"/>
          </w:tcPr>
          <w:p w14:paraId="4FDE3475" w14:textId="77777777" w:rsidR="00AB65A8" w:rsidRPr="00466754" w:rsidRDefault="00AB65A8" w:rsidP="00227832">
            <w:pPr>
              <w:rPr>
                <w:rFonts w:ascii="Times" w:hAnsi="Times"/>
                <w:i/>
                <w:iCs/>
              </w:rPr>
            </w:pPr>
            <w:r w:rsidRPr="00466754">
              <w:rPr>
                <w:rFonts w:ascii="Times" w:hAnsi="Times"/>
                <w:i/>
                <w:iCs/>
              </w:rPr>
              <w:t>Reporting</w:t>
            </w:r>
          </w:p>
        </w:tc>
      </w:tr>
      <w:tr w:rsidR="00AB65A8" w:rsidRPr="00BC01D0" w14:paraId="2A6A3B0C" w14:textId="77777777" w:rsidTr="00227832">
        <w:tc>
          <w:tcPr>
            <w:tcW w:w="666" w:type="dxa"/>
          </w:tcPr>
          <w:p w14:paraId="044E54E0" w14:textId="77777777" w:rsidR="00AB65A8" w:rsidRPr="00BC01D0" w:rsidRDefault="00AB65A8" w:rsidP="00227832">
            <w:pPr>
              <w:rPr>
                <w:rFonts w:ascii="Times" w:hAnsi="Times"/>
              </w:rPr>
            </w:pPr>
            <w:r>
              <w:rPr>
                <w:rFonts w:ascii="Times" w:hAnsi="Times"/>
              </w:rPr>
              <w:t>29</w:t>
            </w:r>
          </w:p>
        </w:tc>
        <w:tc>
          <w:tcPr>
            <w:tcW w:w="2322" w:type="dxa"/>
          </w:tcPr>
          <w:p w14:paraId="4C1AB84B" w14:textId="77777777" w:rsidR="00AB65A8" w:rsidRPr="00BC01D0" w:rsidRDefault="00AB65A8" w:rsidP="00227832">
            <w:pPr>
              <w:rPr>
                <w:rFonts w:ascii="Times" w:hAnsi="Times"/>
              </w:rPr>
            </w:pPr>
            <w:r>
              <w:rPr>
                <w:rFonts w:ascii="Times" w:hAnsi="Times"/>
              </w:rPr>
              <w:t>Quotations presented</w:t>
            </w:r>
          </w:p>
        </w:tc>
        <w:tc>
          <w:tcPr>
            <w:tcW w:w="4297" w:type="dxa"/>
          </w:tcPr>
          <w:p w14:paraId="381CE173" w14:textId="77777777" w:rsidR="00AB65A8" w:rsidRPr="00BC01D0" w:rsidRDefault="00AB65A8" w:rsidP="00227832">
            <w:pPr>
              <w:rPr>
                <w:rFonts w:ascii="Times" w:hAnsi="Times"/>
              </w:rPr>
            </w:pPr>
            <w:r>
              <w:rPr>
                <w:rFonts w:ascii="Times" w:hAnsi="Times"/>
              </w:rPr>
              <w:t xml:space="preserve">Were participant quotations presented to illustrate the themes/findings? Was each quotation identified? e.g., participant number. </w:t>
            </w:r>
            <w:r w:rsidRPr="00D27A6A">
              <w:rPr>
                <w:rFonts w:ascii="Times" w:hAnsi="Times"/>
                <w:i/>
                <w:iCs/>
              </w:rPr>
              <w:t>Representative quotes are embedded within the text, with additional quotes presented in the comprehensive Table</w:t>
            </w:r>
            <w:r>
              <w:rPr>
                <w:rFonts w:ascii="Times" w:hAnsi="Times"/>
                <w:i/>
                <w:iCs/>
              </w:rPr>
              <w:t>s</w:t>
            </w:r>
            <w:r w:rsidRPr="00D27A6A">
              <w:rPr>
                <w:rFonts w:ascii="Times" w:hAnsi="Times"/>
                <w:i/>
                <w:iCs/>
              </w:rPr>
              <w:t xml:space="preserve"> </w:t>
            </w:r>
            <w:r>
              <w:rPr>
                <w:rFonts w:ascii="Times" w:hAnsi="Times"/>
                <w:i/>
                <w:iCs/>
              </w:rPr>
              <w:t xml:space="preserve">4 and 5. </w:t>
            </w:r>
          </w:p>
        </w:tc>
        <w:tc>
          <w:tcPr>
            <w:tcW w:w="2070" w:type="dxa"/>
          </w:tcPr>
          <w:p w14:paraId="4701C834" w14:textId="77777777" w:rsidR="00AB65A8" w:rsidRPr="00BC01D0" w:rsidRDefault="00AB65A8" w:rsidP="00227832">
            <w:pPr>
              <w:rPr>
                <w:rFonts w:ascii="Times" w:hAnsi="Times"/>
              </w:rPr>
            </w:pPr>
            <w:r>
              <w:rPr>
                <w:rFonts w:ascii="Times" w:hAnsi="Times"/>
              </w:rPr>
              <w:t>Table 4; Table 5</w:t>
            </w:r>
          </w:p>
        </w:tc>
      </w:tr>
      <w:tr w:rsidR="00AB65A8" w:rsidRPr="00BC01D0" w14:paraId="1892520F" w14:textId="77777777" w:rsidTr="00227832">
        <w:tc>
          <w:tcPr>
            <w:tcW w:w="666" w:type="dxa"/>
          </w:tcPr>
          <w:p w14:paraId="48681220" w14:textId="77777777" w:rsidR="00AB65A8" w:rsidRPr="00BC01D0" w:rsidRDefault="00AB65A8" w:rsidP="00227832">
            <w:pPr>
              <w:rPr>
                <w:rFonts w:ascii="Times" w:hAnsi="Times"/>
              </w:rPr>
            </w:pPr>
            <w:r>
              <w:rPr>
                <w:rFonts w:ascii="Times" w:hAnsi="Times"/>
              </w:rPr>
              <w:t>30</w:t>
            </w:r>
          </w:p>
        </w:tc>
        <w:tc>
          <w:tcPr>
            <w:tcW w:w="2322" w:type="dxa"/>
          </w:tcPr>
          <w:p w14:paraId="5B8C3C80" w14:textId="77777777" w:rsidR="00AB65A8" w:rsidRPr="00BC01D0" w:rsidRDefault="00AB65A8" w:rsidP="00227832">
            <w:pPr>
              <w:rPr>
                <w:rFonts w:ascii="Times" w:hAnsi="Times"/>
              </w:rPr>
            </w:pPr>
            <w:r>
              <w:rPr>
                <w:rFonts w:ascii="Times" w:hAnsi="Times"/>
              </w:rPr>
              <w:t>Data and findings consistent</w:t>
            </w:r>
          </w:p>
        </w:tc>
        <w:tc>
          <w:tcPr>
            <w:tcW w:w="4297" w:type="dxa"/>
          </w:tcPr>
          <w:p w14:paraId="2DF9E367" w14:textId="77777777" w:rsidR="00AB65A8" w:rsidRPr="00BC01D0" w:rsidRDefault="00AB65A8" w:rsidP="00227832">
            <w:pPr>
              <w:rPr>
                <w:rFonts w:ascii="Times" w:hAnsi="Times"/>
              </w:rPr>
            </w:pPr>
            <w:r>
              <w:rPr>
                <w:rFonts w:ascii="Times" w:hAnsi="Times"/>
              </w:rPr>
              <w:t xml:space="preserve">Was there consistency between the data presented and the findings? </w:t>
            </w:r>
            <w:r w:rsidRPr="00D27A6A">
              <w:rPr>
                <w:rFonts w:ascii="Times" w:hAnsi="Times"/>
                <w:i/>
                <w:iCs/>
              </w:rPr>
              <w:t xml:space="preserve">We </w:t>
            </w:r>
            <w:r w:rsidRPr="00D27A6A">
              <w:rPr>
                <w:rFonts w:ascii="Times" w:hAnsi="Times"/>
                <w:i/>
                <w:iCs/>
              </w:rPr>
              <w:lastRenderedPageBreak/>
              <w:t>demonstrate consistency between data presented in the Results section and interpretation of findings delineated in the Discussion section.</w:t>
            </w:r>
          </w:p>
        </w:tc>
        <w:tc>
          <w:tcPr>
            <w:tcW w:w="2070" w:type="dxa"/>
          </w:tcPr>
          <w:p w14:paraId="6695A548" w14:textId="77777777" w:rsidR="00AB65A8" w:rsidRDefault="00AB65A8" w:rsidP="00227832">
            <w:pPr>
              <w:rPr>
                <w:rFonts w:ascii="Times" w:hAnsi="Times"/>
              </w:rPr>
            </w:pPr>
            <w:r>
              <w:rPr>
                <w:rFonts w:ascii="Times" w:hAnsi="Times"/>
              </w:rPr>
              <w:lastRenderedPageBreak/>
              <w:t>Results/Discussion sections</w:t>
            </w:r>
          </w:p>
          <w:p w14:paraId="15F2A435" w14:textId="77777777" w:rsidR="00AB65A8" w:rsidRPr="00BC01D0" w:rsidRDefault="00AB65A8" w:rsidP="00227832">
            <w:pPr>
              <w:rPr>
                <w:rFonts w:ascii="Times" w:hAnsi="Times"/>
              </w:rPr>
            </w:pPr>
            <w:r>
              <w:rPr>
                <w:rFonts w:ascii="Times" w:hAnsi="Times"/>
              </w:rPr>
              <w:lastRenderedPageBreak/>
              <w:t xml:space="preserve"> Table 5; Table 6</w:t>
            </w:r>
          </w:p>
        </w:tc>
      </w:tr>
      <w:tr w:rsidR="00AB65A8" w:rsidRPr="00BC01D0" w14:paraId="1F822494" w14:textId="77777777" w:rsidTr="00227832">
        <w:tc>
          <w:tcPr>
            <w:tcW w:w="666" w:type="dxa"/>
          </w:tcPr>
          <w:p w14:paraId="4062C3E5" w14:textId="77777777" w:rsidR="00AB65A8" w:rsidRPr="00BC01D0" w:rsidRDefault="00AB65A8" w:rsidP="00227832">
            <w:pPr>
              <w:rPr>
                <w:rFonts w:ascii="Times" w:hAnsi="Times"/>
              </w:rPr>
            </w:pPr>
            <w:r>
              <w:rPr>
                <w:rFonts w:ascii="Times" w:hAnsi="Times"/>
              </w:rPr>
              <w:lastRenderedPageBreak/>
              <w:t>31</w:t>
            </w:r>
          </w:p>
        </w:tc>
        <w:tc>
          <w:tcPr>
            <w:tcW w:w="2322" w:type="dxa"/>
          </w:tcPr>
          <w:p w14:paraId="2801F5BE" w14:textId="77777777" w:rsidR="00AB65A8" w:rsidRPr="00BC01D0" w:rsidRDefault="00AB65A8" w:rsidP="00227832">
            <w:pPr>
              <w:rPr>
                <w:rFonts w:ascii="Times" w:hAnsi="Times"/>
              </w:rPr>
            </w:pPr>
            <w:r>
              <w:rPr>
                <w:rFonts w:ascii="Times" w:hAnsi="Times"/>
              </w:rPr>
              <w:t>Clarity of major themes</w:t>
            </w:r>
          </w:p>
        </w:tc>
        <w:tc>
          <w:tcPr>
            <w:tcW w:w="4297" w:type="dxa"/>
          </w:tcPr>
          <w:p w14:paraId="6E3D53C9" w14:textId="77777777" w:rsidR="00AB65A8" w:rsidRPr="00BC01D0" w:rsidRDefault="00AB65A8" w:rsidP="00227832">
            <w:pPr>
              <w:rPr>
                <w:rFonts w:ascii="Times" w:hAnsi="Times"/>
              </w:rPr>
            </w:pPr>
            <w:r>
              <w:rPr>
                <w:rFonts w:ascii="Times" w:hAnsi="Times"/>
              </w:rPr>
              <w:t xml:space="preserve">Were major themes clearly presented in the findings? </w:t>
            </w:r>
            <w:r w:rsidRPr="003D5671">
              <w:rPr>
                <w:rFonts w:ascii="Times" w:hAnsi="Times"/>
                <w:i/>
                <w:iCs/>
              </w:rPr>
              <w:t>We presented all major themes</w:t>
            </w:r>
            <w:r>
              <w:rPr>
                <w:rFonts w:ascii="Times" w:hAnsi="Times"/>
                <w:i/>
                <w:iCs/>
              </w:rPr>
              <w:t xml:space="preserve"> in detail</w:t>
            </w:r>
            <w:r w:rsidRPr="003D5671">
              <w:rPr>
                <w:rFonts w:ascii="Times" w:hAnsi="Times"/>
                <w:i/>
                <w:iCs/>
              </w:rPr>
              <w:t>.</w:t>
            </w:r>
          </w:p>
        </w:tc>
        <w:tc>
          <w:tcPr>
            <w:tcW w:w="2070" w:type="dxa"/>
          </w:tcPr>
          <w:p w14:paraId="41C43716" w14:textId="77777777" w:rsidR="00AB65A8" w:rsidRPr="00BC01D0" w:rsidRDefault="00AB65A8" w:rsidP="00227832">
            <w:pPr>
              <w:rPr>
                <w:rFonts w:ascii="Times" w:hAnsi="Times"/>
              </w:rPr>
            </w:pPr>
            <w:r>
              <w:rPr>
                <w:rFonts w:ascii="Times" w:hAnsi="Times"/>
              </w:rPr>
              <w:t>Table 5</w:t>
            </w:r>
          </w:p>
        </w:tc>
      </w:tr>
      <w:tr w:rsidR="00AB65A8" w:rsidRPr="00BC01D0" w14:paraId="4EEBD4C5" w14:textId="77777777" w:rsidTr="00227832">
        <w:tc>
          <w:tcPr>
            <w:tcW w:w="666" w:type="dxa"/>
          </w:tcPr>
          <w:p w14:paraId="5EC21695" w14:textId="77777777" w:rsidR="00AB65A8" w:rsidRDefault="00AB65A8" w:rsidP="00227832">
            <w:pPr>
              <w:rPr>
                <w:rFonts w:ascii="Times" w:hAnsi="Times"/>
              </w:rPr>
            </w:pPr>
            <w:r>
              <w:rPr>
                <w:rFonts w:ascii="Times" w:hAnsi="Times"/>
              </w:rPr>
              <w:t>32</w:t>
            </w:r>
          </w:p>
        </w:tc>
        <w:tc>
          <w:tcPr>
            <w:tcW w:w="2322" w:type="dxa"/>
          </w:tcPr>
          <w:p w14:paraId="56E943A5" w14:textId="77777777" w:rsidR="00AB65A8" w:rsidRDefault="00AB65A8" w:rsidP="00227832">
            <w:pPr>
              <w:rPr>
                <w:rFonts w:ascii="Times" w:hAnsi="Times"/>
              </w:rPr>
            </w:pPr>
            <w:r>
              <w:rPr>
                <w:rFonts w:ascii="Times" w:hAnsi="Times"/>
              </w:rPr>
              <w:t>Clarity of minor themes</w:t>
            </w:r>
          </w:p>
        </w:tc>
        <w:tc>
          <w:tcPr>
            <w:tcW w:w="4297" w:type="dxa"/>
          </w:tcPr>
          <w:p w14:paraId="4DD4F1E6" w14:textId="77777777" w:rsidR="00AB65A8" w:rsidRPr="00BC01D0" w:rsidRDefault="00AB65A8" w:rsidP="00227832">
            <w:pPr>
              <w:rPr>
                <w:rFonts w:ascii="Times" w:hAnsi="Times"/>
              </w:rPr>
            </w:pPr>
            <w:r>
              <w:rPr>
                <w:rFonts w:ascii="Times" w:hAnsi="Times"/>
              </w:rPr>
              <w:t xml:space="preserve">Is there a description of diverse cases or discussion of minor themes? </w:t>
            </w:r>
            <w:r w:rsidRPr="00D27A6A">
              <w:rPr>
                <w:rFonts w:ascii="Times" w:hAnsi="Times"/>
                <w:i/>
                <w:iCs/>
              </w:rPr>
              <w:t xml:space="preserve">We provide </w:t>
            </w:r>
            <w:r>
              <w:rPr>
                <w:rFonts w:ascii="Times" w:hAnsi="Times"/>
                <w:i/>
                <w:iCs/>
              </w:rPr>
              <w:t>a variety of</w:t>
            </w:r>
            <w:r w:rsidRPr="00D27A6A">
              <w:rPr>
                <w:rFonts w:ascii="Times" w:hAnsi="Times"/>
                <w:i/>
                <w:iCs/>
              </w:rPr>
              <w:t xml:space="preserve"> rich quotes in</w:t>
            </w:r>
            <w:r>
              <w:rPr>
                <w:rFonts w:ascii="Times" w:hAnsi="Times"/>
                <w:i/>
                <w:iCs/>
              </w:rPr>
              <w:t xml:space="preserve"> the text and in</w:t>
            </w:r>
            <w:r w:rsidRPr="00D27A6A">
              <w:rPr>
                <w:rFonts w:ascii="Times" w:hAnsi="Times"/>
                <w:i/>
                <w:iCs/>
              </w:rPr>
              <w:t xml:space="preserve"> a comprehensive table to offer</w:t>
            </w:r>
            <w:r>
              <w:rPr>
                <w:rFonts w:ascii="Times" w:hAnsi="Times"/>
                <w:i/>
                <w:iCs/>
              </w:rPr>
              <w:t xml:space="preserve"> readers diversity of cases.</w:t>
            </w:r>
          </w:p>
        </w:tc>
        <w:tc>
          <w:tcPr>
            <w:tcW w:w="2070" w:type="dxa"/>
          </w:tcPr>
          <w:p w14:paraId="7D50E00A" w14:textId="77777777" w:rsidR="00AB65A8" w:rsidRDefault="00AB65A8" w:rsidP="00227832">
            <w:pPr>
              <w:rPr>
                <w:rFonts w:ascii="Times" w:hAnsi="Times"/>
              </w:rPr>
            </w:pPr>
            <w:r>
              <w:rPr>
                <w:rFonts w:ascii="Times" w:hAnsi="Times"/>
              </w:rPr>
              <w:t xml:space="preserve">Table </w:t>
            </w:r>
            <w:proofErr w:type="gramStart"/>
            <w:r>
              <w:rPr>
                <w:rFonts w:ascii="Times" w:hAnsi="Times"/>
              </w:rPr>
              <w:t>4;</w:t>
            </w:r>
            <w:proofErr w:type="gramEnd"/>
          </w:p>
          <w:p w14:paraId="22AFD785" w14:textId="77777777" w:rsidR="00AB65A8" w:rsidRPr="00BC01D0" w:rsidRDefault="00AB65A8" w:rsidP="00227832">
            <w:pPr>
              <w:rPr>
                <w:rFonts w:ascii="Times" w:hAnsi="Times"/>
              </w:rPr>
            </w:pPr>
            <w:r>
              <w:rPr>
                <w:rFonts w:ascii="Times" w:hAnsi="Times"/>
              </w:rPr>
              <w:t>Table 5</w:t>
            </w:r>
          </w:p>
        </w:tc>
      </w:tr>
    </w:tbl>
    <w:p w14:paraId="484E6009" w14:textId="77777777" w:rsidR="00AB65A8" w:rsidRDefault="00AB65A8" w:rsidP="00AB65A8">
      <w:pPr>
        <w:pStyle w:val="Default"/>
        <w:rPr>
          <w:rFonts w:ascii="Times" w:hAnsi="Times"/>
        </w:rPr>
      </w:pPr>
      <w:r w:rsidRPr="001E25B6">
        <w:rPr>
          <w:rFonts w:ascii="Times" w:hAnsi="Times"/>
        </w:rPr>
        <w:t xml:space="preserve">Developed from: Tong A, Sainsbury P, Craig J. Consolidated criteria for reporting qualitative research (COREQ): a 32-item checklist for interviews and focus groups. </w:t>
      </w:r>
      <w:r w:rsidRPr="001E25B6">
        <w:rPr>
          <w:rFonts w:ascii="Times" w:hAnsi="Times"/>
          <w:i/>
          <w:iCs/>
        </w:rPr>
        <w:t>International Journal for Quality in Health Care</w:t>
      </w:r>
      <w:r w:rsidRPr="001E25B6">
        <w:rPr>
          <w:rFonts w:ascii="Times" w:hAnsi="Times"/>
        </w:rPr>
        <w:t>. 2007. Volume 19, Number 6: pp. 349 – 357</w:t>
      </w:r>
      <w:r>
        <w:rPr>
          <w:rFonts w:ascii="Times" w:hAnsi="Times"/>
        </w:rPr>
        <w:t>.</w:t>
      </w:r>
    </w:p>
    <w:p w14:paraId="01C70447" w14:textId="77777777" w:rsidR="00AB65A8" w:rsidRDefault="00AB65A8" w:rsidP="00AB65A8">
      <w:pPr>
        <w:pStyle w:val="Default"/>
        <w:rPr>
          <w:rFonts w:ascii="Times" w:hAnsi="Times"/>
        </w:rPr>
      </w:pPr>
    </w:p>
    <w:p w14:paraId="2612EE5B" w14:textId="064B47C0" w:rsidR="0077105F" w:rsidRDefault="0077105F">
      <w:pPr>
        <w:rPr>
          <w:rFonts w:ascii="Times" w:hAnsi="Times" w:cs="Calibri"/>
          <w:color w:val="000000"/>
        </w:rPr>
      </w:pPr>
      <w:r>
        <w:rPr>
          <w:rFonts w:ascii="Times" w:hAnsi="Times" w:cs="Calibri"/>
          <w:color w:val="000000"/>
        </w:rPr>
        <w:br w:type="page"/>
      </w:r>
    </w:p>
    <w:p w14:paraId="1EA7F67C" w14:textId="77777777" w:rsidR="0077105F" w:rsidRPr="0022693A" w:rsidRDefault="0077105F" w:rsidP="0077105F">
      <w:pPr>
        <w:rPr>
          <w:rFonts w:ascii="Times" w:eastAsia="Calibri" w:hAnsi="Times"/>
          <w:b/>
          <w:bCs/>
        </w:rPr>
      </w:pPr>
      <w:r w:rsidRPr="0022693A">
        <w:rPr>
          <w:rFonts w:ascii="Times" w:hAnsi="Times"/>
          <w:b/>
          <w:bCs/>
        </w:rPr>
        <w:lastRenderedPageBreak/>
        <w:t>Supplemental Table 2. Research Team Attributes and Qualifications</w:t>
      </w:r>
    </w:p>
    <w:p w14:paraId="2CA7C432" w14:textId="77777777" w:rsidR="0077105F" w:rsidRDefault="0077105F" w:rsidP="0077105F">
      <w:pPr>
        <w:rPr>
          <w:rFonts w:ascii="Times" w:hAnsi="Times"/>
        </w:rPr>
      </w:pPr>
    </w:p>
    <w:tbl>
      <w:tblPr>
        <w:tblStyle w:val="TableGrid"/>
        <w:tblW w:w="9448" w:type="dxa"/>
        <w:tblLook w:val="04A0" w:firstRow="1" w:lastRow="0" w:firstColumn="1" w:lastColumn="0" w:noHBand="0" w:noVBand="1"/>
      </w:tblPr>
      <w:tblGrid>
        <w:gridCol w:w="985"/>
        <w:gridCol w:w="8463"/>
      </w:tblGrid>
      <w:tr w:rsidR="0077105F" w:rsidRPr="00A07D54" w14:paraId="520A3C83" w14:textId="77777777" w:rsidTr="00227832">
        <w:tc>
          <w:tcPr>
            <w:tcW w:w="985" w:type="dxa"/>
          </w:tcPr>
          <w:p w14:paraId="3B1E8124" w14:textId="77777777" w:rsidR="0077105F" w:rsidRDefault="0077105F" w:rsidP="00227832">
            <w:pPr>
              <w:rPr>
                <w:rFonts w:ascii="Times" w:hAnsi="Times"/>
              </w:rPr>
            </w:pPr>
            <w:r>
              <w:rPr>
                <w:rFonts w:ascii="Times" w:hAnsi="Times"/>
              </w:rPr>
              <w:t>A.P.</w:t>
            </w:r>
          </w:p>
        </w:tc>
        <w:tc>
          <w:tcPr>
            <w:tcW w:w="8463" w:type="dxa"/>
          </w:tcPr>
          <w:p w14:paraId="1C4D06CA" w14:textId="77777777" w:rsidR="0077105F" w:rsidRDefault="0077105F" w:rsidP="00227832">
            <w:pPr>
              <w:rPr>
                <w:rFonts w:ascii="Times" w:hAnsi="Times" w:cs="Times"/>
                <w:color w:val="000000"/>
                <w:shd w:val="clear" w:color="auto" w:fill="FFFFFF"/>
              </w:rPr>
            </w:pPr>
            <w:r>
              <w:rPr>
                <w:rFonts w:ascii="Times" w:hAnsi="Times" w:cs="Times"/>
                <w:color w:val="000000"/>
                <w:shd w:val="clear" w:color="auto" w:fill="FFFFFF"/>
              </w:rPr>
              <w:t>Female, white physician-scientist with a Medical Degree,</w:t>
            </w:r>
            <w:r w:rsidRPr="004E691E">
              <w:rPr>
                <w:rFonts w:ascii="Times" w:hAnsi="Times" w:cs="Times"/>
                <w:color w:val="000000"/>
                <w:shd w:val="clear" w:color="auto" w:fill="FFFFFF"/>
              </w:rPr>
              <w:t xml:space="preserve"> </w:t>
            </w:r>
            <w:r>
              <w:rPr>
                <w:rFonts w:ascii="Times" w:hAnsi="Times" w:cs="Times"/>
                <w:color w:val="000000"/>
                <w:shd w:val="clear" w:color="auto" w:fill="FFFFFF"/>
              </w:rPr>
              <w:t xml:space="preserve">a Ph.D. in Anthropology with a focus on medical anthropology, research experience in qualitative clinical research, and clinical training and practice in pediatrics and pediatric complex care. </w:t>
            </w:r>
          </w:p>
        </w:tc>
      </w:tr>
      <w:tr w:rsidR="0077105F" w:rsidRPr="00A07D54" w14:paraId="6F3668A5" w14:textId="77777777" w:rsidTr="00227832">
        <w:tc>
          <w:tcPr>
            <w:tcW w:w="985" w:type="dxa"/>
          </w:tcPr>
          <w:p w14:paraId="6DC05237" w14:textId="77777777" w:rsidR="0077105F" w:rsidRDefault="0077105F" w:rsidP="00227832">
            <w:pPr>
              <w:rPr>
                <w:rFonts w:ascii="Times" w:hAnsi="Times"/>
              </w:rPr>
            </w:pPr>
            <w:r>
              <w:rPr>
                <w:rFonts w:ascii="Times" w:hAnsi="Times"/>
              </w:rPr>
              <w:t>C.W.</w:t>
            </w:r>
          </w:p>
        </w:tc>
        <w:tc>
          <w:tcPr>
            <w:tcW w:w="8463" w:type="dxa"/>
          </w:tcPr>
          <w:p w14:paraId="061F0604" w14:textId="77777777" w:rsidR="0077105F" w:rsidRDefault="0077105F" w:rsidP="00227832">
            <w:pPr>
              <w:rPr>
                <w:rFonts w:ascii="Times" w:hAnsi="Times" w:cs="Times"/>
                <w:color w:val="000000"/>
                <w:shd w:val="clear" w:color="auto" w:fill="FFFFFF"/>
              </w:rPr>
            </w:pPr>
            <w:r>
              <w:rPr>
                <w:rFonts w:ascii="Times" w:hAnsi="Times" w:cs="Times"/>
                <w:color w:val="000000"/>
                <w:shd w:val="clear" w:color="auto" w:fill="FFFFFF"/>
              </w:rPr>
              <w:t>Female, African American clinical research associate with formal MAXQDA training and expertise in qualitative research methodology.</w:t>
            </w:r>
          </w:p>
        </w:tc>
      </w:tr>
      <w:tr w:rsidR="0077105F" w:rsidRPr="00A07D54" w14:paraId="67BAE083" w14:textId="77777777" w:rsidTr="00227832">
        <w:tc>
          <w:tcPr>
            <w:tcW w:w="985" w:type="dxa"/>
          </w:tcPr>
          <w:p w14:paraId="15596DB1" w14:textId="77777777" w:rsidR="0077105F" w:rsidRDefault="0077105F" w:rsidP="00227832">
            <w:pPr>
              <w:rPr>
                <w:rFonts w:ascii="Times" w:hAnsi="Times"/>
              </w:rPr>
            </w:pPr>
            <w:r>
              <w:rPr>
                <w:rFonts w:ascii="Times" w:hAnsi="Times"/>
              </w:rPr>
              <w:t>M.S.</w:t>
            </w:r>
          </w:p>
        </w:tc>
        <w:tc>
          <w:tcPr>
            <w:tcW w:w="8463" w:type="dxa"/>
          </w:tcPr>
          <w:p w14:paraId="22D1DA92" w14:textId="77777777" w:rsidR="0077105F" w:rsidRDefault="0077105F" w:rsidP="00227832">
            <w:pPr>
              <w:rPr>
                <w:rFonts w:ascii="Times" w:hAnsi="Times" w:cs="Times"/>
                <w:color w:val="000000"/>
                <w:shd w:val="clear" w:color="auto" w:fill="FFFFFF"/>
              </w:rPr>
            </w:pPr>
            <w:r>
              <w:rPr>
                <w:rFonts w:ascii="Times" w:hAnsi="Times" w:cs="Times"/>
                <w:color w:val="000000"/>
                <w:shd w:val="clear" w:color="auto" w:fill="FFFFFF"/>
              </w:rPr>
              <w:t>Female, white physician-scientist trainee with a Medical Degree, training in pediatrics, and training in MAXQDA and qualitative research; currently completing pediatric hematology-oncology fellowship with a research focus in communication among clinicians, patients with cancer, and their families.</w:t>
            </w:r>
          </w:p>
        </w:tc>
      </w:tr>
      <w:tr w:rsidR="0077105F" w:rsidRPr="00A07D54" w14:paraId="0F26F28B" w14:textId="77777777" w:rsidTr="00227832">
        <w:tc>
          <w:tcPr>
            <w:tcW w:w="985" w:type="dxa"/>
          </w:tcPr>
          <w:p w14:paraId="0743FAC1" w14:textId="77777777" w:rsidR="0077105F" w:rsidRDefault="0077105F" w:rsidP="00227832">
            <w:pPr>
              <w:rPr>
                <w:rFonts w:ascii="Times" w:hAnsi="Times"/>
              </w:rPr>
            </w:pPr>
            <w:r>
              <w:rPr>
                <w:rFonts w:ascii="Times" w:hAnsi="Times"/>
              </w:rPr>
              <w:t>S.V.</w:t>
            </w:r>
          </w:p>
        </w:tc>
        <w:tc>
          <w:tcPr>
            <w:tcW w:w="8463" w:type="dxa"/>
          </w:tcPr>
          <w:p w14:paraId="55F76693" w14:textId="77777777" w:rsidR="0077105F" w:rsidRDefault="0077105F" w:rsidP="00227832">
            <w:pPr>
              <w:rPr>
                <w:rFonts w:ascii="Times" w:hAnsi="Times" w:cs="Times"/>
                <w:color w:val="000000"/>
                <w:shd w:val="clear" w:color="auto" w:fill="FFFFFF"/>
              </w:rPr>
            </w:pPr>
            <w:r>
              <w:rPr>
                <w:rFonts w:ascii="Times" w:hAnsi="Times" w:cs="Times"/>
                <w:color w:val="000000"/>
                <w:shd w:val="clear" w:color="auto" w:fill="FFFFFF"/>
              </w:rPr>
              <w:t xml:space="preserve">Female, Southeast Asian-American graduate student (MPH) </w:t>
            </w:r>
            <w:r>
              <w:rPr>
                <w:rFonts w:ascii="Times" w:hAnsi="Times"/>
              </w:rPr>
              <w:t>with training in MAXQDA and content analysis.</w:t>
            </w:r>
          </w:p>
        </w:tc>
      </w:tr>
      <w:tr w:rsidR="0077105F" w:rsidRPr="00A07D54" w14:paraId="361020BC" w14:textId="77777777" w:rsidTr="00227832">
        <w:tc>
          <w:tcPr>
            <w:tcW w:w="985" w:type="dxa"/>
          </w:tcPr>
          <w:p w14:paraId="64336981" w14:textId="77777777" w:rsidR="0077105F" w:rsidRDefault="0077105F" w:rsidP="00227832">
            <w:pPr>
              <w:rPr>
                <w:rFonts w:ascii="Times" w:hAnsi="Times"/>
              </w:rPr>
            </w:pPr>
            <w:r>
              <w:rPr>
                <w:rFonts w:ascii="Times" w:hAnsi="Times"/>
              </w:rPr>
              <w:t>J.B.</w:t>
            </w:r>
          </w:p>
        </w:tc>
        <w:tc>
          <w:tcPr>
            <w:tcW w:w="8463" w:type="dxa"/>
          </w:tcPr>
          <w:p w14:paraId="23635DBF" w14:textId="77777777" w:rsidR="0077105F" w:rsidRDefault="0077105F" w:rsidP="00227832">
            <w:pPr>
              <w:rPr>
                <w:rFonts w:ascii="Times" w:hAnsi="Times" w:cs="Times"/>
                <w:color w:val="000000"/>
                <w:shd w:val="clear" w:color="auto" w:fill="FFFFFF"/>
              </w:rPr>
            </w:pPr>
            <w:r>
              <w:rPr>
                <w:rFonts w:ascii="Times" w:hAnsi="Times" w:cs="Times"/>
                <w:color w:val="000000"/>
                <w:shd w:val="clear" w:color="auto" w:fill="FFFFFF"/>
              </w:rPr>
              <w:t>Male, white physician-scientist with a Medical Degree, extensive clinical and research expertise related to difficult communication in oncology, and clinical training and practice in pediatric hematology-oncology and hospice and palliative medicine.</w:t>
            </w:r>
          </w:p>
        </w:tc>
      </w:tr>
      <w:tr w:rsidR="0077105F" w:rsidRPr="00A07D54" w14:paraId="23C9CC19" w14:textId="77777777" w:rsidTr="00227832">
        <w:tc>
          <w:tcPr>
            <w:tcW w:w="985" w:type="dxa"/>
          </w:tcPr>
          <w:p w14:paraId="23C4968E" w14:textId="77777777" w:rsidR="0077105F" w:rsidRDefault="0077105F" w:rsidP="00227832">
            <w:pPr>
              <w:rPr>
                <w:rFonts w:ascii="Times" w:hAnsi="Times"/>
              </w:rPr>
            </w:pPr>
            <w:r>
              <w:rPr>
                <w:rFonts w:ascii="Times" w:hAnsi="Times"/>
              </w:rPr>
              <w:t>J.M.</w:t>
            </w:r>
          </w:p>
        </w:tc>
        <w:tc>
          <w:tcPr>
            <w:tcW w:w="8463" w:type="dxa"/>
          </w:tcPr>
          <w:p w14:paraId="47D07949" w14:textId="77777777" w:rsidR="0077105F" w:rsidRDefault="0077105F" w:rsidP="00227832">
            <w:pPr>
              <w:rPr>
                <w:rFonts w:ascii="Times" w:hAnsi="Times" w:cs="Times"/>
                <w:color w:val="000000"/>
                <w:shd w:val="clear" w:color="auto" w:fill="FFFFFF"/>
              </w:rPr>
            </w:pPr>
            <w:r>
              <w:rPr>
                <w:rFonts w:ascii="Times" w:hAnsi="Times" w:cs="Times"/>
                <w:color w:val="000000"/>
                <w:shd w:val="clear" w:color="auto" w:fill="FFFFFF"/>
              </w:rPr>
              <w:t>Female, white physician-scientist with a Medical Degree,</w:t>
            </w:r>
            <w:r w:rsidRPr="004E691E">
              <w:rPr>
                <w:rFonts w:ascii="Times" w:hAnsi="Times" w:cs="Times"/>
                <w:color w:val="000000"/>
                <w:shd w:val="clear" w:color="auto" w:fill="FFFFFF"/>
              </w:rPr>
              <w:t xml:space="preserve"> </w:t>
            </w:r>
            <w:r>
              <w:rPr>
                <w:rFonts w:ascii="Times" w:hAnsi="Times" w:cs="Times"/>
                <w:color w:val="000000"/>
                <w:shd w:val="clear" w:color="auto" w:fill="FFFFFF"/>
              </w:rPr>
              <w:t>a Master’s in Public Health, extensive research expertise in communication science, clinical training in pediatric hematology-oncology and hospice and palliative medicine, and practice in pediatric hematology-oncology.</w:t>
            </w:r>
          </w:p>
        </w:tc>
      </w:tr>
      <w:tr w:rsidR="0077105F" w:rsidRPr="00A07D54" w14:paraId="601F1ADE" w14:textId="77777777" w:rsidTr="00227832">
        <w:tc>
          <w:tcPr>
            <w:tcW w:w="985" w:type="dxa"/>
          </w:tcPr>
          <w:p w14:paraId="0FA7A81D" w14:textId="77777777" w:rsidR="0077105F" w:rsidRPr="00134335" w:rsidRDefault="0077105F" w:rsidP="00227832">
            <w:pPr>
              <w:rPr>
                <w:rFonts w:ascii="Times" w:hAnsi="Times"/>
              </w:rPr>
            </w:pPr>
            <w:r>
              <w:rPr>
                <w:rFonts w:ascii="Times" w:hAnsi="Times"/>
              </w:rPr>
              <w:t>E.K.</w:t>
            </w:r>
            <w:r w:rsidRPr="00134335">
              <w:rPr>
                <w:rFonts w:ascii="Times" w:hAnsi="Times"/>
              </w:rPr>
              <w:t xml:space="preserve"> </w:t>
            </w:r>
          </w:p>
        </w:tc>
        <w:tc>
          <w:tcPr>
            <w:tcW w:w="8463" w:type="dxa"/>
          </w:tcPr>
          <w:p w14:paraId="2DE90986" w14:textId="77777777" w:rsidR="0077105F" w:rsidRPr="0065720B" w:rsidRDefault="0077105F" w:rsidP="00227832">
            <w:pPr>
              <w:rPr>
                <w:rFonts w:ascii="Times" w:hAnsi="Times" w:cs="Times"/>
                <w:color w:val="000000"/>
                <w:shd w:val="clear" w:color="auto" w:fill="FFFFFF"/>
              </w:rPr>
            </w:pPr>
            <w:r>
              <w:rPr>
                <w:rFonts w:ascii="Times" w:hAnsi="Times" w:cs="Times"/>
                <w:color w:val="000000"/>
                <w:shd w:val="clear" w:color="auto" w:fill="FFFFFF"/>
              </w:rPr>
              <w:t>Female, white physician-scientist with a Medical Degree,</w:t>
            </w:r>
            <w:r w:rsidRPr="004E691E">
              <w:rPr>
                <w:rFonts w:ascii="Times" w:hAnsi="Times" w:cs="Times"/>
                <w:color w:val="000000"/>
                <w:shd w:val="clear" w:color="auto" w:fill="FFFFFF"/>
              </w:rPr>
              <w:t xml:space="preserve"> </w:t>
            </w:r>
            <w:r>
              <w:rPr>
                <w:rFonts w:ascii="Times" w:hAnsi="Times" w:cs="Times"/>
                <w:color w:val="000000"/>
                <w:shd w:val="clear" w:color="auto" w:fill="FFFFFF"/>
              </w:rPr>
              <w:t xml:space="preserve">a Master’s in Public Health, graduate-level training in qualitative research methodology with a focus on communication science, and clinical training and practice in pediatric hematology-oncology and hospice and palliative medicine. </w:t>
            </w:r>
          </w:p>
        </w:tc>
      </w:tr>
    </w:tbl>
    <w:p w14:paraId="2456918A" w14:textId="77777777" w:rsidR="0077105F" w:rsidRPr="00EA3CE7" w:rsidRDefault="0077105F" w:rsidP="0077105F">
      <w:pPr>
        <w:rPr>
          <w:rFonts w:ascii="Times" w:hAnsi="Times"/>
        </w:rPr>
      </w:pPr>
    </w:p>
    <w:p w14:paraId="110C4461" w14:textId="281A1B46" w:rsidR="0077105F" w:rsidRDefault="0077105F">
      <w:pPr>
        <w:rPr>
          <w:rFonts w:ascii="Times" w:hAnsi="Times" w:cs="Calibri"/>
          <w:color w:val="000000"/>
        </w:rPr>
      </w:pPr>
      <w:r>
        <w:rPr>
          <w:rFonts w:ascii="Times" w:hAnsi="Times" w:cs="Calibri"/>
          <w:color w:val="000000"/>
        </w:rPr>
        <w:br w:type="page"/>
      </w:r>
    </w:p>
    <w:p w14:paraId="7B147950" w14:textId="77777777" w:rsidR="0077105F" w:rsidRPr="001C70DE" w:rsidRDefault="0077105F" w:rsidP="0077105F">
      <w:pPr>
        <w:rPr>
          <w:rFonts w:ascii="Times" w:hAnsi="Times" w:cs="Arial"/>
          <w:b/>
          <w:bCs/>
        </w:rPr>
      </w:pPr>
      <w:r w:rsidRPr="001C70DE">
        <w:rPr>
          <w:rFonts w:ascii="Times" w:eastAsia="Calibri" w:hAnsi="Times"/>
          <w:b/>
          <w:bCs/>
        </w:rPr>
        <w:lastRenderedPageBreak/>
        <w:t xml:space="preserve">Supplemental Table 3. </w:t>
      </w:r>
      <w:r w:rsidRPr="001C70DE">
        <w:rPr>
          <w:rFonts w:ascii="Times" w:hAnsi="Times" w:cs="Arial"/>
          <w:b/>
          <w:bCs/>
        </w:rPr>
        <w:t>Prognostic Communication in Pediatric Cancer Codebook</w:t>
      </w:r>
    </w:p>
    <w:p w14:paraId="5B7EF64F" w14:textId="77777777" w:rsidR="0077105F" w:rsidRPr="00E35F9D" w:rsidRDefault="0077105F" w:rsidP="0077105F">
      <w:pPr>
        <w:rPr>
          <w:rFonts w:ascii="Times" w:eastAsia="Calibri" w:hAnsi="Times"/>
        </w:rPr>
      </w:pPr>
    </w:p>
    <w:tbl>
      <w:tblPr>
        <w:tblStyle w:val="TableGrid"/>
        <w:tblW w:w="0" w:type="auto"/>
        <w:tblLook w:val="04A0" w:firstRow="1" w:lastRow="0" w:firstColumn="1" w:lastColumn="0" w:noHBand="0" w:noVBand="1"/>
      </w:tblPr>
      <w:tblGrid>
        <w:gridCol w:w="1885"/>
        <w:gridCol w:w="7465"/>
      </w:tblGrid>
      <w:tr w:rsidR="0077105F" w:rsidRPr="00E35F9D" w14:paraId="4B586BC5" w14:textId="77777777" w:rsidTr="00227832">
        <w:tc>
          <w:tcPr>
            <w:tcW w:w="1885" w:type="dxa"/>
            <w:shd w:val="clear" w:color="auto" w:fill="E7E6E6" w:themeFill="background2"/>
          </w:tcPr>
          <w:p w14:paraId="30BC2578" w14:textId="77777777" w:rsidR="0077105F" w:rsidRPr="00E35F9D" w:rsidRDefault="0077105F" w:rsidP="00227832">
            <w:pPr>
              <w:rPr>
                <w:rFonts w:ascii="Times" w:eastAsia="Calibri" w:hAnsi="Times"/>
                <w:b/>
                <w:bCs/>
              </w:rPr>
            </w:pPr>
            <w:r w:rsidRPr="00E35F9D">
              <w:rPr>
                <w:rFonts w:ascii="Times" w:eastAsia="Calibri" w:hAnsi="Times"/>
                <w:b/>
                <w:bCs/>
              </w:rPr>
              <w:t>Code Title</w:t>
            </w:r>
          </w:p>
        </w:tc>
        <w:tc>
          <w:tcPr>
            <w:tcW w:w="7465" w:type="dxa"/>
            <w:shd w:val="clear" w:color="auto" w:fill="E7E6E6" w:themeFill="background2"/>
          </w:tcPr>
          <w:p w14:paraId="3CF62E3B" w14:textId="77777777" w:rsidR="0077105F" w:rsidRPr="00E35F9D" w:rsidRDefault="0077105F" w:rsidP="00227832">
            <w:pPr>
              <w:jc w:val="center"/>
              <w:rPr>
                <w:rFonts w:ascii="Times" w:eastAsia="Calibri" w:hAnsi="Times"/>
                <w:b/>
                <w:bCs/>
              </w:rPr>
            </w:pPr>
            <w:r w:rsidRPr="00E35F9D">
              <w:rPr>
                <w:rFonts w:ascii="Times" w:eastAsia="Calibri" w:hAnsi="Times"/>
                <w:b/>
                <w:bCs/>
              </w:rPr>
              <w:t>Code Definition and Examples</w:t>
            </w:r>
          </w:p>
        </w:tc>
      </w:tr>
      <w:tr w:rsidR="0077105F" w:rsidRPr="00E35F9D" w14:paraId="45E6A845" w14:textId="77777777" w:rsidTr="00227832">
        <w:tc>
          <w:tcPr>
            <w:tcW w:w="1885" w:type="dxa"/>
            <w:shd w:val="clear" w:color="auto" w:fill="E7E6E6" w:themeFill="background2"/>
          </w:tcPr>
          <w:p w14:paraId="1A2B3258" w14:textId="77777777" w:rsidR="0077105F" w:rsidRPr="00E35F9D" w:rsidRDefault="0077105F" w:rsidP="00227832">
            <w:pPr>
              <w:rPr>
                <w:rFonts w:ascii="Times" w:eastAsia="Calibri" w:hAnsi="Times"/>
              </w:rPr>
            </w:pPr>
            <w:r w:rsidRPr="00E35F9D">
              <w:rPr>
                <w:rFonts w:ascii="Times" w:hAnsi="Times"/>
                <w:b/>
              </w:rPr>
              <w:t>Assessing prognostic understanding</w:t>
            </w:r>
          </w:p>
        </w:tc>
        <w:tc>
          <w:tcPr>
            <w:tcW w:w="7465" w:type="dxa"/>
          </w:tcPr>
          <w:p w14:paraId="06372247" w14:textId="77777777" w:rsidR="0077105F" w:rsidRPr="00E35F9D" w:rsidRDefault="0077105F" w:rsidP="00227832">
            <w:pPr>
              <w:rPr>
                <w:rFonts w:ascii="Times" w:hAnsi="Times"/>
                <w:b/>
              </w:rPr>
            </w:pPr>
            <w:r w:rsidRPr="00E35F9D">
              <w:rPr>
                <w:rFonts w:ascii="Times" w:hAnsi="Times"/>
                <w:b/>
              </w:rPr>
              <w:t xml:space="preserve">Assessing the patient’s understanding of his/her prognosis. </w:t>
            </w:r>
          </w:p>
          <w:p w14:paraId="0C2ABC23" w14:textId="77777777" w:rsidR="0077105F" w:rsidRPr="00E35F9D" w:rsidRDefault="0077105F" w:rsidP="00227832">
            <w:pPr>
              <w:rPr>
                <w:rFonts w:ascii="Times" w:hAnsi="Times"/>
              </w:rPr>
            </w:pPr>
            <w:r w:rsidRPr="00E35F9D">
              <w:rPr>
                <w:rFonts w:ascii="Times" w:hAnsi="Times"/>
              </w:rPr>
              <w:t>Includes understanding about future quality of life, functioning, ability to go to an event, general survival, etc.)</w:t>
            </w:r>
          </w:p>
          <w:p w14:paraId="5E8042FC" w14:textId="77777777" w:rsidR="0077105F" w:rsidRPr="00E35F9D" w:rsidRDefault="0077105F" w:rsidP="00227832">
            <w:pPr>
              <w:rPr>
                <w:rFonts w:ascii="Times" w:hAnsi="Times"/>
              </w:rPr>
            </w:pPr>
            <w:r w:rsidRPr="00E35F9D">
              <w:rPr>
                <w:rFonts w:ascii="Times" w:hAnsi="Times"/>
              </w:rPr>
              <w:t xml:space="preserve">e.g., </w:t>
            </w:r>
            <w:r w:rsidRPr="00E35F9D">
              <w:rPr>
                <w:rFonts w:ascii="Times" w:hAnsi="Times"/>
                <w:i/>
              </w:rPr>
              <w:t>What do you understand about your prognosis?</w:t>
            </w:r>
          </w:p>
          <w:p w14:paraId="7996A731" w14:textId="77777777" w:rsidR="0077105F" w:rsidRPr="00E35F9D" w:rsidRDefault="0077105F" w:rsidP="00227832">
            <w:pPr>
              <w:rPr>
                <w:rFonts w:ascii="Times" w:hAnsi="Times"/>
                <w:i/>
              </w:rPr>
            </w:pPr>
            <w:r w:rsidRPr="00E35F9D">
              <w:rPr>
                <w:rFonts w:ascii="Times" w:hAnsi="Times"/>
                <w:i/>
              </w:rPr>
              <w:t xml:space="preserve">       What have your doctors told you about what’s likely to happen in the   </w:t>
            </w:r>
          </w:p>
          <w:p w14:paraId="2399075A" w14:textId="77777777" w:rsidR="0077105F" w:rsidRPr="00E35F9D" w:rsidRDefault="0077105F" w:rsidP="00227832">
            <w:pPr>
              <w:rPr>
                <w:rFonts w:ascii="Times" w:hAnsi="Times"/>
                <w:i/>
              </w:rPr>
            </w:pPr>
            <w:r w:rsidRPr="00E35F9D">
              <w:rPr>
                <w:rFonts w:ascii="Times" w:hAnsi="Times"/>
                <w:i/>
              </w:rPr>
              <w:t xml:space="preserve">       future? </w:t>
            </w:r>
          </w:p>
          <w:p w14:paraId="40BBC79C" w14:textId="77777777" w:rsidR="0077105F" w:rsidRPr="00E35F9D" w:rsidRDefault="0077105F" w:rsidP="00227832">
            <w:pPr>
              <w:rPr>
                <w:rFonts w:ascii="Times" w:hAnsi="Times"/>
                <w:i/>
              </w:rPr>
            </w:pPr>
            <w:r w:rsidRPr="00E35F9D">
              <w:rPr>
                <w:rFonts w:ascii="Times" w:hAnsi="Times"/>
                <w:i/>
              </w:rPr>
              <w:t xml:space="preserve">       Are you worried about being able to attend your son’s graduation in </w:t>
            </w:r>
            <w:proofErr w:type="gramStart"/>
            <w:r w:rsidRPr="00E35F9D">
              <w:rPr>
                <w:rFonts w:ascii="Times" w:hAnsi="Times"/>
                <w:i/>
              </w:rPr>
              <w:t>a</w:t>
            </w:r>
            <w:proofErr w:type="gramEnd"/>
            <w:r w:rsidRPr="00E35F9D">
              <w:rPr>
                <w:rFonts w:ascii="Times" w:hAnsi="Times"/>
                <w:i/>
              </w:rPr>
              <w:t xml:space="preserve"> </w:t>
            </w:r>
          </w:p>
          <w:p w14:paraId="7EE5832F" w14:textId="77777777" w:rsidR="0077105F" w:rsidRPr="00E35F9D" w:rsidRDefault="0077105F" w:rsidP="00227832">
            <w:pPr>
              <w:rPr>
                <w:rFonts w:ascii="Times" w:eastAsia="Calibri" w:hAnsi="Times"/>
              </w:rPr>
            </w:pPr>
            <w:r w:rsidRPr="00E35F9D">
              <w:rPr>
                <w:rFonts w:ascii="Times" w:hAnsi="Times"/>
                <w:i/>
              </w:rPr>
              <w:t xml:space="preserve">       few months from now?</w:t>
            </w:r>
          </w:p>
        </w:tc>
      </w:tr>
      <w:tr w:rsidR="0077105F" w:rsidRPr="00E35F9D" w14:paraId="346A3062" w14:textId="77777777" w:rsidTr="00227832">
        <w:tc>
          <w:tcPr>
            <w:tcW w:w="1885" w:type="dxa"/>
            <w:shd w:val="clear" w:color="auto" w:fill="E7E6E6" w:themeFill="background2"/>
          </w:tcPr>
          <w:p w14:paraId="3CD24532" w14:textId="77777777" w:rsidR="0077105F" w:rsidRPr="00E35F9D" w:rsidRDefault="0077105F" w:rsidP="00227832">
            <w:pPr>
              <w:rPr>
                <w:rFonts w:ascii="Times" w:eastAsia="Calibri" w:hAnsi="Times"/>
              </w:rPr>
            </w:pPr>
            <w:r w:rsidRPr="00E35F9D">
              <w:rPr>
                <w:rFonts w:ascii="Times" w:hAnsi="Times"/>
                <w:b/>
              </w:rPr>
              <w:t>Prognostic uncertainty</w:t>
            </w:r>
          </w:p>
        </w:tc>
        <w:tc>
          <w:tcPr>
            <w:tcW w:w="7465" w:type="dxa"/>
          </w:tcPr>
          <w:p w14:paraId="69B558BE" w14:textId="77777777" w:rsidR="0077105F" w:rsidRPr="00E35F9D" w:rsidRDefault="0077105F" w:rsidP="00227832">
            <w:pPr>
              <w:rPr>
                <w:rFonts w:ascii="Times" w:hAnsi="Times"/>
                <w:b/>
              </w:rPr>
            </w:pPr>
            <w:r w:rsidRPr="00E35F9D">
              <w:rPr>
                <w:rFonts w:ascii="Times" w:hAnsi="Times"/>
                <w:b/>
              </w:rPr>
              <w:t xml:space="preserve">Any mention of uncertainty </w:t>
            </w:r>
            <w:proofErr w:type="gramStart"/>
            <w:r w:rsidRPr="00E35F9D">
              <w:rPr>
                <w:rFonts w:ascii="Times" w:hAnsi="Times"/>
                <w:b/>
              </w:rPr>
              <w:t>with regard to</w:t>
            </w:r>
            <w:proofErr w:type="gramEnd"/>
            <w:r w:rsidRPr="00E35F9D">
              <w:rPr>
                <w:rFonts w:ascii="Times" w:hAnsi="Times"/>
                <w:b/>
              </w:rPr>
              <w:t xml:space="preserve"> estimating prognosis, guessing if a treatment will work, etc. </w:t>
            </w:r>
          </w:p>
          <w:p w14:paraId="6D1A5919" w14:textId="77777777" w:rsidR="0077105F" w:rsidRPr="00E35F9D" w:rsidRDefault="0077105F" w:rsidP="00227832">
            <w:pPr>
              <w:rPr>
                <w:rFonts w:ascii="Times" w:hAnsi="Times"/>
                <w:i/>
                <w:iCs/>
              </w:rPr>
            </w:pPr>
            <w:r w:rsidRPr="00E35F9D">
              <w:rPr>
                <w:rFonts w:ascii="Times" w:hAnsi="Times"/>
              </w:rPr>
              <w:t xml:space="preserve">Includes any mention of “I don’t know,” “not sure,” “unclear,” “hard to say,” etc. </w:t>
            </w:r>
            <w:r w:rsidRPr="00E35F9D">
              <w:rPr>
                <w:rFonts w:ascii="Times" w:hAnsi="Times"/>
                <w:i/>
                <w:iCs/>
              </w:rPr>
              <w:t>[Note: this code may dovetail with other prognostic communication codes, depending on the language used.]</w:t>
            </w:r>
          </w:p>
          <w:p w14:paraId="26D8F963" w14:textId="77777777" w:rsidR="0077105F" w:rsidRPr="00E35F9D" w:rsidRDefault="0077105F" w:rsidP="00227832">
            <w:pPr>
              <w:rPr>
                <w:rFonts w:ascii="Times" w:hAnsi="Times"/>
              </w:rPr>
            </w:pPr>
            <w:r w:rsidRPr="00E35F9D">
              <w:rPr>
                <w:rFonts w:ascii="Times" w:hAnsi="Times"/>
              </w:rPr>
              <w:t xml:space="preserve">e.g., </w:t>
            </w:r>
            <w:r w:rsidRPr="00E35F9D">
              <w:rPr>
                <w:rFonts w:ascii="Times" w:hAnsi="Times"/>
                <w:i/>
              </w:rPr>
              <w:t>I hope that this treatment will work, but I don’t know if it will.</w:t>
            </w:r>
          </w:p>
          <w:p w14:paraId="6CE4149E" w14:textId="77777777" w:rsidR="0077105F" w:rsidRPr="00E35F9D" w:rsidRDefault="0077105F" w:rsidP="00227832">
            <w:pPr>
              <w:rPr>
                <w:rFonts w:ascii="Times" w:hAnsi="Times"/>
                <w:i/>
              </w:rPr>
            </w:pPr>
            <w:r w:rsidRPr="00E35F9D">
              <w:rPr>
                <w:rFonts w:ascii="Times" w:hAnsi="Times"/>
                <w:i/>
              </w:rPr>
              <w:t xml:space="preserve">       It is difficult for us to know what the future holds.</w:t>
            </w:r>
          </w:p>
          <w:p w14:paraId="04F7E072" w14:textId="77777777" w:rsidR="0077105F" w:rsidRPr="00E35F9D" w:rsidRDefault="0077105F" w:rsidP="00227832">
            <w:pPr>
              <w:rPr>
                <w:rFonts w:ascii="Times" w:eastAsia="Calibri" w:hAnsi="Times"/>
              </w:rPr>
            </w:pPr>
            <w:r w:rsidRPr="00E35F9D">
              <w:rPr>
                <w:rFonts w:ascii="Times" w:hAnsi="Times"/>
                <w:i/>
              </w:rPr>
              <w:t xml:space="preserve">       We aren’t sure if your child will survive.</w:t>
            </w:r>
          </w:p>
        </w:tc>
      </w:tr>
      <w:tr w:rsidR="0077105F" w:rsidRPr="00E35F9D" w14:paraId="078462EB" w14:textId="77777777" w:rsidTr="00227832">
        <w:tc>
          <w:tcPr>
            <w:tcW w:w="1885" w:type="dxa"/>
            <w:shd w:val="clear" w:color="auto" w:fill="E7E6E6" w:themeFill="background2"/>
          </w:tcPr>
          <w:p w14:paraId="68CEF791" w14:textId="77777777" w:rsidR="0077105F" w:rsidRPr="00E35F9D" w:rsidRDefault="0077105F" w:rsidP="00227832">
            <w:pPr>
              <w:rPr>
                <w:rFonts w:ascii="Times" w:eastAsia="Calibri" w:hAnsi="Times"/>
              </w:rPr>
            </w:pPr>
            <w:r w:rsidRPr="00E35F9D">
              <w:rPr>
                <w:rFonts w:ascii="Times" w:hAnsi="Times"/>
                <w:b/>
              </w:rPr>
              <w:t>Disease changing for the worse</w:t>
            </w:r>
          </w:p>
        </w:tc>
        <w:tc>
          <w:tcPr>
            <w:tcW w:w="7465" w:type="dxa"/>
          </w:tcPr>
          <w:p w14:paraId="66FC58F4" w14:textId="77777777" w:rsidR="0077105F" w:rsidRPr="00E35F9D" w:rsidRDefault="0077105F" w:rsidP="00227832">
            <w:pPr>
              <w:rPr>
                <w:rFonts w:ascii="Times" w:hAnsi="Times"/>
                <w:b/>
              </w:rPr>
            </w:pPr>
            <w:r w:rsidRPr="00E35F9D">
              <w:rPr>
                <w:rFonts w:ascii="Times" w:hAnsi="Times"/>
                <w:b/>
              </w:rPr>
              <w:t xml:space="preserve">Discussion of how the disease trajectory is changing for the worse without explicit mention of survival time or curability. </w:t>
            </w:r>
          </w:p>
          <w:p w14:paraId="79ED7C54" w14:textId="77777777" w:rsidR="0077105F" w:rsidRPr="00E35F9D" w:rsidRDefault="0077105F" w:rsidP="00227832">
            <w:pPr>
              <w:rPr>
                <w:rFonts w:ascii="Times" w:hAnsi="Times"/>
              </w:rPr>
            </w:pPr>
            <w:r w:rsidRPr="00E35F9D">
              <w:rPr>
                <w:rFonts w:ascii="Times" w:hAnsi="Times"/>
              </w:rPr>
              <w:t xml:space="preserve">Includes discussion of tumor sizes increasing, cancer spreading/ progressing, cancer unresponsiveness to treatment, or stating that things are getting worse. </w:t>
            </w:r>
            <w:r w:rsidRPr="00E35F9D">
              <w:rPr>
                <w:rFonts w:ascii="Times" w:hAnsi="Times"/>
                <w:i/>
                <w:iCs/>
              </w:rPr>
              <w:t xml:space="preserve">[Note: also apply subcodes </w:t>
            </w:r>
            <w:proofErr w:type="gramStart"/>
            <w:r w:rsidRPr="00E35F9D">
              <w:rPr>
                <w:rFonts w:ascii="Times" w:hAnsi="Times"/>
                <w:i/>
                <w:iCs/>
              </w:rPr>
              <w:t xml:space="preserve">for  </w:t>
            </w:r>
            <w:proofErr w:type="spellStart"/>
            <w:r w:rsidRPr="00E35F9D">
              <w:rPr>
                <w:rFonts w:ascii="Times" w:hAnsi="Times"/>
                <w:i/>
                <w:iCs/>
              </w:rPr>
              <w:t>Pop</w:t>
            </w:r>
            <w:proofErr w:type="gramEnd"/>
            <w:r w:rsidRPr="00E35F9D">
              <w:rPr>
                <w:rFonts w:ascii="Times" w:hAnsi="Times"/>
                <w:i/>
                <w:iCs/>
              </w:rPr>
              <w:t>_Ind</w:t>
            </w:r>
            <w:proofErr w:type="spellEnd"/>
            <w:r w:rsidRPr="00E35F9D">
              <w:rPr>
                <w:rFonts w:ascii="Times" w:hAnsi="Times"/>
                <w:i/>
                <w:iCs/>
              </w:rPr>
              <w:t xml:space="preserve"> and Clarity.]</w:t>
            </w:r>
          </w:p>
          <w:p w14:paraId="26C78DBD" w14:textId="77777777" w:rsidR="0077105F" w:rsidRPr="00E35F9D" w:rsidRDefault="0077105F" w:rsidP="00227832">
            <w:pPr>
              <w:rPr>
                <w:rFonts w:ascii="Times" w:hAnsi="Times"/>
                <w:i/>
              </w:rPr>
            </w:pPr>
            <w:r w:rsidRPr="00E35F9D">
              <w:rPr>
                <w:rFonts w:ascii="Times" w:hAnsi="Times"/>
              </w:rPr>
              <w:t xml:space="preserve">e.g., </w:t>
            </w:r>
            <w:r w:rsidRPr="00E35F9D">
              <w:rPr>
                <w:rFonts w:ascii="Times" w:hAnsi="Times"/>
                <w:i/>
              </w:rPr>
              <w:t xml:space="preserve">The fact that the disease has increased in size tells me that we need to </w:t>
            </w:r>
          </w:p>
          <w:p w14:paraId="509562CD" w14:textId="77777777" w:rsidR="0077105F" w:rsidRPr="00E35F9D" w:rsidRDefault="0077105F" w:rsidP="00227832">
            <w:pPr>
              <w:rPr>
                <w:rFonts w:ascii="Times" w:hAnsi="Times"/>
                <w:i/>
              </w:rPr>
            </w:pPr>
            <w:r w:rsidRPr="00E35F9D">
              <w:rPr>
                <w:rFonts w:ascii="Times" w:hAnsi="Times"/>
                <w:i/>
              </w:rPr>
              <w:t xml:space="preserve">       change course. </w:t>
            </w:r>
          </w:p>
          <w:p w14:paraId="0DFC35D5" w14:textId="77777777" w:rsidR="0077105F" w:rsidRPr="00E35F9D" w:rsidRDefault="0077105F" w:rsidP="00227832">
            <w:pPr>
              <w:rPr>
                <w:rFonts w:ascii="Times" w:hAnsi="Times"/>
                <w:i/>
              </w:rPr>
            </w:pPr>
            <w:r w:rsidRPr="00E35F9D">
              <w:rPr>
                <w:rFonts w:ascii="Times" w:hAnsi="Times"/>
                <w:i/>
              </w:rPr>
              <w:t xml:space="preserve">       Now that disease is in your bones, I think it’s likely that it has spread.     </w:t>
            </w:r>
          </w:p>
          <w:p w14:paraId="1FA9DA50" w14:textId="77777777" w:rsidR="0077105F" w:rsidRPr="00E35F9D" w:rsidRDefault="0077105F" w:rsidP="00227832">
            <w:pPr>
              <w:rPr>
                <w:rFonts w:ascii="Times" w:hAnsi="Times"/>
                <w:i/>
              </w:rPr>
            </w:pPr>
            <w:r w:rsidRPr="00E35F9D">
              <w:rPr>
                <w:rFonts w:ascii="Times" w:hAnsi="Times"/>
                <w:i/>
              </w:rPr>
              <w:t xml:space="preserve">       elsewhere in your body. </w:t>
            </w:r>
          </w:p>
          <w:p w14:paraId="5228EFCD" w14:textId="77777777" w:rsidR="0077105F" w:rsidRPr="00E35F9D" w:rsidRDefault="0077105F" w:rsidP="00227832">
            <w:pPr>
              <w:rPr>
                <w:rFonts w:ascii="Times" w:eastAsia="Calibri" w:hAnsi="Times"/>
              </w:rPr>
            </w:pPr>
            <w:r w:rsidRPr="00E35F9D">
              <w:rPr>
                <w:rFonts w:ascii="Times" w:hAnsi="Times"/>
                <w:i/>
              </w:rPr>
              <w:t xml:space="preserve">       The lesions in your lungs are getting bigger.</w:t>
            </w:r>
          </w:p>
        </w:tc>
      </w:tr>
      <w:tr w:rsidR="0077105F" w:rsidRPr="00E35F9D" w14:paraId="7D563851" w14:textId="77777777" w:rsidTr="00227832">
        <w:tc>
          <w:tcPr>
            <w:tcW w:w="1885" w:type="dxa"/>
            <w:shd w:val="clear" w:color="auto" w:fill="E7E6E6" w:themeFill="background2"/>
          </w:tcPr>
          <w:p w14:paraId="7CD383DF" w14:textId="77777777" w:rsidR="0077105F" w:rsidRPr="00E35F9D" w:rsidRDefault="0077105F" w:rsidP="00227832">
            <w:pPr>
              <w:rPr>
                <w:rFonts w:ascii="Times" w:eastAsia="Calibri" w:hAnsi="Times"/>
              </w:rPr>
            </w:pPr>
            <w:r w:rsidRPr="00E35F9D">
              <w:rPr>
                <w:rFonts w:ascii="Times" w:hAnsi="Times"/>
                <w:b/>
              </w:rPr>
              <w:t>Best and worst-case scenarios</w:t>
            </w:r>
          </w:p>
        </w:tc>
        <w:tc>
          <w:tcPr>
            <w:tcW w:w="7465" w:type="dxa"/>
          </w:tcPr>
          <w:p w14:paraId="5976EC2F" w14:textId="77777777" w:rsidR="0077105F" w:rsidRPr="00E35F9D" w:rsidRDefault="0077105F" w:rsidP="00227832">
            <w:pPr>
              <w:rPr>
                <w:rFonts w:ascii="Times" w:hAnsi="Times"/>
                <w:b/>
              </w:rPr>
            </w:pPr>
            <w:r w:rsidRPr="00E35F9D">
              <w:rPr>
                <w:rFonts w:ascii="Times" w:hAnsi="Times"/>
                <w:b/>
              </w:rPr>
              <w:t xml:space="preserve">Discussing best case and worse care scenarios. </w:t>
            </w:r>
          </w:p>
          <w:p w14:paraId="424FAFC0" w14:textId="77777777" w:rsidR="0077105F" w:rsidRPr="00E35F9D" w:rsidRDefault="0077105F" w:rsidP="00227832">
            <w:pPr>
              <w:rPr>
                <w:rFonts w:ascii="Times" w:hAnsi="Times"/>
              </w:rPr>
            </w:pPr>
            <w:r w:rsidRPr="00E35F9D">
              <w:rPr>
                <w:rFonts w:ascii="Times" w:hAnsi="Times"/>
              </w:rPr>
              <w:t xml:space="preserve">Be sure there is a clear top and bottom anchor. If there is only a top OR bottom anchor, code as survival time. [Note: also apply subcodes for </w:t>
            </w:r>
            <w:proofErr w:type="spellStart"/>
            <w:r w:rsidRPr="00E35F9D">
              <w:rPr>
                <w:rFonts w:ascii="Times" w:hAnsi="Times"/>
              </w:rPr>
              <w:t>Pop_Ind</w:t>
            </w:r>
            <w:proofErr w:type="spellEnd"/>
            <w:r w:rsidRPr="00E35F9D">
              <w:rPr>
                <w:rFonts w:ascii="Times" w:hAnsi="Times"/>
              </w:rPr>
              <w:t xml:space="preserve"> and Clarity.]</w:t>
            </w:r>
          </w:p>
          <w:p w14:paraId="06162914" w14:textId="77777777" w:rsidR="0077105F" w:rsidRPr="00E35F9D" w:rsidRDefault="0077105F" w:rsidP="00227832">
            <w:pPr>
              <w:rPr>
                <w:rFonts w:ascii="Times" w:hAnsi="Times"/>
                <w:i/>
              </w:rPr>
            </w:pPr>
            <w:r w:rsidRPr="00E35F9D">
              <w:rPr>
                <w:rFonts w:ascii="Times" w:hAnsi="Times"/>
              </w:rPr>
              <w:t xml:space="preserve">e.g., </w:t>
            </w:r>
            <w:r w:rsidRPr="00E35F9D">
              <w:rPr>
                <w:rFonts w:ascii="Times" w:hAnsi="Times"/>
                <w:i/>
              </w:rPr>
              <w:t xml:space="preserve">Most patients will survive 6- 12 months. Some may do better and live </w:t>
            </w:r>
          </w:p>
          <w:p w14:paraId="1B328CF4" w14:textId="77777777" w:rsidR="0077105F" w:rsidRPr="00E35F9D" w:rsidRDefault="0077105F" w:rsidP="00227832">
            <w:pPr>
              <w:rPr>
                <w:rFonts w:ascii="Times" w:hAnsi="Times"/>
                <w:i/>
              </w:rPr>
            </w:pPr>
            <w:r w:rsidRPr="00E35F9D">
              <w:rPr>
                <w:rFonts w:ascii="Times" w:hAnsi="Times"/>
                <w:i/>
              </w:rPr>
              <w:t xml:space="preserve">       up to 2 years, and some do worse- only 2-3 months.</w:t>
            </w:r>
          </w:p>
        </w:tc>
      </w:tr>
      <w:tr w:rsidR="0077105F" w:rsidRPr="00E35F9D" w14:paraId="4FF0DD70" w14:textId="77777777" w:rsidTr="00227832">
        <w:tc>
          <w:tcPr>
            <w:tcW w:w="1885" w:type="dxa"/>
            <w:shd w:val="clear" w:color="auto" w:fill="E7E6E6" w:themeFill="background2"/>
          </w:tcPr>
          <w:p w14:paraId="6FBB66CC" w14:textId="77777777" w:rsidR="0077105F" w:rsidRPr="00E35F9D" w:rsidRDefault="0077105F" w:rsidP="00227832">
            <w:pPr>
              <w:rPr>
                <w:rFonts w:ascii="Times" w:eastAsia="Calibri" w:hAnsi="Times"/>
              </w:rPr>
            </w:pPr>
            <w:r w:rsidRPr="00E35F9D">
              <w:rPr>
                <w:rFonts w:ascii="Times" w:hAnsi="Times"/>
                <w:b/>
              </w:rPr>
              <w:t>Survival time</w:t>
            </w:r>
          </w:p>
        </w:tc>
        <w:tc>
          <w:tcPr>
            <w:tcW w:w="7465" w:type="dxa"/>
          </w:tcPr>
          <w:p w14:paraId="03638531" w14:textId="77777777" w:rsidR="0077105F" w:rsidRPr="00E35F9D" w:rsidRDefault="0077105F" w:rsidP="00227832">
            <w:pPr>
              <w:rPr>
                <w:rFonts w:ascii="Times" w:hAnsi="Times"/>
                <w:b/>
              </w:rPr>
            </w:pPr>
            <w:r w:rsidRPr="00E35F9D">
              <w:rPr>
                <w:rFonts w:ascii="Times" w:hAnsi="Times"/>
                <w:b/>
              </w:rPr>
              <w:t xml:space="preserve">Discussing estimates of survival time. </w:t>
            </w:r>
          </w:p>
          <w:p w14:paraId="1BF95DA1" w14:textId="77777777" w:rsidR="0077105F" w:rsidRPr="00E35F9D" w:rsidRDefault="0077105F" w:rsidP="00227832">
            <w:pPr>
              <w:rPr>
                <w:rFonts w:ascii="Times" w:hAnsi="Times"/>
              </w:rPr>
            </w:pPr>
            <w:r w:rsidRPr="00E35F9D">
              <w:rPr>
                <w:rFonts w:ascii="Times" w:hAnsi="Times"/>
                <w:i/>
                <w:iCs/>
              </w:rPr>
              <w:t xml:space="preserve">[Note: also apply subcodes </w:t>
            </w:r>
            <w:proofErr w:type="gramStart"/>
            <w:r w:rsidRPr="00E35F9D">
              <w:rPr>
                <w:rFonts w:ascii="Times" w:hAnsi="Times"/>
                <w:i/>
                <w:iCs/>
              </w:rPr>
              <w:t xml:space="preserve">for  </w:t>
            </w:r>
            <w:proofErr w:type="spellStart"/>
            <w:r w:rsidRPr="00E35F9D">
              <w:rPr>
                <w:rFonts w:ascii="Times" w:hAnsi="Times"/>
                <w:i/>
                <w:iCs/>
              </w:rPr>
              <w:t>Pop</w:t>
            </w:r>
            <w:proofErr w:type="gramEnd"/>
            <w:r w:rsidRPr="00E35F9D">
              <w:rPr>
                <w:rFonts w:ascii="Times" w:hAnsi="Times"/>
                <w:i/>
                <w:iCs/>
              </w:rPr>
              <w:t>_Ind</w:t>
            </w:r>
            <w:proofErr w:type="spellEnd"/>
            <w:r w:rsidRPr="00E35F9D">
              <w:rPr>
                <w:rFonts w:ascii="Times" w:hAnsi="Times"/>
                <w:i/>
                <w:iCs/>
              </w:rPr>
              <w:t xml:space="preserve"> and Clarity.]</w:t>
            </w:r>
          </w:p>
          <w:p w14:paraId="48899F23" w14:textId="77777777" w:rsidR="0077105F" w:rsidRPr="00E35F9D" w:rsidRDefault="0077105F" w:rsidP="00227832">
            <w:pPr>
              <w:rPr>
                <w:rFonts w:ascii="Times" w:hAnsi="Times"/>
                <w:i/>
              </w:rPr>
            </w:pPr>
            <w:r w:rsidRPr="00E35F9D">
              <w:rPr>
                <w:rFonts w:ascii="Times" w:hAnsi="Times"/>
                <w:i/>
              </w:rPr>
              <w:t xml:space="preserve">e.g., I’m not sure that you will make it to Christmas this year. </w:t>
            </w:r>
          </w:p>
          <w:p w14:paraId="62AADDA6" w14:textId="77777777" w:rsidR="0077105F" w:rsidRPr="00E35F9D" w:rsidRDefault="0077105F" w:rsidP="00227832">
            <w:pPr>
              <w:rPr>
                <w:rFonts w:ascii="Times" w:hAnsi="Times"/>
                <w:i/>
              </w:rPr>
            </w:pPr>
            <w:r w:rsidRPr="00E35F9D">
              <w:rPr>
                <w:rFonts w:ascii="Times" w:hAnsi="Times"/>
                <w:i/>
              </w:rPr>
              <w:t xml:space="preserve">       I think we’re talking weeks to months, instead of months to years. </w:t>
            </w:r>
          </w:p>
          <w:p w14:paraId="500624A3" w14:textId="77777777" w:rsidR="0077105F" w:rsidRPr="00E35F9D" w:rsidRDefault="0077105F" w:rsidP="00227832">
            <w:pPr>
              <w:rPr>
                <w:rFonts w:ascii="Times" w:hAnsi="Times"/>
                <w:i/>
              </w:rPr>
            </w:pPr>
            <w:r w:rsidRPr="00E35F9D">
              <w:rPr>
                <w:rFonts w:ascii="Times" w:hAnsi="Times"/>
                <w:i/>
              </w:rPr>
              <w:t xml:space="preserve">       I think there is at least a small chance that you will have long term </w:t>
            </w:r>
          </w:p>
          <w:p w14:paraId="16B85A4F" w14:textId="77777777" w:rsidR="0077105F" w:rsidRPr="00E35F9D" w:rsidRDefault="0077105F" w:rsidP="00227832">
            <w:pPr>
              <w:rPr>
                <w:rFonts w:ascii="Times" w:hAnsi="Times"/>
                <w:i/>
              </w:rPr>
            </w:pPr>
            <w:r w:rsidRPr="00E35F9D">
              <w:rPr>
                <w:rFonts w:ascii="Times" w:hAnsi="Times"/>
                <w:i/>
              </w:rPr>
              <w:t xml:space="preserve">       control after radiation. </w:t>
            </w:r>
          </w:p>
          <w:p w14:paraId="396D3B0D" w14:textId="77777777" w:rsidR="0077105F" w:rsidRPr="00E35F9D" w:rsidRDefault="0077105F" w:rsidP="00227832">
            <w:pPr>
              <w:rPr>
                <w:rFonts w:ascii="Times" w:hAnsi="Times"/>
                <w:i/>
              </w:rPr>
            </w:pPr>
            <w:r w:rsidRPr="00E35F9D">
              <w:rPr>
                <w:rFonts w:ascii="Times" w:hAnsi="Times"/>
                <w:i/>
              </w:rPr>
              <w:t xml:space="preserve">       It’s important that you start doing the things on your bucket list. If </w:t>
            </w:r>
          </w:p>
          <w:p w14:paraId="2E7F3DF6" w14:textId="77777777" w:rsidR="0077105F" w:rsidRPr="00E35F9D" w:rsidRDefault="0077105F" w:rsidP="00227832">
            <w:pPr>
              <w:rPr>
                <w:rFonts w:ascii="Times" w:hAnsi="Times"/>
                <w:i/>
              </w:rPr>
            </w:pPr>
            <w:r w:rsidRPr="00E35F9D">
              <w:rPr>
                <w:rFonts w:ascii="Times" w:hAnsi="Times"/>
                <w:i/>
              </w:rPr>
              <w:t xml:space="preserve">       there is something that you would like to make sure you have a chance </w:t>
            </w:r>
          </w:p>
          <w:p w14:paraId="6278D0D8" w14:textId="77777777" w:rsidR="0077105F" w:rsidRPr="00E35F9D" w:rsidRDefault="0077105F" w:rsidP="00227832">
            <w:pPr>
              <w:rPr>
                <w:rFonts w:ascii="Times" w:hAnsi="Times"/>
                <w:i/>
              </w:rPr>
            </w:pPr>
            <w:r w:rsidRPr="00E35F9D">
              <w:rPr>
                <w:rFonts w:ascii="Times" w:hAnsi="Times"/>
                <w:i/>
              </w:rPr>
              <w:t xml:space="preserve">       to do, whatever it is, then you should try to do it.</w:t>
            </w:r>
          </w:p>
        </w:tc>
      </w:tr>
      <w:tr w:rsidR="0077105F" w:rsidRPr="00E35F9D" w14:paraId="5384BED3" w14:textId="77777777" w:rsidTr="00227832">
        <w:tc>
          <w:tcPr>
            <w:tcW w:w="1885" w:type="dxa"/>
            <w:shd w:val="clear" w:color="auto" w:fill="E7E6E6" w:themeFill="background2"/>
          </w:tcPr>
          <w:p w14:paraId="666BEBE6" w14:textId="77777777" w:rsidR="0077105F" w:rsidRPr="00E35F9D" w:rsidRDefault="0077105F" w:rsidP="00227832">
            <w:pPr>
              <w:rPr>
                <w:rFonts w:ascii="Times" w:hAnsi="Times"/>
                <w:b/>
              </w:rPr>
            </w:pPr>
            <w:r w:rsidRPr="00E35F9D">
              <w:rPr>
                <w:rFonts w:ascii="Times" w:hAnsi="Times"/>
                <w:b/>
              </w:rPr>
              <w:t>Curability</w:t>
            </w:r>
          </w:p>
          <w:p w14:paraId="5545CB11" w14:textId="77777777" w:rsidR="0077105F" w:rsidRPr="00E35F9D" w:rsidRDefault="0077105F" w:rsidP="00227832">
            <w:pPr>
              <w:rPr>
                <w:rFonts w:ascii="Times" w:hAnsi="Times"/>
                <w:b/>
              </w:rPr>
            </w:pPr>
          </w:p>
          <w:p w14:paraId="718C3652" w14:textId="77777777" w:rsidR="0077105F" w:rsidRPr="00E35F9D" w:rsidRDefault="0077105F" w:rsidP="00227832">
            <w:pPr>
              <w:rPr>
                <w:rFonts w:ascii="Times" w:hAnsi="Times"/>
                <w:b/>
              </w:rPr>
            </w:pPr>
          </w:p>
          <w:p w14:paraId="2B0CDE41" w14:textId="77777777" w:rsidR="0077105F" w:rsidRPr="00E35F9D" w:rsidRDefault="0077105F" w:rsidP="00227832">
            <w:pPr>
              <w:rPr>
                <w:rFonts w:ascii="Times" w:hAnsi="Times"/>
                <w:b/>
              </w:rPr>
            </w:pPr>
          </w:p>
          <w:p w14:paraId="27B71DD6" w14:textId="77777777" w:rsidR="0077105F" w:rsidRPr="00E35F9D" w:rsidRDefault="0077105F" w:rsidP="00227832">
            <w:pPr>
              <w:rPr>
                <w:rFonts w:ascii="Times" w:hAnsi="Times"/>
                <w:b/>
              </w:rPr>
            </w:pPr>
          </w:p>
          <w:p w14:paraId="37005364" w14:textId="77777777" w:rsidR="0077105F" w:rsidRPr="00E35F9D" w:rsidRDefault="0077105F" w:rsidP="00227832">
            <w:pPr>
              <w:rPr>
                <w:rFonts w:ascii="Times" w:hAnsi="Times"/>
                <w:b/>
              </w:rPr>
            </w:pPr>
          </w:p>
          <w:p w14:paraId="228BE318" w14:textId="77777777" w:rsidR="0077105F" w:rsidRPr="00E35F9D" w:rsidRDefault="0077105F" w:rsidP="00227832">
            <w:pPr>
              <w:rPr>
                <w:rFonts w:ascii="Times" w:hAnsi="Times"/>
                <w:b/>
              </w:rPr>
            </w:pPr>
          </w:p>
          <w:p w14:paraId="6B93D94C" w14:textId="77777777" w:rsidR="0077105F" w:rsidRDefault="0077105F" w:rsidP="00227832">
            <w:pPr>
              <w:rPr>
                <w:rFonts w:ascii="Times" w:hAnsi="Times"/>
                <w:b/>
                <w:i/>
                <w:iCs/>
              </w:rPr>
            </w:pPr>
          </w:p>
          <w:p w14:paraId="220420B0" w14:textId="77777777" w:rsidR="0077105F" w:rsidRDefault="0077105F" w:rsidP="00227832">
            <w:pPr>
              <w:rPr>
                <w:rFonts w:ascii="Times" w:hAnsi="Times"/>
                <w:b/>
                <w:i/>
                <w:iCs/>
              </w:rPr>
            </w:pPr>
          </w:p>
          <w:p w14:paraId="1366BEF5" w14:textId="77777777" w:rsidR="0077105F" w:rsidRPr="00E35F9D" w:rsidRDefault="0077105F" w:rsidP="00227832">
            <w:pPr>
              <w:rPr>
                <w:rFonts w:ascii="Times" w:hAnsi="Times"/>
                <w:b/>
                <w:i/>
                <w:iCs/>
                <w:u w:val="single"/>
              </w:rPr>
            </w:pPr>
            <w:r w:rsidRPr="00E35F9D">
              <w:rPr>
                <w:rFonts w:ascii="Times" w:hAnsi="Times"/>
                <w:b/>
                <w:i/>
                <w:iCs/>
                <w:u w:val="single"/>
              </w:rPr>
              <w:t>Subcodes</w:t>
            </w:r>
          </w:p>
          <w:p w14:paraId="67B86743" w14:textId="77777777" w:rsidR="0077105F" w:rsidRPr="00E35F9D" w:rsidRDefault="0077105F" w:rsidP="00227832">
            <w:pPr>
              <w:rPr>
                <w:rFonts w:ascii="Times" w:hAnsi="Times"/>
              </w:rPr>
            </w:pPr>
          </w:p>
          <w:p w14:paraId="285E6044" w14:textId="77777777" w:rsidR="0077105F" w:rsidRPr="00E35F9D" w:rsidRDefault="0077105F" w:rsidP="00227832">
            <w:pPr>
              <w:rPr>
                <w:rFonts w:ascii="Times" w:hAnsi="Times"/>
                <w:b/>
              </w:rPr>
            </w:pPr>
            <w:r w:rsidRPr="00E35F9D">
              <w:rPr>
                <w:rFonts w:ascii="Times" w:hAnsi="Times"/>
                <w:b/>
              </w:rPr>
              <w:t xml:space="preserve">Curability </w:t>
            </w:r>
          </w:p>
          <w:p w14:paraId="479FCBE5" w14:textId="77777777" w:rsidR="0077105F" w:rsidRPr="00E35F9D" w:rsidRDefault="0077105F" w:rsidP="00227832">
            <w:pPr>
              <w:rPr>
                <w:rFonts w:ascii="Times" w:eastAsia="Calibri" w:hAnsi="Times"/>
              </w:rPr>
            </w:pPr>
          </w:p>
          <w:p w14:paraId="585DFD10" w14:textId="77777777" w:rsidR="0077105F" w:rsidRPr="00E35F9D" w:rsidRDefault="0077105F" w:rsidP="00227832">
            <w:pPr>
              <w:rPr>
                <w:rFonts w:ascii="Times" w:eastAsia="Calibri" w:hAnsi="Times"/>
              </w:rPr>
            </w:pPr>
          </w:p>
          <w:p w14:paraId="28C225BB" w14:textId="77777777" w:rsidR="0077105F" w:rsidRPr="00E35F9D" w:rsidRDefault="0077105F" w:rsidP="00227832">
            <w:pPr>
              <w:rPr>
                <w:rFonts w:ascii="Times" w:eastAsia="Calibri" w:hAnsi="Times"/>
              </w:rPr>
            </w:pPr>
          </w:p>
          <w:p w14:paraId="3B2E4562" w14:textId="77777777" w:rsidR="0077105F" w:rsidRPr="00E35F9D" w:rsidRDefault="0077105F" w:rsidP="00227832">
            <w:pPr>
              <w:rPr>
                <w:rFonts w:ascii="Times" w:eastAsia="Calibri" w:hAnsi="Times"/>
              </w:rPr>
            </w:pPr>
          </w:p>
          <w:p w14:paraId="7928A142" w14:textId="77777777" w:rsidR="0077105F" w:rsidRPr="00E35F9D" w:rsidRDefault="0077105F" w:rsidP="00227832">
            <w:pPr>
              <w:rPr>
                <w:rFonts w:ascii="Times" w:eastAsia="Calibri" w:hAnsi="Times"/>
              </w:rPr>
            </w:pPr>
          </w:p>
          <w:p w14:paraId="26BF46F5" w14:textId="77777777" w:rsidR="0077105F" w:rsidRPr="00E35F9D" w:rsidRDefault="0077105F" w:rsidP="00227832">
            <w:pPr>
              <w:rPr>
                <w:rFonts w:ascii="Times" w:eastAsia="Calibri" w:hAnsi="Times"/>
              </w:rPr>
            </w:pPr>
          </w:p>
          <w:p w14:paraId="1311E0BA" w14:textId="77777777" w:rsidR="0077105F" w:rsidRPr="00E35F9D" w:rsidRDefault="0077105F" w:rsidP="00227832">
            <w:pPr>
              <w:rPr>
                <w:rFonts w:ascii="Times" w:eastAsia="Calibri" w:hAnsi="Times"/>
              </w:rPr>
            </w:pPr>
          </w:p>
          <w:p w14:paraId="2FE6EA22" w14:textId="77777777" w:rsidR="0077105F" w:rsidRPr="00E35F9D" w:rsidRDefault="0077105F" w:rsidP="00227832">
            <w:pPr>
              <w:rPr>
                <w:rFonts w:ascii="Times" w:eastAsia="Calibri" w:hAnsi="Times"/>
              </w:rPr>
            </w:pPr>
          </w:p>
          <w:p w14:paraId="48B0D46C" w14:textId="77777777" w:rsidR="0077105F" w:rsidRPr="00E35F9D" w:rsidRDefault="0077105F" w:rsidP="00227832">
            <w:pPr>
              <w:rPr>
                <w:rFonts w:ascii="Times" w:eastAsia="Calibri" w:hAnsi="Times"/>
              </w:rPr>
            </w:pPr>
          </w:p>
          <w:p w14:paraId="42D2044F" w14:textId="77777777" w:rsidR="0077105F" w:rsidRPr="00E35F9D" w:rsidRDefault="0077105F" w:rsidP="00227832">
            <w:pPr>
              <w:rPr>
                <w:rFonts w:ascii="Times" w:hAnsi="Times"/>
                <w:b/>
              </w:rPr>
            </w:pPr>
          </w:p>
          <w:p w14:paraId="0DFC12B5" w14:textId="77777777" w:rsidR="0077105F" w:rsidRPr="00E35F9D" w:rsidRDefault="0077105F" w:rsidP="00227832">
            <w:pPr>
              <w:rPr>
                <w:rFonts w:ascii="Times" w:hAnsi="Times"/>
                <w:b/>
              </w:rPr>
            </w:pPr>
            <w:r w:rsidRPr="00E35F9D">
              <w:rPr>
                <w:rFonts w:ascii="Times" w:hAnsi="Times"/>
                <w:b/>
              </w:rPr>
              <w:t>Clarity</w:t>
            </w:r>
          </w:p>
          <w:p w14:paraId="1A667296" w14:textId="77777777" w:rsidR="0077105F" w:rsidRPr="00E35F9D" w:rsidRDefault="0077105F" w:rsidP="00227832">
            <w:pPr>
              <w:rPr>
                <w:rFonts w:ascii="Times" w:hAnsi="Times"/>
                <w:b/>
              </w:rPr>
            </w:pPr>
          </w:p>
          <w:p w14:paraId="6746AD3F" w14:textId="77777777" w:rsidR="0077105F" w:rsidRPr="00E35F9D" w:rsidRDefault="0077105F" w:rsidP="00227832">
            <w:pPr>
              <w:rPr>
                <w:rFonts w:ascii="Times" w:hAnsi="Times"/>
                <w:b/>
              </w:rPr>
            </w:pPr>
          </w:p>
          <w:p w14:paraId="1D71320A" w14:textId="77777777" w:rsidR="0077105F" w:rsidRPr="00E35F9D" w:rsidRDefault="0077105F" w:rsidP="00227832">
            <w:pPr>
              <w:rPr>
                <w:rFonts w:ascii="Times" w:hAnsi="Times"/>
                <w:b/>
              </w:rPr>
            </w:pPr>
          </w:p>
          <w:p w14:paraId="1A996F8B" w14:textId="77777777" w:rsidR="0077105F" w:rsidRPr="00E35F9D" w:rsidRDefault="0077105F" w:rsidP="00227832">
            <w:pPr>
              <w:rPr>
                <w:rFonts w:ascii="Times" w:hAnsi="Times"/>
                <w:b/>
              </w:rPr>
            </w:pPr>
          </w:p>
          <w:p w14:paraId="0B58ED08" w14:textId="77777777" w:rsidR="0077105F" w:rsidRPr="00E35F9D" w:rsidRDefault="0077105F" w:rsidP="00227832">
            <w:pPr>
              <w:rPr>
                <w:rFonts w:ascii="Times" w:hAnsi="Times"/>
                <w:b/>
              </w:rPr>
            </w:pPr>
          </w:p>
          <w:p w14:paraId="6D8A14F5" w14:textId="77777777" w:rsidR="0077105F" w:rsidRPr="00E35F9D" w:rsidRDefault="0077105F" w:rsidP="00227832">
            <w:pPr>
              <w:rPr>
                <w:rFonts w:ascii="Times" w:hAnsi="Times"/>
                <w:b/>
              </w:rPr>
            </w:pPr>
          </w:p>
          <w:p w14:paraId="6552FF07" w14:textId="77777777" w:rsidR="0077105F" w:rsidRPr="00E35F9D" w:rsidRDefault="0077105F" w:rsidP="00227832">
            <w:pPr>
              <w:rPr>
                <w:rFonts w:ascii="Times" w:hAnsi="Times"/>
                <w:b/>
              </w:rPr>
            </w:pPr>
          </w:p>
          <w:p w14:paraId="3C0E8B7B" w14:textId="77777777" w:rsidR="0077105F" w:rsidRPr="00E35F9D" w:rsidRDefault="0077105F" w:rsidP="00227832">
            <w:pPr>
              <w:rPr>
                <w:rFonts w:ascii="Times" w:hAnsi="Times"/>
                <w:b/>
              </w:rPr>
            </w:pPr>
          </w:p>
          <w:p w14:paraId="1509C2A8" w14:textId="77777777" w:rsidR="0077105F" w:rsidRPr="00E35F9D" w:rsidRDefault="0077105F" w:rsidP="00227832">
            <w:pPr>
              <w:rPr>
                <w:rFonts w:ascii="Times" w:hAnsi="Times"/>
                <w:b/>
              </w:rPr>
            </w:pPr>
          </w:p>
          <w:p w14:paraId="327D59C2" w14:textId="77777777" w:rsidR="0077105F" w:rsidRPr="00E35F9D" w:rsidRDefault="0077105F" w:rsidP="00227832">
            <w:pPr>
              <w:rPr>
                <w:rFonts w:ascii="Times" w:hAnsi="Times"/>
                <w:b/>
              </w:rPr>
            </w:pPr>
          </w:p>
          <w:p w14:paraId="0DE94032" w14:textId="77777777" w:rsidR="0077105F" w:rsidRPr="00E35F9D" w:rsidRDefault="0077105F" w:rsidP="00227832">
            <w:pPr>
              <w:rPr>
                <w:rFonts w:ascii="Times" w:eastAsia="Calibri" w:hAnsi="Times"/>
              </w:rPr>
            </w:pPr>
            <w:r w:rsidRPr="00E35F9D">
              <w:rPr>
                <w:rFonts w:ascii="Times" w:hAnsi="Times"/>
                <w:b/>
              </w:rPr>
              <w:t>Population vs. Individual</w:t>
            </w:r>
          </w:p>
        </w:tc>
        <w:tc>
          <w:tcPr>
            <w:tcW w:w="7465" w:type="dxa"/>
          </w:tcPr>
          <w:p w14:paraId="4850740A" w14:textId="77777777" w:rsidR="0077105F" w:rsidRPr="00E35F9D" w:rsidRDefault="0077105F" w:rsidP="00227832">
            <w:pPr>
              <w:rPr>
                <w:rFonts w:ascii="Times" w:hAnsi="Times"/>
                <w:b/>
              </w:rPr>
            </w:pPr>
            <w:r w:rsidRPr="00E35F9D">
              <w:rPr>
                <w:rFonts w:ascii="Times" w:hAnsi="Times"/>
                <w:b/>
              </w:rPr>
              <w:lastRenderedPageBreak/>
              <w:t xml:space="preserve">Discussing if the </w:t>
            </w:r>
            <w:r>
              <w:rPr>
                <w:rFonts w:ascii="Times" w:hAnsi="Times"/>
                <w:b/>
              </w:rPr>
              <w:t>cancer</w:t>
            </w:r>
            <w:r w:rsidRPr="00E35F9D">
              <w:rPr>
                <w:rFonts w:ascii="Times" w:hAnsi="Times"/>
                <w:b/>
              </w:rPr>
              <w:t xml:space="preserve"> can be cured.</w:t>
            </w:r>
            <w:r w:rsidRPr="00E35F9D">
              <w:rPr>
                <w:rFonts w:ascii="Times" w:hAnsi="Times" w:cs="Times New Roman"/>
              </w:rPr>
              <w:t xml:space="preserve"> “</w:t>
            </w:r>
            <w:r>
              <w:rPr>
                <w:rFonts w:ascii="Times" w:hAnsi="Times" w:cs="Times New Roman"/>
              </w:rPr>
              <w:t>C</w:t>
            </w:r>
            <w:r w:rsidRPr="00E35F9D">
              <w:rPr>
                <w:rFonts w:ascii="Times" w:hAnsi="Times" w:cs="Times New Roman"/>
              </w:rPr>
              <w:t xml:space="preserve">urability” </w:t>
            </w:r>
            <w:r>
              <w:rPr>
                <w:rFonts w:ascii="Times" w:hAnsi="Times" w:cs="Times New Roman"/>
              </w:rPr>
              <w:t xml:space="preserve">refers to </w:t>
            </w:r>
            <w:r w:rsidRPr="00E35F9D">
              <w:rPr>
                <w:rFonts w:ascii="Times" w:hAnsi="Times" w:cs="Times New Roman"/>
              </w:rPr>
              <w:t xml:space="preserve">the ability or potential to cure a disease, irrespective of prognosis (favorable or poor). </w:t>
            </w:r>
            <w:r w:rsidRPr="00E35F9D">
              <w:rPr>
                <w:rFonts w:ascii="Times" w:hAnsi="Times" w:cs="Times New Roman"/>
              </w:rPr>
              <w:lastRenderedPageBreak/>
              <w:t xml:space="preserve">Any language conveying information about a patient’s chance for survival </w:t>
            </w:r>
            <w:r>
              <w:rPr>
                <w:rFonts w:ascii="Times" w:hAnsi="Times" w:cs="Times New Roman"/>
              </w:rPr>
              <w:t>could be</w:t>
            </w:r>
            <w:r w:rsidRPr="00E35F9D">
              <w:rPr>
                <w:rFonts w:ascii="Times" w:hAnsi="Times" w:cs="Times New Roman"/>
              </w:rPr>
              <w:t xml:space="preserve"> coded as “curability;” inclusion of</w:t>
            </w:r>
            <w:r>
              <w:rPr>
                <w:rFonts w:ascii="Times" w:hAnsi="Times" w:cs="Times New Roman"/>
              </w:rPr>
              <w:t xml:space="preserve"> the words</w:t>
            </w:r>
            <w:r w:rsidRPr="00E35F9D">
              <w:rPr>
                <w:rFonts w:ascii="Times" w:hAnsi="Times" w:cs="Times New Roman"/>
              </w:rPr>
              <w:t xml:space="preserve"> “cure” or “prognosis” was not required.</w:t>
            </w:r>
            <w:r w:rsidRPr="00E35F9D">
              <w:rPr>
                <w:rFonts w:ascii="Times" w:hAnsi="Times"/>
              </w:rPr>
              <w:t xml:space="preserve"> Includes discussion of cancer not going away or not being </w:t>
            </w:r>
            <w:r>
              <w:rPr>
                <w:rFonts w:ascii="Times" w:hAnsi="Times"/>
              </w:rPr>
              <w:t>treatable</w:t>
            </w:r>
            <w:r w:rsidRPr="00E35F9D">
              <w:rPr>
                <w:rFonts w:ascii="Times" w:hAnsi="Times"/>
              </w:rPr>
              <w:t xml:space="preserve">. </w:t>
            </w:r>
            <w:r w:rsidRPr="00E35F9D">
              <w:rPr>
                <w:rFonts w:ascii="Times" w:hAnsi="Times"/>
                <w:i/>
                <w:iCs/>
              </w:rPr>
              <w:t>[Note: also apply subcodes for Clarity</w:t>
            </w:r>
            <w:r>
              <w:rPr>
                <w:rFonts w:ascii="Times" w:hAnsi="Times"/>
                <w:i/>
                <w:iCs/>
              </w:rPr>
              <w:t xml:space="preserve"> and </w:t>
            </w:r>
            <w:proofErr w:type="spellStart"/>
            <w:r w:rsidRPr="00E35F9D">
              <w:rPr>
                <w:rFonts w:ascii="Times" w:hAnsi="Times"/>
                <w:i/>
                <w:iCs/>
              </w:rPr>
              <w:t>Pop_Ind</w:t>
            </w:r>
            <w:proofErr w:type="spellEnd"/>
            <w:r w:rsidRPr="00E35F9D">
              <w:rPr>
                <w:rFonts w:ascii="Times" w:hAnsi="Times"/>
                <w:i/>
                <w:iCs/>
              </w:rPr>
              <w:t>.]</w:t>
            </w:r>
          </w:p>
          <w:p w14:paraId="51806E1C" w14:textId="77777777" w:rsidR="0077105F" w:rsidRPr="00E35F9D" w:rsidRDefault="0077105F" w:rsidP="00227832">
            <w:pPr>
              <w:rPr>
                <w:rFonts w:ascii="Times" w:hAnsi="Times"/>
                <w:i/>
              </w:rPr>
            </w:pPr>
            <w:r w:rsidRPr="00E35F9D">
              <w:rPr>
                <w:rFonts w:ascii="Times" w:hAnsi="Times"/>
              </w:rPr>
              <w:t xml:space="preserve">e.g., </w:t>
            </w:r>
            <w:r w:rsidRPr="00E35F9D">
              <w:rPr>
                <w:rFonts w:ascii="Times" w:hAnsi="Times"/>
                <w:i/>
              </w:rPr>
              <w:t xml:space="preserve">Although the treatments might help you live longer and live better,    </w:t>
            </w:r>
          </w:p>
          <w:p w14:paraId="470D1724" w14:textId="77777777" w:rsidR="0077105F" w:rsidRPr="00E35F9D" w:rsidRDefault="0077105F" w:rsidP="00227832">
            <w:pPr>
              <w:rPr>
                <w:rFonts w:ascii="Times" w:hAnsi="Times"/>
                <w:i/>
              </w:rPr>
            </w:pPr>
            <w:r w:rsidRPr="00E35F9D">
              <w:rPr>
                <w:rFonts w:ascii="Times" w:hAnsi="Times"/>
                <w:i/>
              </w:rPr>
              <w:t xml:space="preserve">       they cannot completely get rid of the cancer. It’s not a cure. </w:t>
            </w:r>
          </w:p>
          <w:p w14:paraId="5C3D9A4A" w14:textId="77777777" w:rsidR="0077105F" w:rsidRPr="00E35F9D" w:rsidRDefault="0077105F" w:rsidP="00227832">
            <w:pPr>
              <w:rPr>
                <w:rFonts w:ascii="Times" w:hAnsi="Times"/>
                <w:b/>
              </w:rPr>
            </w:pPr>
          </w:p>
          <w:p w14:paraId="4254FD66" w14:textId="77777777" w:rsidR="0077105F" w:rsidRDefault="0077105F" w:rsidP="00227832">
            <w:pPr>
              <w:rPr>
                <w:rFonts w:ascii="Times" w:hAnsi="Times"/>
                <w:b/>
              </w:rPr>
            </w:pPr>
          </w:p>
          <w:p w14:paraId="5189F6D7" w14:textId="77777777" w:rsidR="0077105F" w:rsidRPr="00E35F9D" w:rsidRDefault="0077105F" w:rsidP="00227832">
            <w:pPr>
              <w:rPr>
                <w:rFonts w:ascii="Times" w:hAnsi="Times"/>
              </w:rPr>
            </w:pPr>
            <w:r w:rsidRPr="00E35F9D">
              <w:rPr>
                <w:rFonts w:ascii="Times" w:hAnsi="Times"/>
                <w:b/>
              </w:rPr>
              <w:t>No Cure:</w:t>
            </w:r>
            <w:r w:rsidRPr="00E35F9D">
              <w:rPr>
                <w:rFonts w:ascii="Times" w:hAnsi="Times"/>
              </w:rPr>
              <w:t xml:space="preserve"> Not curable.</w:t>
            </w:r>
          </w:p>
          <w:p w14:paraId="34CF6634" w14:textId="77777777" w:rsidR="0077105F" w:rsidRPr="00E35F9D" w:rsidRDefault="0077105F" w:rsidP="00227832">
            <w:pPr>
              <w:rPr>
                <w:rFonts w:ascii="Times" w:hAnsi="Times"/>
              </w:rPr>
            </w:pPr>
            <w:r w:rsidRPr="00E35F9D">
              <w:rPr>
                <w:rFonts w:ascii="Times" w:hAnsi="Times"/>
              </w:rPr>
              <w:t xml:space="preserve">e.g., </w:t>
            </w:r>
            <w:r w:rsidRPr="00E35F9D">
              <w:rPr>
                <w:rFonts w:ascii="Times" w:hAnsi="Times"/>
                <w:i/>
              </w:rPr>
              <w:t xml:space="preserve">Unfortunately, we can’t get rid of your illness. </w:t>
            </w:r>
          </w:p>
          <w:p w14:paraId="1390B967" w14:textId="77777777" w:rsidR="0077105F" w:rsidRPr="00E35F9D" w:rsidRDefault="0077105F" w:rsidP="00227832">
            <w:pPr>
              <w:rPr>
                <w:rFonts w:ascii="Times" w:hAnsi="Times"/>
                <w:i/>
              </w:rPr>
            </w:pPr>
            <w:r w:rsidRPr="00E35F9D">
              <w:rPr>
                <w:rFonts w:ascii="Times" w:hAnsi="Times"/>
                <w:i/>
              </w:rPr>
              <w:t xml:space="preserve">        I wish that we could make your cancer go away, but sadly we cannot.</w:t>
            </w:r>
          </w:p>
          <w:p w14:paraId="32255619" w14:textId="77777777" w:rsidR="0077105F" w:rsidRPr="00E35F9D" w:rsidRDefault="0077105F" w:rsidP="00227832">
            <w:pPr>
              <w:rPr>
                <w:rFonts w:ascii="Times" w:hAnsi="Times"/>
              </w:rPr>
            </w:pPr>
            <w:r w:rsidRPr="00E35F9D">
              <w:rPr>
                <w:rFonts w:ascii="Times" w:hAnsi="Times"/>
                <w:b/>
              </w:rPr>
              <w:t>Unlikely Cure:</w:t>
            </w:r>
            <w:r w:rsidRPr="00E35F9D">
              <w:rPr>
                <w:rFonts w:ascii="Times" w:hAnsi="Times"/>
              </w:rPr>
              <w:t xml:space="preserve"> Cure is not likely to be achieved. </w:t>
            </w:r>
          </w:p>
          <w:p w14:paraId="5D64C0F7" w14:textId="77777777" w:rsidR="0077105F" w:rsidRPr="00E35F9D" w:rsidRDefault="0077105F" w:rsidP="00227832">
            <w:pPr>
              <w:rPr>
                <w:rFonts w:ascii="Times" w:hAnsi="Times"/>
                <w:i/>
              </w:rPr>
            </w:pPr>
            <w:r w:rsidRPr="00E35F9D">
              <w:rPr>
                <w:rFonts w:ascii="Times" w:hAnsi="Times"/>
              </w:rPr>
              <w:t xml:space="preserve">e.g., </w:t>
            </w:r>
            <w:r w:rsidRPr="00E35F9D">
              <w:rPr>
                <w:rFonts w:ascii="Times" w:hAnsi="Times"/>
                <w:i/>
              </w:rPr>
              <w:t xml:space="preserve">Our goal is to try to shrink the tumor, but I doubt that the </w:t>
            </w:r>
          </w:p>
          <w:p w14:paraId="7D4BB34C" w14:textId="77777777" w:rsidR="0077105F" w:rsidRPr="00E35F9D" w:rsidRDefault="0077105F" w:rsidP="00227832">
            <w:pPr>
              <w:rPr>
                <w:rFonts w:ascii="Times" w:hAnsi="Times"/>
                <w:i/>
              </w:rPr>
            </w:pPr>
            <w:r w:rsidRPr="00E35F9D">
              <w:rPr>
                <w:rFonts w:ascii="Times" w:hAnsi="Times"/>
                <w:i/>
              </w:rPr>
              <w:t xml:space="preserve">       chemotherapy and the radiation will make it go away. </w:t>
            </w:r>
          </w:p>
          <w:p w14:paraId="5C2A5634" w14:textId="77777777" w:rsidR="0077105F" w:rsidRPr="00E35F9D" w:rsidRDefault="0077105F" w:rsidP="00227832">
            <w:pPr>
              <w:rPr>
                <w:rFonts w:ascii="Times" w:hAnsi="Times"/>
              </w:rPr>
            </w:pPr>
            <w:r w:rsidRPr="00E35F9D">
              <w:rPr>
                <w:rFonts w:ascii="Times" w:hAnsi="Times"/>
                <w:b/>
              </w:rPr>
              <w:t>Likely Cure:</w:t>
            </w:r>
            <w:r w:rsidRPr="00E35F9D">
              <w:rPr>
                <w:rFonts w:ascii="Times" w:hAnsi="Times"/>
              </w:rPr>
              <w:t xml:space="preserve"> Cure is likely to be achieved.</w:t>
            </w:r>
          </w:p>
          <w:p w14:paraId="5F3A02CC" w14:textId="77777777" w:rsidR="0077105F" w:rsidRPr="00E35F9D" w:rsidRDefault="0077105F" w:rsidP="00227832">
            <w:pPr>
              <w:rPr>
                <w:rFonts w:ascii="Times" w:hAnsi="Times"/>
                <w:i/>
              </w:rPr>
            </w:pPr>
            <w:r w:rsidRPr="00E35F9D">
              <w:rPr>
                <w:rFonts w:ascii="Times" w:hAnsi="Times"/>
              </w:rPr>
              <w:t xml:space="preserve">e.g., </w:t>
            </w:r>
            <w:r w:rsidRPr="00E35F9D">
              <w:rPr>
                <w:rFonts w:ascii="Times" w:hAnsi="Times"/>
                <w:i/>
              </w:rPr>
              <w:t xml:space="preserve">Your body is responding well to the chemotherapy. It is shrinking the </w:t>
            </w:r>
          </w:p>
          <w:p w14:paraId="4F8A3A41" w14:textId="77777777" w:rsidR="0077105F" w:rsidRPr="00E35F9D" w:rsidRDefault="0077105F" w:rsidP="00227832">
            <w:pPr>
              <w:rPr>
                <w:rFonts w:ascii="Times" w:hAnsi="Times"/>
                <w:i/>
              </w:rPr>
            </w:pPr>
            <w:r w:rsidRPr="00E35F9D">
              <w:rPr>
                <w:rFonts w:ascii="Times" w:hAnsi="Times"/>
                <w:i/>
              </w:rPr>
              <w:t xml:space="preserve">        tumors and it looks like we might be able to get rid of all the cancer    </w:t>
            </w:r>
          </w:p>
          <w:p w14:paraId="04E9A9E8" w14:textId="77777777" w:rsidR="0077105F" w:rsidRPr="00E35F9D" w:rsidRDefault="0077105F" w:rsidP="00227832">
            <w:pPr>
              <w:rPr>
                <w:rFonts w:ascii="Times" w:hAnsi="Times"/>
                <w:i/>
              </w:rPr>
            </w:pPr>
            <w:r w:rsidRPr="00E35F9D">
              <w:rPr>
                <w:rFonts w:ascii="Times" w:hAnsi="Times"/>
                <w:i/>
              </w:rPr>
              <w:t xml:space="preserve">        cells.</w:t>
            </w:r>
          </w:p>
          <w:p w14:paraId="1327D80A" w14:textId="77777777" w:rsidR="0077105F" w:rsidRPr="00E35F9D" w:rsidRDefault="0077105F" w:rsidP="00227832">
            <w:pPr>
              <w:rPr>
                <w:rFonts w:ascii="Times" w:hAnsi="Times"/>
                <w:i/>
              </w:rPr>
            </w:pPr>
          </w:p>
          <w:p w14:paraId="7A97B84B" w14:textId="77777777" w:rsidR="0077105F" w:rsidRPr="00E35F9D" w:rsidRDefault="0077105F" w:rsidP="00227832">
            <w:pPr>
              <w:rPr>
                <w:rFonts w:ascii="Times" w:hAnsi="Times"/>
                <w:bCs/>
              </w:rPr>
            </w:pPr>
            <w:r w:rsidRPr="00E35F9D">
              <w:rPr>
                <w:rFonts w:ascii="Times" w:hAnsi="Times"/>
                <w:b/>
              </w:rPr>
              <w:t>Clear</w:t>
            </w:r>
            <w:r>
              <w:rPr>
                <w:rFonts w:ascii="Times" w:hAnsi="Times"/>
                <w:b/>
              </w:rPr>
              <w:t xml:space="preserve"> (direct)</w:t>
            </w:r>
            <w:r w:rsidRPr="00E35F9D">
              <w:rPr>
                <w:rFonts w:ascii="Times" w:hAnsi="Times"/>
                <w:b/>
              </w:rPr>
              <w:t xml:space="preserve">: </w:t>
            </w:r>
            <w:r w:rsidRPr="00E35F9D">
              <w:rPr>
                <w:rFonts w:ascii="Times" w:hAnsi="Times"/>
                <w:bCs/>
              </w:rPr>
              <w:t>When a curability statement uses direct/frank language to express how disease progression will affect the patient’s future life.</w:t>
            </w:r>
          </w:p>
          <w:p w14:paraId="29860C16" w14:textId="77777777" w:rsidR="0077105F" w:rsidRPr="00E35F9D" w:rsidRDefault="0077105F" w:rsidP="00227832">
            <w:pPr>
              <w:rPr>
                <w:rFonts w:ascii="Times" w:hAnsi="Times"/>
                <w:i/>
              </w:rPr>
            </w:pPr>
            <w:r w:rsidRPr="00E35F9D">
              <w:rPr>
                <w:rFonts w:ascii="Times" w:hAnsi="Times"/>
                <w:i/>
              </w:rPr>
              <w:t xml:space="preserve">e.g., You’ve got an illness where you, you know, this one we can’t get rid </w:t>
            </w:r>
          </w:p>
          <w:p w14:paraId="168A5EC5" w14:textId="77777777" w:rsidR="0077105F" w:rsidRPr="00E35F9D" w:rsidRDefault="0077105F" w:rsidP="00227832">
            <w:pPr>
              <w:rPr>
                <w:rFonts w:ascii="Times" w:hAnsi="Times"/>
                <w:i/>
              </w:rPr>
            </w:pPr>
            <w:r w:rsidRPr="00E35F9D">
              <w:rPr>
                <w:rFonts w:ascii="Times" w:hAnsi="Times"/>
                <w:i/>
              </w:rPr>
              <w:t xml:space="preserve">        of. We can’t cure your cancer.</w:t>
            </w:r>
          </w:p>
          <w:p w14:paraId="55625693" w14:textId="77777777" w:rsidR="0077105F" w:rsidRPr="00E35F9D" w:rsidRDefault="0077105F" w:rsidP="00227832">
            <w:pPr>
              <w:rPr>
                <w:rFonts w:ascii="Times" w:hAnsi="Times"/>
                <w:bCs/>
              </w:rPr>
            </w:pPr>
            <w:r w:rsidRPr="00E35F9D">
              <w:rPr>
                <w:rFonts w:ascii="Times" w:hAnsi="Times"/>
                <w:b/>
              </w:rPr>
              <w:t>Cloudy</w:t>
            </w:r>
            <w:r>
              <w:rPr>
                <w:rFonts w:ascii="Times" w:hAnsi="Times"/>
                <w:b/>
              </w:rPr>
              <w:t xml:space="preserve"> (indirect)</w:t>
            </w:r>
            <w:r w:rsidRPr="00E35F9D">
              <w:rPr>
                <w:rFonts w:ascii="Times" w:hAnsi="Times"/>
                <w:b/>
              </w:rPr>
              <w:t xml:space="preserve">: </w:t>
            </w:r>
            <w:r w:rsidRPr="00E35F9D">
              <w:rPr>
                <w:rFonts w:ascii="Times" w:hAnsi="Times"/>
                <w:bCs/>
              </w:rPr>
              <w:t>When a prognostic statement implies a poor outcome, but does not directly state it (i.e., one may read between the lines to assume how disease progression will affect the patient’s future life)</w:t>
            </w:r>
          </w:p>
          <w:p w14:paraId="38A02948" w14:textId="77777777" w:rsidR="0077105F" w:rsidRPr="00E35F9D" w:rsidRDefault="0077105F" w:rsidP="00227832">
            <w:pPr>
              <w:rPr>
                <w:rFonts w:ascii="Times" w:hAnsi="Times"/>
                <w:i/>
              </w:rPr>
            </w:pPr>
            <w:r w:rsidRPr="00E35F9D">
              <w:rPr>
                <w:rFonts w:ascii="Times" w:hAnsi="Times"/>
                <w:i/>
              </w:rPr>
              <w:t>e.g.</w:t>
            </w:r>
            <w:proofErr w:type="gramStart"/>
            <w:r w:rsidRPr="00E35F9D">
              <w:rPr>
                <w:rFonts w:ascii="Times" w:hAnsi="Times"/>
                <w:i/>
              </w:rPr>
              <w:t>,  It’s</w:t>
            </w:r>
            <w:proofErr w:type="gramEnd"/>
            <w:r w:rsidRPr="00E35F9D">
              <w:rPr>
                <w:rFonts w:ascii="Times" w:hAnsi="Times"/>
                <w:i/>
              </w:rPr>
              <w:t xml:space="preserve"> different for every person. But the fear is that sometime down the </w:t>
            </w:r>
          </w:p>
          <w:p w14:paraId="735C8DDD" w14:textId="77777777" w:rsidR="0077105F" w:rsidRPr="00E35F9D" w:rsidRDefault="0077105F" w:rsidP="00227832">
            <w:pPr>
              <w:rPr>
                <w:rFonts w:ascii="Times" w:hAnsi="Times"/>
                <w:i/>
              </w:rPr>
            </w:pPr>
            <w:r w:rsidRPr="00E35F9D">
              <w:rPr>
                <w:rFonts w:ascii="Times" w:hAnsi="Times"/>
                <w:i/>
              </w:rPr>
              <w:t xml:space="preserve">        line we’re </w:t>
            </w:r>
            <w:proofErr w:type="spellStart"/>
            <w:r w:rsidRPr="00E35F9D">
              <w:rPr>
                <w:rFonts w:ascii="Times" w:hAnsi="Times"/>
                <w:i/>
              </w:rPr>
              <w:t>gonna</w:t>
            </w:r>
            <w:proofErr w:type="spellEnd"/>
            <w:r w:rsidRPr="00E35F9D">
              <w:rPr>
                <w:rFonts w:ascii="Times" w:hAnsi="Times"/>
                <w:i/>
              </w:rPr>
              <w:t xml:space="preserve"> see cancer elsewhere in your body. </w:t>
            </w:r>
          </w:p>
          <w:p w14:paraId="40BB47E7" w14:textId="77777777" w:rsidR="0077105F" w:rsidRPr="00E35F9D" w:rsidRDefault="0077105F" w:rsidP="00227832">
            <w:pPr>
              <w:rPr>
                <w:rFonts w:ascii="Times" w:hAnsi="Times"/>
                <w:i/>
              </w:rPr>
            </w:pPr>
            <w:r w:rsidRPr="00E35F9D">
              <w:rPr>
                <w:rFonts w:ascii="Times" w:hAnsi="Times"/>
                <w:i/>
              </w:rPr>
              <w:t xml:space="preserve">       There is some evidence that things are starting to progress.</w:t>
            </w:r>
          </w:p>
          <w:p w14:paraId="6BC2430E" w14:textId="77777777" w:rsidR="0077105F" w:rsidRPr="00E35F9D" w:rsidRDefault="0077105F" w:rsidP="00227832">
            <w:pPr>
              <w:rPr>
                <w:rFonts w:ascii="Times" w:hAnsi="Times"/>
                <w:i/>
              </w:rPr>
            </w:pPr>
          </w:p>
          <w:p w14:paraId="16935DA2" w14:textId="77777777" w:rsidR="0077105F" w:rsidRPr="00E35F9D" w:rsidRDefault="0077105F" w:rsidP="00227832">
            <w:pPr>
              <w:rPr>
                <w:rFonts w:ascii="Times" w:hAnsi="Times"/>
                <w:b/>
              </w:rPr>
            </w:pPr>
            <w:r w:rsidRPr="00E35F9D">
              <w:rPr>
                <w:rFonts w:ascii="Times" w:hAnsi="Times"/>
                <w:b/>
              </w:rPr>
              <w:t xml:space="preserve">Population: </w:t>
            </w:r>
            <w:r w:rsidRPr="00E35F9D">
              <w:rPr>
                <w:rFonts w:ascii="Times" w:hAnsi="Times"/>
                <w:bCs/>
              </w:rPr>
              <w:t>Speaking generally to all patients with this cancer type.</w:t>
            </w:r>
          </w:p>
          <w:p w14:paraId="2E7BD8E8" w14:textId="77777777" w:rsidR="0077105F" w:rsidRPr="00E35F9D" w:rsidRDefault="0077105F" w:rsidP="00227832">
            <w:pPr>
              <w:rPr>
                <w:rFonts w:ascii="Times" w:hAnsi="Times"/>
                <w:i/>
              </w:rPr>
            </w:pPr>
            <w:r w:rsidRPr="00E35F9D">
              <w:rPr>
                <w:rFonts w:ascii="Times" w:hAnsi="Times"/>
                <w:i/>
              </w:rPr>
              <w:t xml:space="preserve">e.g., So, generally stage 4 cancer is not curable because the tumor always </w:t>
            </w:r>
          </w:p>
          <w:p w14:paraId="603D19F1" w14:textId="77777777" w:rsidR="0077105F" w:rsidRPr="00E35F9D" w:rsidRDefault="0077105F" w:rsidP="00227832">
            <w:pPr>
              <w:rPr>
                <w:rFonts w:ascii="Times" w:hAnsi="Times"/>
                <w:i/>
              </w:rPr>
            </w:pPr>
            <w:r w:rsidRPr="00E35F9D">
              <w:rPr>
                <w:rFonts w:ascii="Times" w:hAnsi="Times"/>
                <w:i/>
              </w:rPr>
              <w:t xml:space="preserve">       tends to come back. </w:t>
            </w:r>
          </w:p>
          <w:p w14:paraId="23190E57" w14:textId="77777777" w:rsidR="0077105F" w:rsidRPr="00E35F9D" w:rsidRDefault="0077105F" w:rsidP="00227832">
            <w:pPr>
              <w:rPr>
                <w:rFonts w:ascii="Times" w:hAnsi="Times"/>
                <w:b/>
              </w:rPr>
            </w:pPr>
            <w:r w:rsidRPr="00E35F9D">
              <w:rPr>
                <w:rFonts w:ascii="Times" w:hAnsi="Times"/>
                <w:b/>
              </w:rPr>
              <w:t xml:space="preserve">Individual: </w:t>
            </w:r>
            <w:r w:rsidRPr="00E35F9D">
              <w:rPr>
                <w:rFonts w:ascii="Times" w:hAnsi="Times"/>
                <w:bCs/>
              </w:rPr>
              <w:t>Speaking to the specific patient or family.</w:t>
            </w:r>
          </w:p>
          <w:p w14:paraId="1347E6A4" w14:textId="77777777" w:rsidR="0077105F" w:rsidRPr="00E35F9D" w:rsidRDefault="0077105F" w:rsidP="00227832">
            <w:pPr>
              <w:rPr>
                <w:rFonts w:ascii="Times" w:hAnsi="Times"/>
                <w:i/>
              </w:rPr>
            </w:pPr>
            <w:r w:rsidRPr="00E35F9D">
              <w:rPr>
                <w:rFonts w:ascii="Times" w:hAnsi="Times"/>
                <w:i/>
              </w:rPr>
              <w:t xml:space="preserve">e.g., And we expect eventually, whether six or twelve months, your disease </w:t>
            </w:r>
          </w:p>
          <w:p w14:paraId="4867DC8C" w14:textId="77777777" w:rsidR="0077105F" w:rsidRPr="00E35F9D" w:rsidRDefault="0077105F" w:rsidP="00227832">
            <w:pPr>
              <w:rPr>
                <w:rFonts w:ascii="Times" w:hAnsi="Times"/>
                <w:i/>
              </w:rPr>
            </w:pPr>
            <w:r w:rsidRPr="00E35F9D">
              <w:rPr>
                <w:rFonts w:ascii="Times" w:hAnsi="Times"/>
                <w:i/>
              </w:rPr>
              <w:t xml:space="preserve">       should progress.</w:t>
            </w:r>
          </w:p>
        </w:tc>
      </w:tr>
    </w:tbl>
    <w:p w14:paraId="269987EF" w14:textId="77777777" w:rsidR="0077105F" w:rsidRDefault="0077105F" w:rsidP="0077105F">
      <w:pPr>
        <w:rPr>
          <w:rFonts w:ascii="Times" w:hAnsi="Times" w:cs="Arial"/>
        </w:rPr>
      </w:pPr>
    </w:p>
    <w:p w14:paraId="6B00A926" w14:textId="77777777" w:rsidR="0077105F" w:rsidRPr="001C70DE" w:rsidRDefault="0077105F" w:rsidP="0077105F"/>
    <w:p w14:paraId="0C95127E" w14:textId="77777777" w:rsidR="00425FA8" w:rsidRPr="00AB65A8" w:rsidRDefault="009D376C" w:rsidP="00AB65A8">
      <w:pPr>
        <w:spacing w:after="160" w:line="259" w:lineRule="auto"/>
        <w:rPr>
          <w:rFonts w:ascii="Times" w:hAnsi="Times" w:cs="Calibri"/>
          <w:color w:val="000000"/>
        </w:rPr>
      </w:pPr>
    </w:p>
    <w:sectPr w:rsidR="00425FA8" w:rsidRPr="00AB65A8" w:rsidSect="0046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ތ"/>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58"/>
    <w:rsid w:val="00022BE3"/>
    <w:rsid w:val="00463F04"/>
    <w:rsid w:val="0077105F"/>
    <w:rsid w:val="009810C8"/>
    <w:rsid w:val="009D376C"/>
    <w:rsid w:val="00AB65A8"/>
    <w:rsid w:val="00B85358"/>
    <w:rsid w:val="00DB3306"/>
    <w:rsid w:val="00FC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2B6CA"/>
  <w14:defaultImageDpi w14:val="32767"/>
  <w15:chartTrackingRefBased/>
  <w15:docId w15:val="{578B7F96-B280-FE46-8F66-E3C9CBBA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5A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2022</Words>
  <Characters>13227</Characters>
  <Application>Microsoft Office Word</Application>
  <DocSecurity>0</DocSecurity>
  <Lines>197</Lines>
  <Paragraphs>74</Paragraphs>
  <ScaleCrop>false</ScaleCrop>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Porter</dc:creator>
  <cp:keywords/>
  <dc:description/>
  <cp:lastModifiedBy>Amy Porter</cp:lastModifiedBy>
  <cp:revision>2</cp:revision>
  <dcterms:created xsi:type="dcterms:W3CDTF">2022-04-05T21:44:00Z</dcterms:created>
  <dcterms:modified xsi:type="dcterms:W3CDTF">2022-04-05T21:44:00Z</dcterms:modified>
</cp:coreProperties>
</file>