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4A" w:rsidRPr="00517B71" w:rsidRDefault="00A1164A" w:rsidP="00A1164A">
      <w:pPr>
        <w:pStyle w:val="a6"/>
        <w:adjustRightInd w:val="0"/>
        <w:spacing w:line="240" w:lineRule="auto"/>
        <w:rPr>
          <w:b/>
          <w:sz w:val="28"/>
          <w:szCs w:val="28"/>
        </w:rPr>
      </w:pPr>
      <w:r w:rsidRPr="00517B71">
        <w:rPr>
          <w:b/>
          <w:sz w:val="28"/>
          <w:szCs w:val="28"/>
        </w:rPr>
        <w:t>Full regress</w:t>
      </w:r>
      <w:bookmarkStart w:id="0" w:name="_GoBack"/>
      <w:bookmarkEnd w:id="0"/>
      <w:r w:rsidRPr="00517B71">
        <w:rPr>
          <w:b/>
          <w:sz w:val="28"/>
          <w:szCs w:val="28"/>
        </w:rPr>
        <w:t>ion results for the mechanism analysis</w:t>
      </w:r>
    </w:p>
    <w:p w:rsidR="00A1164A" w:rsidRPr="00700F0C" w:rsidRDefault="00A1164A" w:rsidP="00A1164A">
      <w:pPr>
        <w:pStyle w:val="a6"/>
        <w:adjustRightInd w:val="0"/>
        <w:spacing w:afterLines="50" w:after="156" w:line="240" w:lineRule="auto"/>
        <w:jc w:val="both"/>
        <w:rPr>
          <w:sz w:val="24"/>
          <w:szCs w:val="24"/>
        </w:rPr>
      </w:pPr>
      <w:r w:rsidRPr="00700F0C">
        <w:rPr>
          <w:b/>
          <w:sz w:val="24"/>
          <w:szCs w:val="24"/>
        </w:rPr>
        <w:t xml:space="preserve">Table </w:t>
      </w:r>
      <w:r w:rsidR="00C21A37">
        <w:rPr>
          <w:b/>
          <w:sz w:val="24"/>
          <w:szCs w:val="24"/>
        </w:rPr>
        <w:t>S</w:t>
      </w:r>
      <w:r w:rsidRPr="00700F0C">
        <w:rPr>
          <w:b/>
          <w:sz w:val="24"/>
          <w:szCs w:val="24"/>
        </w:rPr>
        <w:t>.1</w:t>
      </w:r>
    </w:p>
    <w:tbl>
      <w:tblPr>
        <w:tblStyle w:val="10"/>
        <w:tblW w:w="5000" w:type="pct"/>
        <w:tblLook w:val="0000" w:firstRow="0" w:lastRow="0" w:firstColumn="0" w:lastColumn="0" w:noHBand="0" w:noVBand="0"/>
      </w:tblPr>
      <w:tblGrid>
        <w:gridCol w:w="2902"/>
        <w:gridCol w:w="1882"/>
        <w:gridCol w:w="1823"/>
        <w:gridCol w:w="1882"/>
        <w:gridCol w:w="1823"/>
        <w:gridCol w:w="1823"/>
        <w:gridCol w:w="1823"/>
      </w:tblGrid>
      <w:tr w:rsidR="00A1164A" w:rsidRPr="00756461" w:rsidTr="00B259A3">
        <w:tc>
          <w:tcPr>
            <w:tcW w:w="1040" w:type="pct"/>
            <w:tcBorders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Variables</w:t>
            </w:r>
          </w:p>
        </w:tc>
        <w:tc>
          <w:tcPr>
            <w:tcW w:w="674" w:type="pct"/>
            <w:tcBorders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(1)</w:t>
            </w:r>
          </w:p>
        </w:tc>
        <w:tc>
          <w:tcPr>
            <w:tcW w:w="653" w:type="pct"/>
            <w:tcBorders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(2)</w:t>
            </w:r>
          </w:p>
        </w:tc>
        <w:tc>
          <w:tcPr>
            <w:tcW w:w="674" w:type="pct"/>
            <w:tcBorders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(3)</w:t>
            </w:r>
          </w:p>
        </w:tc>
        <w:tc>
          <w:tcPr>
            <w:tcW w:w="653" w:type="pct"/>
            <w:tcBorders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(4)</w:t>
            </w:r>
          </w:p>
        </w:tc>
        <w:tc>
          <w:tcPr>
            <w:tcW w:w="653" w:type="pct"/>
            <w:tcBorders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(5)</w:t>
            </w:r>
          </w:p>
        </w:tc>
        <w:tc>
          <w:tcPr>
            <w:tcW w:w="653" w:type="pct"/>
            <w:tcBorders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(6)</w:t>
            </w:r>
          </w:p>
        </w:tc>
      </w:tr>
      <w:tr w:rsidR="00A1164A" w:rsidRPr="00756461" w:rsidTr="00B259A3">
        <w:tc>
          <w:tcPr>
            <w:tcW w:w="1040" w:type="pct"/>
            <w:tcBorders>
              <w:top w:val="nil"/>
              <w:bottom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</w:p>
        </w:tc>
        <w:tc>
          <w:tcPr>
            <w:tcW w:w="674" w:type="pct"/>
            <w:tcBorders>
              <w:top w:val="nil"/>
              <w:bottom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  <w:r w:rsidRPr="00756461">
              <w:rPr>
                <w:i/>
                <w:kern w:val="0"/>
                <w:sz w:val="23"/>
                <w:szCs w:val="23"/>
              </w:rPr>
              <w:t>lncar</w:t>
            </w:r>
          </w:p>
        </w:tc>
        <w:tc>
          <w:tcPr>
            <w:tcW w:w="653" w:type="pct"/>
            <w:tcBorders>
              <w:top w:val="nil"/>
              <w:bottom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  <w:r w:rsidRPr="00756461">
              <w:rPr>
                <w:i/>
                <w:kern w:val="0"/>
                <w:sz w:val="23"/>
                <w:szCs w:val="23"/>
              </w:rPr>
              <w:t>lni</w:t>
            </w:r>
          </w:p>
        </w:tc>
        <w:tc>
          <w:tcPr>
            <w:tcW w:w="674" w:type="pct"/>
            <w:tcBorders>
              <w:top w:val="nil"/>
              <w:bottom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  <w:r w:rsidRPr="00756461">
              <w:rPr>
                <w:i/>
                <w:kern w:val="0"/>
                <w:sz w:val="23"/>
                <w:szCs w:val="23"/>
              </w:rPr>
              <w:t>lncar</w:t>
            </w:r>
          </w:p>
        </w:tc>
        <w:tc>
          <w:tcPr>
            <w:tcW w:w="653" w:type="pct"/>
            <w:tcBorders>
              <w:top w:val="nil"/>
              <w:bottom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lnpcar</w:t>
            </w:r>
          </w:p>
        </w:tc>
        <w:tc>
          <w:tcPr>
            <w:tcW w:w="653" w:type="pct"/>
            <w:tcBorders>
              <w:top w:val="nil"/>
              <w:bottom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lni</w:t>
            </w:r>
          </w:p>
        </w:tc>
        <w:tc>
          <w:tcPr>
            <w:tcW w:w="653" w:type="pct"/>
            <w:tcBorders>
              <w:top w:val="nil"/>
              <w:bottom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lnpcar</w:t>
            </w:r>
          </w:p>
        </w:tc>
      </w:tr>
      <w:tr w:rsidR="00A1164A" w:rsidRPr="00756461" w:rsidTr="00B259A3">
        <w:tc>
          <w:tcPr>
            <w:tcW w:w="1040" w:type="pct"/>
            <w:tcBorders>
              <w:top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  <w:r w:rsidRPr="00756461">
              <w:rPr>
                <w:i/>
                <w:kern w:val="0"/>
                <w:sz w:val="23"/>
                <w:szCs w:val="23"/>
              </w:rPr>
              <w:t>treat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-0.068***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0.215***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-0.065***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-0.067***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0.215***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-0.063***</w:t>
            </w:r>
          </w:p>
        </w:tc>
      </w:tr>
      <w:tr w:rsidR="00A1164A" w:rsidRPr="00756461" w:rsidTr="00B259A3">
        <w:tc>
          <w:tcPr>
            <w:tcW w:w="1040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(0.013)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(0.058)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(0.013)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(0.012)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(0.058)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(0.012)</w:t>
            </w:r>
          </w:p>
        </w:tc>
      </w:tr>
      <w:tr w:rsidR="00A1164A" w:rsidRPr="00756461" w:rsidTr="00B259A3">
        <w:tc>
          <w:tcPr>
            <w:tcW w:w="1040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  <w:r w:rsidRPr="00756461">
              <w:rPr>
                <w:i/>
                <w:kern w:val="0"/>
                <w:sz w:val="23"/>
                <w:szCs w:val="23"/>
              </w:rPr>
              <w:t>lni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-0.012**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-0.099***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-0.658***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-0.113***</w:t>
            </w:r>
          </w:p>
        </w:tc>
      </w:tr>
      <w:tr w:rsidR="00A1164A" w:rsidRPr="00756461" w:rsidTr="00B259A3">
        <w:tc>
          <w:tcPr>
            <w:tcW w:w="1040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(0.005)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(0.037)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(0.150)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(0.037)</w:t>
            </w:r>
          </w:p>
        </w:tc>
      </w:tr>
      <w:tr w:rsidR="00A1164A" w:rsidRPr="00756461" w:rsidTr="00B259A3">
        <w:tc>
          <w:tcPr>
            <w:tcW w:w="1040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  <w:r w:rsidRPr="00756461">
              <w:rPr>
                <w:i/>
                <w:kern w:val="0"/>
                <w:sz w:val="23"/>
                <w:szCs w:val="23"/>
              </w:rPr>
              <w:t>lnrgdp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0.365***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-0.658***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0.357***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0.105*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-0.139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0.102</w:t>
            </w:r>
          </w:p>
        </w:tc>
      </w:tr>
      <w:tr w:rsidR="00A1164A" w:rsidRPr="00756461" w:rsidTr="00B259A3">
        <w:tc>
          <w:tcPr>
            <w:tcW w:w="1040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(0.055)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(0.150)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(0.055)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(0.063)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(0.165)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(0.062)</w:t>
            </w:r>
          </w:p>
        </w:tc>
      </w:tr>
      <w:tr w:rsidR="00A1164A" w:rsidRPr="00756461" w:rsidTr="00B259A3">
        <w:tc>
          <w:tcPr>
            <w:tcW w:w="1040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  <w:r w:rsidRPr="00756461">
              <w:rPr>
                <w:i/>
                <w:kern w:val="0"/>
                <w:sz w:val="23"/>
                <w:szCs w:val="23"/>
              </w:rPr>
              <w:t>lnpd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0.242*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-0.139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0.240*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-0.533**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8.080***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-0.363</w:t>
            </w:r>
          </w:p>
        </w:tc>
      </w:tr>
      <w:tr w:rsidR="00A1164A" w:rsidRPr="00756461" w:rsidTr="00B259A3">
        <w:tc>
          <w:tcPr>
            <w:tcW w:w="1040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(0.125)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(0.165)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(0.124)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(0.242)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(2.189)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(0.235)</w:t>
            </w:r>
          </w:p>
        </w:tc>
      </w:tr>
      <w:tr w:rsidR="00A1164A" w:rsidRPr="00756461" w:rsidTr="00B259A3">
        <w:tc>
          <w:tcPr>
            <w:tcW w:w="1040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  <w:r w:rsidRPr="00756461">
              <w:rPr>
                <w:i/>
                <w:kern w:val="0"/>
                <w:sz w:val="23"/>
                <w:szCs w:val="23"/>
              </w:rPr>
              <w:t>sci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-0.224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8.080***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-0.127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0.021*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0.085***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0.023**</w:t>
            </w:r>
          </w:p>
        </w:tc>
      </w:tr>
      <w:tr w:rsidR="00A1164A" w:rsidRPr="00756461" w:rsidTr="00B259A3">
        <w:tc>
          <w:tcPr>
            <w:tcW w:w="1040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(0.220)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(2.189)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(0.224)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(0.011)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(0.030)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(0.011)</w:t>
            </w:r>
          </w:p>
        </w:tc>
      </w:tr>
      <w:tr w:rsidR="00A1164A" w:rsidRPr="00756461" w:rsidTr="00B259A3">
        <w:tc>
          <w:tcPr>
            <w:tcW w:w="1040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  <w:r w:rsidRPr="00756461">
              <w:rPr>
                <w:i/>
                <w:kern w:val="0"/>
                <w:sz w:val="23"/>
                <w:szCs w:val="23"/>
              </w:rPr>
              <w:t>finc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0.001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0.085***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0.002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0.057***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0.038*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0.058***</w:t>
            </w:r>
          </w:p>
        </w:tc>
      </w:tr>
      <w:tr w:rsidR="00A1164A" w:rsidRPr="00756461" w:rsidTr="00B259A3">
        <w:tc>
          <w:tcPr>
            <w:tcW w:w="1040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(0.007)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(0.030)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(0.007)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(0.006)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(0.022)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(0.006)</w:t>
            </w:r>
          </w:p>
        </w:tc>
      </w:tr>
      <w:tr w:rsidR="00A1164A" w:rsidRPr="00756461" w:rsidTr="00B259A3">
        <w:tc>
          <w:tcPr>
            <w:tcW w:w="1040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  <w:r w:rsidRPr="00756461">
              <w:rPr>
                <w:i/>
                <w:kern w:val="0"/>
                <w:sz w:val="23"/>
                <w:szCs w:val="23"/>
              </w:rPr>
              <w:t>lnene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0.060***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0.038*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0.061***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1.765***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6.018***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1.891***</w:t>
            </w:r>
          </w:p>
        </w:tc>
      </w:tr>
      <w:tr w:rsidR="00A1164A" w:rsidRPr="00756461" w:rsidTr="00B259A3">
        <w:tc>
          <w:tcPr>
            <w:tcW w:w="1040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(0.006)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(0.022)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(0.006)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(0.397)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(1.455)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(0.395)</w:t>
            </w:r>
          </w:p>
        </w:tc>
      </w:tr>
      <w:tr w:rsidR="00A1164A" w:rsidRPr="00756461" w:rsidTr="00B259A3">
        <w:tc>
          <w:tcPr>
            <w:tcW w:w="1040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  <w:r w:rsidRPr="00756461">
              <w:rPr>
                <w:i/>
                <w:kern w:val="0"/>
                <w:sz w:val="23"/>
                <w:szCs w:val="23"/>
              </w:rPr>
              <w:t>Constant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12.740***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6.018***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12.812***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-0.067***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0.215***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-0.063***</w:t>
            </w:r>
          </w:p>
        </w:tc>
      </w:tr>
      <w:tr w:rsidR="00A1164A" w:rsidRPr="00756461" w:rsidTr="00B259A3">
        <w:tc>
          <w:tcPr>
            <w:tcW w:w="1040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(0.647)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(1.455)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(0.645)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(0.012)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(0.058)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(0.012)</w:t>
            </w:r>
          </w:p>
        </w:tc>
      </w:tr>
      <w:tr w:rsidR="00A1164A" w:rsidRPr="00756461" w:rsidTr="00B259A3">
        <w:tc>
          <w:tcPr>
            <w:tcW w:w="1040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  <w:r w:rsidRPr="00756461">
              <w:rPr>
                <w:rFonts w:eastAsia="宋体" w:cs="Times New Roman"/>
                <w:i/>
                <w:kern w:val="0"/>
                <w:sz w:val="23"/>
                <w:szCs w:val="23"/>
              </w:rPr>
              <w:t>Control variables</w:t>
            </w:r>
          </w:p>
        </w:tc>
        <w:tc>
          <w:tcPr>
            <w:tcW w:w="674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53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74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53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53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53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</w:tr>
      <w:tr w:rsidR="00A1164A" w:rsidRPr="00756461" w:rsidTr="00B259A3">
        <w:tc>
          <w:tcPr>
            <w:tcW w:w="1040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City FE</w:t>
            </w:r>
          </w:p>
        </w:tc>
        <w:tc>
          <w:tcPr>
            <w:tcW w:w="674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53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74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53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53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53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</w:tr>
      <w:tr w:rsidR="00A1164A" w:rsidRPr="00756461" w:rsidTr="00B259A3">
        <w:tc>
          <w:tcPr>
            <w:tcW w:w="1040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Year FE</w:t>
            </w:r>
          </w:p>
        </w:tc>
        <w:tc>
          <w:tcPr>
            <w:tcW w:w="674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53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74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53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53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53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</w:tr>
      <w:tr w:rsidR="00A1164A" w:rsidRPr="00756461" w:rsidTr="00B259A3">
        <w:tc>
          <w:tcPr>
            <w:tcW w:w="1040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N</w:t>
            </w:r>
          </w:p>
        </w:tc>
        <w:tc>
          <w:tcPr>
            <w:tcW w:w="674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3,990</w:t>
            </w:r>
          </w:p>
        </w:tc>
        <w:tc>
          <w:tcPr>
            <w:tcW w:w="653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3,990</w:t>
            </w:r>
          </w:p>
        </w:tc>
        <w:tc>
          <w:tcPr>
            <w:tcW w:w="674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3,990</w:t>
            </w:r>
          </w:p>
        </w:tc>
        <w:tc>
          <w:tcPr>
            <w:tcW w:w="653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3,990</w:t>
            </w:r>
          </w:p>
        </w:tc>
        <w:tc>
          <w:tcPr>
            <w:tcW w:w="653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3,990</w:t>
            </w:r>
          </w:p>
        </w:tc>
        <w:tc>
          <w:tcPr>
            <w:tcW w:w="653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3,990</w:t>
            </w:r>
          </w:p>
        </w:tc>
      </w:tr>
      <w:tr w:rsidR="00A1164A" w:rsidRPr="00756461" w:rsidTr="00B259A3">
        <w:trPr>
          <w:trHeight w:val="171"/>
        </w:trPr>
        <w:tc>
          <w:tcPr>
            <w:tcW w:w="1040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3"/>
                <w:szCs w:val="23"/>
              </w:rPr>
            </w:pPr>
            <w:r w:rsidRPr="00756461">
              <w:rPr>
                <w:i/>
                <w:position w:val="-4"/>
                <w:sz w:val="23"/>
                <w:szCs w:val="23"/>
              </w:rPr>
              <w:object w:dxaOrig="3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5pt" o:ole="">
                  <v:imagedata r:id="rId7" o:title=""/>
                </v:shape>
                <o:OLEObject Type="Embed" ProgID="Equation.DSMT4" ShapeID="_x0000_i1025" DrawAspect="Content" ObjectID="_1710571684" r:id="rId8"/>
              </w:object>
            </w:r>
          </w:p>
        </w:tc>
        <w:tc>
          <w:tcPr>
            <w:tcW w:w="674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0.989</w:t>
            </w:r>
          </w:p>
        </w:tc>
        <w:tc>
          <w:tcPr>
            <w:tcW w:w="653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0.967</w:t>
            </w:r>
          </w:p>
        </w:tc>
        <w:tc>
          <w:tcPr>
            <w:tcW w:w="674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0.989</w:t>
            </w:r>
          </w:p>
        </w:tc>
        <w:tc>
          <w:tcPr>
            <w:tcW w:w="653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0.982</w:t>
            </w:r>
          </w:p>
        </w:tc>
        <w:tc>
          <w:tcPr>
            <w:tcW w:w="653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0.967</w:t>
            </w:r>
          </w:p>
        </w:tc>
        <w:tc>
          <w:tcPr>
            <w:tcW w:w="653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0.982</w:t>
            </w:r>
          </w:p>
        </w:tc>
      </w:tr>
    </w:tbl>
    <w:p w:rsidR="00A1164A" w:rsidRPr="00700F0C" w:rsidRDefault="00A1164A" w:rsidP="00A1164A">
      <w:pPr>
        <w:widowControl/>
        <w:jc w:val="left"/>
        <w:rPr>
          <w:rFonts w:eastAsia="仿宋" w:cs="Times New Roman"/>
          <w:szCs w:val="21"/>
        </w:rPr>
      </w:pPr>
      <w:r w:rsidRPr="00700F0C">
        <w:rPr>
          <w:rFonts w:eastAsia="仿宋" w:cs="Times New Roman"/>
          <w:szCs w:val="21"/>
        </w:rPr>
        <w:t>Note</w:t>
      </w:r>
      <w:r w:rsidRPr="00700F0C">
        <w:rPr>
          <w:rFonts w:eastAsia="仿宋" w:cs="Times New Roman" w:hint="eastAsia"/>
          <w:szCs w:val="21"/>
        </w:rPr>
        <w:t>s</w:t>
      </w:r>
      <w:r w:rsidRPr="00700F0C">
        <w:rPr>
          <w:rFonts w:eastAsia="仿宋" w:cs="Times New Roman"/>
          <w:szCs w:val="21"/>
        </w:rPr>
        <w:t xml:space="preserve">: ***, ** and * </w:t>
      </w:r>
      <w:r w:rsidRPr="00700F0C">
        <w:rPr>
          <w:rFonts w:eastAsia="仿宋" w:cs="Times New Roman" w:hint="eastAsia"/>
          <w:szCs w:val="21"/>
        </w:rPr>
        <w:t>indicate statistical at</w:t>
      </w:r>
      <w:r w:rsidRPr="00700F0C">
        <w:rPr>
          <w:rFonts w:eastAsia="仿宋" w:cs="Times New Roman"/>
          <w:szCs w:val="21"/>
        </w:rPr>
        <w:t xml:space="preserve"> 1 %, 5 % and 10 % levels, respectively. </w:t>
      </w:r>
      <w:r w:rsidRPr="00700F0C">
        <w:rPr>
          <w:rFonts w:eastAsia="仿宋" w:cs="Times New Roman" w:hint="eastAsia"/>
          <w:szCs w:val="21"/>
        </w:rPr>
        <w:t>S</w:t>
      </w:r>
      <w:r w:rsidRPr="00700F0C">
        <w:rPr>
          <w:rFonts w:eastAsia="仿宋" w:cs="Times New Roman"/>
          <w:szCs w:val="21"/>
        </w:rPr>
        <w:t xml:space="preserve">tandard errors </w:t>
      </w:r>
      <w:r w:rsidRPr="00700F0C">
        <w:rPr>
          <w:rFonts w:eastAsia="仿宋" w:cs="Times New Roman" w:hint="eastAsia"/>
          <w:szCs w:val="21"/>
        </w:rPr>
        <w:t>clustered at the</w:t>
      </w:r>
      <w:r w:rsidRPr="00700F0C">
        <w:rPr>
          <w:rFonts w:eastAsia="宋体" w:cs="Times New Roman"/>
          <w:szCs w:val="21"/>
          <w:lang w:bidi="ar"/>
        </w:rPr>
        <w:t xml:space="preserve"> city-year</w:t>
      </w:r>
      <w:r w:rsidRPr="00700F0C">
        <w:rPr>
          <w:rFonts w:eastAsia="仿宋" w:cs="Times New Roman" w:hint="eastAsia"/>
          <w:szCs w:val="21"/>
        </w:rPr>
        <w:t xml:space="preserve"> level are in parentheses</w:t>
      </w:r>
      <w:r w:rsidRPr="00700F0C">
        <w:rPr>
          <w:rFonts w:eastAsia="仿宋" w:cs="Times New Roman"/>
          <w:szCs w:val="21"/>
        </w:rPr>
        <w:t>.</w:t>
      </w:r>
    </w:p>
    <w:p w:rsidR="00A1164A" w:rsidRPr="008D53E9" w:rsidRDefault="00A1164A" w:rsidP="00A1164A">
      <w:pPr>
        <w:pStyle w:val="a6"/>
        <w:adjustRightInd w:val="0"/>
        <w:spacing w:beforeLines="50" w:before="156" w:afterLines="50" w:after="156" w:line="240" w:lineRule="auto"/>
        <w:jc w:val="both"/>
      </w:pPr>
      <w:r w:rsidRPr="00700F0C">
        <w:rPr>
          <w:b/>
          <w:sz w:val="24"/>
          <w:szCs w:val="24"/>
        </w:rPr>
        <w:lastRenderedPageBreak/>
        <w:t xml:space="preserve">Table </w:t>
      </w:r>
      <w:r w:rsidR="00C21A37">
        <w:rPr>
          <w:b/>
          <w:sz w:val="24"/>
          <w:szCs w:val="24"/>
        </w:rPr>
        <w:t>S</w:t>
      </w:r>
      <w:r w:rsidRPr="00700F0C">
        <w:rPr>
          <w:b/>
          <w:sz w:val="24"/>
          <w:szCs w:val="24"/>
        </w:rPr>
        <w:t>.2</w:t>
      </w:r>
    </w:p>
    <w:tbl>
      <w:tblPr>
        <w:tblStyle w:val="10"/>
        <w:tblW w:w="5000" w:type="pct"/>
        <w:tblLook w:val="0000" w:firstRow="0" w:lastRow="0" w:firstColumn="0" w:lastColumn="0" w:noHBand="0" w:noVBand="0"/>
      </w:tblPr>
      <w:tblGrid>
        <w:gridCol w:w="2533"/>
        <w:gridCol w:w="1873"/>
        <w:gridCol w:w="2060"/>
        <w:gridCol w:w="1873"/>
        <w:gridCol w:w="1873"/>
        <w:gridCol w:w="1873"/>
        <w:gridCol w:w="1873"/>
      </w:tblGrid>
      <w:tr w:rsidR="00A1164A" w:rsidRPr="00756461" w:rsidTr="00B259A3">
        <w:tc>
          <w:tcPr>
            <w:tcW w:w="907" w:type="pct"/>
            <w:tcBorders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sz w:val="23"/>
                <w:szCs w:val="23"/>
              </w:rPr>
              <w:br w:type="page"/>
            </w:r>
            <w:r w:rsidRPr="00756461">
              <w:rPr>
                <w:rFonts w:cs="Times New Roman"/>
                <w:kern w:val="0"/>
                <w:sz w:val="23"/>
                <w:szCs w:val="23"/>
              </w:rPr>
              <w:t>Variables</w:t>
            </w:r>
          </w:p>
        </w:tc>
        <w:tc>
          <w:tcPr>
            <w:tcW w:w="671" w:type="pct"/>
            <w:tcBorders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(1)</w:t>
            </w:r>
          </w:p>
        </w:tc>
        <w:tc>
          <w:tcPr>
            <w:tcW w:w="738" w:type="pct"/>
            <w:tcBorders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(2)</w:t>
            </w:r>
          </w:p>
        </w:tc>
        <w:tc>
          <w:tcPr>
            <w:tcW w:w="671" w:type="pct"/>
            <w:tcBorders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(3)</w:t>
            </w:r>
          </w:p>
        </w:tc>
        <w:tc>
          <w:tcPr>
            <w:tcW w:w="671" w:type="pct"/>
            <w:tcBorders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(4)</w:t>
            </w:r>
          </w:p>
        </w:tc>
        <w:tc>
          <w:tcPr>
            <w:tcW w:w="671" w:type="pct"/>
            <w:tcBorders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(5)</w:t>
            </w:r>
          </w:p>
        </w:tc>
        <w:tc>
          <w:tcPr>
            <w:tcW w:w="671" w:type="pct"/>
            <w:tcBorders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(6)</w:t>
            </w:r>
          </w:p>
        </w:tc>
      </w:tr>
      <w:tr w:rsidR="00A1164A" w:rsidRPr="00756461" w:rsidTr="00B259A3">
        <w:tc>
          <w:tcPr>
            <w:tcW w:w="907" w:type="pct"/>
            <w:tcBorders>
              <w:top w:val="nil"/>
              <w:bottom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</w:p>
        </w:tc>
        <w:tc>
          <w:tcPr>
            <w:tcW w:w="671" w:type="pct"/>
            <w:tcBorders>
              <w:top w:val="nil"/>
              <w:bottom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lncar</w:t>
            </w:r>
          </w:p>
        </w:tc>
        <w:tc>
          <w:tcPr>
            <w:tcW w:w="738" w:type="pct"/>
            <w:tcBorders>
              <w:top w:val="nil"/>
              <w:bottom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sind</w:t>
            </w:r>
          </w:p>
        </w:tc>
        <w:tc>
          <w:tcPr>
            <w:tcW w:w="671" w:type="pct"/>
            <w:tcBorders>
              <w:top w:val="nil"/>
              <w:bottom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lncar</w:t>
            </w:r>
          </w:p>
        </w:tc>
        <w:tc>
          <w:tcPr>
            <w:tcW w:w="671" w:type="pct"/>
            <w:tcBorders>
              <w:top w:val="nil"/>
              <w:bottom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lnpcar</w:t>
            </w:r>
          </w:p>
        </w:tc>
        <w:tc>
          <w:tcPr>
            <w:tcW w:w="671" w:type="pct"/>
            <w:tcBorders>
              <w:top w:val="nil"/>
              <w:bottom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sind</w:t>
            </w:r>
          </w:p>
        </w:tc>
        <w:tc>
          <w:tcPr>
            <w:tcW w:w="671" w:type="pct"/>
            <w:tcBorders>
              <w:top w:val="nil"/>
              <w:bottom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lnpcar</w:t>
            </w:r>
          </w:p>
        </w:tc>
      </w:tr>
      <w:tr w:rsidR="00A1164A" w:rsidRPr="00756461" w:rsidTr="00B259A3">
        <w:tc>
          <w:tcPr>
            <w:tcW w:w="907" w:type="pct"/>
            <w:tcBorders>
              <w:top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treat</w:t>
            </w:r>
          </w:p>
        </w:tc>
        <w:tc>
          <w:tcPr>
            <w:tcW w:w="671" w:type="pct"/>
            <w:tcBorders>
              <w:top w:val="single" w:sz="6" w:space="0" w:color="auto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-0.055***</w:t>
            </w:r>
          </w:p>
        </w:tc>
        <w:tc>
          <w:tcPr>
            <w:tcW w:w="738" w:type="pct"/>
            <w:tcBorders>
              <w:top w:val="single" w:sz="6" w:space="0" w:color="auto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-1.741***</w:t>
            </w:r>
          </w:p>
        </w:tc>
        <w:tc>
          <w:tcPr>
            <w:tcW w:w="671" w:type="pct"/>
            <w:tcBorders>
              <w:top w:val="single" w:sz="6" w:space="0" w:color="auto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-0.048***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-0.060***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-1.741***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-0.058***</w:t>
            </w:r>
          </w:p>
        </w:tc>
      </w:tr>
      <w:tr w:rsidR="00A1164A" w:rsidRPr="00756461" w:rsidTr="00B259A3">
        <w:tc>
          <w:tcPr>
            <w:tcW w:w="907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(0.011)</w:t>
            </w:r>
          </w:p>
        </w:tc>
        <w:tc>
          <w:tcPr>
            <w:tcW w:w="738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(0.525)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(0.010)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(0.010)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(0.525)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(0.010)</w:t>
            </w:r>
          </w:p>
        </w:tc>
      </w:tr>
      <w:tr w:rsidR="00A1164A" w:rsidRPr="00756461" w:rsidTr="00B259A3">
        <w:tc>
          <w:tcPr>
            <w:tcW w:w="907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sind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</w:p>
        </w:tc>
        <w:tc>
          <w:tcPr>
            <w:tcW w:w="738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0.004***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0.001***</w:t>
            </w:r>
          </w:p>
        </w:tc>
      </w:tr>
      <w:tr w:rsidR="00A1164A" w:rsidRPr="00756461" w:rsidTr="00B259A3">
        <w:tc>
          <w:tcPr>
            <w:tcW w:w="907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</w:p>
        </w:tc>
        <w:tc>
          <w:tcPr>
            <w:tcW w:w="738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(0.000)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(0.000)</w:t>
            </w:r>
          </w:p>
        </w:tc>
      </w:tr>
      <w:tr w:rsidR="00A1164A" w:rsidRPr="00756461" w:rsidTr="00B259A3">
        <w:tc>
          <w:tcPr>
            <w:tcW w:w="907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lnrgdp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0.352***</w:t>
            </w:r>
          </w:p>
        </w:tc>
        <w:tc>
          <w:tcPr>
            <w:tcW w:w="738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22.457***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0.267***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-0.112***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22.457***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-0.139***</w:t>
            </w:r>
          </w:p>
        </w:tc>
      </w:tr>
      <w:tr w:rsidR="00A1164A" w:rsidRPr="00756461" w:rsidTr="00B259A3">
        <w:tc>
          <w:tcPr>
            <w:tcW w:w="907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(0.049)</w:t>
            </w:r>
          </w:p>
        </w:tc>
        <w:tc>
          <w:tcPr>
            <w:tcW w:w="738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(2.189)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(0.050)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(0.033)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(2.189)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(0.037)</w:t>
            </w:r>
          </w:p>
        </w:tc>
      </w:tr>
      <w:tr w:rsidR="00A1164A" w:rsidRPr="00756461" w:rsidTr="00B259A3">
        <w:tc>
          <w:tcPr>
            <w:tcW w:w="907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lnpd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0.269**</w:t>
            </w:r>
          </w:p>
        </w:tc>
        <w:tc>
          <w:tcPr>
            <w:tcW w:w="738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7.050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0.242**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0.116*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7.050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0.108*</w:t>
            </w:r>
          </w:p>
        </w:tc>
      </w:tr>
      <w:tr w:rsidR="00A1164A" w:rsidRPr="00756461" w:rsidTr="00B259A3">
        <w:tc>
          <w:tcPr>
            <w:tcW w:w="907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(0.121)</w:t>
            </w:r>
          </w:p>
        </w:tc>
        <w:tc>
          <w:tcPr>
            <w:tcW w:w="738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(4.299)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(0.108)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(0.060)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(4.299)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(0.058)</w:t>
            </w:r>
          </w:p>
        </w:tc>
      </w:tr>
      <w:tr w:rsidR="00A1164A" w:rsidRPr="00756461" w:rsidTr="00B259A3">
        <w:tc>
          <w:tcPr>
            <w:tcW w:w="907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sci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-0.254</w:t>
            </w:r>
          </w:p>
        </w:tc>
        <w:tc>
          <w:tcPr>
            <w:tcW w:w="738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-6.908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-0.228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-0.670***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-6.908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-0.662***</w:t>
            </w:r>
          </w:p>
        </w:tc>
      </w:tr>
      <w:tr w:rsidR="00A1164A" w:rsidRPr="00756461" w:rsidTr="00B259A3">
        <w:tc>
          <w:tcPr>
            <w:tcW w:w="907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(0.219)</w:t>
            </w:r>
          </w:p>
        </w:tc>
        <w:tc>
          <w:tcPr>
            <w:tcW w:w="738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(8.935)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(0.227)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(0.253)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(8.935)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(0.253)</w:t>
            </w:r>
          </w:p>
        </w:tc>
      </w:tr>
      <w:tr w:rsidR="00A1164A" w:rsidRPr="00756461" w:rsidTr="00B259A3">
        <w:tc>
          <w:tcPr>
            <w:tcW w:w="907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finc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-0.001</w:t>
            </w:r>
          </w:p>
        </w:tc>
        <w:tc>
          <w:tcPr>
            <w:tcW w:w="738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-0.719***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0.001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-0.719***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0.002</w:t>
            </w:r>
          </w:p>
        </w:tc>
      </w:tr>
      <w:tr w:rsidR="00A1164A" w:rsidRPr="00756461" w:rsidTr="00B259A3">
        <w:tc>
          <w:tcPr>
            <w:tcW w:w="907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(0.005)</w:t>
            </w:r>
          </w:p>
        </w:tc>
        <w:tc>
          <w:tcPr>
            <w:tcW w:w="738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(0.223)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(0.005)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(0.004)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(0.223)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(0.004)</w:t>
            </w:r>
          </w:p>
        </w:tc>
      </w:tr>
      <w:tr w:rsidR="00A1164A" w:rsidRPr="00756461" w:rsidTr="00B259A3">
        <w:tc>
          <w:tcPr>
            <w:tcW w:w="907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lnene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0.057***</w:t>
            </w:r>
          </w:p>
        </w:tc>
        <w:tc>
          <w:tcPr>
            <w:tcW w:w="738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1.458***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0.051***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0.053***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1.458***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0.051***</w:t>
            </w:r>
          </w:p>
        </w:tc>
      </w:tr>
      <w:tr w:rsidR="00A1164A" w:rsidRPr="00756461" w:rsidTr="00B259A3">
        <w:tc>
          <w:tcPr>
            <w:tcW w:w="907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(0.005)</w:t>
            </w:r>
          </w:p>
        </w:tc>
        <w:tc>
          <w:tcPr>
            <w:tcW w:w="738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(0.257)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(0.005)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(0.005)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(0.257)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(0.005)</w:t>
            </w:r>
          </w:p>
        </w:tc>
      </w:tr>
      <w:tr w:rsidR="00A1164A" w:rsidRPr="00756461" w:rsidTr="00B259A3">
        <w:tc>
          <w:tcPr>
            <w:tcW w:w="907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Constant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12.848***</w:t>
            </w:r>
          </w:p>
        </w:tc>
        <w:tc>
          <w:tcPr>
            <w:tcW w:w="738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-182.123***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13.531***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1.888***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-182.123***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2.110***</w:t>
            </w:r>
          </w:p>
        </w:tc>
      </w:tr>
      <w:tr w:rsidR="00A1164A" w:rsidRPr="00756461" w:rsidTr="00B259A3">
        <w:tc>
          <w:tcPr>
            <w:tcW w:w="907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(0.587)</w:t>
            </w:r>
          </w:p>
        </w:tc>
        <w:tc>
          <w:tcPr>
            <w:tcW w:w="738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(23.171)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(0.571)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(0.359)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(23.171)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(0.385)</w:t>
            </w:r>
          </w:p>
        </w:tc>
      </w:tr>
      <w:tr w:rsidR="00A1164A" w:rsidRPr="00756461" w:rsidTr="00B259A3">
        <w:tc>
          <w:tcPr>
            <w:tcW w:w="907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eastAsia="宋体" w:cs="Times New Roman"/>
                <w:i/>
                <w:kern w:val="0"/>
                <w:sz w:val="23"/>
                <w:szCs w:val="23"/>
              </w:rPr>
              <w:t>Control variables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738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</w:tr>
      <w:tr w:rsidR="00A1164A" w:rsidRPr="00756461" w:rsidTr="00B259A3">
        <w:tc>
          <w:tcPr>
            <w:tcW w:w="907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City FE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738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</w:tr>
      <w:tr w:rsidR="00A1164A" w:rsidRPr="00756461" w:rsidTr="00B259A3">
        <w:tc>
          <w:tcPr>
            <w:tcW w:w="907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Year FE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738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71" w:type="pct"/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</w:tr>
      <w:tr w:rsidR="00A1164A" w:rsidRPr="00756461" w:rsidTr="00B259A3">
        <w:tc>
          <w:tcPr>
            <w:tcW w:w="907" w:type="pct"/>
            <w:tcBorders>
              <w:top w:val="nil"/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N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4,275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4,275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4,275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4,275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4,275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4,275</w:t>
            </w:r>
          </w:p>
        </w:tc>
      </w:tr>
      <w:tr w:rsidR="00A1164A" w:rsidRPr="00756461" w:rsidTr="00B259A3">
        <w:tc>
          <w:tcPr>
            <w:tcW w:w="907" w:type="pct"/>
            <w:tcBorders>
              <w:top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i/>
                <w:position w:val="-4"/>
                <w:sz w:val="23"/>
                <w:szCs w:val="23"/>
              </w:rPr>
              <w:object w:dxaOrig="320" w:dyaOrig="300">
                <v:shape id="_x0000_i1026" type="#_x0000_t75" style="width:18pt;height:15pt" o:ole="">
                  <v:imagedata r:id="rId7" o:title=""/>
                </v:shape>
                <o:OLEObject Type="Embed" ProgID="Equation.DSMT4" ShapeID="_x0000_i1026" DrawAspect="Content" ObjectID="_1710571685" r:id="rId9"/>
              </w:object>
            </w:r>
          </w:p>
        </w:tc>
        <w:tc>
          <w:tcPr>
            <w:tcW w:w="6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0.989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0.858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0.989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0.981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0.858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top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0.981</w:t>
            </w:r>
          </w:p>
        </w:tc>
      </w:tr>
    </w:tbl>
    <w:p w:rsidR="00A1164A" w:rsidRPr="00700F0C" w:rsidRDefault="00A1164A" w:rsidP="00A1164A">
      <w:pPr>
        <w:widowControl/>
        <w:jc w:val="left"/>
        <w:rPr>
          <w:rFonts w:eastAsia="仿宋" w:cs="Times New Roman"/>
          <w:szCs w:val="21"/>
        </w:rPr>
      </w:pPr>
      <w:r w:rsidRPr="00700F0C">
        <w:rPr>
          <w:rFonts w:eastAsia="仿宋" w:cs="Times New Roman"/>
          <w:szCs w:val="21"/>
        </w:rPr>
        <w:t>Note</w:t>
      </w:r>
      <w:r w:rsidRPr="00700F0C">
        <w:rPr>
          <w:rFonts w:eastAsia="仿宋" w:cs="Times New Roman" w:hint="eastAsia"/>
          <w:szCs w:val="21"/>
        </w:rPr>
        <w:t>s</w:t>
      </w:r>
      <w:r w:rsidRPr="00700F0C">
        <w:rPr>
          <w:rFonts w:eastAsia="仿宋" w:cs="Times New Roman"/>
          <w:szCs w:val="21"/>
        </w:rPr>
        <w:t xml:space="preserve">: ***, ** and * </w:t>
      </w:r>
      <w:r w:rsidRPr="00700F0C">
        <w:rPr>
          <w:rFonts w:eastAsia="仿宋" w:cs="Times New Roman" w:hint="eastAsia"/>
          <w:szCs w:val="21"/>
        </w:rPr>
        <w:t>indicate statistical at</w:t>
      </w:r>
      <w:r w:rsidRPr="00700F0C">
        <w:rPr>
          <w:rFonts w:eastAsia="仿宋" w:cs="Times New Roman"/>
          <w:szCs w:val="21"/>
        </w:rPr>
        <w:t xml:space="preserve"> 1 %, 5 % and 10 % levels, respectively. </w:t>
      </w:r>
      <w:r w:rsidRPr="00700F0C">
        <w:rPr>
          <w:rFonts w:eastAsia="仿宋" w:cs="Times New Roman" w:hint="eastAsia"/>
          <w:szCs w:val="21"/>
        </w:rPr>
        <w:t>S</w:t>
      </w:r>
      <w:r w:rsidRPr="00700F0C">
        <w:rPr>
          <w:rFonts w:eastAsia="仿宋" w:cs="Times New Roman"/>
          <w:szCs w:val="21"/>
        </w:rPr>
        <w:t xml:space="preserve">tandard errors </w:t>
      </w:r>
      <w:r w:rsidRPr="00700F0C">
        <w:rPr>
          <w:rFonts w:eastAsia="仿宋" w:cs="Times New Roman" w:hint="eastAsia"/>
          <w:szCs w:val="21"/>
        </w:rPr>
        <w:t>clustered at the</w:t>
      </w:r>
      <w:r w:rsidRPr="00700F0C">
        <w:rPr>
          <w:rFonts w:eastAsia="宋体" w:cs="Times New Roman"/>
          <w:szCs w:val="21"/>
          <w:lang w:bidi="ar"/>
        </w:rPr>
        <w:t xml:space="preserve"> city-year</w:t>
      </w:r>
      <w:r w:rsidRPr="00700F0C">
        <w:rPr>
          <w:rFonts w:eastAsia="仿宋" w:cs="Times New Roman" w:hint="eastAsia"/>
          <w:szCs w:val="21"/>
        </w:rPr>
        <w:t xml:space="preserve"> level are in parentheses</w:t>
      </w:r>
      <w:r w:rsidRPr="00700F0C">
        <w:rPr>
          <w:rFonts w:eastAsia="仿宋" w:cs="Times New Roman"/>
          <w:szCs w:val="21"/>
        </w:rPr>
        <w:t>.</w:t>
      </w:r>
    </w:p>
    <w:p w:rsidR="00A1164A" w:rsidRPr="00700F0C" w:rsidRDefault="00A1164A" w:rsidP="00A1164A">
      <w:pPr>
        <w:pStyle w:val="a6"/>
        <w:adjustRightInd w:val="0"/>
        <w:spacing w:beforeLines="50" w:before="156" w:afterLines="50" w:after="156" w:line="240" w:lineRule="auto"/>
        <w:jc w:val="both"/>
        <w:rPr>
          <w:b/>
          <w:sz w:val="24"/>
          <w:szCs w:val="24"/>
        </w:rPr>
      </w:pPr>
      <w:r w:rsidRPr="00700F0C">
        <w:rPr>
          <w:b/>
          <w:sz w:val="24"/>
          <w:szCs w:val="24"/>
        </w:rPr>
        <w:lastRenderedPageBreak/>
        <w:t xml:space="preserve">Table </w:t>
      </w:r>
      <w:r w:rsidR="00C21A37">
        <w:rPr>
          <w:b/>
          <w:sz w:val="24"/>
          <w:szCs w:val="24"/>
        </w:rPr>
        <w:t>S</w:t>
      </w:r>
      <w:r w:rsidRPr="00700F0C">
        <w:rPr>
          <w:b/>
          <w:sz w:val="24"/>
          <w:szCs w:val="24"/>
        </w:rPr>
        <w:t>.3</w:t>
      </w:r>
    </w:p>
    <w:tbl>
      <w:tblPr>
        <w:tblStyle w:val="10"/>
        <w:tblW w:w="5000" w:type="pct"/>
        <w:tblLook w:val="0000" w:firstRow="0" w:lastRow="0" w:firstColumn="0" w:lastColumn="0" w:noHBand="0" w:noVBand="0"/>
      </w:tblPr>
      <w:tblGrid>
        <w:gridCol w:w="2603"/>
        <w:gridCol w:w="1924"/>
        <w:gridCol w:w="1736"/>
        <w:gridCol w:w="1923"/>
        <w:gridCol w:w="1923"/>
        <w:gridCol w:w="1923"/>
        <w:gridCol w:w="1926"/>
      </w:tblGrid>
      <w:tr w:rsidR="00A1164A" w:rsidRPr="00756461" w:rsidTr="00B259A3">
        <w:tc>
          <w:tcPr>
            <w:tcW w:w="932" w:type="pct"/>
            <w:tcBorders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Variables</w:t>
            </w:r>
          </w:p>
        </w:tc>
        <w:tc>
          <w:tcPr>
            <w:tcW w:w="689" w:type="pct"/>
            <w:tcBorders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(1)</w:t>
            </w:r>
          </w:p>
        </w:tc>
        <w:tc>
          <w:tcPr>
            <w:tcW w:w="622" w:type="pct"/>
            <w:tcBorders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(2)</w:t>
            </w:r>
          </w:p>
        </w:tc>
        <w:tc>
          <w:tcPr>
            <w:tcW w:w="689" w:type="pct"/>
            <w:tcBorders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(3)</w:t>
            </w:r>
          </w:p>
        </w:tc>
        <w:tc>
          <w:tcPr>
            <w:tcW w:w="689" w:type="pct"/>
            <w:tcBorders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(4)</w:t>
            </w:r>
          </w:p>
        </w:tc>
        <w:tc>
          <w:tcPr>
            <w:tcW w:w="689" w:type="pct"/>
            <w:tcBorders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(5)</w:t>
            </w:r>
          </w:p>
        </w:tc>
        <w:tc>
          <w:tcPr>
            <w:tcW w:w="690" w:type="pct"/>
            <w:tcBorders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kern w:val="0"/>
                <w:sz w:val="23"/>
                <w:szCs w:val="23"/>
              </w:rPr>
              <w:t>(6)</w:t>
            </w:r>
          </w:p>
        </w:tc>
      </w:tr>
      <w:tr w:rsidR="00A1164A" w:rsidRPr="00756461" w:rsidTr="00B259A3">
        <w:tc>
          <w:tcPr>
            <w:tcW w:w="932" w:type="pct"/>
            <w:tcBorders>
              <w:top w:val="nil"/>
              <w:bottom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</w:p>
        </w:tc>
        <w:tc>
          <w:tcPr>
            <w:tcW w:w="689" w:type="pct"/>
            <w:tcBorders>
              <w:top w:val="nil"/>
              <w:bottom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lncar</w:t>
            </w:r>
          </w:p>
        </w:tc>
        <w:tc>
          <w:tcPr>
            <w:tcW w:w="622" w:type="pct"/>
            <w:tcBorders>
              <w:top w:val="nil"/>
              <w:bottom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instr</w:t>
            </w:r>
          </w:p>
        </w:tc>
        <w:tc>
          <w:tcPr>
            <w:tcW w:w="689" w:type="pct"/>
            <w:tcBorders>
              <w:top w:val="nil"/>
              <w:bottom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lncar</w:t>
            </w:r>
          </w:p>
        </w:tc>
        <w:tc>
          <w:tcPr>
            <w:tcW w:w="689" w:type="pct"/>
            <w:tcBorders>
              <w:top w:val="nil"/>
              <w:bottom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lnpcar</w:t>
            </w:r>
          </w:p>
        </w:tc>
        <w:tc>
          <w:tcPr>
            <w:tcW w:w="689" w:type="pct"/>
            <w:tcBorders>
              <w:top w:val="nil"/>
              <w:bottom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instr</w:t>
            </w:r>
          </w:p>
        </w:tc>
        <w:tc>
          <w:tcPr>
            <w:tcW w:w="690" w:type="pct"/>
            <w:tcBorders>
              <w:top w:val="nil"/>
              <w:bottom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lnpcar</w:t>
            </w:r>
          </w:p>
        </w:tc>
      </w:tr>
      <w:tr w:rsidR="00A1164A" w:rsidRPr="00756461" w:rsidTr="00B259A3">
        <w:tc>
          <w:tcPr>
            <w:tcW w:w="932" w:type="pct"/>
            <w:tcBorders>
              <w:top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treat</w:t>
            </w:r>
          </w:p>
        </w:tc>
        <w:tc>
          <w:tcPr>
            <w:tcW w:w="689" w:type="pct"/>
            <w:tcBorders>
              <w:top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-0.055***</w:t>
            </w:r>
          </w:p>
        </w:tc>
        <w:tc>
          <w:tcPr>
            <w:tcW w:w="622" w:type="pct"/>
            <w:tcBorders>
              <w:top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0.092***</w:t>
            </w:r>
          </w:p>
        </w:tc>
        <w:tc>
          <w:tcPr>
            <w:tcW w:w="689" w:type="pct"/>
            <w:tcBorders>
              <w:top w:val="single" w:sz="6" w:space="0" w:color="auto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-0.050***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-0.060***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0.092***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-0.060***</w:t>
            </w:r>
          </w:p>
        </w:tc>
      </w:tr>
      <w:tr w:rsidR="00A1164A" w:rsidRPr="00756461" w:rsidTr="00B259A3">
        <w:tc>
          <w:tcPr>
            <w:tcW w:w="93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(0.011)</w:t>
            </w:r>
          </w:p>
        </w:tc>
        <w:tc>
          <w:tcPr>
            <w:tcW w:w="62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(0.026)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(0.010)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(0.010)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(0.026)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(0.010)</w:t>
            </w:r>
          </w:p>
        </w:tc>
      </w:tr>
      <w:tr w:rsidR="00A1164A" w:rsidRPr="00756461" w:rsidTr="00B259A3">
        <w:tc>
          <w:tcPr>
            <w:tcW w:w="93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instr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</w:p>
        </w:tc>
        <w:tc>
          <w:tcPr>
            <w:tcW w:w="62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-0.054***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-0.003</w:t>
            </w:r>
          </w:p>
        </w:tc>
      </w:tr>
      <w:tr w:rsidR="00A1164A" w:rsidRPr="00756461" w:rsidTr="00B259A3">
        <w:tc>
          <w:tcPr>
            <w:tcW w:w="93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</w:p>
        </w:tc>
        <w:tc>
          <w:tcPr>
            <w:tcW w:w="62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(0.015)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(0.013)</w:t>
            </w:r>
          </w:p>
        </w:tc>
      </w:tr>
      <w:tr w:rsidR="00A1164A" w:rsidRPr="00756461" w:rsidTr="00B259A3">
        <w:tc>
          <w:tcPr>
            <w:tcW w:w="93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lnrgdp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0.352***</w:t>
            </w:r>
          </w:p>
        </w:tc>
        <w:tc>
          <w:tcPr>
            <w:tcW w:w="62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-0.723***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0.312***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-0.112***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-0.723***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-0.114***</w:t>
            </w:r>
          </w:p>
        </w:tc>
      </w:tr>
      <w:tr w:rsidR="00A1164A" w:rsidRPr="00756461" w:rsidTr="00B259A3">
        <w:tc>
          <w:tcPr>
            <w:tcW w:w="93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(0.049)</w:t>
            </w:r>
          </w:p>
        </w:tc>
        <w:tc>
          <w:tcPr>
            <w:tcW w:w="62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(0.084)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(0.050)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(0.033)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(0.084)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(0.036)</w:t>
            </w:r>
          </w:p>
        </w:tc>
      </w:tr>
      <w:tr w:rsidR="00A1164A" w:rsidRPr="00756461" w:rsidTr="00B259A3">
        <w:tc>
          <w:tcPr>
            <w:tcW w:w="93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lnpd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0.269**</w:t>
            </w:r>
          </w:p>
        </w:tc>
        <w:tc>
          <w:tcPr>
            <w:tcW w:w="62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-0.094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0.264**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0.116*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-0.094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0.116*</w:t>
            </w:r>
          </w:p>
        </w:tc>
      </w:tr>
      <w:tr w:rsidR="00A1164A" w:rsidRPr="00756461" w:rsidTr="00B259A3">
        <w:tc>
          <w:tcPr>
            <w:tcW w:w="93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(0.121)</w:t>
            </w:r>
          </w:p>
        </w:tc>
        <w:tc>
          <w:tcPr>
            <w:tcW w:w="62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(0.132)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(0.116)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(0.060)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(0.132)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(0.060)</w:t>
            </w:r>
          </w:p>
        </w:tc>
      </w:tr>
      <w:tr w:rsidR="00A1164A" w:rsidRPr="00756461" w:rsidTr="00B259A3">
        <w:tc>
          <w:tcPr>
            <w:tcW w:w="93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sci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-0.254</w:t>
            </w:r>
          </w:p>
        </w:tc>
        <w:tc>
          <w:tcPr>
            <w:tcW w:w="62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0.194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-0.243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-0.670***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0.194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-0.670***</w:t>
            </w:r>
          </w:p>
        </w:tc>
      </w:tr>
      <w:tr w:rsidR="00A1164A" w:rsidRPr="00756461" w:rsidTr="00B259A3">
        <w:tc>
          <w:tcPr>
            <w:tcW w:w="93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(0.219)</w:t>
            </w:r>
          </w:p>
        </w:tc>
        <w:tc>
          <w:tcPr>
            <w:tcW w:w="62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(0.487)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(0.236)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(0.253)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(0.487)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(0.253)</w:t>
            </w:r>
          </w:p>
        </w:tc>
      </w:tr>
      <w:tr w:rsidR="00A1164A" w:rsidRPr="00756461" w:rsidTr="00B259A3">
        <w:tc>
          <w:tcPr>
            <w:tcW w:w="93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finc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-0.001</w:t>
            </w:r>
          </w:p>
        </w:tc>
        <w:tc>
          <w:tcPr>
            <w:tcW w:w="62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0.038***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0.001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0.001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0.038***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0.001</w:t>
            </w:r>
          </w:p>
        </w:tc>
      </w:tr>
      <w:tr w:rsidR="00A1164A" w:rsidRPr="00756461" w:rsidTr="00B259A3">
        <w:tc>
          <w:tcPr>
            <w:tcW w:w="93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(0.005)</w:t>
            </w:r>
          </w:p>
        </w:tc>
        <w:tc>
          <w:tcPr>
            <w:tcW w:w="62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(0.011)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(0.005)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(0.004)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(0.011)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(0.004)</w:t>
            </w:r>
          </w:p>
        </w:tc>
      </w:tr>
      <w:tr w:rsidR="00A1164A" w:rsidRPr="00756461" w:rsidTr="00B259A3">
        <w:tc>
          <w:tcPr>
            <w:tcW w:w="93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lnene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0.057***</w:t>
            </w:r>
          </w:p>
        </w:tc>
        <w:tc>
          <w:tcPr>
            <w:tcW w:w="62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-0.031***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0.055***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0.053***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-0.031***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0.053***</w:t>
            </w:r>
          </w:p>
        </w:tc>
      </w:tr>
      <w:tr w:rsidR="00A1164A" w:rsidRPr="00756461" w:rsidTr="00B259A3">
        <w:tc>
          <w:tcPr>
            <w:tcW w:w="93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(0.005)</w:t>
            </w:r>
          </w:p>
        </w:tc>
        <w:tc>
          <w:tcPr>
            <w:tcW w:w="62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(0.010)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(0.005)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(0.005)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(0.010)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(0.005)</w:t>
            </w:r>
          </w:p>
        </w:tc>
      </w:tr>
      <w:tr w:rsidR="00A1164A" w:rsidRPr="00756461" w:rsidTr="00B259A3">
        <w:tc>
          <w:tcPr>
            <w:tcW w:w="93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Constant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12.848***</w:t>
            </w:r>
          </w:p>
        </w:tc>
        <w:tc>
          <w:tcPr>
            <w:tcW w:w="62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8.075***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13.287***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1.888***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8.075***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1.916***</w:t>
            </w:r>
          </w:p>
        </w:tc>
      </w:tr>
      <w:tr w:rsidR="00A1164A" w:rsidRPr="00756461" w:rsidTr="00B259A3">
        <w:tc>
          <w:tcPr>
            <w:tcW w:w="93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(0.587)</w:t>
            </w:r>
          </w:p>
        </w:tc>
        <w:tc>
          <w:tcPr>
            <w:tcW w:w="62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(0.844)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(0.597)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(0.359)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(0.844)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(0.387)</w:t>
            </w:r>
          </w:p>
        </w:tc>
      </w:tr>
      <w:tr w:rsidR="00A1164A" w:rsidRPr="00756461" w:rsidTr="00B259A3">
        <w:tc>
          <w:tcPr>
            <w:tcW w:w="93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eastAsia="宋体" w:cs="Times New Roman"/>
                <w:i/>
                <w:kern w:val="0"/>
                <w:sz w:val="23"/>
                <w:szCs w:val="23"/>
              </w:rPr>
              <w:t>Control variables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2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</w:tr>
      <w:tr w:rsidR="00A1164A" w:rsidRPr="00756461" w:rsidTr="00B259A3">
        <w:tc>
          <w:tcPr>
            <w:tcW w:w="93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City FE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2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</w:tr>
      <w:tr w:rsidR="00A1164A" w:rsidRPr="00756461" w:rsidTr="00B259A3">
        <w:tc>
          <w:tcPr>
            <w:tcW w:w="93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Year FE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22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89" w:type="pct"/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 w:rsidRPr="00756461">
              <w:rPr>
                <w:rFonts w:hint="eastAsia"/>
                <w:kern w:val="0"/>
                <w:sz w:val="23"/>
                <w:szCs w:val="23"/>
              </w:rPr>
              <w:t>Yes</w:t>
            </w:r>
          </w:p>
        </w:tc>
      </w:tr>
      <w:tr w:rsidR="00A1164A" w:rsidRPr="00756461" w:rsidTr="00B259A3">
        <w:tc>
          <w:tcPr>
            <w:tcW w:w="932" w:type="pct"/>
            <w:tcBorders>
              <w:top w:val="nil"/>
              <w:bottom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sz w:val="23"/>
                <w:szCs w:val="23"/>
              </w:rPr>
            </w:pPr>
            <w:r w:rsidRPr="00756461">
              <w:rPr>
                <w:rFonts w:cs="Times New Roman"/>
                <w:i/>
                <w:kern w:val="0"/>
                <w:sz w:val="23"/>
                <w:szCs w:val="23"/>
              </w:rPr>
              <w:t>N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4,275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4,275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4,275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4,275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4,275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4,275</w:t>
            </w:r>
          </w:p>
        </w:tc>
      </w:tr>
      <w:tr w:rsidR="00A1164A" w:rsidRPr="00756461" w:rsidTr="00B259A3">
        <w:tc>
          <w:tcPr>
            <w:tcW w:w="932" w:type="pct"/>
            <w:tcBorders>
              <w:top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i/>
                <w:position w:val="-4"/>
                <w:sz w:val="23"/>
                <w:szCs w:val="23"/>
              </w:rPr>
              <w:object w:dxaOrig="320" w:dyaOrig="300">
                <v:shape id="_x0000_i1027" type="#_x0000_t75" style="width:18pt;height:15pt" o:ole="">
                  <v:imagedata r:id="rId7" o:title=""/>
                </v:shape>
                <o:OLEObject Type="Embed" ProgID="Equation.DSMT4" ShapeID="_x0000_i1027" DrawAspect="Content" ObjectID="_1710571686" r:id="rId10"/>
              </w:object>
            </w:r>
          </w:p>
        </w:tc>
        <w:tc>
          <w:tcPr>
            <w:tcW w:w="68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0.989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0.832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0.989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0.981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0.832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164A" w:rsidRPr="00756461" w:rsidRDefault="00A1164A" w:rsidP="00B259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3"/>
                <w:szCs w:val="23"/>
              </w:rPr>
            </w:pPr>
            <w:r w:rsidRPr="00756461">
              <w:rPr>
                <w:kern w:val="0"/>
                <w:sz w:val="23"/>
                <w:szCs w:val="23"/>
              </w:rPr>
              <w:t>0.981</w:t>
            </w:r>
          </w:p>
        </w:tc>
      </w:tr>
    </w:tbl>
    <w:p w:rsidR="00AA0827" w:rsidRPr="00A1164A" w:rsidRDefault="00A1164A" w:rsidP="00C21A37">
      <w:pPr>
        <w:widowControl/>
        <w:jc w:val="left"/>
      </w:pPr>
      <w:r w:rsidRPr="00700F0C">
        <w:rPr>
          <w:rFonts w:eastAsia="仿宋" w:cs="Times New Roman"/>
          <w:szCs w:val="21"/>
        </w:rPr>
        <w:t>Note</w:t>
      </w:r>
      <w:r w:rsidRPr="00700F0C">
        <w:rPr>
          <w:rFonts w:eastAsia="仿宋" w:cs="Times New Roman" w:hint="eastAsia"/>
          <w:szCs w:val="21"/>
        </w:rPr>
        <w:t>s</w:t>
      </w:r>
      <w:r w:rsidRPr="00700F0C">
        <w:rPr>
          <w:rFonts w:eastAsia="仿宋" w:cs="Times New Roman"/>
          <w:szCs w:val="21"/>
        </w:rPr>
        <w:t xml:space="preserve">: ***, ** and * </w:t>
      </w:r>
      <w:r w:rsidRPr="00700F0C">
        <w:rPr>
          <w:rFonts w:eastAsia="仿宋" w:cs="Times New Roman" w:hint="eastAsia"/>
          <w:szCs w:val="21"/>
        </w:rPr>
        <w:t>indicate statistical at</w:t>
      </w:r>
      <w:r w:rsidRPr="00700F0C">
        <w:rPr>
          <w:rFonts w:eastAsia="仿宋" w:cs="Times New Roman"/>
          <w:szCs w:val="21"/>
        </w:rPr>
        <w:t xml:space="preserve"> 1 %, 5 % and 10 % levels, respectively. </w:t>
      </w:r>
      <w:r w:rsidRPr="00700F0C">
        <w:rPr>
          <w:rFonts w:eastAsia="仿宋" w:cs="Times New Roman" w:hint="eastAsia"/>
          <w:szCs w:val="21"/>
        </w:rPr>
        <w:t>S</w:t>
      </w:r>
      <w:r w:rsidRPr="00700F0C">
        <w:rPr>
          <w:rFonts w:eastAsia="仿宋" w:cs="Times New Roman"/>
          <w:szCs w:val="21"/>
        </w:rPr>
        <w:t xml:space="preserve">tandard errors </w:t>
      </w:r>
      <w:r w:rsidRPr="00700F0C">
        <w:rPr>
          <w:rFonts w:eastAsia="仿宋" w:cs="Times New Roman" w:hint="eastAsia"/>
          <w:szCs w:val="21"/>
        </w:rPr>
        <w:t>clustered at the</w:t>
      </w:r>
      <w:r w:rsidRPr="00700F0C">
        <w:rPr>
          <w:rFonts w:eastAsia="宋体" w:cs="Times New Roman"/>
          <w:szCs w:val="21"/>
          <w:lang w:bidi="ar"/>
        </w:rPr>
        <w:t xml:space="preserve"> city-year</w:t>
      </w:r>
      <w:r w:rsidRPr="00700F0C">
        <w:rPr>
          <w:rFonts w:eastAsia="仿宋" w:cs="Times New Roman" w:hint="eastAsia"/>
          <w:szCs w:val="21"/>
        </w:rPr>
        <w:t xml:space="preserve"> level are in parentheses</w:t>
      </w:r>
      <w:r w:rsidRPr="00700F0C">
        <w:rPr>
          <w:rFonts w:eastAsia="仿宋" w:cs="Times New Roman"/>
          <w:szCs w:val="21"/>
        </w:rPr>
        <w:t>.</w:t>
      </w:r>
    </w:p>
    <w:sectPr w:rsidR="00AA0827" w:rsidRPr="00A1164A" w:rsidSect="000046D6">
      <w:footerReference w:type="default" r:id="rId11"/>
      <w:pgSz w:w="16838" w:h="11906" w:orient="landscape"/>
      <w:pgMar w:top="1800" w:right="1440" w:bottom="1800" w:left="144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F2" w:rsidRDefault="00CD50F2" w:rsidP="00A1164A">
      <w:r>
        <w:separator/>
      </w:r>
    </w:p>
  </w:endnote>
  <w:endnote w:type="continuationSeparator" w:id="0">
    <w:p w:rsidR="00CD50F2" w:rsidRDefault="00CD50F2" w:rsidP="00A1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937632"/>
      <w:docPartObj>
        <w:docPartGallery w:val="Page Numbers (Bottom of Page)"/>
        <w:docPartUnique/>
      </w:docPartObj>
    </w:sdtPr>
    <w:sdtContent>
      <w:p w:rsidR="001737B5" w:rsidRDefault="001737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B71" w:rsidRPr="00517B71">
          <w:rPr>
            <w:lang w:val="zh-CN"/>
          </w:rPr>
          <w:t>2</w:t>
        </w:r>
        <w:r>
          <w:fldChar w:fldCharType="end"/>
        </w:r>
      </w:p>
    </w:sdtContent>
  </w:sdt>
  <w:p w:rsidR="001737B5" w:rsidRDefault="001737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F2" w:rsidRDefault="00CD50F2" w:rsidP="00A1164A">
      <w:r>
        <w:separator/>
      </w:r>
    </w:p>
  </w:footnote>
  <w:footnote w:type="continuationSeparator" w:id="0">
    <w:p w:rsidR="00CD50F2" w:rsidRDefault="00CD50F2" w:rsidP="00A11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0C"/>
    <w:rsid w:val="001737B5"/>
    <w:rsid w:val="002555C2"/>
    <w:rsid w:val="002C35A0"/>
    <w:rsid w:val="0030400C"/>
    <w:rsid w:val="003363F4"/>
    <w:rsid w:val="00517B71"/>
    <w:rsid w:val="00974292"/>
    <w:rsid w:val="00A1164A"/>
    <w:rsid w:val="00AA0827"/>
    <w:rsid w:val="00C21A37"/>
    <w:rsid w:val="00CD50F2"/>
    <w:rsid w:val="00D76CB9"/>
    <w:rsid w:val="00DB2938"/>
    <w:rsid w:val="00E9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F43406-6D0C-4AC2-BBC3-70521EEF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292"/>
    <w:pPr>
      <w:widowControl w:val="0"/>
      <w:jc w:val="both"/>
    </w:pPr>
    <w:rPr>
      <w:rFonts w:ascii="Times New Roman" w:hAnsi="Times New Roman"/>
      <w:noProof/>
      <w:snapToGrid w:val="0"/>
    </w:rPr>
  </w:style>
  <w:style w:type="paragraph" w:styleId="1">
    <w:name w:val="heading 1"/>
    <w:aliases w:val="一级标题"/>
    <w:basedOn w:val="a"/>
    <w:next w:val="a"/>
    <w:link w:val="1Char"/>
    <w:autoRedefine/>
    <w:uiPriority w:val="9"/>
    <w:qFormat/>
    <w:rsid w:val="003363F4"/>
    <w:pPr>
      <w:keepNext/>
      <w:keepLines/>
      <w:adjustRightInd w:val="0"/>
      <w:snapToGrid w:val="0"/>
      <w:spacing w:beforeLines="200" w:before="200" w:afterLines="200" w:after="2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aliases w:val="二级标题"/>
    <w:basedOn w:val="a"/>
    <w:next w:val="a"/>
    <w:link w:val="2Char"/>
    <w:autoRedefine/>
    <w:uiPriority w:val="9"/>
    <w:semiHidden/>
    <w:unhideWhenUsed/>
    <w:qFormat/>
    <w:rsid w:val="00D76CB9"/>
    <w:pPr>
      <w:keepNext/>
      <w:keepLines/>
      <w:adjustRightInd w:val="0"/>
      <w:snapToGrid w:val="0"/>
      <w:spacing w:beforeLines="150" w:before="150" w:afterLines="150" w:after="150"/>
      <w:jc w:val="left"/>
      <w:outlineLvl w:val="1"/>
    </w:pPr>
    <w:rPr>
      <w:rFonts w:eastAsia="黑体" w:cstheme="majorBidi"/>
      <w:bCs/>
      <w:sz w:val="30"/>
      <w:szCs w:val="32"/>
    </w:rPr>
  </w:style>
  <w:style w:type="paragraph" w:styleId="3">
    <w:name w:val="heading 3"/>
    <w:aliases w:val="三级标题"/>
    <w:basedOn w:val="a"/>
    <w:next w:val="a"/>
    <w:link w:val="3Char"/>
    <w:autoRedefine/>
    <w:uiPriority w:val="9"/>
    <w:semiHidden/>
    <w:unhideWhenUsed/>
    <w:qFormat/>
    <w:rsid w:val="00D76CB9"/>
    <w:pPr>
      <w:keepNext/>
      <w:keepLines/>
      <w:adjustRightInd w:val="0"/>
      <w:snapToGrid w:val="0"/>
      <w:spacing w:beforeLines="100" w:before="100" w:afterLines="100" w:after="100"/>
      <w:jc w:val="left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555C2"/>
    <w:pPr>
      <w:spacing w:beforeLines="100" w:before="100" w:afterLines="100" w:after="100" w:line="360" w:lineRule="exact"/>
      <w:jc w:val="center"/>
      <w:outlineLvl w:val="0"/>
    </w:pPr>
    <w:rPr>
      <w:rFonts w:asciiTheme="majorHAnsi" w:eastAsia="宋体" w:hAnsiTheme="majorHAnsi" w:cstheme="majorBidi"/>
      <w:b/>
      <w:bCs/>
      <w:sz w:val="28"/>
      <w:szCs w:val="32"/>
    </w:rPr>
  </w:style>
  <w:style w:type="character" w:customStyle="1" w:styleId="Char">
    <w:name w:val="标题 Char"/>
    <w:basedOn w:val="a0"/>
    <w:link w:val="a3"/>
    <w:uiPriority w:val="10"/>
    <w:rsid w:val="002555C2"/>
    <w:rPr>
      <w:rFonts w:asciiTheme="majorHAnsi" w:eastAsia="宋体" w:hAnsiTheme="majorHAnsi" w:cstheme="majorBidi"/>
      <w:b/>
      <w:bCs/>
      <w:sz w:val="28"/>
      <w:szCs w:val="32"/>
    </w:rPr>
  </w:style>
  <w:style w:type="character" w:customStyle="1" w:styleId="1Char">
    <w:name w:val="标题 1 Char"/>
    <w:aliases w:val="一级标题 Char"/>
    <w:basedOn w:val="a0"/>
    <w:link w:val="1"/>
    <w:uiPriority w:val="9"/>
    <w:rsid w:val="003363F4"/>
    <w:rPr>
      <w:rFonts w:ascii="Times New Roman" w:eastAsia="黑体" w:hAnsi="Times New Roman"/>
      <w:bCs/>
      <w:noProof/>
      <w:snapToGrid w:val="0"/>
      <w:kern w:val="44"/>
      <w:sz w:val="32"/>
      <w:szCs w:val="44"/>
    </w:rPr>
  </w:style>
  <w:style w:type="character" w:customStyle="1" w:styleId="2Char">
    <w:name w:val="标题 2 Char"/>
    <w:aliases w:val="二级标题 Char"/>
    <w:basedOn w:val="a0"/>
    <w:link w:val="2"/>
    <w:uiPriority w:val="9"/>
    <w:semiHidden/>
    <w:rsid w:val="00D76CB9"/>
    <w:rPr>
      <w:rFonts w:ascii="Times New Roman" w:eastAsia="黑体" w:hAnsi="Times New Roman" w:cstheme="majorBidi"/>
      <w:bCs/>
      <w:noProof/>
      <w:snapToGrid w:val="0"/>
      <w:sz w:val="30"/>
      <w:szCs w:val="32"/>
    </w:rPr>
  </w:style>
  <w:style w:type="character" w:customStyle="1" w:styleId="3Char">
    <w:name w:val="标题 3 Char"/>
    <w:aliases w:val="三级标题 Char"/>
    <w:basedOn w:val="a0"/>
    <w:link w:val="3"/>
    <w:uiPriority w:val="9"/>
    <w:semiHidden/>
    <w:rsid w:val="00D76CB9"/>
    <w:rPr>
      <w:rFonts w:ascii="Times New Roman" w:eastAsia="黑体" w:hAnsi="Times New Roman"/>
      <w:bCs/>
      <w:noProof/>
      <w:snapToGrid w:val="0"/>
      <w:sz w:val="28"/>
      <w:szCs w:val="32"/>
    </w:rPr>
  </w:style>
  <w:style w:type="paragraph" w:styleId="a4">
    <w:name w:val="header"/>
    <w:basedOn w:val="a"/>
    <w:link w:val="Char0"/>
    <w:uiPriority w:val="99"/>
    <w:unhideWhenUsed/>
    <w:rsid w:val="00A11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164A"/>
    <w:rPr>
      <w:rFonts w:ascii="Times New Roman" w:hAnsi="Times New Roman"/>
      <w:noProof/>
      <w:snapToGrid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1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164A"/>
    <w:rPr>
      <w:rFonts w:ascii="Times New Roman" w:hAnsi="Times New Roman"/>
      <w:noProof/>
      <w:snapToGrid w:val="0"/>
      <w:sz w:val="18"/>
      <w:szCs w:val="18"/>
    </w:rPr>
  </w:style>
  <w:style w:type="character" w:customStyle="1" w:styleId="Char2">
    <w:name w:val="表和图 Char"/>
    <w:basedOn w:val="a0"/>
    <w:link w:val="a6"/>
    <w:locked/>
    <w:rsid w:val="00A1164A"/>
    <w:rPr>
      <w:rFonts w:ascii="Times New Roman" w:eastAsia="黑体" w:hAnsi="Times New Roman" w:cs="Times New Roman"/>
      <w:szCs w:val="21"/>
    </w:rPr>
  </w:style>
  <w:style w:type="paragraph" w:customStyle="1" w:styleId="a6">
    <w:name w:val="表和图"/>
    <w:basedOn w:val="a"/>
    <w:next w:val="a"/>
    <w:link w:val="Char2"/>
    <w:qFormat/>
    <w:rsid w:val="00A1164A"/>
    <w:pPr>
      <w:snapToGrid w:val="0"/>
      <w:spacing w:line="480" w:lineRule="auto"/>
      <w:jc w:val="center"/>
    </w:pPr>
    <w:rPr>
      <w:rFonts w:eastAsia="黑体" w:cs="Times New Roman"/>
      <w:noProof w:val="0"/>
      <w:snapToGrid/>
      <w:szCs w:val="21"/>
    </w:rPr>
  </w:style>
  <w:style w:type="table" w:customStyle="1" w:styleId="10">
    <w:name w:val="样式1"/>
    <w:basedOn w:val="a1"/>
    <w:uiPriority w:val="99"/>
    <w:rsid w:val="00A1164A"/>
    <w:pPr>
      <w:jc w:val="center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7">
    <w:name w:val="line number"/>
    <w:basedOn w:val="a0"/>
    <w:uiPriority w:val="99"/>
    <w:semiHidden/>
    <w:unhideWhenUsed/>
    <w:rsid w:val="00A1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B46A-F258-46FA-8EEB-DA49E65A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小糖儿</dc:creator>
  <cp:keywords/>
  <dc:description/>
  <cp:lastModifiedBy>小糖儿</cp:lastModifiedBy>
  <cp:revision>5</cp:revision>
  <dcterms:created xsi:type="dcterms:W3CDTF">2022-04-04T01:53:00Z</dcterms:created>
  <dcterms:modified xsi:type="dcterms:W3CDTF">2022-04-04T01:56:00Z</dcterms:modified>
</cp:coreProperties>
</file>