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8949" w14:textId="4576E93D" w:rsidR="00F93EFF" w:rsidRPr="00CA095D" w:rsidRDefault="00CA095D" w:rsidP="00AE7ADF">
      <w:pPr>
        <w:pStyle w:val="berschrift1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/>
        </w:rPr>
        <w:t>Additional</w:t>
      </w:r>
      <w:r w:rsidR="00AE7ADF" w:rsidRPr="00CA095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file 2 – </w:t>
      </w:r>
      <w:r w:rsidR="00AE7ADF" w:rsidRPr="00CA095D">
        <w:rPr>
          <w:rFonts w:asciiTheme="minorHAnsi" w:hAnsiTheme="minorHAnsi" w:cstheme="minorHAnsi"/>
          <w:b/>
          <w:bCs/>
          <w:color w:val="000000" w:themeColor="text1"/>
          <w:lang w:val="en-GB"/>
        </w:rPr>
        <w:t>Analy</w:t>
      </w:r>
      <w:r w:rsidR="00BE715D" w:rsidRPr="00CA095D">
        <w:rPr>
          <w:rFonts w:asciiTheme="minorHAnsi" w:hAnsiTheme="minorHAnsi" w:cstheme="minorHAnsi"/>
          <w:b/>
          <w:bCs/>
          <w:color w:val="000000" w:themeColor="text1"/>
          <w:lang w:val="en-GB"/>
        </w:rPr>
        <w:t>s</w:t>
      </w:r>
      <w:r w:rsidR="00AE7ADF" w:rsidRPr="00CA095D">
        <w:rPr>
          <w:rFonts w:asciiTheme="minorHAnsi" w:hAnsiTheme="minorHAnsi" w:cstheme="minorHAnsi"/>
          <w:b/>
          <w:bCs/>
          <w:color w:val="000000" w:themeColor="text1"/>
          <w:lang w:val="en-GB"/>
        </w:rPr>
        <w:t>ed variables</w:t>
      </w:r>
      <w:r w:rsidR="00AE7ADF" w:rsidRPr="00CA095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for the meta-analyses </w:t>
      </w:r>
    </w:p>
    <w:p w14:paraId="731AAE8C" w14:textId="77777777" w:rsidR="00CA095D" w:rsidRPr="00CA095D" w:rsidRDefault="00CA095D" w:rsidP="00CA095D">
      <w:pPr>
        <w:rPr>
          <w:rFonts w:cstheme="minorHAnsi"/>
          <w:color w:val="000000" w:themeColor="text1"/>
          <w:sz w:val="32"/>
          <w:szCs w:val="32"/>
          <w:lang w:val="en-GB"/>
        </w:rPr>
      </w:pPr>
      <w:r w:rsidRPr="00CA095D">
        <w:rPr>
          <w:rFonts w:cstheme="minorHAnsi"/>
          <w:color w:val="000000" w:themeColor="text1"/>
          <w:sz w:val="32"/>
          <w:szCs w:val="32"/>
          <w:lang w:val="en-GB"/>
        </w:rPr>
        <w:t>Modifiable predictors of health literacy in working-age adults - A rapid review and meta-analysis</w:t>
      </w:r>
    </w:p>
    <w:p w14:paraId="46ACED5C" w14:textId="77777777" w:rsidR="00CA095D" w:rsidRPr="00CA095D" w:rsidRDefault="00CA095D" w:rsidP="00CA095D">
      <w:pPr>
        <w:rPr>
          <w:lang w:val="en-GB"/>
        </w:rPr>
      </w:pPr>
    </w:p>
    <w:p w14:paraId="40D2FA9F" w14:textId="77777777" w:rsidR="00AE7ADF" w:rsidRPr="00AE7ADF" w:rsidRDefault="00AE7ADF" w:rsidP="00AE7ADF">
      <w:pPr>
        <w:rPr>
          <w:lang w:val="en-US"/>
        </w:rPr>
      </w:pPr>
    </w:p>
    <w:p w14:paraId="16C2AFCB" w14:textId="543A07A3" w:rsidR="00AE7ADF" w:rsidRPr="00AE7ADF" w:rsidRDefault="00AE7ADF" w:rsidP="00AE7ADF">
      <w:pPr>
        <w:pStyle w:val="Beschriftung"/>
      </w:pPr>
      <w:r w:rsidRPr="00AE7ADF">
        <w:t xml:space="preserve">Table </w:t>
      </w:r>
      <w:r w:rsidR="00CA095D">
        <w:fldChar w:fldCharType="begin"/>
      </w:r>
      <w:r w:rsidR="00CA095D">
        <w:instrText xml:space="preserve"> SEQ Table \* ARABIC </w:instrText>
      </w:r>
      <w:r w:rsidR="00CA095D">
        <w:fldChar w:fldCharType="separate"/>
      </w:r>
      <w:r>
        <w:rPr>
          <w:noProof/>
        </w:rPr>
        <w:t>1</w:t>
      </w:r>
      <w:r w:rsidR="00CA095D">
        <w:rPr>
          <w:noProof/>
        </w:rPr>
        <w:fldChar w:fldCharType="end"/>
      </w:r>
      <w:r w:rsidRPr="00AE7ADF">
        <w:t xml:space="preserve">: Language </w:t>
      </w:r>
      <w:proofErr w:type="spellStart"/>
      <w:r w:rsidRPr="00AE7ADF">
        <w:t>proficiency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0"/>
        <w:gridCol w:w="1192"/>
        <w:gridCol w:w="3079"/>
        <w:gridCol w:w="1322"/>
        <w:gridCol w:w="1583"/>
      </w:tblGrid>
      <w:tr w:rsidR="00AE7ADF" w:rsidRPr="00AE7ADF" w14:paraId="435CA225" w14:textId="77777777" w:rsidTr="00DB5E7D">
        <w:trPr>
          <w:trHeight w:val="320"/>
        </w:trPr>
        <w:tc>
          <w:tcPr>
            <w:tcW w:w="1880" w:type="dxa"/>
            <w:shd w:val="clear" w:color="auto" w:fill="E7E6E6" w:themeFill="background2"/>
            <w:noWrap/>
            <w:hideMark/>
          </w:tcPr>
          <w:p w14:paraId="6BA135CE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Author and year of publication</w:t>
            </w:r>
          </w:p>
        </w:tc>
        <w:tc>
          <w:tcPr>
            <w:tcW w:w="1192" w:type="dxa"/>
            <w:shd w:val="clear" w:color="auto" w:fill="E7E6E6" w:themeFill="background2"/>
            <w:noWrap/>
            <w:hideMark/>
          </w:tcPr>
          <w:p w14:paraId="229A1002" w14:textId="77777777" w:rsidR="00AE7ADF" w:rsidRPr="00AE7ADF" w:rsidRDefault="00AE7ADF">
            <w:r w:rsidRPr="00AE7ADF">
              <w:t xml:space="preserve">Country </w:t>
            </w:r>
            <w:proofErr w:type="spellStart"/>
            <w:r w:rsidRPr="00AE7ADF">
              <w:t>of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study</w:t>
            </w:r>
            <w:proofErr w:type="spellEnd"/>
          </w:p>
        </w:tc>
        <w:tc>
          <w:tcPr>
            <w:tcW w:w="3079" w:type="dxa"/>
            <w:shd w:val="clear" w:color="auto" w:fill="E7E6E6" w:themeFill="background2"/>
            <w:noWrap/>
            <w:hideMark/>
          </w:tcPr>
          <w:p w14:paraId="0B64E3FD" w14:textId="77777777" w:rsidR="00AE7ADF" w:rsidRPr="00AE7ADF" w:rsidRDefault="00AE7ADF">
            <w:r w:rsidRPr="00AE7ADF">
              <w:t>Variable</w:t>
            </w:r>
          </w:p>
        </w:tc>
        <w:tc>
          <w:tcPr>
            <w:tcW w:w="1322" w:type="dxa"/>
            <w:shd w:val="clear" w:color="auto" w:fill="E7E6E6" w:themeFill="background2"/>
            <w:noWrap/>
            <w:hideMark/>
          </w:tcPr>
          <w:p w14:paraId="388B0A6C" w14:textId="77777777" w:rsidR="00AE7ADF" w:rsidRPr="00AE7ADF" w:rsidRDefault="00AE7ADF">
            <w:r w:rsidRPr="00AE7ADF">
              <w:t xml:space="preserve">N </w:t>
            </w:r>
            <w:proofErr w:type="spellStart"/>
            <w:r w:rsidRPr="00AE7ADF">
              <w:t>correlation</w:t>
            </w:r>
            <w:proofErr w:type="spellEnd"/>
          </w:p>
        </w:tc>
        <w:tc>
          <w:tcPr>
            <w:tcW w:w="1583" w:type="dxa"/>
            <w:shd w:val="clear" w:color="auto" w:fill="E7E6E6" w:themeFill="background2"/>
            <w:noWrap/>
            <w:hideMark/>
          </w:tcPr>
          <w:p w14:paraId="491B9CD6" w14:textId="77777777" w:rsidR="00AE7ADF" w:rsidRPr="00AE7ADF" w:rsidRDefault="00AE7ADF">
            <w:proofErr w:type="spellStart"/>
            <w:r w:rsidRPr="00AE7ADF">
              <w:t>Correlation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coefficient</w:t>
            </w:r>
            <w:proofErr w:type="spellEnd"/>
            <w:r w:rsidRPr="00AE7ADF">
              <w:t xml:space="preserve"> </w:t>
            </w:r>
            <w:r w:rsidRPr="00AE7ADF">
              <w:rPr>
                <w:i/>
                <w:iCs/>
              </w:rPr>
              <w:t>r</w:t>
            </w:r>
          </w:p>
        </w:tc>
      </w:tr>
      <w:tr w:rsidR="00AE7ADF" w:rsidRPr="00AE7ADF" w14:paraId="41DDBB93" w14:textId="77777777" w:rsidTr="00DB5E7D">
        <w:trPr>
          <w:trHeight w:val="320"/>
        </w:trPr>
        <w:tc>
          <w:tcPr>
            <w:tcW w:w="1880" w:type="dxa"/>
            <w:noWrap/>
            <w:hideMark/>
          </w:tcPr>
          <w:p w14:paraId="53C54E91" w14:textId="77777777" w:rsidR="00AE7ADF" w:rsidRPr="00AE7ADF" w:rsidRDefault="00AE7ADF">
            <w:proofErr w:type="spellStart"/>
            <w:r w:rsidRPr="00AE7ADF">
              <w:t>Apolinario</w:t>
            </w:r>
            <w:proofErr w:type="spellEnd"/>
            <w:r w:rsidRPr="00AE7ADF">
              <w:t xml:space="preserve"> et al. 2013</w:t>
            </w:r>
          </w:p>
        </w:tc>
        <w:tc>
          <w:tcPr>
            <w:tcW w:w="1192" w:type="dxa"/>
            <w:noWrap/>
            <w:hideMark/>
          </w:tcPr>
          <w:p w14:paraId="5363E472" w14:textId="77777777" w:rsidR="00AE7ADF" w:rsidRPr="00AE7ADF" w:rsidRDefault="00AE7ADF">
            <w:proofErr w:type="spellStart"/>
            <w:r w:rsidRPr="00AE7ADF">
              <w:t>Brazil</w:t>
            </w:r>
            <w:proofErr w:type="spellEnd"/>
          </w:p>
        </w:tc>
        <w:tc>
          <w:tcPr>
            <w:tcW w:w="3079" w:type="dxa"/>
            <w:noWrap/>
            <w:hideMark/>
          </w:tcPr>
          <w:p w14:paraId="3A3FC61A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Ability to watch foreign movies with subtitles</w:t>
            </w:r>
          </w:p>
        </w:tc>
        <w:tc>
          <w:tcPr>
            <w:tcW w:w="1322" w:type="dxa"/>
            <w:noWrap/>
            <w:hideMark/>
          </w:tcPr>
          <w:p w14:paraId="3B9FA15F" w14:textId="77777777" w:rsidR="00AE7ADF" w:rsidRPr="00AE7ADF" w:rsidRDefault="00AE7ADF" w:rsidP="00AE7ADF">
            <w:r w:rsidRPr="00AE7ADF">
              <w:t>322</w:t>
            </w:r>
          </w:p>
        </w:tc>
        <w:tc>
          <w:tcPr>
            <w:tcW w:w="1583" w:type="dxa"/>
            <w:noWrap/>
            <w:hideMark/>
          </w:tcPr>
          <w:p w14:paraId="75FE8FC0" w14:textId="77777777" w:rsidR="00AE7ADF" w:rsidRPr="00AE7ADF" w:rsidRDefault="00AE7ADF" w:rsidP="00AE7ADF">
            <w:r w:rsidRPr="00AE7ADF">
              <w:t>0,55</w:t>
            </w:r>
          </w:p>
        </w:tc>
      </w:tr>
      <w:tr w:rsidR="00AE7ADF" w:rsidRPr="00AE7ADF" w14:paraId="32BFC3B4" w14:textId="77777777" w:rsidTr="00DB5E7D">
        <w:trPr>
          <w:trHeight w:val="320"/>
        </w:trPr>
        <w:tc>
          <w:tcPr>
            <w:tcW w:w="1880" w:type="dxa"/>
            <w:noWrap/>
            <w:hideMark/>
          </w:tcPr>
          <w:p w14:paraId="7271D5EF" w14:textId="77777777" w:rsidR="00AE7ADF" w:rsidRPr="00AE7ADF" w:rsidRDefault="00AE7ADF">
            <w:proofErr w:type="spellStart"/>
            <w:r w:rsidRPr="00AE7ADF">
              <w:t>Beccera</w:t>
            </w:r>
            <w:proofErr w:type="spellEnd"/>
            <w:r w:rsidRPr="00AE7ADF">
              <w:t xml:space="preserve"> et al. 2015</w:t>
            </w:r>
          </w:p>
        </w:tc>
        <w:tc>
          <w:tcPr>
            <w:tcW w:w="1192" w:type="dxa"/>
            <w:noWrap/>
            <w:hideMark/>
          </w:tcPr>
          <w:p w14:paraId="1429225F" w14:textId="77777777" w:rsidR="00AE7ADF" w:rsidRPr="00AE7ADF" w:rsidRDefault="00AE7ADF">
            <w:r w:rsidRPr="00AE7ADF">
              <w:t>USA</w:t>
            </w:r>
          </w:p>
        </w:tc>
        <w:tc>
          <w:tcPr>
            <w:tcW w:w="3079" w:type="dxa"/>
            <w:noWrap/>
            <w:hideMark/>
          </w:tcPr>
          <w:p w14:paraId="09184366" w14:textId="77777777" w:rsidR="00AE7ADF" w:rsidRPr="00AE7ADF" w:rsidRDefault="00AE7ADF">
            <w:r w:rsidRPr="00AE7ADF">
              <w:t xml:space="preserve">English </w:t>
            </w:r>
            <w:proofErr w:type="spellStart"/>
            <w:r w:rsidRPr="00AE7ADF">
              <w:t>language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proficiency</w:t>
            </w:r>
            <w:proofErr w:type="spellEnd"/>
          </w:p>
        </w:tc>
        <w:tc>
          <w:tcPr>
            <w:tcW w:w="1322" w:type="dxa"/>
            <w:noWrap/>
            <w:hideMark/>
          </w:tcPr>
          <w:p w14:paraId="02DE4BF7" w14:textId="77777777" w:rsidR="00AE7ADF" w:rsidRPr="00AE7ADF" w:rsidRDefault="00AE7ADF" w:rsidP="00AE7ADF">
            <w:r w:rsidRPr="00AE7ADF">
              <w:t>4045</w:t>
            </w:r>
          </w:p>
        </w:tc>
        <w:tc>
          <w:tcPr>
            <w:tcW w:w="1583" w:type="dxa"/>
            <w:noWrap/>
            <w:hideMark/>
          </w:tcPr>
          <w:p w14:paraId="25150724" w14:textId="77777777" w:rsidR="00AE7ADF" w:rsidRPr="00AE7ADF" w:rsidRDefault="00AE7ADF" w:rsidP="00AE7ADF">
            <w:r w:rsidRPr="00AE7ADF">
              <w:t>0,47</w:t>
            </w:r>
          </w:p>
        </w:tc>
      </w:tr>
      <w:tr w:rsidR="00AE7ADF" w:rsidRPr="00AE7ADF" w14:paraId="490C9C16" w14:textId="77777777" w:rsidTr="00DB5E7D">
        <w:trPr>
          <w:trHeight w:val="320"/>
        </w:trPr>
        <w:tc>
          <w:tcPr>
            <w:tcW w:w="1880" w:type="dxa"/>
            <w:noWrap/>
            <w:hideMark/>
          </w:tcPr>
          <w:p w14:paraId="01C38FC9" w14:textId="77777777" w:rsidR="00AE7ADF" w:rsidRPr="00AE7ADF" w:rsidRDefault="00AE7ADF">
            <w:proofErr w:type="spellStart"/>
            <w:r w:rsidRPr="00AE7ADF">
              <w:t>Beccera</w:t>
            </w:r>
            <w:proofErr w:type="spellEnd"/>
            <w:r w:rsidRPr="00AE7ADF">
              <w:t xml:space="preserve"> et al. 2016</w:t>
            </w:r>
          </w:p>
        </w:tc>
        <w:tc>
          <w:tcPr>
            <w:tcW w:w="1192" w:type="dxa"/>
            <w:noWrap/>
            <w:hideMark/>
          </w:tcPr>
          <w:p w14:paraId="466FB8C2" w14:textId="77777777" w:rsidR="00AE7ADF" w:rsidRPr="00AE7ADF" w:rsidRDefault="00AE7ADF">
            <w:r w:rsidRPr="00AE7ADF">
              <w:t>USA</w:t>
            </w:r>
          </w:p>
        </w:tc>
        <w:tc>
          <w:tcPr>
            <w:tcW w:w="3079" w:type="dxa"/>
            <w:noWrap/>
            <w:hideMark/>
          </w:tcPr>
          <w:p w14:paraId="470FC0CC" w14:textId="77777777" w:rsidR="00AE7ADF" w:rsidRPr="00AE7ADF" w:rsidRDefault="00AE7ADF">
            <w:r w:rsidRPr="00AE7ADF">
              <w:t xml:space="preserve">English </w:t>
            </w:r>
            <w:proofErr w:type="spellStart"/>
            <w:r w:rsidRPr="00AE7ADF">
              <w:t>language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proficiency</w:t>
            </w:r>
            <w:proofErr w:type="spellEnd"/>
          </w:p>
        </w:tc>
        <w:tc>
          <w:tcPr>
            <w:tcW w:w="1322" w:type="dxa"/>
            <w:noWrap/>
            <w:hideMark/>
          </w:tcPr>
          <w:p w14:paraId="4264262E" w14:textId="77777777" w:rsidR="00AE7ADF" w:rsidRPr="00AE7ADF" w:rsidRDefault="00AE7ADF" w:rsidP="00AE7ADF">
            <w:r w:rsidRPr="00AE7ADF">
              <w:t>3061</w:t>
            </w:r>
          </w:p>
        </w:tc>
        <w:tc>
          <w:tcPr>
            <w:tcW w:w="1583" w:type="dxa"/>
            <w:noWrap/>
            <w:hideMark/>
          </w:tcPr>
          <w:p w14:paraId="171984E9" w14:textId="77777777" w:rsidR="00AE7ADF" w:rsidRPr="00AE7ADF" w:rsidRDefault="00AE7ADF" w:rsidP="00AE7ADF">
            <w:r w:rsidRPr="00AE7ADF">
              <w:t>0,32</w:t>
            </w:r>
          </w:p>
        </w:tc>
      </w:tr>
      <w:tr w:rsidR="00AE7ADF" w:rsidRPr="00AE7ADF" w14:paraId="14A951E5" w14:textId="77777777" w:rsidTr="00DB5E7D">
        <w:trPr>
          <w:trHeight w:val="320"/>
        </w:trPr>
        <w:tc>
          <w:tcPr>
            <w:tcW w:w="1880" w:type="dxa"/>
            <w:noWrap/>
            <w:hideMark/>
          </w:tcPr>
          <w:p w14:paraId="03CCCFBD" w14:textId="77777777" w:rsidR="00AE7ADF" w:rsidRPr="00AE7ADF" w:rsidRDefault="00AE7ADF">
            <w:proofErr w:type="spellStart"/>
            <w:r w:rsidRPr="00AE7ADF">
              <w:t>Boyas</w:t>
            </w:r>
            <w:proofErr w:type="spellEnd"/>
            <w:r w:rsidRPr="00AE7ADF">
              <w:t xml:space="preserve"> 2013</w:t>
            </w:r>
          </w:p>
        </w:tc>
        <w:tc>
          <w:tcPr>
            <w:tcW w:w="1192" w:type="dxa"/>
            <w:noWrap/>
            <w:hideMark/>
          </w:tcPr>
          <w:p w14:paraId="634A2DAC" w14:textId="77777777" w:rsidR="00AE7ADF" w:rsidRPr="00AE7ADF" w:rsidRDefault="00AE7ADF">
            <w:r w:rsidRPr="00AE7ADF">
              <w:t>USA</w:t>
            </w:r>
          </w:p>
        </w:tc>
        <w:tc>
          <w:tcPr>
            <w:tcW w:w="3079" w:type="dxa"/>
            <w:noWrap/>
            <w:hideMark/>
          </w:tcPr>
          <w:p w14:paraId="6A8530C5" w14:textId="77777777" w:rsidR="00B72457" w:rsidRDefault="00AE7ADF">
            <w:proofErr w:type="spellStart"/>
            <w:r w:rsidRPr="00AE7ADF">
              <w:t>Lingustic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acculturation</w:t>
            </w:r>
            <w:proofErr w:type="spellEnd"/>
          </w:p>
          <w:p w14:paraId="2FC6F92D" w14:textId="7B28E279" w:rsidR="00B72457" w:rsidRPr="00AE7ADF" w:rsidRDefault="00B72457"/>
        </w:tc>
        <w:tc>
          <w:tcPr>
            <w:tcW w:w="1322" w:type="dxa"/>
            <w:noWrap/>
            <w:hideMark/>
          </w:tcPr>
          <w:p w14:paraId="7F51F714" w14:textId="77777777" w:rsidR="00AE7ADF" w:rsidRPr="00AE7ADF" w:rsidRDefault="00AE7ADF" w:rsidP="00AE7ADF">
            <w:r w:rsidRPr="00AE7ADF">
              <w:t>123</w:t>
            </w:r>
          </w:p>
        </w:tc>
        <w:tc>
          <w:tcPr>
            <w:tcW w:w="1583" w:type="dxa"/>
            <w:noWrap/>
            <w:hideMark/>
          </w:tcPr>
          <w:p w14:paraId="0680C244" w14:textId="77777777" w:rsidR="00AE7ADF" w:rsidRPr="00AE7ADF" w:rsidRDefault="00AE7ADF" w:rsidP="00AE7ADF">
            <w:r w:rsidRPr="00AE7ADF">
              <w:t>0.57</w:t>
            </w:r>
          </w:p>
        </w:tc>
      </w:tr>
      <w:tr w:rsidR="00AE7ADF" w:rsidRPr="00AE7ADF" w14:paraId="097D8169" w14:textId="77777777" w:rsidTr="00DB5E7D">
        <w:trPr>
          <w:trHeight w:val="320"/>
        </w:trPr>
        <w:tc>
          <w:tcPr>
            <w:tcW w:w="1880" w:type="dxa"/>
            <w:noWrap/>
            <w:hideMark/>
          </w:tcPr>
          <w:p w14:paraId="3EB77198" w14:textId="77777777" w:rsidR="00AE7ADF" w:rsidRPr="00AE7ADF" w:rsidRDefault="00AE7ADF">
            <w:r w:rsidRPr="00AE7ADF">
              <w:t>Choi et al. 2013</w:t>
            </w:r>
          </w:p>
        </w:tc>
        <w:tc>
          <w:tcPr>
            <w:tcW w:w="1192" w:type="dxa"/>
            <w:noWrap/>
            <w:hideMark/>
          </w:tcPr>
          <w:p w14:paraId="1E8D9EED" w14:textId="77777777" w:rsidR="00AE7ADF" w:rsidRPr="00AE7ADF" w:rsidRDefault="00AE7ADF">
            <w:r w:rsidRPr="00AE7ADF">
              <w:t>USA</w:t>
            </w:r>
          </w:p>
        </w:tc>
        <w:tc>
          <w:tcPr>
            <w:tcW w:w="3079" w:type="dxa"/>
            <w:noWrap/>
            <w:hideMark/>
          </w:tcPr>
          <w:p w14:paraId="0BA60E8F" w14:textId="77777777" w:rsidR="00AE7ADF" w:rsidRDefault="00AE7ADF">
            <w:r w:rsidRPr="00AE7ADF">
              <w:t xml:space="preserve">English </w:t>
            </w:r>
            <w:proofErr w:type="spellStart"/>
            <w:r w:rsidRPr="00AE7ADF">
              <w:t>proficiency</w:t>
            </w:r>
            <w:proofErr w:type="spellEnd"/>
          </w:p>
          <w:p w14:paraId="3A16A13F" w14:textId="12ACD64D" w:rsidR="00B72457" w:rsidRPr="00AE7ADF" w:rsidRDefault="00B72457"/>
        </w:tc>
        <w:tc>
          <w:tcPr>
            <w:tcW w:w="1322" w:type="dxa"/>
            <w:noWrap/>
            <w:hideMark/>
          </w:tcPr>
          <w:p w14:paraId="1134BBBE" w14:textId="77777777" w:rsidR="00AE7ADF" w:rsidRPr="00AE7ADF" w:rsidRDefault="00AE7ADF" w:rsidP="00AE7ADF">
            <w:r w:rsidRPr="00AE7ADF">
              <w:t>142</w:t>
            </w:r>
          </w:p>
        </w:tc>
        <w:tc>
          <w:tcPr>
            <w:tcW w:w="1583" w:type="dxa"/>
            <w:noWrap/>
            <w:hideMark/>
          </w:tcPr>
          <w:p w14:paraId="2F1310F0" w14:textId="77777777" w:rsidR="00AE7ADF" w:rsidRPr="00AE7ADF" w:rsidRDefault="00AE7ADF" w:rsidP="00AE7ADF">
            <w:r w:rsidRPr="00AE7ADF">
              <w:t>0,41</w:t>
            </w:r>
          </w:p>
        </w:tc>
      </w:tr>
      <w:tr w:rsidR="00AE7ADF" w:rsidRPr="00AE7ADF" w14:paraId="045BB0C1" w14:textId="77777777" w:rsidTr="00DB5E7D">
        <w:trPr>
          <w:trHeight w:val="320"/>
        </w:trPr>
        <w:tc>
          <w:tcPr>
            <w:tcW w:w="1880" w:type="dxa"/>
            <w:noWrap/>
            <w:hideMark/>
          </w:tcPr>
          <w:p w14:paraId="2EDA51CB" w14:textId="77777777" w:rsidR="00AE7ADF" w:rsidRPr="00AE7ADF" w:rsidRDefault="00AE7ADF">
            <w:proofErr w:type="spellStart"/>
            <w:r w:rsidRPr="00AE7ADF">
              <w:t>Hobbs</w:t>
            </w:r>
            <w:proofErr w:type="spellEnd"/>
            <w:r w:rsidRPr="00AE7ADF">
              <w:t xml:space="preserve"> et al. 2021</w:t>
            </w:r>
          </w:p>
        </w:tc>
        <w:tc>
          <w:tcPr>
            <w:tcW w:w="1192" w:type="dxa"/>
            <w:noWrap/>
            <w:hideMark/>
          </w:tcPr>
          <w:p w14:paraId="08809884" w14:textId="77777777" w:rsidR="00AE7ADF" w:rsidRPr="00AE7ADF" w:rsidRDefault="00AE7ADF">
            <w:proofErr w:type="spellStart"/>
            <w:r w:rsidRPr="00AE7ADF">
              <w:t>Australia</w:t>
            </w:r>
            <w:proofErr w:type="spellEnd"/>
          </w:p>
        </w:tc>
        <w:tc>
          <w:tcPr>
            <w:tcW w:w="3079" w:type="dxa"/>
            <w:noWrap/>
            <w:hideMark/>
          </w:tcPr>
          <w:p w14:paraId="4867A32B" w14:textId="77777777" w:rsidR="00AE7ADF" w:rsidRPr="00AE7ADF" w:rsidRDefault="00AE7ADF">
            <w:proofErr w:type="spellStart"/>
            <w:r w:rsidRPr="00AE7ADF">
              <w:t>Speaking</w:t>
            </w:r>
            <w:proofErr w:type="spellEnd"/>
            <w:r w:rsidRPr="00AE7ADF">
              <w:t xml:space="preserve"> English at </w:t>
            </w:r>
            <w:proofErr w:type="spellStart"/>
            <w:r w:rsidRPr="00AE7ADF">
              <w:t>home</w:t>
            </w:r>
            <w:proofErr w:type="spellEnd"/>
          </w:p>
        </w:tc>
        <w:tc>
          <w:tcPr>
            <w:tcW w:w="1322" w:type="dxa"/>
            <w:noWrap/>
            <w:hideMark/>
          </w:tcPr>
          <w:p w14:paraId="4AEB90B2" w14:textId="77777777" w:rsidR="00AE7ADF" w:rsidRPr="00AE7ADF" w:rsidRDefault="00AE7ADF" w:rsidP="00AE7ADF">
            <w:r w:rsidRPr="00AE7ADF">
              <w:t>213</w:t>
            </w:r>
          </w:p>
        </w:tc>
        <w:tc>
          <w:tcPr>
            <w:tcW w:w="1583" w:type="dxa"/>
            <w:noWrap/>
            <w:hideMark/>
          </w:tcPr>
          <w:p w14:paraId="4A1AE1F8" w14:textId="77777777" w:rsidR="00AE7ADF" w:rsidRPr="00AE7ADF" w:rsidRDefault="00AE7ADF" w:rsidP="00AE7ADF">
            <w:r w:rsidRPr="00AE7ADF">
              <w:t>0,31</w:t>
            </w:r>
          </w:p>
        </w:tc>
      </w:tr>
      <w:tr w:rsidR="00AE7ADF" w:rsidRPr="00AE7ADF" w14:paraId="7C33EE5F" w14:textId="77777777" w:rsidTr="00DB5E7D">
        <w:trPr>
          <w:trHeight w:val="320"/>
        </w:trPr>
        <w:tc>
          <w:tcPr>
            <w:tcW w:w="1880" w:type="dxa"/>
            <w:noWrap/>
            <w:hideMark/>
          </w:tcPr>
          <w:p w14:paraId="4C987E6E" w14:textId="77777777" w:rsidR="00AE7ADF" w:rsidRPr="00AE7ADF" w:rsidRDefault="00AE7ADF">
            <w:proofErr w:type="spellStart"/>
            <w:r w:rsidRPr="00AE7ADF">
              <w:t>Housten</w:t>
            </w:r>
            <w:proofErr w:type="spellEnd"/>
            <w:r w:rsidRPr="00AE7ADF">
              <w:t xml:space="preserve"> et al. 2019</w:t>
            </w:r>
          </w:p>
        </w:tc>
        <w:tc>
          <w:tcPr>
            <w:tcW w:w="1192" w:type="dxa"/>
            <w:noWrap/>
            <w:hideMark/>
          </w:tcPr>
          <w:p w14:paraId="11372325" w14:textId="77777777" w:rsidR="00AE7ADF" w:rsidRPr="00AE7ADF" w:rsidRDefault="00AE7ADF">
            <w:r w:rsidRPr="00AE7ADF">
              <w:t>USA</w:t>
            </w:r>
          </w:p>
        </w:tc>
        <w:tc>
          <w:tcPr>
            <w:tcW w:w="3079" w:type="dxa"/>
            <w:noWrap/>
            <w:hideMark/>
          </w:tcPr>
          <w:p w14:paraId="0B4C0C79" w14:textId="77777777" w:rsidR="00AE7ADF" w:rsidRPr="00AE7ADF" w:rsidRDefault="00AE7ADF">
            <w:r w:rsidRPr="00AE7ADF">
              <w:t xml:space="preserve">English </w:t>
            </w:r>
            <w:proofErr w:type="spellStart"/>
            <w:r w:rsidRPr="00AE7ADF">
              <w:t>proficiency</w:t>
            </w:r>
            <w:proofErr w:type="spellEnd"/>
          </w:p>
        </w:tc>
        <w:tc>
          <w:tcPr>
            <w:tcW w:w="1322" w:type="dxa"/>
            <w:noWrap/>
            <w:hideMark/>
          </w:tcPr>
          <w:p w14:paraId="7F87431D" w14:textId="77777777" w:rsidR="00AE7ADF" w:rsidRPr="00AE7ADF" w:rsidRDefault="00AE7ADF" w:rsidP="00AE7ADF">
            <w:r w:rsidRPr="00AE7ADF">
              <w:t>142</w:t>
            </w:r>
          </w:p>
        </w:tc>
        <w:tc>
          <w:tcPr>
            <w:tcW w:w="1583" w:type="dxa"/>
            <w:noWrap/>
            <w:hideMark/>
          </w:tcPr>
          <w:p w14:paraId="0326A27B" w14:textId="77777777" w:rsidR="00AE7ADF" w:rsidRPr="00AE7ADF" w:rsidRDefault="00AE7ADF" w:rsidP="00AE7ADF">
            <w:r w:rsidRPr="00AE7ADF">
              <w:t>0,3</w:t>
            </w:r>
          </w:p>
        </w:tc>
      </w:tr>
      <w:tr w:rsidR="00AE7ADF" w:rsidRPr="00AE7ADF" w14:paraId="3CFA49AF" w14:textId="77777777" w:rsidTr="00DB5E7D">
        <w:trPr>
          <w:trHeight w:val="320"/>
        </w:trPr>
        <w:tc>
          <w:tcPr>
            <w:tcW w:w="1880" w:type="dxa"/>
            <w:noWrap/>
            <w:hideMark/>
          </w:tcPr>
          <w:p w14:paraId="6F4C9A5D" w14:textId="77777777" w:rsidR="00AE7ADF" w:rsidRPr="00AE7ADF" w:rsidRDefault="00AE7ADF">
            <w:proofErr w:type="spellStart"/>
            <w:r w:rsidRPr="00AE7ADF">
              <w:t>Jeppesen</w:t>
            </w:r>
            <w:proofErr w:type="spellEnd"/>
            <w:r w:rsidRPr="00AE7ADF">
              <w:t xml:space="preserve"> et al. 2009</w:t>
            </w:r>
          </w:p>
        </w:tc>
        <w:tc>
          <w:tcPr>
            <w:tcW w:w="1192" w:type="dxa"/>
            <w:noWrap/>
            <w:hideMark/>
          </w:tcPr>
          <w:p w14:paraId="68CAC942" w14:textId="77777777" w:rsidR="00AE7ADF" w:rsidRPr="00AE7ADF" w:rsidRDefault="00AE7ADF">
            <w:r w:rsidRPr="00AE7ADF">
              <w:t>USA</w:t>
            </w:r>
          </w:p>
        </w:tc>
        <w:tc>
          <w:tcPr>
            <w:tcW w:w="3079" w:type="dxa"/>
            <w:noWrap/>
            <w:hideMark/>
          </w:tcPr>
          <w:p w14:paraId="4697E356" w14:textId="77777777" w:rsidR="00AE7ADF" w:rsidRPr="00AE7ADF" w:rsidRDefault="00AE7ADF">
            <w:proofErr w:type="spellStart"/>
            <w:r w:rsidRPr="00AE7ADF">
              <w:t>Self-rated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reading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ability</w:t>
            </w:r>
            <w:proofErr w:type="spellEnd"/>
          </w:p>
        </w:tc>
        <w:tc>
          <w:tcPr>
            <w:tcW w:w="1322" w:type="dxa"/>
            <w:noWrap/>
            <w:hideMark/>
          </w:tcPr>
          <w:p w14:paraId="4BF92578" w14:textId="77777777" w:rsidR="00AE7ADF" w:rsidRPr="00AE7ADF" w:rsidRDefault="00AE7ADF" w:rsidP="00AE7ADF">
            <w:r w:rsidRPr="00AE7ADF">
              <w:t>147</w:t>
            </w:r>
          </w:p>
        </w:tc>
        <w:tc>
          <w:tcPr>
            <w:tcW w:w="1583" w:type="dxa"/>
            <w:noWrap/>
            <w:hideMark/>
          </w:tcPr>
          <w:p w14:paraId="301F5485" w14:textId="77777777" w:rsidR="00AE7ADF" w:rsidRPr="00AE7ADF" w:rsidRDefault="00AE7ADF" w:rsidP="00AE7ADF">
            <w:r w:rsidRPr="00AE7ADF">
              <w:t>0,65</w:t>
            </w:r>
          </w:p>
        </w:tc>
      </w:tr>
      <w:tr w:rsidR="00AE7ADF" w:rsidRPr="00AE7ADF" w14:paraId="1140330F" w14:textId="77777777" w:rsidTr="00DB5E7D">
        <w:trPr>
          <w:trHeight w:val="320"/>
        </w:trPr>
        <w:tc>
          <w:tcPr>
            <w:tcW w:w="1880" w:type="dxa"/>
            <w:noWrap/>
            <w:hideMark/>
          </w:tcPr>
          <w:p w14:paraId="68E99078" w14:textId="77777777" w:rsidR="00AE7ADF" w:rsidRPr="00AE7ADF" w:rsidRDefault="00AE7ADF">
            <w:proofErr w:type="spellStart"/>
            <w:r w:rsidRPr="00AE7ADF">
              <w:t>Kuyinu</w:t>
            </w:r>
            <w:proofErr w:type="spellEnd"/>
            <w:r w:rsidRPr="00AE7ADF">
              <w:t xml:space="preserve"> et al. 2020</w:t>
            </w:r>
          </w:p>
        </w:tc>
        <w:tc>
          <w:tcPr>
            <w:tcW w:w="1192" w:type="dxa"/>
            <w:noWrap/>
            <w:hideMark/>
          </w:tcPr>
          <w:p w14:paraId="635839E3" w14:textId="77777777" w:rsidR="00AE7ADF" w:rsidRPr="00AE7ADF" w:rsidRDefault="00AE7ADF">
            <w:r w:rsidRPr="00AE7ADF">
              <w:t>Nigeria</w:t>
            </w:r>
          </w:p>
        </w:tc>
        <w:tc>
          <w:tcPr>
            <w:tcW w:w="3079" w:type="dxa"/>
            <w:noWrap/>
            <w:hideMark/>
          </w:tcPr>
          <w:p w14:paraId="4AB1A1B1" w14:textId="77777777" w:rsidR="00AE7ADF" w:rsidRPr="00AE7ADF" w:rsidRDefault="00AE7ADF">
            <w:proofErr w:type="spellStart"/>
            <w:r w:rsidRPr="00AE7ADF">
              <w:t>Ability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to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read</w:t>
            </w:r>
            <w:proofErr w:type="spellEnd"/>
            <w:r w:rsidRPr="00AE7ADF">
              <w:t xml:space="preserve"> English</w:t>
            </w:r>
          </w:p>
        </w:tc>
        <w:tc>
          <w:tcPr>
            <w:tcW w:w="1322" w:type="dxa"/>
            <w:noWrap/>
            <w:hideMark/>
          </w:tcPr>
          <w:p w14:paraId="1B94D02E" w14:textId="77777777" w:rsidR="00AE7ADF" w:rsidRPr="00AE7ADF" w:rsidRDefault="00AE7ADF" w:rsidP="00AE7ADF">
            <w:r w:rsidRPr="00AE7ADF">
              <w:t>1842</w:t>
            </w:r>
          </w:p>
        </w:tc>
        <w:tc>
          <w:tcPr>
            <w:tcW w:w="1583" w:type="dxa"/>
            <w:noWrap/>
            <w:hideMark/>
          </w:tcPr>
          <w:p w14:paraId="37033620" w14:textId="77777777" w:rsidR="00AE7ADF" w:rsidRPr="00AE7ADF" w:rsidRDefault="00AE7ADF" w:rsidP="00AE7ADF">
            <w:r w:rsidRPr="00AE7ADF">
              <w:t>0,24</w:t>
            </w:r>
          </w:p>
        </w:tc>
      </w:tr>
      <w:tr w:rsidR="00AE7ADF" w:rsidRPr="00AE7ADF" w14:paraId="27FCED0B" w14:textId="77777777" w:rsidTr="00DB5E7D">
        <w:trPr>
          <w:trHeight w:val="320"/>
        </w:trPr>
        <w:tc>
          <w:tcPr>
            <w:tcW w:w="1880" w:type="dxa"/>
            <w:noWrap/>
            <w:hideMark/>
          </w:tcPr>
          <w:p w14:paraId="66F37A39" w14:textId="77777777" w:rsidR="00AE7ADF" w:rsidRPr="00AE7ADF" w:rsidRDefault="00AE7ADF">
            <w:r w:rsidRPr="00AE7ADF">
              <w:t>Morris et al. 2020</w:t>
            </w:r>
          </w:p>
        </w:tc>
        <w:tc>
          <w:tcPr>
            <w:tcW w:w="1192" w:type="dxa"/>
            <w:noWrap/>
            <w:hideMark/>
          </w:tcPr>
          <w:p w14:paraId="25A4CA41" w14:textId="77777777" w:rsidR="00AE7ADF" w:rsidRPr="00AE7ADF" w:rsidRDefault="00AE7ADF">
            <w:r w:rsidRPr="00AE7ADF">
              <w:t>USA</w:t>
            </w:r>
          </w:p>
        </w:tc>
        <w:tc>
          <w:tcPr>
            <w:tcW w:w="3079" w:type="dxa"/>
            <w:noWrap/>
            <w:hideMark/>
          </w:tcPr>
          <w:p w14:paraId="3DEFE885" w14:textId="77777777" w:rsidR="00AE7ADF" w:rsidRPr="00AE7ADF" w:rsidRDefault="00AE7ADF">
            <w:r w:rsidRPr="00AE7ADF">
              <w:t xml:space="preserve">Primary </w:t>
            </w:r>
            <w:proofErr w:type="spellStart"/>
            <w:r w:rsidRPr="00AE7ADF">
              <w:t>language</w:t>
            </w:r>
            <w:proofErr w:type="spellEnd"/>
            <w:r w:rsidRPr="00AE7ADF">
              <w:t xml:space="preserve"> English</w:t>
            </w:r>
          </w:p>
        </w:tc>
        <w:tc>
          <w:tcPr>
            <w:tcW w:w="1322" w:type="dxa"/>
            <w:noWrap/>
            <w:hideMark/>
          </w:tcPr>
          <w:p w14:paraId="37B8060A" w14:textId="77777777" w:rsidR="00AE7ADF" w:rsidRPr="00AE7ADF" w:rsidRDefault="00AE7ADF" w:rsidP="00AE7ADF">
            <w:r w:rsidRPr="00AE7ADF">
              <w:t>59</w:t>
            </w:r>
          </w:p>
        </w:tc>
        <w:tc>
          <w:tcPr>
            <w:tcW w:w="1583" w:type="dxa"/>
            <w:noWrap/>
            <w:hideMark/>
          </w:tcPr>
          <w:p w14:paraId="29CC91AA" w14:textId="77777777" w:rsidR="00AE7ADF" w:rsidRPr="00AE7ADF" w:rsidRDefault="00AE7ADF" w:rsidP="00AE7ADF">
            <w:pPr>
              <w:keepNext/>
            </w:pPr>
            <w:r w:rsidRPr="00AE7ADF">
              <w:t>-0,48</w:t>
            </w:r>
          </w:p>
        </w:tc>
      </w:tr>
    </w:tbl>
    <w:p w14:paraId="5166467C" w14:textId="5BAAD8C3" w:rsidR="00AE7ADF" w:rsidRDefault="00AE7ADF" w:rsidP="00AE7ADF">
      <w:pPr>
        <w:rPr>
          <w:lang w:val="en-US"/>
        </w:rPr>
      </w:pPr>
    </w:p>
    <w:p w14:paraId="444AA940" w14:textId="7F4BD21D" w:rsidR="00AE7ADF" w:rsidRPr="00AE7ADF" w:rsidRDefault="00AE7ADF" w:rsidP="00AE7ADF">
      <w:pPr>
        <w:rPr>
          <w:sz w:val="28"/>
          <w:szCs w:val="28"/>
          <w:lang w:val="en-US"/>
        </w:rPr>
      </w:pPr>
    </w:p>
    <w:p w14:paraId="54F4EAFC" w14:textId="661ED88B" w:rsidR="00AE7ADF" w:rsidRPr="00AE7ADF" w:rsidRDefault="00AE7ADF" w:rsidP="00AE7ADF">
      <w:pPr>
        <w:pStyle w:val="Beschriftung"/>
        <w:rPr>
          <w:lang w:val="en-US"/>
        </w:rPr>
      </w:pPr>
      <w:r w:rsidRPr="00AE7ADF">
        <w:rPr>
          <w:lang w:val="en-US"/>
        </w:rPr>
        <w:t xml:space="preserve">Table </w:t>
      </w:r>
      <w:r w:rsidRPr="00AE7ADF">
        <w:fldChar w:fldCharType="begin"/>
      </w:r>
      <w:r w:rsidRPr="00AE7ADF">
        <w:rPr>
          <w:lang w:val="en-US"/>
        </w:rPr>
        <w:instrText xml:space="preserve"> SEQ Table \* ARABIC </w:instrText>
      </w:r>
      <w:r w:rsidRPr="00AE7ADF">
        <w:fldChar w:fldCharType="separate"/>
      </w:r>
      <w:r w:rsidRPr="00AE7ADF">
        <w:rPr>
          <w:noProof/>
          <w:lang w:val="en-US"/>
        </w:rPr>
        <w:t>2</w:t>
      </w:r>
      <w:r w:rsidRPr="00AE7ADF">
        <w:fldChar w:fldCharType="end"/>
      </w:r>
      <w:r w:rsidRPr="00AE7ADF">
        <w:rPr>
          <w:lang w:val="en-US"/>
        </w:rPr>
        <w:t>: Frequency of internet use/computer literacy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838"/>
        <w:gridCol w:w="1416"/>
        <w:gridCol w:w="2978"/>
        <w:gridCol w:w="1418"/>
        <w:gridCol w:w="1559"/>
      </w:tblGrid>
      <w:tr w:rsidR="00AE7ADF" w:rsidRPr="00AE7ADF" w14:paraId="3D3E5DB8" w14:textId="77777777" w:rsidTr="00DB5E7D">
        <w:trPr>
          <w:trHeight w:val="320"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28FBA9C5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Author and year of publication</w:t>
            </w:r>
          </w:p>
        </w:tc>
        <w:tc>
          <w:tcPr>
            <w:tcW w:w="1416" w:type="dxa"/>
            <w:shd w:val="clear" w:color="auto" w:fill="E7E6E6" w:themeFill="background2"/>
            <w:noWrap/>
            <w:hideMark/>
          </w:tcPr>
          <w:p w14:paraId="7A3EC257" w14:textId="77777777" w:rsidR="00DB5E7D" w:rsidRDefault="00AE7ADF">
            <w:r w:rsidRPr="00AE7ADF">
              <w:t xml:space="preserve">Country </w:t>
            </w:r>
          </w:p>
          <w:p w14:paraId="59ACAA08" w14:textId="2CC41AA4" w:rsidR="00AE7ADF" w:rsidRPr="00AE7ADF" w:rsidRDefault="00AE7ADF">
            <w:proofErr w:type="spellStart"/>
            <w:r w:rsidRPr="00AE7ADF">
              <w:t>of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study</w:t>
            </w:r>
            <w:proofErr w:type="spellEnd"/>
          </w:p>
        </w:tc>
        <w:tc>
          <w:tcPr>
            <w:tcW w:w="2978" w:type="dxa"/>
            <w:shd w:val="clear" w:color="auto" w:fill="E7E6E6" w:themeFill="background2"/>
            <w:noWrap/>
            <w:hideMark/>
          </w:tcPr>
          <w:p w14:paraId="5003C8FA" w14:textId="77777777" w:rsidR="00AE7ADF" w:rsidRPr="00AE7ADF" w:rsidRDefault="00AE7ADF">
            <w:r w:rsidRPr="00AE7ADF">
              <w:t>Variable</w:t>
            </w:r>
          </w:p>
        </w:tc>
        <w:tc>
          <w:tcPr>
            <w:tcW w:w="1418" w:type="dxa"/>
            <w:shd w:val="clear" w:color="auto" w:fill="E7E6E6" w:themeFill="background2"/>
            <w:noWrap/>
            <w:hideMark/>
          </w:tcPr>
          <w:p w14:paraId="3C41F104" w14:textId="77777777" w:rsidR="00AE7ADF" w:rsidRPr="00AE7ADF" w:rsidRDefault="00AE7ADF">
            <w:r w:rsidRPr="00AE7ADF">
              <w:t xml:space="preserve">N </w:t>
            </w:r>
            <w:proofErr w:type="spellStart"/>
            <w:r w:rsidRPr="00AE7ADF">
              <w:t>correlation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48C80A42" w14:textId="77777777" w:rsidR="00AE7ADF" w:rsidRPr="00AE7ADF" w:rsidRDefault="00AE7ADF">
            <w:proofErr w:type="spellStart"/>
            <w:r w:rsidRPr="00AE7ADF">
              <w:t>Correlation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coefficient</w:t>
            </w:r>
            <w:proofErr w:type="spellEnd"/>
            <w:r w:rsidRPr="00AE7ADF">
              <w:t xml:space="preserve"> </w:t>
            </w:r>
            <w:r w:rsidRPr="00AE7ADF">
              <w:rPr>
                <w:i/>
                <w:iCs/>
              </w:rPr>
              <w:t>r</w:t>
            </w:r>
          </w:p>
        </w:tc>
      </w:tr>
      <w:tr w:rsidR="00DB5E7D" w:rsidRPr="00AE7ADF" w14:paraId="32142F7B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1C9E2A39" w14:textId="77777777" w:rsidR="00AE7ADF" w:rsidRPr="00AE7ADF" w:rsidRDefault="00AE7ADF">
            <w:proofErr w:type="spellStart"/>
            <w:r w:rsidRPr="00AE7ADF">
              <w:t>Apolinario</w:t>
            </w:r>
            <w:proofErr w:type="spellEnd"/>
            <w:r w:rsidRPr="00AE7ADF">
              <w:t xml:space="preserve"> et al. 2013</w:t>
            </w:r>
          </w:p>
        </w:tc>
        <w:tc>
          <w:tcPr>
            <w:tcW w:w="1416" w:type="dxa"/>
            <w:noWrap/>
            <w:hideMark/>
          </w:tcPr>
          <w:p w14:paraId="7AC68008" w14:textId="77777777" w:rsidR="00AE7ADF" w:rsidRPr="00AE7ADF" w:rsidRDefault="00AE7ADF">
            <w:proofErr w:type="spellStart"/>
            <w:r w:rsidRPr="00AE7ADF">
              <w:t>Brazil</w:t>
            </w:r>
            <w:proofErr w:type="spellEnd"/>
          </w:p>
        </w:tc>
        <w:tc>
          <w:tcPr>
            <w:tcW w:w="2978" w:type="dxa"/>
            <w:noWrap/>
            <w:hideMark/>
          </w:tcPr>
          <w:p w14:paraId="2C2A9D02" w14:textId="77777777" w:rsidR="00AE7ADF" w:rsidRPr="00AE7ADF" w:rsidRDefault="00AE7ADF">
            <w:proofErr w:type="spellStart"/>
            <w:r w:rsidRPr="00AE7ADF">
              <w:t>Frequency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of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computer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use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9D610FE" w14:textId="77777777" w:rsidR="00AE7ADF" w:rsidRPr="00AE7ADF" w:rsidRDefault="00AE7ADF" w:rsidP="00AE7ADF">
            <w:r w:rsidRPr="00AE7ADF">
              <w:t>322</w:t>
            </w:r>
          </w:p>
        </w:tc>
        <w:tc>
          <w:tcPr>
            <w:tcW w:w="1559" w:type="dxa"/>
            <w:noWrap/>
            <w:hideMark/>
          </w:tcPr>
          <w:p w14:paraId="2456D41D" w14:textId="77777777" w:rsidR="00AE7ADF" w:rsidRPr="00AE7ADF" w:rsidRDefault="00AE7ADF" w:rsidP="00AE7ADF">
            <w:r w:rsidRPr="00AE7ADF">
              <w:t>0,62</w:t>
            </w:r>
          </w:p>
        </w:tc>
      </w:tr>
      <w:tr w:rsidR="00DB5E7D" w:rsidRPr="00AE7ADF" w14:paraId="0065496A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4B6E5E72" w14:textId="77777777" w:rsidR="00AE7ADF" w:rsidRPr="00AE7ADF" w:rsidRDefault="00AE7ADF">
            <w:r w:rsidRPr="00AE7ADF">
              <w:t>Chang et al. 2018</w:t>
            </w:r>
          </w:p>
        </w:tc>
        <w:tc>
          <w:tcPr>
            <w:tcW w:w="1416" w:type="dxa"/>
            <w:noWrap/>
            <w:hideMark/>
          </w:tcPr>
          <w:p w14:paraId="642A104E" w14:textId="77777777" w:rsidR="00AE7ADF" w:rsidRPr="00AE7ADF" w:rsidRDefault="00AE7ADF">
            <w:r w:rsidRPr="00AE7ADF">
              <w:t>China</w:t>
            </w:r>
          </w:p>
        </w:tc>
        <w:tc>
          <w:tcPr>
            <w:tcW w:w="2978" w:type="dxa"/>
            <w:noWrap/>
            <w:hideMark/>
          </w:tcPr>
          <w:p w14:paraId="3CC078D2" w14:textId="77777777" w:rsidR="00AE7ADF" w:rsidRPr="00AE7ADF" w:rsidRDefault="00AE7ADF">
            <w:r w:rsidRPr="00AE7ADF">
              <w:t xml:space="preserve">Media &amp; </w:t>
            </w:r>
            <w:proofErr w:type="spellStart"/>
            <w:r w:rsidRPr="00AE7ADF">
              <w:t>computer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literacy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EE7ED20" w14:textId="77777777" w:rsidR="00AE7ADF" w:rsidRPr="00AE7ADF" w:rsidRDefault="00AE7ADF" w:rsidP="00AE7ADF">
            <w:r w:rsidRPr="00AE7ADF">
              <w:t>352</w:t>
            </w:r>
          </w:p>
        </w:tc>
        <w:tc>
          <w:tcPr>
            <w:tcW w:w="1559" w:type="dxa"/>
            <w:noWrap/>
            <w:hideMark/>
          </w:tcPr>
          <w:p w14:paraId="6280C07C" w14:textId="77777777" w:rsidR="00AE7ADF" w:rsidRPr="00AE7ADF" w:rsidRDefault="00AE7ADF" w:rsidP="00AE7ADF">
            <w:r w:rsidRPr="00AE7ADF">
              <w:t>0,13</w:t>
            </w:r>
          </w:p>
        </w:tc>
      </w:tr>
      <w:tr w:rsidR="00DB5E7D" w:rsidRPr="00AE7ADF" w14:paraId="57A9EA05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48BE1E5B" w14:textId="77777777" w:rsidR="00AE7ADF" w:rsidRPr="00AE7ADF" w:rsidRDefault="00AE7ADF">
            <w:r w:rsidRPr="00AE7ADF">
              <w:t>Chang et al. 2018</w:t>
            </w:r>
          </w:p>
        </w:tc>
        <w:tc>
          <w:tcPr>
            <w:tcW w:w="1416" w:type="dxa"/>
            <w:noWrap/>
            <w:hideMark/>
          </w:tcPr>
          <w:p w14:paraId="409F6167" w14:textId="77777777" w:rsidR="00AE7ADF" w:rsidRPr="00AE7ADF" w:rsidRDefault="00AE7ADF">
            <w:r w:rsidRPr="00AE7ADF">
              <w:t>China</w:t>
            </w:r>
          </w:p>
        </w:tc>
        <w:tc>
          <w:tcPr>
            <w:tcW w:w="2978" w:type="dxa"/>
            <w:noWrap/>
            <w:hideMark/>
          </w:tcPr>
          <w:p w14:paraId="3D687433" w14:textId="77777777" w:rsidR="00AE7ADF" w:rsidRPr="00AE7ADF" w:rsidRDefault="00AE7ADF">
            <w:r w:rsidRPr="00AE7ADF">
              <w:t xml:space="preserve">Computer </w:t>
            </w:r>
            <w:proofErr w:type="spellStart"/>
            <w:r w:rsidRPr="00AE7ADF">
              <w:t>skills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B3EA2D0" w14:textId="77777777" w:rsidR="00AE7ADF" w:rsidRPr="00AE7ADF" w:rsidRDefault="00AE7ADF" w:rsidP="00AE7ADF">
            <w:r w:rsidRPr="00AE7ADF">
              <w:t>352</w:t>
            </w:r>
          </w:p>
        </w:tc>
        <w:tc>
          <w:tcPr>
            <w:tcW w:w="1559" w:type="dxa"/>
            <w:noWrap/>
            <w:hideMark/>
          </w:tcPr>
          <w:p w14:paraId="5CF9010B" w14:textId="77777777" w:rsidR="00AE7ADF" w:rsidRPr="00AE7ADF" w:rsidRDefault="00AE7ADF" w:rsidP="00AE7ADF">
            <w:r w:rsidRPr="00AE7ADF">
              <w:t>0,44</w:t>
            </w:r>
          </w:p>
        </w:tc>
      </w:tr>
      <w:tr w:rsidR="00DB5E7D" w:rsidRPr="00AE7ADF" w14:paraId="20499455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2C83B8A7" w14:textId="77777777" w:rsidR="00AE7ADF" w:rsidRPr="00AE7ADF" w:rsidRDefault="00AE7ADF">
            <w:r w:rsidRPr="00AE7ADF">
              <w:t>Sharma et al. 2019</w:t>
            </w:r>
          </w:p>
        </w:tc>
        <w:tc>
          <w:tcPr>
            <w:tcW w:w="1416" w:type="dxa"/>
            <w:noWrap/>
            <w:hideMark/>
          </w:tcPr>
          <w:p w14:paraId="544FBBA7" w14:textId="77777777" w:rsidR="00AE7ADF" w:rsidRPr="00AE7ADF" w:rsidRDefault="00AE7ADF">
            <w:r w:rsidRPr="00AE7ADF">
              <w:t>Nepal</w:t>
            </w:r>
          </w:p>
        </w:tc>
        <w:tc>
          <w:tcPr>
            <w:tcW w:w="2978" w:type="dxa"/>
            <w:noWrap/>
            <w:hideMark/>
          </w:tcPr>
          <w:p w14:paraId="11DEDF78" w14:textId="29A9E08E" w:rsidR="00B72457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Perceived level of internet skills</w:t>
            </w:r>
          </w:p>
        </w:tc>
        <w:tc>
          <w:tcPr>
            <w:tcW w:w="1418" w:type="dxa"/>
            <w:noWrap/>
            <w:hideMark/>
          </w:tcPr>
          <w:p w14:paraId="2E2FC45A" w14:textId="77777777" w:rsidR="00AE7ADF" w:rsidRPr="00AE7ADF" w:rsidRDefault="00AE7ADF" w:rsidP="00AE7ADF">
            <w:r w:rsidRPr="00AE7ADF">
              <w:t>152</w:t>
            </w:r>
          </w:p>
        </w:tc>
        <w:tc>
          <w:tcPr>
            <w:tcW w:w="1559" w:type="dxa"/>
            <w:noWrap/>
            <w:hideMark/>
          </w:tcPr>
          <w:p w14:paraId="798C8EA7" w14:textId="77777777" w:rsidR="00AE7ADF" w:rsidRPr="00AE7ADF" w:rsidRDefault="00AE7ADF" w:rsidP="00AE7ADF">
            <w:r w:rsidRPr="00AE7ADF">
              <w:t>0,28</w:t>
            </w:r>
          </w:p>
        </w:tc>
      </w:tr>
      <w:tr w:rsidR="00DB5E7D" w:rsidRPr="00AE7ADF" w14:paraId="4F7C3B52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41CC3780" w14:textId="77777777" w:rsidR="00AE7ADF" w:rsidRPr="00AE7ADF" w:rsidRDefault="00AE7ADF">
            <w:proofErr w:type="spellStart"/>
            <w:r w:rsidRPr="00AE7ADF">
              <w:t>Shiferaw</w:t>
            </w:r>
            <w:proofErr w:type="spellEnd"/>
            <w:r w:rsidRPr="00AE7ADF">
              <w:t xml:space="preserve"> et al. 2020</w:t>
            </w:r>
          </w:p>
        </w:tc>
        <w:tc>
          <w:tcPr>
            <w:tcW w:w="1416" w:type="dxa"/>
            <w:noWrap/>
            <w:hideMark/>
          </w:tcPr>
          <w:p w14:paraId="527A134C" w14:textId="77777777" w:rsidR="00AE7ADF" w:rsidRPr="00AE7ADF" w:rsidRDefault="00AE7ADF">
            <w:proofErr w:type="spellStart"/>
            <w:r w:rsidRPr="00AE7ADF">
              <w:t>Ethiopia</w:t>
            </w:r>
            <w:proofErr w:type="spellEnd"/>
          </w:p>
        </w:tc>
        <w:tc>
          <w:tcPr>
            <w:tcW w:w="2978" w:type="dxa"/>
            <w:noWrap/>
            <w:hideMark/>
          </w:tcPr>
          <w:p w14:paraId="304336BB" w14:textId="77777777" w:rsidR="00AE7ADF" w:rsidRPr="00AE7ADF" w:rsidRDefault="00AE7ADF">
            <w:r w:rsidRPr="00AE7ADF">
              <w:t xml:space="preserve">Computer </w:t>
            </w:r>
            <w:proofErr w:type="spellStart"/>
            <w:r w:rsidRPr="00AE7ADF">
              <w:t>literacy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D9781E5" w14:textId="77777777" w:rsidR="00AE7ADF" w:rsidRPr="00AE7ADF" w:rsidRDefault="00AE7ADF" w:rsidP="00AE7ADF">
            <w:r w:rsidRPr="00AE7ADF">
              <w:t>404</w:t>
            </w:r>
          </w:p>
        </w:tc>
        <w:tc>
          <w:tcPr>
            <w:tcW w:w="1559" w:type="dxa"/>
            <w:noWrap/>
            <w:hideMark/>
          </w:tcPr>
          <w:p w14:paraId="585EFF7D" w14:textId="77777777" w:rsidR="00AE7ADF" w:rsidRPr="00AE7ADF" w:rsidRDefault="00AE7ADF" w:rsidP="00AE7ADF">
            <w:r w:rsidRPr="00AE7ADF">
              <w:t>0,52</w:t>
            </w:r>
          </w:p>
        </w:tc>
      </w:tr>
      <w:tr w:rsidR="00DB5E7D" w:rsidRPr="00AE7ADF" w14:paraId="52D3ED3C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6BFC9B9E" w14:textId="77777777" w:rsidR="00AE7ADF" w:rsidRPr="00AE7ADF" w:rsidRDefault="00AE7ADF">
            <w:proofErr w:type="spellStart"/>
            <w:r w:rsidRPr="00AE7ADF">
              <w:lastRenderedPageBreak/>
              <w:t>Shiferaw</w:t>
            </w:r>
            <w:proofErr w:type="spellEnd"/>
            <w:r w:rsidRPr="00AE7ADF">
              <w:t xml:space="preserve"> et al. 2020</w:t>
            </w:r>
          </w:p>
        </w:tc>
        <w:tc>
          <w:tcPr>
            <w:tcW w:w="1416" w:type="dxa"/>
            <w:noWrap/>
            <w:hideMark/>
          </w:tcPr>
          <w:p w14:paraId="54EAECA4" w14:textId="77777777" w:rsidR="00AE7ADF" w:rsidRPr="00AE7ADF" w:rsidRDefault="00AE7ADF">
            <w:proofErr w:type="spellStart"/>
            <w:r w:rsidRPr="00AE7ADF">
              <w:t>Ethiopia</w:t>
            </w:r>
            <w:proofErr w:type="spellEnd"/>
          </w:p>
        </w:tc>
        <w:tc>
          <w:tcPr>
            <w:tcW w:w="2978" w:type="dxa"/>
            <w:noWrap/>
            <w:hideMark/>
          </w:tcPr>
          <w:p w14:paraId="53852D50" w14:textId="77777777" w:rsidR="00AE7ADF" w:rsidRPr="00AE7ADF" w:rsidRDefault="00AE7ADF">
            <w:proofErr w:type="spellStart"/>
            <w:r w:rsidRPr="00AE7ADF">
              <w:t>Frequency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of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internet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use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72838D2" w14:textId="77777777" w:rsidR="00AE7ADF" w:rsidRPr="00AE7ADF" w:rsidRDefault="00AE7ADF" w:rsidP="00AE7ADF">
            <w:r w:rsidRPr="00AE7ADF">
              <w:t>241</w:t>
            </w:r>
          </w:p>
        </w:tc>
        <w:tc>
          <w:tcPr>
            <w:tcW w:w="1559" w:type="dxa"/>
            <w:noWrap/>
            <w:hideMark/>
          </w:tcPr>
          <w:p w14:paraId="1D189334" w14:textId="77777777" w:rsidR="00AE7ADF" w:rsidRPr="00AE7ADF" w:rsidRDefault="00AE7ADF" w:rsidP="00AE7ADF">
            <w:r w:rsidRPr="00AE7ADF">
              <w:t>0,42</w:t>
            </w:r>
          </w:p>
        </w:tc>
      </w:tr>
      <w:tr w:rsidR="00DB5E7D" w:rsidRPr="00AE7ADF" w14:paraId="7BF16ADA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2740EB3E" w14:textId="77777777" w:rsidR="00AE7ADF" w:rsidRPr="00AE7ADF" w:rsidRDefault="00AE7ADF">
            <w:proofErr w:type="spellStart"/>
            <w:r w:rsidRPr="00AE7ADF">
              <w:t>Tubaishat</w:t>
            </w:r>
            <w:proofErr w:type="spellEnd"/>
            <w:r w:rsidRPr="00AE7ADF">
              <w:t xml:space="preserve"> et al. 2016</w:t>
            </w:r>
          </w:p>
        </w:tc>
        <w:tc>
          <w:tcPr>
            <w:tcW w:w="1416" w:type="dxa"/>
            <w:noWrap/>
            <w:hideMark/>
          </w:tcPr>
          <w:p w14:paraId="008D7834" w14:textId="77777777" w:rsidR="00AE7ADF" w:rsidRPr="00AE7ADF" w:rsidRDefault="00AE7ADF">
            <w:r w:rsidRPr="00AE7ADF">
              <w:t>Jordan</w:t>
            </w:r>
          </w:p>
        </w:tc>
        <w:tc>
          <w:tcPr>
            <w:tcW w:w="2978" w:type="dxa"/>
            <w:noWrap/>
            <w:hideMark/>
          </w:tcPr>
          <w:p w14:paraId="4E490BBA" w14:textId="77777777" w:rsidR="00AE7ADF" w:rsidRPr="00AE7ADF" w:rsidRDefault="00AE7ADF">
            <w:proofErr w:type="spellStart"/>
            <w:r w:rsidRPr="00AE7ADF">
              <w:t>Frequency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of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using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internet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353B82F" w14:textId="77777777" w:rsidR="00AE7ADF" w:rsidRPr="00AE7ADF" w:rsidRDefault="00AE7ADF" w:rsidP="00AE7ADF">
            <w:r w:rsidRPr="00AE7ADF">
              <w:t>299</w:t>
            </w:r>
          </w:p>
        </w:tc>
        <w:tc>
          <w:tcPr>
            <w:tcW w:w="1559" w:type="dxa"/>
            <w:noWrap/>
            <w:hideMark/>
          </w:tcPr>
          <w:p w14:paraId="1DCDD1AC" w14:textId="77777777" w:rsidR="00AE7ADF" w:rsidRPr="00AE7ADF" w:rsidRDefault="00AE7ADF" w:rsidP="00AE7ADF">
            <w:r w:rsidRPr="00AE7ADF">
              <w:t>0,06</w:t>
            </w:r>
          </w:p>
        </w:tc>
      </w:tr>
      <w:tr w:rsidR="00DB5E7D" w:rsidRPr="00AE7ADF" w14:paraId="00A0FD3F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779D3650" w14:textId="77777777" w:rsidR="00AE7ADF" w:rsidRPr="00AE7ADF" w:rsidRDefault="00AE7ADF">
            <w:r w:rsidRPr="00AE7ADF">
              <w:t xml:space="preserve">Van der </w:t>
            </w:r>
            <w:proofErr w:type="spellStart"/>
            <w:r w:rsidRPr="00AE7ADF">
              <w:t>Vaart</w:t>
            </w:r>
            <w:proofErr w:type="spellEnd"/>
            <w:r w:rsidRPr="00AE7ADF">
              <w:t xml:space="preserve"> et al. 2011 </w:t>
            </w:r>
          </w:p>
        </w:tc>
        <w:tc>
          <w:tcPr>
            <w:tcW w:w="1416" w:type="dxa"/>
            <w:noWrap/>
            <w:hideMark/>
          </w:tcPr>
          <w:p w14:paraId="6539847C" w14:textId="77777777" w:rsidR="00AE7ADF" w:rsidRPr="00AE7ADF" w:rsidRDefault="00AE7ADF">
            <w:proofErr w:type="spellStart"/>
            <w:r w:rsidRPr="00AE7ADF">
              <w:t>Netherlands</w:t>
            </w:r>
            <w:proofErr w:type="spellEnd"/>
          </w:p>
        </w:tc>
        <w:tc>
          <w:tcPr>
            <w:tcW w:w="2978" w:type="dxa"/>
            <w:noWrap/>
            <w:hideMark/>
          </w:tcPr>
          <w:p w14:paraId="6A9C78C3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Amount of internet usage (study 1 patients with rhematic diseases)</w:t>
            </w:r>
          </w:p>
        </w:tc>
        <w:tc>
          <w:tcPr>
            <w:tcW w:w="1418" w:type="dxa"/>
            <w:noWrap/>
            <w:hideMark/>
          </w:tcPr>
          <w:p w14:paraId="0FD1CA60" w14:textId="77777777" w:rsidR="00AE7ADF" w:rsidRPr="00AE7ADF" w:rsidRDefault="00AE7ADF" w:rsidP="00AE7ADF">
            <w:r w:rsidRPr="00AE7ADF">
              <w:t>189</w:t>
            </w:r>
          </w:p>
        </w:tc>
        <w:tc>
          <w:tcPr>
            <w:tcW w:w="1559" w:type="dxa"/>
            <w:noWrap/>
            <w:hideMark/>
          </w:tcPr>
          <w:p w14:paraId="7E4D902D" w14:textId="77777777" w:rsidR="00AE7ADF" w:rsidRPr="00AE7ADF" w:rsidRDefault="00AE7ADF" w:rsidP="00AE7ADF">
            <w:r w:rsidRPr="00AE7ADF">
              <w:t>0,24</w:t>
            </w:r>
          </w:p>
        </w:tc>
      </w:tr>
      <w:tr w:rsidR="00DB5E7D" w:rsidRPr="00AE7ADF" w14:paraId="6B838F5B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3B2006C5" w14:textId="77777777" w:rsidR="00AE7ADF" w:rsidRPr="00AE7ADF" w:rsidRDefault="00AE7ADF">
            <w:r w:rsidRPr="00AE7ADF">
              <w:t xml:space="preserve">Van der </w:t>
            </w:r>
            <w:proofErr w:type="spellStart"/>
            <w:r w:rsidRPr="00AE7ADF">
              <w:t>Vaart</w:t>
            </w:r>
            <w:proofErr w:type="spellEnd"/>
            <w:r w:rsidRPr="00AE7ADF">
              <w:t xml:space="preserve"> et al. 2011 </w:t>
            </w:r>
          </w:p>
        </w:tc>
        <w:tc>
          <w:tcPr>
            <w:tcW w:w="1416" w:type="dxa"/>
            <w:noWrap/>
            <w:hideMark/>
          </w:tcPr>
          <w:p w14:paraId="56B085D6" w14:textId="77777777" w:rsidR="00AE7ADF" w:rsidRPr="00AE7ADF" w:rsidRDefault="00AE7ADF">
            <w:proofErr w:type="spellStart"/>
            <w:r w:rsidRPr="00AE7ADF">
              <w:t>Netherlands</w:t>
            </w:r>
            <w:proofErr w:type="spellEnd"/>
          </w:p>
        </w:tc>
        <w:tc>
          <w:tcPr>
            <w:tcW w:w="2978" w:type="dxa"/>
            <w:noWrap/>
            <w:hideMark/>
          </w:tcPr>
          <w:p w14:paraId="4D0B58FB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Amount of internet usage (study 2 sample from regions of Twente)</w:t>
            </w:r>
          </w:p>
        </w:tc>
        <w:tc>
          <w:tcPr>
            <w:tcW w:w="1418" w:type="dxa"/>
            <w:noWrap/>
            <w:hideMark/>
          </w:tcPr>
          <w:p w14:paraId="476160C9" w14:textId="77777777" w:rsidR="00AE7ADF" w:rsidRPr="00AE7ADF" w:rsidRDefault="00AE7ADF" w:rsidP="00AE7ADF">
            <w:r w:rsidRPr="00AE7ADF">
              <w:t>88</w:t>
            </w:r>
          </w:p>
        </w:tc>
        <w:tc>
          <w:tcPr>
            <w:tcW w:w="1559" w:type="dxa"/>
            <w:noWrap/>
            <w:hideMark/>
          </w:tcPr>
          <w:p w14:paraId="7DCAE36C" w14:textId="77777777" w:rsidR="00AE7ADF" w:rsidRPr="00AE7ADF" w:rsidRDefault="00AE7ADF" w:rsidP="00AE7ADF">
            <w:r w:rsidRPr="00AE7ADF">
              <w:t>0,24</w:t>
            </w:r>
          </w:p>
        </w:tc>
      </w:tr>
    </w:tbl>
    <w:p w14:paraId="1F5A9883" w14:textId="14A3E8F6" w:rsidR="00AE7ADF" w:rsidRDefault="00AE7ADF" w:rsidP="00AE7ADF">
      <w:pPr>
        <w:rPr>
          <w:lang w:val="en-US"/>
        </w:rPr>
      </w:pPr>
    </w:p>
    <w:p w14:paraId="6F2CE0C8" w14:textId="27B85A6F" w:rsidR="00AE7ADF" w:rsidRDefault="00AE7ADF" w:rsidP="00AE7ADF">
      <w:pPr>
        <w:rPr>
          <w:lang w:val="en-US"/>
        </w:rPr>
      </w:pPr>
    </w:p>
    <w:p w14:paraId="0E5B7181" w14:textId="5ACB3C67" w:rsidR="00AE7ADF" w:rsidRPr="00AE7ADF" w:rsidRDefault="00AE7ADF" w:rsidP="00AE7ADF">
      <w:pPr>
        <w:pStyle w:val="Beschriftung"/>
      </w:pPr>
      <w:r w:rsidRPr="00AE7ADF">
        <w:t xml:space="preserve">Table </w:t>
      </w:r>
      <w:r w:rsidR="00CA095D">
        <w:fldChar w:fldCharType="begin"/>
      </w:r>
      <w:r w:rsidR="00CA095D">
        <w:instrText xml:space="preserve"> SEQ Table \* ARABIC </w:instrText>
      </w:r>
      <w:r w:rsidR="00CA095D">
        <w:fldChar w:fldCharType="separate"/>
      </w:r>
      <w:r>
        <w:rPr>
          <w:noProof/>
        </w:rPr>
        <w:t>3</w:t>
      </w:r>
      <w:r w:rsidR="00CA095D">
        <w:rPr>
          <w:noProof/>
        </w:rPr>
        <w:fldChar w:fldCharType="end"/>
      </w:r>
      <w:r w:rsidRPr="00AE7ADF">
        <w:t xml:space="preserve">: Internet </w:t>
      </w:r>
      <w:proofErr w:type="spellStart"/>
      <w:r w:rsidRPr="00AE7ADF">
        <w:t>as</w:t>
      </w:r>
      <w:proofErr w:type="spellEnd"/>
      <w:r w:rsidRPr="00AE7ADF">
        <w:t xml:space="preserve"> </w:t>
      </w:r>
      <w:proofErr w:type="spellStart"/>
      <w:r w:rsidRPr="00AE7ADF">
        <w:t>information</w:t>
      </w:r>
      <w:proofErr w:type="spellEnd"/>
      <w:r w:rsidRPr="00AE7ADF">
        <w:t xml:space="preserve"> </w:t>
      </w:r>
      <w:proofErr w:type="spellStart"/>
      <w:r w:rsidRPr="00AE7ADF">
        <w:t>source</w:t>
      </w:r>
      <w:proofErr w:type="spellEnd"/>
    </w:p>
    <w:tbl>
      <w:tblPr>
        <w:tblStyle w:val="Tabellenraster"/>
        <w:tblW w:w="9211" w:type="dxa"/>
        <w:tblLook w:val="04A0" w:firstRow="1" w:lastRow="0" w:firstColumn="1" w:lastColumn="0" w:noHBand="0" w:noVBand="1"/>
      </w:tblPr>
      <w:tblGrid>
        <w:gridCol w:w="1838"/>
        <w:gridCol w:w="1208"/>
        <w:gridCol w:w="3186"/>
        <w:gridCol w:w="1422"/>
        <w:gridCol w:w="1557"/>
      </w:tblGrid>
      <w:tr w:rsidR="00AE7ADF" w:rsidRPr="00AE7ADF" w14:paraId="6EAC6E48" w14:textId="77777777" w:rsidTr="00DB5E7D">
        <w:trPr>
          <w:trHeight w:val="320"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6E47090E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val="en-US" w:eastAsia="de-DE"/>
              </w:rPr>
              <w:t>Author and year of publication</w:t>
            </w:r>
          </w:p>
        </w:tc>
        <w:tc>
          <w:tcPr>
            <w:tcW w:w="1208" w:type="dxa"/>
            <w:shd w:val="clear" w:color="auto" w:fill="E7E6E6" w:themeFill="background2"/>
            <w:noWrap/>
            <w:hideMark/>
          </w:tcPr>
          <w:p w14:paraId="363345B6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Country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study</w:t>
            </w:r>
            <w:proofErr w:type="spellEnd"/>
          </w:p>
        </w:tc>
        <w:tc>
          <w:tcPr>
            <w:tcW w:w="3186" w:type="dxa"/>
            <w:shd w:val="clear" w:color="auto" w:fill="E7E6E6" w:themeFill="background2"/>
            <w:noWrap/>
            <w:hideMark/>
          </w:tcPr>
          <w:p w14:paraId="6806390C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Variable</w:t>
            </w:r>
          </w:p>
        </w:tc>
        <w:tc>
          <w:tcPr>
            <w:tcW w:w="1422" w:type="dxa"/>
            <w:shd w:val="clear" w:color="auto" w:fill="E7E6E6" w:themeFill="background2"/>
            <w:noWrap/>
            <w:hideMark/>
          </w:tcPr>
          <w:p w14:paraId="51C76AB5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correlation</w:t>
            </w:r>
            <w:proofErr w:type="spellEnd"/>
          </w:p>
        </w:tc>
        <w:tc>
          <w:tcPr>
            <w:tcW w:w="1557" w:type="dxa"/>
            <w:shd w:val="clear" w:color="auto" w:fill="E7E6E6" w:themeFill="background2"/>
            <w:noWrap/>
            <w:hideMark/>
          </w:tcPr>
          <w:p w14:paraId="6A558A6D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Correlation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coefficient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AE7AD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r</w:t>
            </w:r>
          </w:p>
        </w:tc>
      </w:tr>
      <w:tr w:rsidR="00AE7ADF" w:rsidRPr="00AE7ADF" w14:paraId="2CDAAEE4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680FB591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Ansari et al. 2018</w:t>
            </w:r>
          </w:p>
        </w:tc>
        <w:tc>
          <w:tcPr>
            <w:tcW w:w="1208" w:type="dxa"/>
            <w:noWrap/>
            <w:hideMark/>
          </w:tcPr>
          <w:p w14:paraId="3DB56DCB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Iran</w:t>
            </w:r>
          </w:p>
        </w:tc>
        <w:tc>
          <w:tcPr>
            <w:tcW w:w="3186" w:type="dxa"/>
            <w:noWrap/>
            <w:hideMark/>
          </w:tcPr>
          <w:p w14:paraId="7441D0B8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Health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information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sources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422" w:type="dxa"/>
            <w:noWrap/>
            <w:hideMark/>
          </w:tcPr>
          <w:p w14:paraId="1BF12A18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119</w:t>
            </w:r>
          </w:p>
        </w:tc>
        <w:tc>
          <w:tcPr>
            <w:tcW w:w="1557" w:type="dxa"/>
            <w:noWrap/>
            <w:hideMark/>
          </w:tcPr>
          <w:p w14:paraId="0DE888F4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0,48</w:t>
            </w:r>
          </w:p>
        </w:tc>
      </w:tr>
      <w:tr w:rsidR="00AE7ADF" w:rsidRPr="00AE7ADF" w14:paraId="44E266C8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5C7427C9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Del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giudice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 al. 2018</w:t>
            </w:r>
          </w:p>
        </w:tc>
        <w:tc>
          <w:tcPr>
            <w:tcW w:w="1208" w:type="dxa"/>
            <w:noWrap/>
            <w:hideMark/>
          </w:tcPr>
          <w:p w14:paraId="6F272461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Italy</w:t>
            </w:r>
            <w:proofErr w:type="spellEnd"/>
          </w:p>
        </w:tc>
        <w:tc>
          <w:tcPr>
            <w:tcW w:w="3186" w:type="dxa"/>
            <w:noWrap/>
            <w:hideMark/>
          </w:tcPr>
          <w:p w14:paraId="4BAB9FB0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val="en-US" w:eastAsia="de-DE"/>
              </w:rPr>
              <w:t>Frequency of internet use for health</w:t>
            </w:r>
          </w:p>
        </w:tc>
        <w:tc>
          <w:tcPr>
            <w:tcW w:w="1422" w:type="dxa"/>
            <w:noWrap/>
            <w:hideMark/>
          </w:tcPr>
          <w:p w14:paraId="121A05EC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868</w:t>
            </w:r>
          </w:p>
        </w:tc>
        <w:tc>
          <w:tcPr>
            <w:tcW w:w="1557" w:type="dxa"/>
            <w:noWrap/>
            <w:hideMark/>
          </w:tcPr>
          <w:p w14:paraId="0B61E031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0,28</w:t>
            </w:r>
          </w:p>
        </w:tc>
      </w:tr>
      <w:tr w:rsidR="00AE7ADF" w:rsidRPr="00AE7ADF" w14:paraId="541F28E9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3C8DDC3A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Kahouei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 al. 2015</w:t>
            </w:r>
          </w:p>
        </w:tc>
        <w:tc>
          <w:tcPr>
            <w:tcW w:w="1208" w:type="dxa"/>
            <w:noWrap/>
            <w:hideMark/>
          </w:tcPr>
          <w:p w14:paraId="2946612F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Iran</w:t>
            </w:r>
          </w:p>
        </w:tc>
        <w:tc>
          <w:tcPr>
            <w:tcW w:w="3186" w:type="dxa"/>
            <w:noWrap/>
            <w:hideMark/>
          </w:tcPr>
          <w:p w14:paraId="0C0AFFD3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Internet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as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information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source</w:t>
            </w:r>
            <w:proofErr w:type="spellEnd"/>
          </w:p>
        </w:tc>
        <w:tc>
          <w:tcPr>
            <w:tcW w:w="1422" w:type="dxa"/>
            <w:noWrap/>
            <w:hideMark/>
          </w:tcPr>
          <w:p w14:paraId="1D04FA86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389</w:t>
            </w:r>
          </w:p>
        </w:tc>
        <w:tc>
          <w:tcPr>
            <w:tcW w:w="1557" w:type="dxa"/>
            <w:noWrap/>
            <w:hideMark/>
          </w:tcPr>
          <w:p w14:paraId="630BBB59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-0,12</w:t>
            </w:r>
          </w:p>
        </w:tc>
      </w:tr>
      <w:tr w:rsidR="00AE7ADF" w:rsidRPr="00AE7ADF" w14:paraId="4B233B67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4A715BD8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Kuyinu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 al.  2020</w:t>
            </w:r>
          </w:p>
        </w:tc>
        <w:tc>
          <w:tcPr>
            <w:tcW w:w="1208" w:type="dxa"/>
            <w:noWrap/>
            <w:hideMark/>
          </w:tcPr>
          <w:p w14:paraId="79DD4834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Nigeria</w:t>
            </w:r>
          </w:p>
        </w:tc>
        <w:tc>
          <w:tcPr>
            <w:tcW w:w="3186" w:type="dxa"/>
            <w:noWrap/>
            <w:hideMark/>
          </w:tcPr>
          <w:p w14:paraId="3927F1D2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Frequent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sources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information</w:t>
            </w:r>
            <w:proofErr w:type="spellEnd"/>
          </w:p>
        </w:tc>
        <w:tc>
          <w:tcPr>
            <w:tcW w:w="1422" w:type="dxa"/>
            <w:noWrap/>
            <w:hideMark/>
          </w:tcPr>
          <w:p w14:paraId="4C74D3BD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1831</w:t>
            </w:r>
          </w:p>
        </w:tc>
        <w:tc>
          <w:tcPr>
            <w:tcW w:w="1557" w:type="dxa"/>
            <w:noWrap/>
            <w:hideMark/>
          </w:tcPr>
          <w:p w14:paraId="38EBDA52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0,2</w:t>
            </w:r>
          </w:p>
        </w:tc>
      </w:tr>
      <w:tr w:rsidR="00AE7ADF" w:rsidRPr="00AE7ADF" w14:paraId="3A1F7EE9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21AAC06D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Nadi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 al. 2020</w:t>
            </w:r>
          </w:p>
        </w:tc>
        <w:tc>
          <w:tcPr>
            <w:tcW w:w="1208" w:type="dxa"/>
            <w:noWrap/>
            <w:hideMark/>
          </w:tcPr>
          <w:p w14:paraId="2EA4DF8E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Iran</w:t>
            </w:r>
          </w:p>
        </w:tc>
        <w:tc>
          <w:tcPr>
            <w:tcW w:w="3186" w:type="dxa"/>
            <w:noWrap/>
            <w:hideMark/>
          </w:tcPr>
          <w:p w14:paraId="062108C8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val="en-US" w:eastAsia="de-DE"/>
              </w:rPr>
              <w:t>Internet as source of health information</w:t>
            </w:r>
          </w:p>
        </w:tc>
        <w:tc>
          <w:tcPr>
            <w:tcW w:w="1422" w:type="dxa"/>
            <w:noWrap/>
            <w:hideMark/>
          </w:tcPr>
          <w:p w14:paraId="3C5A8AFE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750</w:t>
            </w:r>
          </w:p>
        </w:tc>
        <w:tc>
          <w:tcPr>
            <w:tcW w:w="1557" w:type="dxa"/>
            <w:noWrap/>
            <w:hideMark/>
          </w:tcPr>
          <w:p w14:paraId="7892FDCC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0,17</w:t>
            </w:r>
          </w:p>
        </w:tc>
      </w:tr>
      <w:tr w:rsidR="00AE7ADF" w:rsidRPr="00AE7ADF" w14:paraId="0837D2C6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6554779A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Sharma et al. 2019</w:t>
            </w:r>
          </w:p>
        </w:tc>
        <w:tc>
          <w:tcPr>
            <w:tcW w:w="1208" w:type="dxa"/>
            <w:noWrap/>
            <w:hideMark/>
          </w:tcPr>
          <w:p w14:paraId="747D294E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Nepal</w:t>
            </w:r>
          </w:p>
        </w:tc>
        <w:tc>
          <w:tcPr>
            <w:tcW w:w="3186" w:type="dxa"/>
            <w:noWrap/>
            <w:hideMark/>
          </w:tcPr>
          <w:p w14:paraId="00A697CA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val="en-US" w:eastAsia="de-DE"/>
              </w:rPr>
              <w:t>Frequency of using internet for health-related purposes</w:t>
            </w:r>
          </w:p>
        </w:tc>
        <w:tc>
          <w:tcPr>
            <w:tcW w:w="1422" w:type="dxa"/>
            <w:noWrap/>
            <w:hideMark/>
          </w:tcPr>
          <w:p w14:paraId="1219DD01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152</w:t>
            </w:r>
          </w:p>
        </w:tc>
        <w:tc>
          <w:tcPr>
            <w:tcW w:w="1557" w:type="dxa"/>
            <w:noWrap/>
            <w:hideMark/>
          </w:tcPr>
          <w:p w14:paraId="054020D2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0,25</w:t>
            </w:r>
          </w:p>
        </w:tc>
      </w:tr>
      <w:tr w:rsidR="00AE7ADF" w:rsidRPr="00AE7ADF" w14:paraId="11638515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609DB3C8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Shieh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 al. 2009</w:t>
            </w:r>
          </w:p>
        </w:tc>
        <w:tc>
          <w:tcPr>
            <w:tcW w:w="1208" w:type="dxa"/>
            <w:noWrap/>
            <w:hideMark/>
          </w:tcPr>
          <w:p w14:paraId="1D06EA8B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USA</w:t>
            </w:r>
          </w:p>
        </w:tc>
        <w:tc>
          <w:tcPr>
            <w:tcW w:w="3186" w:type="dxa"/>
            <w:noWrap/>
            <w:hideMark/>
          </w:tcPr>
          <w:p w14:paraId="2D60A16D" w14:textId="77777777" w:rsidR="00AE7ADF" w:rsidRPr="00AE7ADF" w:rsidRDefault="00AE7ADF" w:rsidP="0011624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Internet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as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information</w:t>
            </w:r>
            <w:proofErr w:type="spellEnd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source</w:t>
            </w:r>
            <w:proofErr w:type="spellEnd"/>
          </w:p>
        </w:tc>
        <w:tc>
          <w:tcPr>
            <w:tcW w:w="1422" w:type="dxa"/>
            <w:noWrap/>
            <w:hideMark/>
          </w:tcPr>
          <w:p w14:paraId="6F1D9EA6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143</w:t>
            </w:r>
          </w:p>
        </w:tc>
        <w:tc>
          <w:tcPr>
            <w:tcW w:w="1557" w:type="dxa"/>
            <w:noWrap/>
            <w:hideMark/>
          </w:tcPr>
          <w:p w14:paraId="5E5C2E27" w14:textId="77777777" w:rsidR="00AE7ADF" w:rsidRPr="00AE7ADF" w:rsidRDefault="00AE7ADF" w:rsidP="00B72457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E7ADF">
              <w:rPr>
                <w:rFonts w:ascii="Calibri" w:eastAsia="Times New Roman" w:hAnsi="Calibri" w:cs="Calibri"/>
                <w:color w:val="000000"/>
                <w:lang w:eastAsia="de-DE"/>
              </w:rPr>
              <w:t>0,42</w:t>
            </w:r>
          </w:p>
        </w:tc>
      </w:tr>
    </w:tbl>
    <w:p w14:paraId="31F53439" w14:textId="77777777" w:rsidR="00AE7ADF" w:rsidRDefault="00AE7ADF" w:rsidP="00AE7ADF">
      <w:pPr>
        <w:rPr>
          <w:lang w:val="en-US"/>
        </w:rPr>
      </w:pPr>
    </w:p>
    <w:p w14:paraId="66721EE0" w14:textId="43176D50" w:rsidR="00AE7ADF" w:rsidRDefault="00AE7ADF" w:rsidP="00AE7ADF">
      <w:pPr>
        <w:rPr>
          <w:lang w:val="en-US"/>
        </w:rPr>
      </w:pPr>
    </w:p>
    <w:p w14:paraId="74C96C27" w14:textId="77777777" w:rsidR="00AE7ADF" w:rsidRDefault="00AE7ADF" w:rsidP="00AE7ADF">
      <w:pPr>
        <w:rPr>
          <w:lang w:val="en-US"/>
        </w:rPr>
      </w:pPr>
    </w:p>
    <w:p w14:paraId="2C6F03B5" w14:textId="39EE1431" w:rsidR="00AE7ADF" w:rsidRDefault="00AE7ADF" w:rsidP="00AE7ADF">
      <w:pPr>
        <w:rPr>
          <w:lang w:val="en-US"/>
        </w:rPr>
      </w:pPr>
    </w:p>
    <w:p w14:paraId="4BF8E0D2" w14:textId="337A6AA1" w:rsidR="00AE7ADF" w:rsidRPr="00AE7ADF" w:rsidRDefault="00AE7ADF" w:rsidP="00AE7ADF">
      <w:pPr>
        <w:pStyle w:val="Beschriftung"/>
      </w:pPr>
      <w:r w:rsidRPr="00AE7ADF">
        <w:t xml:space="preserve">Table </w:t>
      </w:r>
      <w:r w:rsidR="00CA095D">
        <w:fldChar w:fldCharType="begin"/>
      </w:r>
      <w:r w:rsidR="00CA095D">
        <w:instrText xml:space="preserve"> SEQ Table \* ARABIC </w:instrText>
      </w:r>
      <w:r w:rsidR="00CA095D">
        <w:fldChar w:fldCharType="separate"/>
      </w:r>
      <w:r>
        <w:rPr>
          <w:noProof/>
        </w:rPr>
        <w:t>4</w:t>
      </w:r>
      <w:r w:rsidR="00CA095D">
        <w:rPr>
          <w:noProof/>
        </w:rPr>
        <w:fldChar w:fldCharType="end"/>
      </w:r>
      <w:r w:rsidRPr="00AE7ADF">
        <w:t xml:space="preserve">: </w:t>
      </w:r>
      <w:proofErr w:type="spellStart"/>
      <w:r w:rsidRPr="00AE7ADF">
        <w:t>Watching</w:t>
      </w:r>
      <w:proofErr w:type="spellEnd"/>
      <w:r w:rsidRPr="00AE7ADF">
        <w:t xml:space="preserve"> </w:t>
      </w:r>
      <w:proofErr w:type="spellStart"/>
      <w:r w:rsidRPr="00AE7ADF">
        <w:t>health-related</w:t>
      </w:r>
      <w:proofErr w:type="spellEnd"/>
      <w:r w:rsidRPr="00AE7ADF">
        <w:t xml:space="preserve"> TV</w:t>
      </w:r>
    </w:p>
    <w:tbl>
      <w:tblPr>
        <w:tblStyle w:val="Tabellenraster"/>
        <w:tblW w:w="9263" w:type="dxa"/>
        <w:tblLook w:val="04A0" w:firstRow="1" w:lastRow="0" w:firstColumn="1" w:lastColumn="0" w:noHBand="0" w:noVBand="1"/>
      </w:tblPr>
      <w:tblGrid>
        <w:gridCol w:w="1838"/>
        <w:gridCol w:w="1276"/>
        <w:gridCol w:w="3260"/>
        <w:gridCol w:w="1289"/>
        <w:gridCol w:w="1600"/>
      </w:tblGrid>
      <w:tr w:rsidR="00AE7ADF" w:rsidRPr="00AE7ADF" w14:paraId="32034CEF" w14:textId="77777777" w:rsidTr="00DB5E7D">
        <w:trPr>
          <w:trHeight w:val="320"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40700BCB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Author and year of publication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6D150A82" w14:textId="77777777" w:rsidR="00DB5E7D" w:rsidRDefault="00AE7ADF">
            <w:r w:rsidRPr="00AE7ADF">
              <w:t xml:space="preserve">Country </w:t>
            </w:r>
          </w:p>
          <w:p w14:paraId="258134B4" w14:textId="762B1016" w:rsidR="00AE7ADF" w:rsidRPr="00AE7ADF" w:rsidRDefault="00AE7ADF">
            <w:proofErr w:type="spellStart"/>
            <w:r w:rsidRPr="00AE7ADF">
              <w:t>of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study</w:t>
            </w:r>
            <w:proofErr w:type="spellEnd"/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68CF9B94" w14:textId="77777777" w:rsidR="00AE7ADF" w:rsidRPr="00AE7ADF" w:rsidRDefault="00AE7ADF">
            <w:r w:rsidRPr="00AE7ADF">
              <w:t>Variable</w:t>
            </w:r>
          </w:p>
        </w:tc>
        <w:tc>
          <w:tcPr>
            <w:tcW w:w="1289" w:type="dxa"/>
            <w:shd w:val="clear" w:color="auto" w:fill="E7E6E6" w:themeFill="background2"/>
            <w:noWrap/>
            <w:hideMark/>
          </w:tcPr>
          <w:p w14:paraId="7F9073D3" w14:textId="77777777" w:rsidR="00AE7ADF" w:rsidRPr="00AE7ADF" w:rsidRDefault="00AE7ADF">
            <w:r w:rsidRPr="00AE7ADF">
              <w:t xml:space="preserve">N </w:t>
            </w:r>
            <w:proofErr w:type="spellStart"/>
            <w:r w:rsidRPr="00AE7ADF">
              <w:t>correlation</w:t>
            </w:r>
            <w:proofErr w:type="spellEnd"/>
          </w:p>
        </w:tc>
        <w:tc>
          <w:tcPr>
            <w:tcW w:w="1600" w:type="dxa"/>
            <w:shd w:val="clear" w:color="auto" w:fill="E7E6E6" w:themeFill="background2"/>
            <w:noWrap/>
            <w:hideMark/>
          </w:tcPr>
          <w:p w14:paraId="63B8578B" w14:textId="77777777" w:rsidR="00AE7ADF" w:rsidRPr="00AE7ADF" w:rsidRDefault="00AE7ADF">
            <w:proofErr w:type="spellStart"/>
            <w:r w:rsidRPr="00AE7ADF">
              <w:t>Correlation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coefficient</w:t>
            </w:r>
            <w:proofErr w:type="spellEnd"/>
            <w:r w:rsidRPr="00AE7ADF">
              <w:t xml:space="preserve"> </w:t>
            </w:r>
            <w:r w:rsidRPr="00AE7ADF">
              <w:rPr>
                <w:i/>
                <w:iCs/>
              </w:rPr>
              <w:t>r</w:t>
            </w:r>
          </w:p>
        </w:tc>
      </w:tr>
      <w:tr w:rsidR="00AE7ADF" w:rsidRPr="00AE7ADF" w14:paraId="6F4FF900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43AB33B5" w14:textId="77777777" w:rsidR="00AE7ADF" w:rsidRPr="00AE7ADF" w:rsidRDefault="00AE7ADF">
            <w:proofErr w:type="spellStart"/>
            <w:r w:rsidRPr="00AE7ADF">
              <w:t>Aygun</w:t>
            </w:r>
            <w:proofErr w:type="spellEnd"/>
            <w:r w:rsidRPr="00AE7ADF">
              <w:t xml:space="preserve"> et al. 2020</w:t>
            </w:r>
          </w:p>
        </w:tc>
        <w:tc>
          <w:tcPr>
            <w:tcW w:w="1276" w:type="dxa"/>
            <w:noWrap/>
            <w:hideMark/>
          </w:tcPr>
          <w:p w14:paraId="19EB7A27" w14:textId="77777777" w:rsidR="00AE7ADF" w:rsidRPr="00AE7ADF" w:rsidRDefault="00AE7ADF">
            <w:r w:rsidRPr="00AE7ADF">
              <w:t>Turkey</w:t>
            </w:r>
          </w:p>
        </w:tc>
        <w:tc>
          <w:tcPr>
            <w:tcW w:w="3260" w:type="dxa"/>
            <w:noWrap/>
            <w:hideMark/>
          </w:tcPr>
          <w:p w14:paraId="79B9E402" w14:textId="77777777" w:rsidR="00AE7ADF" w:rsidRPr="00AE7ADF" w:rsidRDefault="00AE7ADF">
            <w:r w:rsidRPr="00AE7ADF">
              <w:t xml:space="preserve">Reading </w:t>
            </w:r>
            <w:proofErr w:type="spellStart"/>
            <w:r w:rsidRPr="00AE7ADF">
              <w:t>health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news</w:t>
            </w:r>
            <w:proofErr w:type="spellEnd"/>
          </w:p>
        </w:tc>
        <w:tc>
          <w:tcPr>
            <w:tcW w:w="1289" w:type="dxa"/>
            <w:noWrap/>
            <w:hideMark/>
          </w:tcPr>
          <w:p w14:paraId="6B6D299E" w14:textId="77777777" w:rsidR="00AE7ADF" w:rsidRPr="00AE7ADF" w:rsidRDefault="00AE7ADF" w:rsidP="00AE7ADF">
            <w:r w:rsidRPr="00AE7ADF">
              <w:t>816</w:t>
            </w:r>
          </w:p>
        </w:tc>
        <w:tc>
          <w:tcPr>
            <w:tcW w:w="1600" w:type="dxa"/>
            <w:noWrap/>
            <w:hideMark/>
          </w:tcPr>
          <w:p w14:paraId="55E28D34" w14:textId="77777777" w:rsidR="00AE7ADF" w:rsidRPr="00AE7ADF" w:rsidRDefault="00AE7ADF" w:rsidP="00AE7ADF">
            <w:r w:rsidRPr="00AE7ADF">
              <w:t>0,53</w:t>
            </w:r>
          </w:p>
        </w:tc>
      </w:tr>
      <w:tr w:rsidR="00AE7ADF" w:rsidRPr="00AE7ADF" w14:paraId="33B18678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6A107187" w14:textId="77777777" w:rsidR="00AE7ADF" w:rsidRPr="00AE7ADF" w:rsidRDefault="00AE7ADF">
            <w:proofErr w:type="spellStart"/>
            <w:r w:rsidRPr="00AE7ADF">
              <w:t>Aygun</w:t>
            </w:r>
            <w:proofErr w:type="spellEnd"/>
            <w:r w:rsidRPr="00AE7ADF">
              <w:t xml:space="preserve"> et al. 2020</w:t>
            </w:r>
          </w:p>
        </w:tc>
        <w:tc>
          <w:tcPr>
            <w:tcW w:w="1276" w:type="dxa"/>
            <w:noWrap/>
            <w:hideMark/>
          </w:tcPr>
          <w:p w14:paraId="13E0440D" w14:textId="77777777" w:rsidR="00AE7ADF" w:rsidRPr="00AE7ADF" w:rsidRDefault="00AE7ADF">
            <w:r w:rsidRPr="00AE7ADF">
              <w:t>Turkey</w:t>
            </w:r>
          </w:p>
        </w:tc>
        <w:tc>
          <w:tcPr>
            <w:tcW w:w="3260" w:type="dxa"/>
            <w:noWrap/>
            <w:hideMark/>
          </w:tcPr>
          <w:p w14:paraId="1D9F71CE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Reading a publication about health</w:t>
            </w:r>
          </w:p>
        </w:tc>
        <w:tc>
          <w:tcPr>
            <w:tcW w:w="1289" w:type="dxa"/>
            <w:noWrap/>
            <w:hideMark/>
          </w:tcPr>
          <w:p w14:paraId="08DD9F77" w14:textId="77777777" w:rsidR="00AE7ADF" w:rsidRPr="00AE7ADF" w:rsidRDefault="00AE7ADF" w:rsidP="00AE7ADF">
            <w:r w:rsidRPr="00AE7ADF">
              <w:t>826</w:t>
            </w:r>
          </w:p>
        </w:tc>
        <w:tc>
          <w:tcPr>
            <w:tcW w:w="1600" w:type="dxa"/>
            <w:noWrap/>
            <w:hideMark/>
          </w:tcPr>
          <w:p w14:paraId="393B517A" w14:textId="77777777" w:rsidR="00AE7ADF" w:rsidRPr="00AE7ADF" w:rsidRDefault="00AE7ADF" w:rsidP="00AE7ADF">
            <w:r w:rsidRPr="00AE7ADF">
              <w:t>0,57</w:t>
            </w:r>
          </w:p>
        </w:tc>
      </w:tr>
      <w:tr w:rsidR="00AE7ADF" w:rsidRPr="00AE7ADF" w14:paraId="43642134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3C807892" w14:textId="77777777" w:rsidR="00AE7ADF" w:rsidRPr="00AE7ADF" w:rsidRDefault="00AE7ADF">
            <w:r w:rsidRPr="00AE7ADF">
              <w:t>Van Duong et al. 2019</w:t>
            </w:r>
          </w:p>
        </w:tc>
        <w:tc>
          <w:tcPr>
            <w:tcW w:w="1276" w:type="dxa"/>
            <w:noWrap/>
            <w:hideMark/>
          </w:tcPr>
          <w:p w14:paraId="279E3DC0" w14:textId="77777777" w:rsidR="00AE7ADF" w:rsidRPr="00AE7ADF" w:rsidRDefault="00AE7ADF">
            <w:r w:rsidRPr="00AE7ADF">
              <w:t>Vietnam</w:t>
            </w:r>
          </w:p>
        </w:tc>
        <w:tc>
          <w:tcPr>
            <w:tcW w:w="3260" w:type="dxa"/>
            <w:noWrap/>
            <w:hideMark/>
          </w:tcPr>
          <w:p w14:paraId="7CB3B7E0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 xml:space="preserve">Tendency to watch heath related TV/radio more often </w:t>
            </w:r>
          </w:p>
        </w:tc>
        <w:tc>
          <w:tcPr>
            <w:tcW w:w="1289" w:type="dxa"/>
            <w:noWrap/>
            <w:hideMark/>
          </w:tcPr>
          <w:p w14:paraId="15A2175F" w14:textId="77777777" w:rsidR="00AE7ADF" w:rsidRPr="00AE7ADF" w:rsidRDefault="00AE7ADF" w:rsidP="00AE7ADF">
            <w:r w:rsidRPr="00AE7ADF">
              <w:t>138</w:t>
            </w:r>
          </w:p>
        </w:tc>
        <w:tc>
          <w:tcPr>
            <w:tcW w:w="1600" w:type="dxa"/>
            <w:noWrap/>
            <w:hideMark/>
          </w:tcPr>
          <w:p w14:paraId="066748E5" w14:textId="77777777" w:rsidR="00AE7ADF" w:rsidRPr="00AE7ADF" w:rsidRDefault="00AE7ADF" w:rsidP="00AE7ADF">
            <w:r w:rsidRPr="00AE7ADF">
              <w:t>0,33</w:t>
            </w:r>
          </w:p>
        </w:tc>
      </w:tr>
      <w:tr w:rsidR="00AE7ADF" w:rsidRPr="00AE7ADF" w14:paraId="7C9CE75A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735AA194" w14:textId="77777777" w:rsidR="00AE7ADF" w:rsidRPr="00AE7ADF" w:rsidRDefault="00AE7ADF">
            <w:r w:rsidRPr="00AE7ADF">
              <w:t>Van Duong et al. 2017</w:t>
            </w:r>
          </w:p>
        </w:tc>
        <w:tc>
          <w:tcPr>
            <w:tcW w:w="1276" w:type="dxa"/>
            <w:noWrap/>
            <w:hideMark/>
          </w:tcPr>
          <w:p w14:paraId="76F594DC" w14:textId="77777777" w:rsidR="00AE7ADF" w:rsidRPr="00AE7ADF" w:rsidRDefault="00AE7ADF">
            <w:r w:rsidRPr="00AE7ADF">
              <w:t>Taiwan</w:t>
            </w:r>
          </w:p>
        </w:tc>
        <w:tc>
          <w:tcPr>
            <w:tcW w:w="3260" w:type="dxa"/>
            <w:noWrap/>
            <w:hideMark/>
          </w:tcPr>
          <w:p w14:paraId="465CC3EB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More often watching health-related TV programs</w:t>
            </w:r>
          </w:p>
        </w:tc>
        <w:tc>
          <w:tcPr>
            <w:tcW w:w="1289" w:type="dxa"/>
            <w:noWrap/>
            <w:hideMark/>
          </w:tcPr>
          <w:p w14:paraId="6FD4DBEB" w14:textId="77777777" w:rsidR="00AE7ADF" w:rsidRPr="00AE7ADF" w:rsidRDefault="00AE7ADF" w:rsidP="00AE7ADF">
            <w:r w:rsidRPr="00AE7ADF">
              <w:t>215</w:t>
            </w:r>
          </w:p>
        </w:tc>
        <w:tc>
          <w:tcPr>
            <w:tcW w:w="1600" w:type="dxa"/>
            <w:noWrap/>
            <w:hideMark/>
          </w:tcPr>
          <w:p w14:paraId="5405C67F" w14:textId="77777777" w:rsidR="00AE7ADF" w:rsidRPr="00AE7ADF" w:rsidRDefault="00AE7ADF" w:rsidP="00AE7ADF">
            <w:r w:rsidRPr="00AE7ADF">
              <w:t>0,29</w:t>
            </w:r>
          </w:p>
        </w:tc>
      </w:tr>
    </w:tbl>
    <w:p w14:paraId="7D8962AE" w14:textId="3D72B318" w:rsidR="00AE7ADF" w:rsidRDefault="00AE7ADF" w:rsidP="00AE7ADF">
      <w:pPr>
        <w:rPr>
          <w:lang w:val="en-US"/>
        </w:rPr>
      </w:pPr>
    </w:p>
    <w:p w14:paraId="744D7B94" w14:textId="335C2CD9" w:rsidR="00AE7ADF" w:rsidRDefault="00AE7ADF" w:rsidP="00AE7ADF">
      <w:pPr>
        <w:rPr>
          <w:lang w:val="en-US"/>
        </w:rPr>
      </w:pPr>
    </w:p>
    <w:p w14:paraId="723152A7" w14:textId="7CFFC4E1" w:rsidR="00AE7ADF" w:rsidRDefault="00AE7ADF" w:rsidP="00AE7ADF">
      <w:pPr>
        <w:rPr>
          <w:lang w:val="en-US"/>
        </w:rPr>
      </w:pPr>
    </w:p>
    <w:p w14:paraId="7B30D89B" w14:textId="1BF2AFAB" w:rsidR="00AE7ADF" w:rsidRDefault="00AE7ADF" w:rsidP="00AE7ADF">
      <w:pPr>
        <w:rPr>
          <w:lang w:val="en-US"/>
        </w:rPr>
      </w:pPr>
    </w:p>
    <w:p w14:paraId="4849E240" w14:textId="557994C1" w:rsidR="00AE7ADF" w:rsidRDefault="00AE7ADF" w:rsidP="00AE7ADF">
      <w:pPr>
        <w:rPr>
          <w:lang w:val="en-US"/>
        </w:rPr>
      </w:pPr>
    </w:p>
    <w:p w14:paraId="344C9258" w14:textId="789718D3" w:rsidR="00AE7ADF" w:rsidRDefault="00AE7ADF" w:rsidP="00AE7ADF">
      <w:pPr>
        <w:rPr>
          <w:lang w:val="en-US"/>
        </w:rPr>
      </w:pPr>
    </w:p>
    <w:p w14:paraId="57A05535" w14:textId="77777777" w:rsidR="00AE7ADF" w:rsidRDefault="00AE7ADF" w:rsidP="00AE7ADF">
      <w:pPr>
        <w:rPr>
          <w:lang w:val="en-US"/>
        </w:rPr>
      </w:pPr>
    </w:p>
    <w:p w14:paraId="596B77B2" w14:textId="77777777" w:rsidR="00AE7ADF" w:rsidRDefault="00AE7ADF" w:rsidP="00AE7ADF">
      <w:pPr>
        <w:rPr>
          <w:lang w:val="en-US"/>
        </w:rPr>
      </w:pPr>
    </w:p>
    <w:p w14:paraId="50628B4E" w14:textId="5A6256B2" w:rsidR="00AE7ADF" w:rsidRPr="00AE7ADF" w:rsidRDefault="00AE7ADF" w:rsidP="00AE7ADF">
      <w:pPr>
        <w:pStyle w:val="Beschriftung"/>
      </w:pPr>
      <w:r w:rsidRPr="00AE7ADF">
        <w:t xml:space="preserve">Table </w:t>
      </w:r>
      <w:r w:rsidR="00CA095D">
        <w:fldChar w:fldCharType="begin"/>
      </w:r>
      <w:r w:rsidR="00CA095D">
        <w:instrText xml:space="preserve"> SEQ Table \* ARABIC </w:instrText>
      </w:r>
      <w:r w:rsidR="00CA095D">
        <w:fldChar w:fldCharType="separate"/>
      </w:r>
      <w:r>
        <w:rPr>
          <w:noProof/>
        </w:rPr>
        <w:t>5</w:t>
      </w:r>
      <w:r w:rsidR="00CA095D">
        <w:rPr>
          <w:noProof/>
        </w:rPr>
        <w:fldChar w:fldCharType="end"/>
      </w:r>
      <w:r w:rsidRPr="00AE7ADF">
        <w:t xml:space="preserve">: Smoking </w:t>
      </w:r>
      <w:proofErr w:type="spellStart"/>
      <w:r w:rsidRPr="00AE7ADF">
        <w:t>habit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0"/>
        <w:gridCol w:w="1559"/>
        <w:gridCol w:w="2285"/>
        <w:gridCol w:w="1532"/>
        <w:gridCol w:w="1710"/>
      </w:tblGrid>
      <w:tr w:rsidR="00AE7ADF" w:rsidRPr="00AE7ADF" w14:paraId="7825DAB0" w14:textId="77777777" w:rsidTr="00AE7ADF">
        <w:trPr>
          <w:trHeight w:val="320"/>
        </w:trPr>
        <w:tc>
          <w:tcPr>
            <w:tcW w:w="1970" w:type="dxa"/>
            <w:shd w:val="clear" w:color="auto" w:fill="E7E6E6" w:themeFill="background2"/>
            <w:noWrap/>
            <w:hideMark/>
          </w:tcPr>
          <w:p w14:paraId="0B4FC67F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Author and year of publication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6B9FDBE1" w14:textId="77777777" w:rsidR="00DB5E7D" w:rsidRDefault="00AE7ADF">
            <w:r w:rsidRPr="00AE7ADF">
              <w:t xml:space="preserve">Country </w:t>
            </w:r>
          </w:p>
          <w:p w14:paraId="0E7EAD70" w14:textId="5B411A6E" w:rsidR="00AE7ADF" w:rsidRPr="00AE7ADF" w:rsidRDefault="00AE7ADF">
            <w:proofErr w:type="spellStart"/>
            <w:r w:rsidRPr="00AE7ADF">
              <w:t>of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study</w:t>
            </w:r>
            <w:proofErr w:type="spellEnd"/>
          </w:p>
        </w:tc>
        <w:tc>
          <w:tcPr>
            <w:tcW w:w="2285" w:type="dxa"/>
            <w:shd w:val="clear" w:color="auto" w:fill="E7E6E6" w:themeFill="background2"/>
            <w:noWrap/>
            <w:hideMark/>
          </w:tcPr>
          <w:p w14:paraId="2CD0571D" w14:textId="77777777" w:rsidR="00AE7ADF" w:rsidRPr="00AE7ADF" w:rsidRDefault="00AE7ADF">
            <w:r w:rsidRPr="00AE7ADF">
              <w:t>Variable</w:t>
            </w:r>
          </w:p>
        </w:tc>
        <w:tc>
          <w:tcPr>
            <w:tcW w:w="1532" w:type="dxa"/>
            <w:shd w:val="clear" w:color="auto" w:fill="E7E6E6" w:themeFill="background2"/>
            <w:noWrap/>
            <w:hideMark/>
          </w:tcPr>
          <w:p w14:paraId="4FAABA91" w14:textId="77777777" w:rsidR="00AE7ADF" w:rsidRPr="00AE7ADF" w:rsidRDefault="00AE7ADF">
            <w:r w:rsidRPr="00AE7ADF">
              <w:t xml:space="preserve">N </w:t>
            </w:r>
            <w:proofErr w:type="spellStart"/>
            <w:r w:rsidRPr="00AE7ADF">
              <w:t>correlation</w:t>
            </w:r>
            <w:proofErr w:type="spellEnd"/>
          </w:p>
        </w:tc>
        <w:tc>
          <w:tcPr>
            <w:tcW w:w="1710" w:type="dxa"/>
            <w:shd w:val="clear" w:color="auto" w:fill="E7E6E6" w:themeFill="background2"/>
            <w:noWrap/>
            <w:hideMark/>
          </w:tcPr>
          <w:p w14:paraId="63C42E01" w14:textId="77777777" w:rsidR="00AE7ADF" w:rsidRPr="00AE7ADF" w:rsidRDefault="00AE7ADF">
            <w:proofErr w:type="spellStart"/>
            <w:r w:rsidRPr="00AE7ADF">
              <w:t>Correlation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coefficient</w:t>
            </w:r>
            <w:proofErr w:type="spellEnd"/>
            <w:r w:rsidRPr="00AE7ADF">
              <w:t xml:space="preserve"> </w:t>
            </w:r>
            <w:r w:rsidRPr="00AE7ADF">
              <w:rPr>
                <w:i/>
                <w:iCs/>
              </w:rPr>
              <w:t>r</w:t>
            </w:r>
          </w:p>
        </w:tc>
      </w:tr>
      <w:tr w:rsidR="00AE7ADF" w:rsidRPr="00AE7ADF" w14:paraId="4FAA75EA" w14:textId="77777777" w:rsidTr="00AE7ADF">
        <w:trPr>
          <w:trHeight w:val="320"/>
        </w:trPr>
        <w:tc>
          <w:tcPr>
            <w:tcW w:w="1970" w:type="dxa"/>
            <w:noWrap/>
            <w:hideMark/>
          </w:tcPr>
          <w:p w14:paraId="5F439B94" w14:textId="77777777" w:rsidR="00AE7ADF" w:rsidRPr="00AE7ADF" w:rsidRDefault="00AE7ADF">
            <w:proofErr w:type="spellStart"/>
            <w:r w:rsidRPr="00AE7ADF">
              <w:t>Almubark</w:t>
            </w:r>
            <w:proofErr w:type="spellEnd"/>
            <w:r w:rsidRPr="00AE7ADF">
              <w:t xml:space="preserve"> et al. 2019</w:t>
            </w:r>
          </w:p>
        </w:tc>
        <w:tc>
          <w:tcPr>
            <w:tcW w:w="1559" w:type="dxa"/>
            <w:noWrap/>
            <w:hideMark/>
          </w:tcPr>
          <w:p w14:paraId="3FB47088" w14:textId="77777777" w:rsidR="00AE7ADF" w:rsidRPr="00AE7ADF" w:rsidRDefault="00AE7ADF">
            <w:r w:rsidRPr="00AE7ADF">
              <w:t xml:space="preserve">Saudi </w:t>
            </w:r>
            <w:proofErr w:type="spellStart"/>
            <w:r w:rsidRPr="00AE7ADF">
              <w:t>Arabia</w:t>
            </w:r>
            <w:proofErr w:type="spellEnd"/>
          </w:p>
        </w:tc>
        <w:tc>
          <w:tcPr>
            <w:tcW w:w="2285" w:type="dxa"/>
            <w:noWrap/>
            <w:hideMark/>
          </w:tcPr>
          <w:p w14:paraId="084DDD3D" w14:textId="77777777" w:rsidR="00AE7ADF" w:rsidRPr="00AE7ADF" w:rsidRDefault="00AE7ADF">
            <w:r w:rsidRPr="00AE7ADF">
              <w:t xml:space="preserve">Smoking </w:t>
            </w:r>
            <w:proofErr w:type="spellStart"/>
            <w:r w:rsidRPr="00AE7ADF">
              <w:t>status</w:t>
            </w:r>
            <w:proofErr w:type="spellEnd"/>
          </w:p>
        </w:tc>
        <w:tc>
          <w:tcPr>
            <w:tcW w:w="1532" w:type="dxa"/>
            <w:noWrap/>
            <w:hideMark/>
          </w:tcPr>
          <w:p w14:paraId="2E2D19BE" w14:textId="77777777" w:rsidR="00AE7ADF" w:rsidRPr="00AE7ADF" w:rsidRDefault="00AE7ADF" w:rsidP="00AE7ADF">
            <w:r w:rsidRPr="00AE7ADF">
              <w:t>3557</w:t>
            </w:r>
          </w:p>
        </w:tc>
        <w:tc>
          <w:tcPr>
            <w:tcW w:w="1710" w:type="dxa"/>
            <w:noWrap/>
            <w:hideMark/>
          </w:tcPr>
          <w:p w14:paraId="13416ACA" w14:textId="77777777" w:rsidR="00AE7ADF" w:rsidRPr="00AE7ADF" w:rsidRDefault="00AE7ADF" w:rsidP="00AE7ADF">
            <w:r w:rsidRPr="00AE7ADF">
              <w:t>-0,06</w:t>
            </w:r>
          </w:p>
        </w:tc>
      </w:tr>
      <w:tr w:rsidR="00AE7ADF" w:rsidRPr="00AE7ADF" w14:paraId="603E3D89" w14:textId="77777777" w:rsidTr="00AE7ADF">
        <w:trPr>
          <w:trHeight w:val="320"/>
        </w:trPr>
        <w:tc>
          <w:tcPr>
            <w:tcW w:w="1970" w:type="dxa"/>
            <w:noWrap/>
            <w:hideMark/>
          </w:tcPr>
          <w:p w14:paraId="597A6421" w14:textId="77777777" w:rsidR="00AE7ADF" w:rsidRPr="00AE7ADF" w:rsidRDefault="00AE7ADF">
            <w:proofErr w:type="spellStart"/>
            <w:r w:rsidRPr="00AE7ADF">
              <w:t>Amoah</w:t>
            </w:r>
            <w:proofErr w:type="spellEnd"/>
            <w:r w:rsidRPr="00AE7ADF">
              <w:t xml:space="preserve"> et al. 2019</w:t>
            </w:r>
          </w:p>
        </w:tc>
        <w:tc>
          <w:tcPr>
            <w:tcW w:w="1559" w:type="dxa"/>
            <w:noWrap/>
            <w:hideMark/>
          </w:tcPr>
          <w:p w14:paraId="476022D3" w14:textId="77777777" w:rsidR="00AE7ADF" w:rsidRPr="00AE7ADF" w:rsidRDefault="00AE7ADF">
            <w:r w:rsidRPr="00AE7ADF">
              <w:t>Ghana</w:t>
            </w:r>
          </w:p>
        </w:tc>
        <w:tc>
          <w:tcPr>
            <w:tcW w:w="2285" w:type="dxa"/>
            <w:noWrap/>
            <w:hideMark/>
          </w:tcPr>
          <w:p w14:paraId="4E24D484" w14:textId="77777777" w:rsidR="00AE7ADF" w:rsidRPr="00AE7ADF" w:rsidRDefault="00AE7ADF">
            <w:r w:rsidRPr="00AE7ADF">
              <w:t xml:space="preserve">Smoking </w:t>
            </w:r>
            <w:proofErr w:type="spellStart"/>
            <w:r w:rsidRPr="00AE7ADF">
              <w:t>status</w:t>
            </w:r>
            <w:proofErr w:type="spellEnd"/>
          </w:p>
        </w:tc>
        <w:tc>
          <w:tcPr>
            <w:tcW w:w="1532" w:type="dxa"/>
            <w:noWrap/>
            <w:hideMark/>
          </w:tcPr>
          <w:p w14:paraId="75F999F3" w14:textId="77777777" w:rsidR="00AE7ADF" w:rsidRPr="00AE7ADF" w:rsidRDefault="00AE7ADF" w:rsidP="00AE7ADF">
            <w:r w:rsidRPr="00AE7ADF">
              <w:t>779</w:t>
            </w:r>
          </w:p>
        </w:tc>
        <w:tc>
          <w:tcPr>
            <w:tcW w:w="1710" w:type="dxa"/>
            <w:noWrap/>
            <w:hideMark/>
          </w:tcPr>
          <w:p w14:paraId="039402DB" w14:textId="77777777" w:rsidR="00AE7ADF" w:rsidRPr="00AE7ADF" w:rsidRDefault="00AE7ADF" w:rsidP="00AE7ADF">
            <w:r w:rsidRPr="00AE7ADF">
              <w:t>0,08</w:t>
            </w:r>
          </w:p>
        </w:tc>
      </w:tr>
      <w:tr w:rsidR="00AE7ADF" w:rsidRPr="00AE7ADF" w14:paraId="732F5CFA" w14:textId="77777777" w:rsidTr="00AE7ADF">
        <w:trPr>
          <w:trHeight w:val="320"/>
        </w:trPr>
        <w:tc>
          <w:tcPr>
            <w:tcW w:w="1970" w:type="dxa"/>
            <w:noWrap/>
            <w:hideMark/>
          </w:tcPr>
          <w:p w14:paraId="4ECB9087" w14:textId="77777777" w:rsidR="00AE7ADF" w:rsidRPr="00AE7ADF" w:rsidRDefault="00AE7ADF">
            <w:proofErr w:type="spellStart"/>
            <w:r w:rsidRPr="00AE7ADF">
              <w:t>Panahi</w:t>
            </w:r>
            <w:proofErr w:type="spellEnd"/>
            <w:r w:rsidRPr="00AE7ADF">
              <w:t xml:space="preserve"> et al. 2019</w:t>
            </w:r>
          </w:p>
        </w:tc>
        <w:tc>
          <w:tcPr>
            <w:tcW w:w="1559" w:type="dxa"/>
            <w:noWrap/>
            <w:hideMark/>
          </w:tcPr>
          <w:p w14:paraId="72746A20" w14:textId="77777777" w:rsidR="00AE7ADF" w:rsidRPr="00AE7ADF" w:rsidRDefault="00AE7ADF">
            <w:r w:rsidRPr="00AE7ADF">
              <w:t>Iran</w:t>
            </w:r>
          </w:p>
        </w:tc>
        <w:tc>
          <w:tcPr>
            <w:tcW w:w="2285" w:type="dxa"/>
            <w:noWrap/>
            <w:hideMark/>
          </w:tcPr>
          <w:p w14:paraId="77183AB8" w14:textId="77777777" w:rsidR="00AE7ADF" w:rsidRPr="00AE7ADF" w:rsidRDefault="00AE7ADF">
            <w:r w:rsidRPr="00AE7ADF">
              <w:t xml:space="preserve">Smoking </w:t>
            </w:r>
            <w:proofErr w:type="spellStart"/>
            <w:r w:rsidRPr="00AE7ADF">
              <w:t>status</w:t>
            </w:r>
            <w:proofErr w:type="spellEnd"/>
          </w:p>
        </w:tc>
        <w:tc>
          <w:tcPr>
            <w:tcW w:w="1532" w:type="dxa"/>
            <w:noWrap/>
            <w:hideMark/>
          </w:tcPr>
          <w:p w14:paraId="779190AA" w14:textId="77777777" w:rsidR="00AE7ADF" w:rsidRPr="00AE7ADF" w:rsidRDefault="00AE7ADF" w:rsidP="00AE7ADF">
            <w:r w:rsidRPr="00AE7ADF">
              <w:t>337</w:t>
            </w:r>
          </w:p>
        </w:tc>
        <w:tc>
          <w:tcPr>
            <w:tcW w:w="1710" w:type="dxa"/>
            <w:noWrap/>
            <w:hideMark/>
          </w:tcPr>
          <w:p w14:paraId="2667B249" w14:textId="77777777" w:rsidR="00AE7ADF" w:rsidRPr="00AE7ADF" w:rsidRDefault="00AE7ADF" w:rsidP="00AE7ADF">
            <w:r w:rsidRPr="00AE7ADF">
              <w:t>0,59</w:t>
            </w:r>
          </w:p>
        </w:tc>
      </w:tr>
      <w:tr w:rsidR="00AE7ADF" w:rsidRPr="00AE7ADF" w14:paraId="4D0FF3FB" w14:textId="77777777" w:rsidTr="00AE7ADF">
        <w:trPr>
          <w:trHeight w:val="320"/>
        </w:trPr>
        <w:tc>
          <w:tcPr>
            <w:tcW w:w="1970" w:type="dxa"/>
            <w:noWrap/>
            <w:hideMark/>
          </w:tcPr>
          <w:p w14:paraId="7B0EE771" w14:textId="77777777" w:rsidR="00AE7ADF" w:rsidRPr="00AE7ADF" w:rsidRDefault="00AE7ADF">
            <w:proofErr w:type="spellStart"/>
            <w:r w:rsidRPr="00AE7ADF">
              <w:t>Shieh</w:t>
            </w:r>
            <w:proofErr w:type="spellEnd"/>
            <w:r w:rsidRPr="00AE7ADF">
              <w:t xml:space="preserve"> et al. 2009</w:t>
            </w:r>
          </w:p>
        </w:tc>
        <w:tc>
          <w:tcPr>
            <w:tcW w:w="1559" w:type="dxa"/>
            <w:noWrap/>
            <w:hideMark/>
          </w:tcPr>
          <w:p w14:paraId="05D1C760" w14:textId="77777777" w:rsidR="00AE7ADF" w:rsidRPr="00AE7ADF" w:rsidRDefault="00AE7ADF">
            <w:r w:rsidRPr="00AE7ADF">
              <w:t>USA</w:t>
            </w:r>
          </w:p>
        </w:tc>
        <w:tc>
          <w:tcPr>
            <w:tcW w:w="2285" w:type="dxa"/>
            <w:noWrap/>
            <w:hideMark/>
          </w:tcPr>
          <w:p w14:paraId="5BDA61F3" w14:textId="77777777" w:rsidR="00AE7ADF" w:rsidRPr="00AE7ADF" w:rsidRDefault="00AE7ADF">
            <w:proofErr w:type="spellStart"/>
            <w:r w:rsidRPr="00AE7ADF">
              <w:t>Current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smoking</w:t>
            </w:r>
            <w:proofErr w:type="spellEnd"/>
          </w:p>
        </w:tc>
        <w:tc>
          <w:tcPr>
            <w:tcW w:w="1532" w:type="dxa"/>
            <w:noWrap/>
            <w:hideMark/>
          </w:tcPr>
          <w:p w14:paraId="63EC8A55" w14:textId="77777777" w:rsidR="00AE7ADF" w:rsidRPr="00AE7ADF" w:rsidRDefault="00AE7ADF" w:rsidP="00AE7ADF">
            <w:r w:rsidRPr="00AE7ADF">
              <w:t>129</w:t>
            </w:r>
          </w:p>
        </w:tc>
        <w:tc>
          <w:tcPr>
            <w:tcW w:w="1710" w:type="dxa"/>
            <w:noWrap/>
            <w:hideMark/>
          </w:tcPr>
          <w:p w14:paraId="0483BDAB" w14:textId="77777777" w:rsidR="00AE7ADF" w:rsidRPr="00AE7ADF" w:rsidRDefault="00AE7ADF" w:rsidP="00AE7ADF">
            <w:r w:rsidRPr="00AE7ADF">
              <w:t>-0,26</w:t>
            </w:r>
          </w:p>
        </w:tc>
      </w:tr>
      <w:tr w:rsidR="00AE7ADF" w:rsidRPr="00AE7ADF" w14:paraId="136251D5" w14:textId="77777777" w:rsidTr="00AE7ADF">
        <w:trPr>
          <w:trHeight w:val="320"/>
        </w:trPr>
        <w:tc>
          <w:tcPr>
            <w:tcW w:w="1970" w:type="dxa"/>
            <w:noWrap/>
            <w:hideMark/>
          </w:tcPr>
          <w:p w14:paraId="780FBA20" w14:textId="77777777" w:rsidR="00AE7ADF" w:rsidRPr="00AE7ADF" w:rsidRDefault="00AE7ADF">
            <w:r w:rsidRPr="00AE7ADF">
              <w:t>Van Duong et al. 2020</w:t>
            </w:r>
          </w:p>
        </w:tc>
        <w:tc>
          <w:tcPr>
            <w:tcW w:w="1559" w:type="dxa"/>
            <w:noWrap/>
            <w:hideMark/>
          </w:tcPr>
          <w:p w14:paraId="0E644494" w14:textId="77777777" w:rsidR="00AE7ADF" w:rsidRPr="00AE7ADF" w:rsidRDefault="00AE7ADF">
            <w:r w:rsidRPr="00AE7ADF">
              <w:t>Taiwan</w:t>
            </w:r>
          </w:p>
        </w:tc>
        <w:tc>
          <w:tcPr>
            <w:tcW w:w="2285" w:type="dxa"/>
            <w:noWrap/>
            <w:hideMark/>
          </w:tcPr>
          <w:p w14:paraId="37A7AB6C" w14:textId="77777777" w:rsidR="00AE7ADF" w:rsidRPr="00AE7ADF" w:rsidRDefault="00AE7ADF">
            <w:r w:rsidRPr="00AE7ADF">
              <w:t xml:space="preserve">Smoking </w:t>
            </w:r>
            <w:proofErr w:type="spellStart"/>
            <w:r w:rsidRPr="00AE7ADF">
              <w:t>status</w:t>
            </w:r>
            <w:proofErr w:type="spellEnd"/>
          </w:p>
        </w:tc>
        <w:tc>
          <w:tcPr>
            <w:tcW w:w="1532" w:type="dxa"/>
            <w:noWrap/>
            <w:hideMark/>
          </w:tcPr>
          <w:p w14:paraId="366816EA" w14:textId="77777777" w:rsidR="00AE7ADF" w:rsidRPr="00AE7ADF" w:rsidRDefault="00AE7ADF" w:rsidP="00AE7ADF">
            <w:r w:rsidRPr="00AE7ADF">
              <w:t>1342</w:t>
            </w:r>
          </w:p>
        </w:tc>
        <w:tc>
          <w:tcPr>
            <w:tcW w:w="1710" w:type="dxa"/>
            <w:noWrap/>
            <w:hideMark/>
          </w:tcPr>
          <w:p w14:paraId="5243F030" w14:textId="77777777" w:rsidR="00AE7ADF" w:rsidRPr="00AE7ADF" w:rsidRDefault="00AE7ADF" w:rsidP="00AE7ADF">
            <w:r w:rsidRPr="00AE7ADF">
              <w:t>0,1</w:t>
            </w:r>
          </w:p>
        </w:tc>
      </w:tr>
      <w:tr w:rsidR="00AE7ADF" w:rsidRPr="00AE7ADF" w14:paraId="77DD70BE" w14:textId="77777777" w:rsidTr="00AE7ADF">
        <w:trPr>
          <w:trHeight w:val="320"/>
        </w:trPr>
        <w:tc>
          <w:tcPr>
            <w:tcW w:w="1970" w:type="dxa"/>
            <w:noWrap/>
            <w:hideMark/>
          </w:tcPr>
          <w:p w14:paraId="3DEA1D8A" w14:textId="77777777" w:rsidR="00AE7ADF" w:rsidRPr="00AE7ADF" w:rsidRDefault="00AE7ADF">
            <w:proofErr w:type="spellStart"/>
            <w:r w:rsidRPr="00AE7ADF">
              <w:t>Vozikis</w:t>
            </w:r>
            <w:proofErr w:type="spellEnd"/>
            <w:r w:rsidRPr="00AE7ADF">
              <w:t xml:space="preserve"> et al. 2014</w:t>
            </w:r>
          </w:p>
        </w:tc>
        <w:tc>
          <w:tcPr>
            <w:tcW w:w="1559" w:type="dxa"/>
            <w:noWrap/>
            <w:hideMark/>
          </w:tcPr>
          <w:p w14:paraId="597C03B5" w14:textId="77777777" w:rsidR="00AE7ADF" w:rsidRPr="00AE7ADF" w:rsidRDefault="00AE7ADF">
            <w:proofErr w:type="spellStart"/>
            <w:r w:rsidRPr="00AE7ADF">
              <w:t>Greece</w:t>
            </w:r>
            <w:proofErr w:type="spellEnd"/>
          </w:p>
        </w:tc>
        <w:tc>
          <w:tcPr>
            <w:tcW w:w="2285" w:type="dxa"/>
            <w:noWrap/>
            <w:hideMark/>
          </w:tcPr>
          <w:p w14:paraId="05A72906" w14:textId="77777777" w:rsidR="00AE7ADF" w:rsidRPr="00AE7ADF" w:rsidRDefault="00AE7ADF">
            <w:r w:rsidRPr="00AE7ADF">
              <w:t xml:space="preserve">Smoking </w:t>
            </w:r>
            <w:proofErr w:type="spellStart"/>
            <w:r w:rsidRPr="00AE7ADF">
              <w:t>status</w:t>
            </w:r>
            <w:proofErr w:type="spellEnd"/>
            <w:r w:rsidRPr="00AE7ADF">
              <w:t xml:space="preserve"> </w:t>
            </w:r>
          </w:p>
        </w:tc>
        <w:tc>
          <w:tcPr>
            <w:tcW w:w="1532" w:type="dxa"/>
            <w:noWrap/>
            <w:hideMark/>
          </w:tcPr>
          <w:p w14:paraId="78DD7EBA" w14:textId="77777777" w:rsidR="00AE7ADF" w:rsidRPr="00AE7ADF" w:rsidRDefault="00AE7ADF" w:rsidP="00AE7ADF">
            <w:r w:rsidRPr="00AE7ADF">
              <w:t>1526</w:t>
            </w:r>
          </w:p>
        </w:tc>
        <w:tc>
          <w:tcPr>
            <w:tcW w:w="1710" w:type="dxa"/>
            <w:noWrap/>
            <w:hideMark/>
          </w:tcPr>
          <w:p w14:paraId="6453A492" w14:textId="77777777" w:rsidR="00AE7ADF" w:rsidRPr="00AE7ADF" w:rsidRDefault="00AE7ADF" w:rsidP="00AE7ADF">
            <w:r w:rsidRPr="00AE7ADF">
              <w:t>0,05</w:t>
            </w:r>
          </w:p>
        </w:tc>
      </w:tr>
      <w:tr w:rsidR="00AE7ADF" w:rsidRPr="00AE7ADF" w14:paraId="555360B7" w14:textId="77777777" w:rsidTr="00AE7ADF">
        <w:trPr>
          <w:trHeight w:val="320"/>
        </w:trPr>
        <w:tc>
          <w:tcPr>
            <w:tcW w:w="1970" w:type="dxa"/>
            <w:noWrap/>
            <w:hideMark/>
          </w:tcPr>
          <w:p w14:paraId="053B24F5" w14:textId="77777777" w:rsidR="00AE7ADF" w:rsidRPr="00AE7ADF" w:rsidRDefault="00AE7ADF">
            <w:proofErr w:type="spellStart"/>
            <w:r w:rsidRPr="00AE7ADF">
              <w:t>Yigitalp</w:t>
            </w:r>
            <w:proofErr w:type="spellEnd"/>
            <w:r w:rsidRPr="00AE7ADF">
              <w:t xml:space="preserve"> et al. 2021</w:t>
            </w:r>
          </w:p>
        </w:tc>
        <w:tc>
          <w:tcPr>
            <w:tcW w:w="1559" w:type="dxa"/>
            <w:noWrap/>
            <w:hideMark/>
          </w:tcPr>
          <w:p w14:paraId="49058F43" w14:textId="77777777" w:rsidR="00AE7ADF" w:rsidRPr="00AE7ADF" w:rsidRDefault="00AE7ADF">
            <w:r w:rsidRPr="00AE7ADF">
              <w:t>Turkey</w:t>
            </w:r>
          </w:p>
        </w:tc>
        <w:tc>
          <w:tcPr>
            <w:tcW w:w="2285" w:type="dxa"/>
            <w:noWrap/>
            <w:hideMark/>
          </w:tcPr>
          <w:p w14:paraId="7555E962" w14:textId="77777777" w:rsidR="00AE7ADF" w:rsidRPr="00AE7ADF" w:rsidRDefault="00AE7ADF">
            <w:r w:rsidRPr="00AE7ADF">
              <w:t xml:space="preserve">Smoking </w:t>
            </w:r>
            <w:proofErr w:type="spellStart"/>
            <w:r w:rsidRPr="00AE7ADF">
              <w:t>status</w:t>
            </w:r>
            <w:proofErr w:type="spellEnd"/>
          </w:p>
        </w:tc>
        <w:tc>
          <w:tcPr>
            <w:tcW w:w="1532" w:type="dxa"/>
            <w:noWrap/>
            <w:hideMark/>
          </w:tcPr>
          <w:p w14:paraId="7BE751F4" w14:textId="77777777" w:rsidR="00AE7ADF" w:rsidRPr="00AE7ADF" w:rsidRDefault="00AE7ADF" w:rsidP="00AE7ADF">
            <w:r w:rsidRPr="00AE7ADF">
              <w:t>442</w:t>
            </w:r>
          </w:p>
        </w:tc>
        <w:tc>
          <w:tcPr>
            <w:tcW w:w="1710" w:type="dxa"/>
            <w:noWrap/>
            <w:hideMark/>
          </w:tcPr>
          <w:p w14:paraId="743FF97F" w14:textId="77777777" w:rsidR="00AE7ADF" w:rsidRPr="00AE7ADF" w:rsidRDefault="00AE7ADF" w:rsidP="00AE7ADF">
            <w:r w:rsidRPr="00AE7ADF">
              <w:t>-0,16</w:t>
            </w:r>
          </w:p>
        </w:tc>
      </w:tr>
      <w:tr w:rsidR="00AE7ADF" w:rsidRPr="00AE7ADF" w14:paraId="68737DB8" w14:textId="77777777" w:rsidTr="00AE7ADF">
        <w:trPr>
          <w:trHeight w:val="320"/>
        </w:trPr>
        <w:tc>
          <w:tcPr>
            <w:tcW w:w="1970" w:type="dxa"/>
            <w:noWrap/>
            <w:hideMark/>
          </w:tcPr>
          <w:p w14:paraId="7AB235C0" w14:textId="77777777" w:rsidR="00AE7ADF" w:rsidRPr="00AE7ADF" w:rsidRDefault="00AE7ADF">
            <w:proofErr w:type="spellStart"/>
            <w:r w:rsidRPr="00AE7ADF">
              <w:t>Yilmazel</w:t>
            </w:r>
            <w:proofErr w:type="spellEnd"/>
            <w:r w:rsidRPr="00AE7ADF">
              <w:t xml:space="preserve"> et al. 2015</w:t>
            </w:r>
          </w:p>
        </w:tc>
        <w:tc>
          <w:tcPr>
            <w:tcW w:w="1559" w:type="dxa"/>
            <w:noWrap/>
            <w:hideMark/>
          </w:tcPr>
          <w:p w14:paraId="21C50ED2" w14:textId="77777777" w:rsidR="00AE7ADF" w:rsidRPr="00AE7ADF" w:rsidRDefault="00AE7ADF">
            <w:r w:rsidRPr="00AE7ADF">
              <w:t>Turkey</w:t>
            </w:r>
          </w:p>
        </w:tc>
        <w:tc>
          <w:tcPr>
            <w:tcW w:w="2285" w:type="dxa"/>
            <w:noWrap/>
            <w:hideMark/>
          </w:tcPr>
          <w:p w14:paraId="1FD662BC" w14:textId="77777777" w:rsidR="00AE7ADF" w:rsidRPr="00AE7ADF" w:rsidRDefault="00AE7ADF">
            <w:r w:rsidRPr="00AE7ADF">
              <w:t xml:space="preserve">Smoking </w:t>
            </w:r>
            <w:proofErr w:type="spellStart"/>
            <w:r w:rsidRPr="00AE7ADF">
              <w:t>status</w:t>
            </w:r>
            <w:proofErr w:type="spellEnd"/>
          </w:p>
        </w:tc>
        <w:tc>
          <w:tcPr>
            <w:tcW w:w="1532" w:type="dxa"/>
            <w:noWrap/>
            <w:hideMark/>
          </w:tcPr>
          <w:p w14:paraId="7E9694F8" w14:textId="77777777" w:rsidR="00AE7ADF" w:rsidRPr="00AE7ADF" w:rsidRDefault="00AE7ADF" w:rsidP="00AE7ADF">
            <w:r w:rsidRPr="00AE7ADF">
              <w:t>500</w:t>
            </w:r>
          </w:p>
        </w:tc>
        <w:tc>
          <w:tcPr>
            <w:tcW w:w="1710" w:type="dxa"/>
            <w:noWrap/>
            <w:hideMark/>
          </w:tcPr>
          <w:p w14:paraId="71DDE3A7" w14:textId="77777777" w:rsidR="00AE7ADF" w:rsidRPr="00AE7ADF" w:rsidRDefault="00AE7ADF" w:rsidP="00AE7ADF">
            <w:r w:rsidRPr="00AE7ADF">
              <w:t>0,02</w:t>
            </w:r>
          </w:p>
        </w:tc>
      </w:tr>
    </w:tbl>
    <w:p w14:paraId="7785BC45" w14:textId="388E669B" w:rsidR="00AE7ADF" w:rsidRDefault="00AE7ADF" w:rsidP="00AE7ADF">
      <w:pPr>
        <w:rPr>
          <w:lang w:val="en-US"/>
        </w:rPr>
      </w:pPr>
    </w:p>
    <w:p w14:paraId="4A032598" w14:textId="75C61786" w:rsidR="00AE7ADF" w:rsidRDefault="00AE7ADF" w:rsidP="00AE7ADF">
      <w:pPr>
        <w:rPr>
          <w:lang w:val="en-US"/>
        </w:rPr>
      </w:pPr>
    </w:p>
    <w:p w14:paraId="4B8171AE" w14:textId="3FF2FFBF" w:rsidR="00AE7ADF" w:rsidRPr="00AE7ADF" w:rsidRDefault="00AE7ADF" w:rsidP="00AE7ADF">
      <w:pPr>
        <w:pStyle w:val="Beschriftung"/>
        <w:rPr>
          <w:lang w:val="en-US"/>
        </w:rPr>
      </w:pPr>
    </w:p>
    <w:p w14:paraId="61198F73" w14:textId="78424D2D" w:rsidR="00AE7ADF" w:rsidRPr="00AE7ADF" w:rsidRDefault="00AE7ADF" w:rsidP="00AE7ADF">
      <w:pPr>
        <w:pStyle w:val="Beschriftung"/>
      </w:pPr>
      <w:r w:rsidRPr="00AE7ADF">
        <w:t xml:space="preserve">Table </w:t>
      </w:r>
      <w:r w:rsidR="00CA095D">
        <w:fldChar w:fldCharType="begin"/>
      </w:r>
      <w:r w:rsidR="00CA095D">
        <w:instrText xml:space="preserve"> SEQ Table \* ARABIC </w:instrText>
      </w:r>
      <w:r w:rsidR="00CA095D">
        <w:fldChar w:fldCharType="separate"/>
      </w:r>
      <w:r>
        <w:rPr>
          <w:noProof/>
        </w:rPr>
        <w:t>6</w:t>
      </w:r>
      <w:r w:rsidR="00CA095D">
        <w:rPr>
          <w:noProof/>
        </w:rPr>
        <w:fldChar w:fldCharType="end"/>
      </w:r>
      <w:r w:rsidRPr="00AE7ADF">
        <w:t xml:space="preserve">: </w:t>
      </w:r>
      <w:proofErr w:type="spellStart"/>
      <w:r w:rsidRPr="00AE7ADF">
        <w:t>Alcohol</w:t>
      </w:r>
      <w:proofErr w:type="spellEnd"/>
      <w:r w:rsidRPr="00AE7ADF">
        <w:t xml:space="preserve"> </w:t>
      </w:r>
      <w:proofErr w:type="spellStart"/>
      <w:r w:rsidRPr="00AE7ADF">
        <w:t>consumption</w:t>
      </w:r>
      <w:proofErr w:type="spellEnd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1559"/>
        <w:gridCol w:w="1843"/>
      </w:tblGrid>
      <w:tr w:rsidR="00AE7ADF" w:rsidRPr="00AE7ADF" w14:paraId="2786D9CE" w14:textId="77777777" w:rsidTr="00B72457">
        <w:trPr>
          <w:trHeight w:val="320"/>
        </w:trPr>
        <w:tc>
          <w:tcPr>
            <w:tcW w:w="1980" w:type="dxa"/>
            <w:shd w:val="clear" w:color="auto" w:fill="E7E6E6" w:themeFill="background2"/>
            <w:noWrap/>
            <w:hideMark/>
          </w:tcPr>
          <w:p w14:paraId="15B14E8E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Author and year of publication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5174A0AD" w14:textId="77777777" w:rsidR="00DB5E7D" w:rsidRDefault="00AE7ADF">
            <w:r w:rsidRPr="00AE7ADF">
              <w:t xml:space="preserve">Country </w:t>
            </w:r>
          </w:p>
          <w:p w14:paraId="4E1F6B10" w14:textId="6EC3327C" w:rsidR="00AE7ADF" w:rsidRPr="00AE7ADF" w:rsidRDefault="00AE7ADF">
            <w:proofErr w:type="spellStart"/>
            <w:r w:rsidRPr="00AE7ADF">
              <w:t>of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study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noWrap/>
            <w:hideMark/>
          </w:tcPr>
          <w:p w14:paraId="265B179C" w14:textId="77777777" w:rsidR="00AE7ADF" w:rsidRPr="00AE7ADF" w:rsidRDefault="00AE7ADF">
            <w:r w:rsidRPr="00AE7ADF">
              <w:t>Variable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0FA58A80" w14:textId="77777777" w:rsidR="00AE7ADF" w:rsidRPr="00AE7ADF" w:rsidRDefault="00AE7ADF">
            <w:r w:rsidRPr="00AE7ADF">
              <w:t xml:space="preserve">N </w:t>
            </w:r>
            <w:proofErr w:type="spellStart"/>
            <w:r w:rsidRPr="00AE7ADF">
              <w:t>correlation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  <w:noWrap/>
            <w:hideMark/>
          </w:tcPr>
          <w:p w14:paraId="5CBF0745" w14:textId="77777777" w:rsidR="00AE7ADF" w:rsidRPr="00AE7ADF" w:rsidRDefault="00AE7ADF">
            <w:proofErr w:type="spellStart"/>
            <w:r w:rsidRPr="00AE7ADF">
              <w:t>Correlation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coefficient</w:t>
            </w:r>
            <w:proofErr w:type="spellEnd"/>
            <w:r w:rsidRPr="00AE7ADF">
              <w:t xml:space="preserve"> </w:t>
            </w:r>
            <w:r w:rsidRPr="00AE7ADF">
              <w:rPr>
                <w:i/>
                <w:iCs/>
              </w:rPr>
              <w:t>r</w:t>
            </w:r>
          </w:p>
        </w:tc>
      </w:tr>
      <w:tr w:rsidR="00AE7ADF" w:rsidRPr="00AE7ADF" w14:paraId="43CDC96C" w14:textId="77777777" w:rsidTr="00B72457">
        <w:trPr>
          <w:trHeight w:val="320"/>
        </w:trPr>
        <w:tc>
          <w:tcPr>
            <w:tcW w:w="1980" w:type="dxa"/>
            <w:noWrap/>
            <w:hideMark/>
          </w:tcPr>
          <w:p w14:paraId="7B5E7159" w14:textId="77777777" w:rsidR="00AE7ADF" w:rsidRPr="00AE7ADF" w:rsidRDefault="00AE7ADF">
            <w:proofErr w:type="spellStart"/>
            <w:r w:rsidRPr="00AE7ADF">
              <w:t>Amoah</w:t>
            </w:r>
            <w:proofErr w:type="spellEnd"/>
            <w:r w:rsidRPr="00AE7ADF">
              <w:t xml:space="preserve"> et al. 2019</w:t>
            </w:r>
          </w:p>
        </w:tc>
        <w:tc>
          <w:tcPr>
            <w:tcW w:w="1559" w:type="dxa"/>
            <w:noWrap/>
            <w:hideMark/>
          </w:tcPr>
          <w:p w14:paraId="712F6867" w14:textId="77777777" w:rsidR="00AE7ADF" w:rsidRPr="00AE7ADF" w:rsidRDefault="00AE7ADF">
            <w:r w:rsidRPr="00AE7ADF">
              <w:t>Ghana</w:t>
            </w:r>
          </w:p>
        </w:tc>
        <w:tc>
          <w:tcPr>
            <w:tcW w:w="2268" w:type="dxa"/>
            <w:noWrap/>
            <w:hideMark/>
          </w:tcPr>
          <w:p w14:paraId="42C52809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Alcohol consumption yes/no (reference)</w:t>
            </w:r>
          </w:p>
        </w:tc>
        <w:tc>
          <w:tcPr>
            <w:tcW w:w="1559" w:type="dxa"/>
            <w:noWrap/>
            <w:hideMark/>
          </w:tcPr>
          <w:p w14:paraId="209DBB69" w14:textId="77777777" w:rsidR="00AE7ADF" w:rsidRPr="00AE7ADF" w:rsidRDefault="00AE7ADF" w:rsidP="00AE7ADF">
            <w:r w:rsidRPr="00AE7ADF">
              <w:t>779</w:t>
            </w:r>
          </w:p>
        </w:tc>
        <w:tc>
          <w:tcPr>
            <w:tcW w:w="1843" w:type="dxa"/>
            <w:noWrap/>
            <w:hideMark/>
          </w:tcPr>
          <w:p w14:paraId="5E2B7253" w14:textId="77777777" w:rsidR="00AE7ADF" w:rsidRPr="00AE7ADF" w:rsidRDefault="00AE7ADF" w:rsidP="00AE7ADF">
            <w:r w:rsidRPr="00AE7ADF">
              <w:t>-0,04</w:t>
            </w:r>
          </w:p>
        </w:tc>
      </w:tr>
      <w:tr w:rsidR="00AE7ADF" w:rsidRPr="00AE7ADF" w14:paraId="594CA839" w14:textId="77777777" w:rsidTr="00B72457">
        <w:trPr>
          <w:trHeight w:val="320"/>
        </w:trPr>
        <w:tc>
          <w:tcPr>
            <w:tcW w:w="1980" w:type="dxa"/>
            <w:noWrap/>
            <w:hideMark/>
          </w:tcPr>
          <w:p w14:paraId="48B503F5" w14:textId="77777777" w:rsidR="00AE7ADF" w:rsidRPr="00AE7ADF" w:rsidRDefault="00AE7ADF">
            <w:r w:rsidRPr="00AE7ADF">
              <w:t>Van Duong et al. 2020</w:t>
            </w:r>
          </w:p>
        </w:tc>
        <w:tc>
          <w:tcPr>
            <w:tcW w:w="1559" w:type="dxa"/>
            <w:noWrap/>
            <w:hideMark/>
          </w:tcPr>
          <w:p w14:paraId="6365B208" w14:textId="77777777" w:rsidR="00AE7ADF" w:rsidRPr="00AE7ADF" w:rsidRDefault="00AE7ADF">
            <w:r w:rsidRPr="00AE7ADF">
              <w:t>Taiwan</w:t>
            </w:r>
          </w:p>
        </w:tc>
        <w:tc>
          <w:tcPr>
            <w:tcW w:w="2268" w:type="dxa"/>
            <w:noWrap/>
            <w:hideMark/>
          </w:tcPr>
          <w:p w14:paraId="4F6BC98D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Drink alcohol beverage last 30 days, none, once, twice or more</w:t>
            </w:r>
          </w:p>
        </w:tc>
        <w:tc>
          <w:tcPr>
            <w:tcW w:w="1559" w:type="dxa"/>
            <w:noWrap/>
            <w:hideMark/>
          </w:tcPr>
          <w:p w14:paraId="75200E98" w14:textId="77777777" w:rsidR="00AE7ADF" w:rsidRPr="00AE7ADF" w:rsidRDefault="00AE7ADF" w:rsidP="00AE7ADF">
            <w:r w:rsidRPr="00AE7ADF">
              <w:t>1096</w:t>
            </w:r>
          </w:p>
        </w:tc>
        <w:tc>
          <w:tcPr>
            <w:tcW w:w="1843" w:type="dxa"/>
            <w:noWrap/>
            <w:hideMark/>
          </w:tcPr>
          <w:p w14:paraId="69DCDE65" w14:textId="77777777" w:rsidR="00AE7ADF" w:rsidRPr="00AE7ADF" w:rsidRDefault="00AE7ADF" w:rsidP="00AE7ADF">
            <w:r w:rsidRPr="00AE7ADF">
              <w:t>0,05</w:t>
            </w:r>
          </w:p>
        </w:tc>
      </w:tr>
      <w:tr w:rsidR="00AE7ADF" w:rsidRPr="00AE7ADF" w14:paraId="067AC379" w14:textId="77777777" w:rsidTr="00B72457">
        <w:trPr>
          <w:trHeight w:val="320"/>
        </w:trPr>
        <w:tc>
          <w:tcPr>
            <w:tcW w:w="1980" w:type="dxa"/>
            <w:noWrap/>
            <w:hideMark/>
          </w:tcPr>
          <w:p w14:paraId="6CDE833F" w14:textId="77777777" w:rsidR="00AE7ADF" w:rsidRPr="00AE7ADF" w:rsidRDefault="00AE7ADF">
            <w:proofErr w:type="spellStart"/>
            <w:r w:rsidRPr="00AE7ADF">
              <w:t>Vozikis</w:t>
            </w:r>
            <w:proofErr w:type="spellEnd"/>
            <w:r w:rsidRPr="00AE7ADF">
              <w:t xml:space="preserve"> et al. 2014</w:t>
            </w:r>
          </w:p>
        </w:tc>
        <w:tc>
          <w:tcPr>
            <w:tcW w:w="1559" w:type="dxa"/>
            <w:noWrap/>
            <w:hideMark/>
          </w:tcPr>
          <w:p w14:paraId="2F5E0159" w14:textId="77777777" w:rsidR="00AE7ADF" w:rsidRPr="00AE7ADF" w:rsidRDefault="00AE7ADF">
            <w:proofErr w:type="spellStart"/>
            <w:r w:rsidRPr="00AE7ADF">
              <w:t>Greece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46677BE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Alcohol consumption yes/no (reference)</w:t>
            </w:r>
          </w:p>
        </w:tc>
        <w:tc>
          <w:tcPr>
            <w:tcW w:w="1559" w:type="dxa"/>
            <w:noWrap/>
            <w:hideMark/>
          </w:tcPr>
          <w:p w14:paraId="2A0C87A5" w14:textId="77777777" w:rsidR="00AE7ADF" w:rsidRPr="00AE7ADF" w:rsidRDefault="00AE7ADF" w:rsidP="00AE7ADF">
            <w:r w:rsidRPr="00AE7ADF">
              <w:t>1526</w:t>
            </w:r>
          </w:p>
        </w:tc>
        <w:tc>
          <w:tcPr>
            <w:tcW w:w="1843" w:type="dxa"/>
            <w:noWrap/>
            <w:hideMark/>
          </w:tcPr>
          <w:p w14:paraId="3DBC93B1" w14:textId="77777777" w:rsidR="00AE7ADF" w:rsidRPr="00AE7ADF" w:rsidRDefault="00AE7ADF" w:rsidP="00AE7ADF">
            <w:r w:rsidRPr="00AE7ADF">
              <w:t>0,05</w:t>
            </w:r>
          </w:p>
        </w:tc>
      </w:tr>
      <w:tr w:rsidR="00AE7ADF" w:rsidRPr="00AE7ADF" w14:paraId="2658F332" w14:textId="77777777" w:rsidTr="00B72457">
        <w:trPr>
          <w:trHeight w:val="320"/>
        </w:trPr>
        <w:tc>
          <w:tcPr>
            <w:tcW w:w="1980" w:type="dxa"/>
            <w:noWrap/>
            <w:hideMark/>
          </w:tcPr>
          <w:p w14:paraId="2EA9A817" w14:textId="77777777" w:rsidR="00AE7ADF" w:rsidRPr="00AE7ADF" w:rsidRDefault="00AE7ADF">
            <w:proofErr w:type="spellStart"/>
            <w:r w:rsidRPr="00AE7ADF">
              <w:t>Yigitalp</w:t>
            </w:r>
            <w:proofErr w:type="spellEnd"/>
            <w:r w:rsidRPr="00AE7ADF">
              <w:t xml:space="preserve"> et al. 2021</w:t>
            </w:r>
          </w:p>
        </w:tc>
        <w:tc>
          <w:tcPr>
            <w:tcW w:w="1559" w:type="dxa"/>
            <w:noWrap/>
            <w:hideMark/>
          </w:tcPr>
          <w:p w14:paraId="3DA2377F" w14:textId="77777777" w:rsidR="00AE7ADF" w:rsidRPr="00AE7ADF" w:rsidRDefault="00AE7ADF">
            <w:r w:rsidRPr="00AE7ADF">
              <w:t>Turkey</w:t>
            </w:r>
          </w:p>
        </w:tc>
        <w:tc>
          <w:tcPr>
            <w:tcW w:w="2268" w:type="dxa"/>
            <w:noWrap/>
            <w:hideMark/>
          </w:tcPr>
          <w:p w14:paraId="1337E55F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Drinking alcohol yes vs no</w:t>
            </w:r>
          </w:p>
        </w:tc>
        <w:tc>
          <w:tcPr>
            <w:tcW w:w="1559" w:type="dxa"/>
            <w:noWrap/>
            <w:hideMark/>
          </w:tcPr>
          <w:p w14:paraId="62672602" w14:textId="77777777" w:rsidR="00AE7ADF" w:rsidRPr="00AE7ADF" w:rsidRDefault="00AE7ADF" w:rsidP="00AE7ADF">
            <w:r w:rsidRPr="00AE7ADF">
              <w:t>600</w:t>
            </w:r>
          </w:p>
        </w:tc>
        <w:tc>
          <w:tcPr>
            <w:tcW w:w="1843" w:type="dxa"/>
            <w:noWrap/>
            <w:hideMark/>
          </w:tcPr>
          <w:p w14:paraId="2A29F2EB" w14:textId="77777777" w:rsidR="00AE7ADF" w:rsidRPr="00AE7ADF" w:rsidRDefault="00AE7ADF" w:rsidP="00AE7ADF">
            <w:r w:rsidRPr="00AE7ADF">
              <w:t>-0,39</w:t>
            </w:r>
          </w:p>
        </w:tc>
      </w:tr>
      <w:tr w:rsidR="00AE7ADF" w:rsidRPr="00AE7ADF" w14:paraId="50011FFE" w14:textId="77777777" w:rsidTr="00B72457">
        <w:trPr>
          <w:trHeight w:val="320"/>
        </w:trPr>
        <w:tc>
          <w:tcPr>
            <w:tcW w:w="1980" w:type="dxa"/>
            <w:noWrap/>
            <w:hideMark/>
          </w:tcPr>
          <w:p w14:paraId="3D768621" w14:textId="77777777" w:rsidR="00AE7ADF" w:rsidRPr="00AE7ADF" w:rsidRDefault="00AE7ADF">
            <w:proofErr w:type="spellStart"/>
            <w:r w:rsidRPr="00AE7ADF">
              <w:t>Yilmazel</w:t>
            </w:r>
            <w:proofErr w:type="spellEnd"/>
            <w:r w:rsidRPr="00AE7ADF">
              <w:t xml:space="preserve"> et al. 2015</w:t>
            </w:r>
          </w:p>
        </w:tc>
        <w:tc>
          <w:tcPr>
            <w:tcW w:w="1559" w:type="dxa"/>
            <w:noWrap/>
            <w:hideMark/>
          </w:tcPr>
          <w:p w14:paraId="070465FA" w14:textId="77777777" w:rsidR="00AE7ADF" w:rsidRPr="00AE7ADF" w:rsidRDefault="00AE7ADF">
            <w:r w:rsidRPr="00AE7ADF">
              <w:t>Turkey</w:t>
            </w:r>
          </w:p>
        </w:tc>
        <w:tc>
          <w:tcPr>
            <w:tcW w:w="2268" w:type="dxa"/>
            <w:noWrap/>
            <w:hideMark/>
          </w:tcPr>
          <w:p w14:paraId="4EC8CDF5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Alcohol use, current user vs non-user (reference)</w:t>
            </w:r>
          </w:p>
        </w:tc>
        <w:tc>
          <w:tcPr>
            <w:tcW w:w="1559" w:type="dxa"/>
            <w:noWrap/>
            <w:hideMark/>
          </w:tcPr>
          <w:p w14:paraId="08921B4E" w14:textId="77777777" w:rsidR="00AE7ADF" w:rsidRPr="00AE7ADF" w:rsidRDefault="00AE7ADF" w:rsidP="00AE7ADF">
            <w:r w:rsidRPr="00AE7ADF">
              <w:t>500</w:t>
            </w:r>
          </w:p>
        </w:tc>
        <w:tc>
          <w:tcPr>
            <w:tcW w:w="1843" w:type="dxa"/>
            <w:noWrap/>
            <w:hideMark/>
          </w:tcPr>
          <w:p w14:paraId="682E3701" w14:textId="77777777" w:rsidR="00AE7ADF" w:rsidRPr="00AE7ADF" w:rsidRDefault="00AE7ADF" w:rsidP="00AE7ADF">
            <w:r w:rsidRPr="00AE7ADF">
              <w:t>-0,03</w:t>
            </w:r>
          </w:p>
        </w:tc>
      </w:tr>
    </w:tbl>
    <w:p w14:paraId="684A0C90" w14:textId="353062AD" w:rsidR="00AE7ADF" w:rsidRDefault="00AE7ADF" w:rsidP="00AE7ADF">
      <w:pPr>
        <w:rPr>
          <w:lang w:val="en-US"/>
        </w:rPr>
      </w:pPr>
    </w:p>
    <w:p w14:paraId="1C4655D3" w14:textId="1FE2596E" w:rsidR="00AE7ADF" w:rsidRDefault="00AE7ADF" w:rsidP="00AE7ADF">
      <w:pPr>
        <w:rPr>
          <w:lang w:val="en-US"/>
        </w:rPr>
      </w:pPr>
    </w:p>
    <w:p w14:paraId="498D9226" w14:textId="572C96B1" w:rsidR="00AE7ADF" w:rsidRDefault="00AE7ADF" w:rsidP="00AE7ADF">
      <w:pPr>
        <w:rPr>
          <w:lang w:val="en-US"/>
        </w:rPr>
      </w:pPr>
    </w:p>
    <w:p w14:paraId="649DEACD" w14:textId="1945A6E6" w:rsidR="00AE7ADF" w:rsidRDefault="00AE7ADF" w:rsidP="00AE7ADF">
      <w:pPr>
        <w:rPr>
          <w:lang w:val="en-US"/>
        </w:rPr>
      </w:pPr>
    </w:p>
    <w:p w14:paraId="6D8AF9AB" w14:textId="77777777" w:rsidR="00AE7ADF" w:rsidRDefault="00AE7ADF" w:rsidP="00AE7ADF">
      <w:pPr>
        <w:rPr>
          <w:lang w:val="en-US"/>
        </w:rPr>
      </w:pPr>
    </w:p>
    <w:p w14:paraId="1BE66CEB" w14:textId="1F241732" w:rsidR="00AE7ADF" w:rsidRDefault="00AE7ADF" w:rsidP="00AE7ADF">
      <w:pPr>
        <w:rPr>
          <w:sz w:val="28"/>
          <w:szCs w:val="28"/>
          <w:lang w:val="en-US"/>
        </w:rPr>
      </w:pPr>
    </w:p>
    <w:p w14:paraId="469A9661" w14:textId="011FD36E" w:rsidR="00DB5E7D" w:rsidRPr="00AE7ADF" w:rsidRDefault="00DB5E7D" w:rsidP="00AE7ADF">
      <w:pPr>
        <w:rPr>
          <w:sz w:val="28"/>
          <w:szCs w:val="28"/>
          <w:lang w:val="en-US"/>
        </w:rPr>
      </w:pPr>
    </w:p>
    <w:p w14:paraId="46C66DD7" w14:textId="64A003A6" w:rsidR="00AE7ADF" w:rsidRPr="00AE7ADF" w:rsidRDefault="00AE7ADF" w:rsidP="00AE7ADF">
      <w:pPr>
        <w:pStyle w:val="Beschriftung"/>
      </w:pPr>
      <w:r w:rsidRPr="00AE7ADF">
        <w:t xml:space="preserve">Table </w:t>
      </w:r>
      <w:r w:rsidR="00CA095D">
        <w:fldChar w:fldCharType="begin"/>
      </w:r>
      <w:r w:rsidR="00CA095D">
        <w:instrText xml:space="preserve"> SEQ Table \* ARABIC </w:instrText>
      </w:r>
      <w:r w:rsidR="00CA095D">
        <w:fldChar w:fldCharType="separate"/>
      </w:r>
      <w:r>
        <w:rPr>
          <w:noProof/>
        </w:rPr>
        <w:t>7</w:t>
      </w:r>
      <w:r w:rsidR="00CA095D">
        <w:rPr>
          <w:noProof/>
        </w:rPr>
        <w:fldChar w:fldCharType="end"/>
      </w:r>
      <w:r w:rsidRPr="00AE7ADF">
        <w:t xml:space="preserve">: </w:t>
      </w:r>
      <w:proofErr w:type="spellStart"/>
      <w:r w:rsidRPr="00AE7ADF">
        <w:t>Physical</w:t>
      </w:r>
      <w:proofErr w:type="spellEnd"/>
      <w:r w:rsidRPr="00AE7ADF">
        <w:t xml:space="preserve"> </w:t>
      </w:r>
      <w:proofErr w:type="spellStart"/>
      <w:r w:rsidRPr="00AE7ADF">
        <w:t>activity</w:t>
      </w:r>
      <w:proofErr w:type="spellEnd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67"/>
        <w:gridCol w:w="1455"/>
        <w:gridCol w:w="2592"/>
        <w:gridCol w:w="1554"/>
        <w:gridCol w:w="1641"/>
      </w:tblGrid>
      <w:tr w:rsidR="00AE7ADF" w:rsidRPr="00AE7ADF" w14:paraId="34613C88" w14:textId="77777777" w:rsidTr="00545AEC">
        <w:trPr>
          <w:trHeight w:val="320"/>
        </w:trPr>
        <w:tc>
          <w:tcPr>
            <w:tcW w:w="1967" w:type="dxa"/>
            <w:shd w:val="clear" w:color="auto" w:fill="E7E6E6" w:themeFill="background2"/>
            <w:noWrap/>
            <w:hideMark/>
          </w:tcPr>
          <w:p w14:paraId="0AF03AEB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Author and year of publication</w:t>
            </w:r>
          </w:p>
        </w:tc>
        <w:tc>
          <w:tcPr>
            <w:tcW w:w="1455" w:type="dxa"/>
            <w:shd w:val="clear" w:color="auto" w:fill="E7E6E6" w:themeFill="background2"/>
            <w:noWrap/>
            <w:hideMark/>
          </w:tcPr>
          <w:p w14:paraId="2C3B129B" w14:textId="77777777" w:rsidR="00DB5E7D" w:rsidRDefault="00AE7ADF">
            <w:r w:rsidRPr="00AE7ADF">
              <w:t xml:space="preserve">Country </w:t>
            </w:r>
          </w:p>
          <w:p w14:paraId="3D110CCF" w14:textId="024500C4" w:rsidR="00AE7ADF" w:rsidRPr="00AE7ADF" w:rsidRDefault="00AE7ADF">
            <w:proofErr w:type="spellStart"/>
            <w:r w:rsidRPr="00AE7ADF">
              <w:t>of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study</w:t>
            </w:r>
            <w:proofErr w:type="spellEnd"/>
          </w:p>
        </w:tc>
        <w:tc>
          <w:tcPr>
            <w:tcW w:w="2592" w:type="dxa"/>
            <w:shd w:val="clear" w:color="auto" w:fill="E7E6E6" w:themeFill="background2"/>
            <w:noWrap/>
            <w:hideMark/>
          </w:tcPr>
          <w:p w14:paraId="522526F5" w14:textId="77777777" w:rsidR="00AE7ADF" w:rsidRPr="00AE7ADF" w:rsidRDefault="00AE7ADF">
            <w:r w:rsidRPr="00AE7ADF">
              <w:t>Variable</w:t>
            </w:r>
          </w:p>
        </w:tc>
        <w:tc>
          <w:tcPr>
            <w:tcW w:w="1554" w:type="dxa"/>
            <w:shd w:val="clear" w:color="auto" w:fill="E7E6E6" w:themeFill="background2"/>
            <w:noWrap/>
            <w:hideMark/>
          </w:tcPr>
          <w:p w14:paraId="765462F6" w14:textId="77777777" w:rsidR="00AE7ADF" w:rsidRPr="00AE7ADF" w:rsidRDefault="00AE7ADF">
            <w:r w:rsidRPr="00AE7ADF">
              <w:t xml:space="preserve">N </w:t>
            </w:r>
            <w:proofErr w:type="spellStart"/>
            <w:r w:rsidRPr="00AE7ADF">
              <w:t>correlation</w:t>
            </w:r>
            <w:proofErr w:type="spellEnd"/>
          </w:p>
        </w:tc>
        <w:tc>
          <w:tcPr>
            <w:tcW w:w="1641" w:type="dxa"/>
            <w:shd w:val="clear" w:color="auto" w:fill="E7E6E6" w:themeFill="background2"/>
            <w:noWrap/>
            <w:hideMark/>
          </w:tcPr>
          <w:p w14:paraId="1E656F08" w14:textId="77777777" w:rsidR="00AE7ADF" w:rsidRPr="00AE7ADF" w:rsidRDefault="00AE7ADF">
            <w:proofErr w:type="spellStart"/>
            <w:r w:rsidRPr="00AE7ADF">
              <w:t>Correlation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coefficient</w:t>
            </w:r>
            <w:proofErr w:type="spellEnd"/>
            <w:r w:rsidRPr="00AE7ADF">
              <w:t xml:space="preserve"> </w:t>
            </w:r>
            <w:r w:rsidRPr="00AE7ADF">
              <w:rPr>
                <w:i/>
                <w:iCs/>
              </w:rPr>
              <w:t>r</w:t>
            </w:r>
          </w:p>
        </w:tc>
      </w:tr>
      <w:tr w:rsidR="00AE7ADF" w:rsidRPr="00AE7ADF" w14:paraId="6142C94D" w14:textId="77777777" w:rsidTr="00545AEC">
        <w:trPr>
          <w:trHeight w:val="320"/>
        </w:trPr>
        <w:tc>
          <w:tcPr>
            <w:tcW w:w="1967" w:type="dxa"/>
            <w:noWrap/>
            <w:hideMark/>
          </w:tcPr>
          <w:p w14:paraId="115BF0D8" w14:textId="77777777" w:rsidR="00AE7ADF" w:rsidRPr="00AE7ADF" w:rsidRDefault="00AE7ADF">
            <w:proofErr w:type="spellStart"/>
            <w:r w:rsidRPr="00AE7ADF">
              <w:t>Amoah</w:t>
            </w:r>
            <w:proofErr w:type="spellEnd"/>
            <w:r w:rsidRPr="00AE7ADF">
              <w:t xml:space="preserve"> et al. 2019</w:t>
            </w:r>
          </w:p>
        </w:tc>
        <w:tc>
          <w:tcPr>
            <w:tcW w:w="1455" w:type="dxa"/>
            <w:noWrap/>
            <w:hideMark/>
          </w:tcPr>
          <w:p w14:paraId="0F33543B" w14:textId="77777777" w:rsidR="00AE7ADF" w:rsidRPr="00AE7ADF" w:rsidRDefault="00AE7ADF">
            <w:r w:rsidRPr="00AE7ADF">
              <w:t>Ghana</w:t>
            </w:r>
          </w:p>
        </w:tc>
        <w:tc>
          <w:tcPr>
            <w:tcW w:w="2592" w:type="dxa"/>
            <w:noWrap/>
            <w:hideMark/>
          </w:tcPr>
          <w:p w14:paraId="3F331308" w14:textId="77777777" w:rsidR="00AE7ADF" w:rsidRPr="00AE7ADF" w:rsidRDefault="00AE7ADF">
            <w:proofErr w:type="spellStart"/>
            <w:r w:rsidRPr="00AE7ADF">
              <w:t>Exercise</w:t>
            </w:r>
            <w:proofErr w:type="spellEnd"/>
          </w:p>
        </w:tc>
        <w:tc>
          <w:tcPr>
            <w:tcW w:w="1554" w:type="dxa"/>
            <w:noWrap/>
            <w:hideMark/>
          </w:tcPr>
          <w:p w14:paraId="256DEB35" w14:textId="77777777" w:rsidR="00AE7ADF" w:rsidRPr="00AE7ADF" w:rsidRDefault="00AE7ADF" w:rsidP="00AE7ADF">
            <w:r w:rsidRPr="00AE7ADF">
              <w:t>779</w:t>
            </w:r>
          </w:p>
        </w:tc>
        <w:tc>
          <w:tcPr>
            <w:tcW w:w="1641" w:type="dxa"/>
            <w:noWrap/>
            <w:hideMark/>
          </w:tcPr>
          <w:p w14:paraId="04E506CE" w14:textId="77777777" w:rsidR="00AE7ADF" w:rsidRPr="00AE7ADF" w:rsidRDefault="00AE7ADF" w:rsidP="00AE7ADF">
            <w:r w:rsidRPr="00AE7ADF">
              <w:t>-0,18</w:t>
            </w:r>
          </w:p>
        </w:tc>
      </w:tr>
      <w:tr w:rsidR="00AE7ADF" w:rsidRPr="00AE7ADF" w14:paraId="42E2E298" w14:textId="77777777" w:rsidTr="00545AEC">
        <w:trPr>
          <w:trHeight w:val="320"/>
        </w:trPr>
        <w:tc>
          <w:tcPr>
            <w:tcW w:w="1967" w:type="dxa"/>
            <w:noWrap/>
            <w:hideMark/>
          </w:tcPr>
          <w:p w14:paraId="5A317F37" w14:textId="77777777" w:rsidR="00AE7ADF" w:rsidRPr="00AE7ADF" w:rsidRDefault="00AE7ADF">
            <w:r w:rsidRPr="00AE7ADF">
              <w:t>Uysal et al. 2019</w:t>
            </w:r>
          </w:p>
        </w:tc>
        <w:tc>
          <w:tcPr>
            <w:tcW w:w="1455" w:type="dxa"/>
            <w:noWrap/>
            <w:hideMark/>
          </w:tcPr>
          <w:p w14:paraId="37EA3E91" w14:textId="77777777" w:rsidR="00AE7ADF" w:rsidRPr="00AE7ADF" w:rsidRDefault="00AE7ADF">
            <w:r w:rsidRPr="00AE7ADF">
              <w:t>Turkey</w:t>
            </w:r>
          </w:p>
        </w:tc>
        <w:tc>
          <w:tcPr>
            <w:tcW w:w="2592" w:type="dxa"/>
            <w:noWrap/>
            <w:hideMark/>
          </w:tcPr>
          <w:p w14:paraId="306F157F" w14:textId="77777777" w:rsidR="00AE7ADF" w:rsidRPr="00AE7ADF" w:rsidRDefault="00AE7ADF">
            <w:proofErr w:type="spellStart"/>
            <w:r w:rsidRPr="00AE7ADF">
              <w:t>Physical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activity</w:t>
            </w:r>
            <w:proofErr w:type="spellEnd"/>
          </w:p>
        </w:tc>
        <w:tc>
          <w:tcPr>
            <w:tcW w:w="1554" w:type="dxa"/>
            <w:noWrap/>
            <w:hideMark/>
          </w:tcPr>
          <w:p w14:paraId="3098744B" w14:textId="77777777" w:rsidR="00AE7ADF" w:rsidRPr="00AE7ADF" w:rsidRDefault="00AE7ADF" w:rsidP="00AE7ADF">
            <w:r w:rsidRPr="00AE7ADF">
              <w:t>905</w:t>
            </w:r>
          </w:p>
        </w:tc>
        <w:tc>
          <w:tcPr>
            <w:tcW w:w="1641" w:type="dxa"/>
            <w:noWrap/>
            <w:hideMark/>
          </w:tcPr>
          <w:p w14:paraId="63B21BD7" w14:textId="77777777" w:rsidR="00AE7ADF" w:rsidRPr="00AE7ADF" w:rsidRDefault="00AE7ADF" w:rsidP="00AE7ADF">
            <w:r w:rsidRPr="00AE7ADF">
              <w:t>-0,22</w:t>
            </w:r>
          </w:p>
        </w:tc>
      </w:tr>
      <w:tr w:rsidR="00AE7ADF" w:rsidRPr="00AE7ADF" w14:paraId="54450325" w14:textId="77777777" w:rsidTr="00545AEC">
        <w:trPr>
          <w:trHeight w:val="320"/>
        </w:trPr>
        <w:tc>
          <w:tcPr>
            <w:tcW w:w="1967" w:type="dxa"/>
            <w:noWrap/>
            <w:hideMark/>
          </w:tcPr>
          <w:p w14:paraId="151BB2BE" w14:textId="77777777" w:rsidR="00AE7ADF" w:rsidRPr="00AE7ADF" w:rsidRDefault="00AE7ADF">
            <w:proofErr w:type="spellStart"/>
            <w:r w:rsidRPr="00AE7ADF">
              <w:t>Emiral</w:t>
            </w:r>
            <w:proofErr w:type="spellEnd"/>
            <w:r w:rsidRPr="00AE7ADF">
              <w:t xml:space="preserve"> et al. 2021</w:t>
            </w:r>
          </w:p>
        </w:tc>
        <w:tc>
          <w:tcPr>
            <w:tcW w:w="1455" w:type="dxa"/>
            <w:noWrap/>
            <w:hideMark/>
          </w:tcPr>
          <w:p w14:paraId="62A4EE79" w14:textId="77777777" w:rsidR="00AE7ADF" w:rsidRPr="00AE7ADF" w:rsidRDefault="00AE7ADF">
            <w:r w:rsidRPr="00AE7ADF">
              <w:t>Turkey</w:t>
            </w:r>
          </w:p>
        </w:tc>
        <w:tc>
          <w:tcPr>
            <w:tcW w:w="2592" w:type="dxa"/>
            <w:noWrap/>
            <w:hideMark/>
          </w:tcPr>
          <w:p w14:paraId="6C5D94C9" w14:textId="77777777" w:rsidR="00AE7ADF" w:rsidRPr="00AE7ADF" w:rsidRDefault="00AE7ADF">
            <w:proofErr w:type="spellStart"/>
            <w:r w:rsidRPr="00AE7ADF">
              <w:t>Doing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regular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physical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activity</w:t>
            </w:r>
            <w:proofErr w:type="spellEnd"/>
          </w:p>
        </w:tc>
        <w:tc>
          <w:tcPr>
            <w:tcW w:w="1554" w:type="dxa"/>
            <w:noWrap/>
            <w:hideMark/>
          </w:tcPr>
          <w:p w14:paraId="5D21D462" w14:textId="77777777" w:rsidR="00AE7ADF" w:rsidRPr="00AE7ADF" w:rsidRDefault="00AE7ADF" w:rsidP="00AE7ADF">
            <w:r w:rsidRPr="00AE7ADF">
              <w:t>774</w:t>
            </w:r>
          </w:p>
        </w:tc>
        <w:tc>
          <w:tcPr>
            <w:tcW w:w="1641" w:type="dxa"/>
            <w:noWrap/>
            <w:hideMark/>
          </w:tcPr>
          <w:p w14:paraId="75DDAD0F" w14:textId="77777777" w:rsidR="00AE7ADF" w:rsidRPr="00AE7ADF" w:rsidRDefault="00AE7ADF" w:rsidP="00AE7ADF">
            <w:r w:rsidRPr="00AE7ADF">
              <w:t>-0,1</w:t>
            </w:r>
          </w:p>
        </w:tc>
      </w:tr>
      <w:tr w:rsidR="00AE7ADF" w:rsidRPr="00AE7ADF" w14:paraId="77B254A1" w14:textId="77777777" w:rsidTr="00545AEC">
        <w:trPr>
          <w:trHeight w:val="320"/>
        </w:trPr>
        <w:tc>
          <w:tcPr>
            <w:tcW w:w="1967" w:type="dxa"/>
            <w:noWrap/>
            <w:hideMark/>
          </w:tcPr>
          <w:p w14:paraId="76969574" w14:textId="77777777" w:rsidR="00AE7ADF" w:rsidRPr="00AE7ADF" w:rsidRDefault="00AE7ADF">
            <w:r w:rsidRPr="00AE7ADF">
              <w:t>Van Duong et al. 2020</w:t>
            </w:r>
          </w:p>
        </w:tc>
        <w:tc>
          <w:tcPr>
            <w:tcW w:w="1455" w:type="dxa"/>
            <w:noWrap/>
            <w:hideMark/>
          </w:tcPr>
          <w:p w14:paraId="09F07C61" w14:textId="77777777" w:rsidR="00AE7ADF" w:rsidRPr="00AE7ADF" w:rsidRDefault="00AE7ADF">
            <w:r w:rsidRPr="00AE7ADF">
              <w:t>Taiwan</w:t>
            </w:r>
          </w:p>
        </w:tc>
        <w:tc>
          <w:tcPr>
            <w:tcW w:w="2592" w:type="dxa"/>
            <w:noWrap/>
            <w:hideMark/>
          </w:tcPr>
          <w:p w14:paraId="69E044D1" w14:textId="77777777" w:rsidR="00AE7ADF" w:rsidRPr="00AE7ADF" w:rsidRDefault="00AE7ADF">
            <w:proofErr w:type="spellStart"/>
            <w:r w:rsidRPr="00AE7ADF">
              <w:t>Exercise</w:t>
            </w:r>
            <w:proofErr w:type="spellEnd"/>
            <w:r w:rsidRPr="00AE7ADF">
              <w:t xml:space="preserve"> last 20 </w:t>
            </w:r>
            <w:proofErr w:type="spellStart"/>
            <w:r w:rsidRPr="00AE7ADF">
              <w:t>days</w:t>
            </w:r>
            <w:proofErr w:type="spellEnd"/>
          </w:p>
        </w:tc>
        <w:tc>
          <w:tcPr>
            <w:tcW w:w="1554" w:type="dxa"/>
            <w:noWrap/>
            <w:hideMark/>
          </w:tcPr>
          <w:p w14:paraId="5BBCECE0" w14:textId="77777777" w:rsidR="00AE7ADF" w:rsidRPr="00AE7ADF" w:rsidRDefault="00AE7ADF" w:rsidP="00AE7ADF">
            <w:r w:rsidRPr="00AE7ADF">
              <w:t>380</w:t>
            </w:r>
          </w:p>
        </w:tc>
        <w:tc>
          <w:tcPr>
            <w:tcW w:w="1641" w:type="dxa"/>
            <w:noWrap/>
            <w:hideMark/>
          </w:tcPr>
          <w:p w14:paraId="79D83D3D" w14:textId="77777777" w:rsidR="00AE7ADF" w:rsidRPr="00AE7ADF" w:rsidRDefault="00AE7ADF" w:rsidP="00AE7ADF">
            <w:r w:rsidRPr="00AE7ADF">
              <w:t>-0,21</w:t>
            </w:r>
          </w:p>
        </w:tc>
      </w:tr>
      <w:tr w:rsidR="00AE7ADF" w:rsidRPr="00AE7ADF" w14:paraId="31E6CCAE" w14:textId="77777777" w:rsidTr="00545AEC">
        <w:trPr>
          <w:trHeight w:val="320"/>
        </w:trPr>
        <w:tc>
          <w:tcPr>
            <w:tcW w:w="1967" w:type="dxa"/>
            <w:noWrap/>
            <w:hideMark/>
          </w:tcPr>
          <w:p w14:paraId="0F658DEA" w14:textId="77777777" w:rsidR="00AE7ADF" w:rsidRPr="00AE7ADF" w:rsidRDefault="00AE7ADF">
            <w:proofErr w:type="spellStart"/>
            <w:r w:rsidRPr="00AE7ADF">
              <w:t>Vozikis</w:t>
            </w:r>
            <w:proofErr w:type="spellEnd"/>
            <w:r w:rsidRPr="00AE7ADF">
              <w:t xml:space="preserve"> et al. 2014</w:t>
            </w:r>
          </w:p>
        </w:tc>
        <w:tc>
          <w:tcPr>
            <w:tcW w:w="1455" w:type="dxa"/>
            <w:noWrap/>
            <w:hideMark/>
          </w:tcPr>
          <w:p w14:paraId="4602135D" w14:textId="77777777" w:rsidR="00AE7ADF" w:rsidRPr="00AE7ADF" w:rsidRDefault="00AE7ADF">
            <w:proofErr w:type="spellStart"/>
            <w:r w:rsidRPr="00AE7ADF">
              <w:t>Greece</w:t>
            </w:r>
            <w:proofErr w:type="spellEnd"/>
          </w:p>
        </w:tc>
        <w:tc>
          <w:tcPr>
            <w:tcW w:w="2592" w:type="dxa"/>
            <w:noWrap/>
            <w:hideMark/>
          </w:tcPr>
          <w:p w14:paraId="58ADA9F4" w14:textId="77777777" w:rsidR="00AE7ADF" w:rsidRPr="00AE7ADF" w:rsidRDefault="00AE7ADF">
            <w:proofErr w:type="spellStart"/>
            <w:r w:rsidRPr="00AE7ADF">
              <w:t>Physical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workout</w:t>
            </w:r>
            <w:proofErr w:type="spellEnd"/>
          </w:p>
        </w:tc>
        <w:tc>
          <w:tcPr>
            <w:tcW w:w="1554" w:type="dxa"/>
            <w:noWrap/>
            <w:hideMark/>
          </w:tcPr>
          <w:p w14:paraId="195DE74F" w14:textId="77777777" w:rsidR="00AE7ADF" w:rsidRPr="00AE7ADF" w:rsidRDefault="00AE7ADF" w:rsidP="00AE7ADF">
            <w:r w:rsidRPr="00AE7ADF">
              <w:t>1526</w:t>
            </w:r>
          </w:p>
        </w:tc>
        <w:tc>
          <w:tcPr>
            <w:tcW w:w="1641" w:type="dxa"/>
            <w:noWrap/>
            <w:hideMark/>
          </w:tcPr>
          <w:p w14:paraId="427F8A3B" w14:textId="77777777" w:rsidR="00AE7ADF" w:rsidRPr="00AE7ADF" w:rsidRDefault="00AE7ADF" w:rsidP="00AE7ADF">
            <w:r w:rsidRPr="00AE7ADF">
              <w:t>-0,1</w:t>
            </w:r>
          </w:p>
        </w:tc>
      </w:tr>
    </w:tbl>
    <w:p w14:paraId="339611E2" w14:textId="2C2D106D" w:rsidR="00AE7ADF" w:rsidRDefault="00AE7ADF" w:rsidP="00AE7ADF">
      <w:pPr>
        <w:rPr>
          <w:lang w:val="en-US"/>
        </w:rPr>
      </w:pPr>
    </w:p>
    <w:p w14:paraId="57DBFF96" w14:textId="2DE8FD1A" w:rsidR="00AE7ADF" w:rsidRDefault="00AE7ADF" w:rsidP="00AE7ADF">
      <w:pPr>
        <w:rPr>
          <w:lang w:val="en-US"/>
        </w:rPr>
      </w:pPr>
    </w:p>
    <w:p w14:paraId="11F797E0" w14:textId="628A3581" w:rsidR="00AE7ADF" w:rsidRDefault="00AE7ADF" w:rsidP="00AE7ADF">
      <w:pPr>
        <w:rPr>
          <w:lang w:val="en-US"/>
        </w:rPr>
      </w:pPr>
    </w:p>
    <w:p w14:paraId="6F4B7F84" w14:textId="6EBAD8F8" w:rsidR="00AE7ADF" w:rsidRPr="00AE7ADF" w:rsidRDefault="00AE7ADF" w:rsidP="00AE7ADF">
      <w:pPr>
        <w:pStyle w:val="Beschriftung"/>
      </w:pPr>
      <w:r w:rsidRPr="00AE7ADF">
        <w:t xml:space="preserve">Table </w:t>
      </w:r>
      <w:r w:rsidR="00CA095D">
        <w:fldChar w:fldCharType="begin"/>
      </w:r>
      <w:r w:rsidR="00CA095D">
        <w:instrText xml:space="preserve"> SEQ Table \* ARABIC </w:instrText>
      </w:r>
      <w:r w:rsidR="00CA095D">
        <w:fldChar w:fldCharType="separate"/>
      </w:r>
      <w:r>
        <w:rPr>
          <w:noProof/>
        </w:rPr>
        <w:t>8</w:t>
      </w:r>
      <w:r w:rsidR="00CA095D">
        <w:rPr>
          <w:noProof/>
        </w:rPr>
        <w:fldChar w:fldCharType="end"/>
      </w:r>
      <w:r w:rsidRPr="00AE7ADF">
        <w:t xml:space="preserve">: Oral </w:t>
      </w:r>
      <w:proofErr w:type="spellStart"/>
      <w:r w:rsidRPr="00AE7ADF">
        <w:t>health</w:t>
      </w:r>
      <w:proofErr w:type="spellEnd"/>
      <w:r w:rsidRPr="00AE7ADF">
        <w:t xml:space="preserve"> </w:t>
      </w:r>
      <w:proofErr w:type="spellStart"/>
      <w:r w:rsidRPr="00AE7ADF">
        <w:t>beaviors</w:t>
      </w:r>
      <w:proofErr w:type="spellEnd"/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1838"/>
        <w:gridCol w:w="1521"/>
        <w:gridCol w:w="2732"/>
        <w:gridCol w:w="1559"/>
        <w:gridCol w:w="1562"/>
      </w:tblGrid>
      <w:tr w:rsidR="00AE7ADF" w:rsidRPr="00AE7ADF" w14:paraId="13CC0B12" w14:textId="77777777" w:rsidTr="00DB5E7D">
        <w:trPr>
          <w:trHeight w:val="320"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3280C824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Author and year of publication</w:t>
            </w:r>
          </w:p>
        </w:tc>
        <w:tc>
          <w:tcPr>
            <w:tcW w:w="1521" w:type="dxa"/>
            <w:shd w:val="clear" w:color="auto" w:fill="E7E6E6" w:themeFill="background2"/>
            <w:noWrap/>
            <w:hideMark/>
          </w:tcPr>
          <w:p w14:paraId="148C5A9B" w14:textId="77777777" w:rsidR="00DB5E7D" w:rsidRDefault="00AE7ADF">
            <w:r w:rsidRPr="00AE7ADF">
              <w:t xml:space="preserve">Country </w:t>
            </w:r>
          </w:p>
          <w:p w14:paraId="118AD0E4" w14:textId="71458F03" w:rsidR="00AE7ADF" w:rsidRPr="00AE7ADF" w:rsidRDefault="00AE7ADF">
            <w:proofErr w:type="spellStart"/>
            <w:r w:rsidRPr="00AE7ADF">
              <w:t>of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study</w:t>
            </w:r>
            <w:proofErr w:type="spellEnd"/>
          </w:p>
        </w:tc>
        <w:tc>
          <w:tcPr>
            <w:tcW w:w="2732" w:type="dxa"/>
            <w:shd w:val="clear" w:color="auto" w:fill="E7E6E6" w:themeFill="background2"/>
            <w:noWrap/>
            <w:hideMark/>
          </w:tcPr>
          <w:p w14:paraId="157C7D11" w14:textId="77777777" w:rsidR="00AE7ADF" w:rsidRPr="00AE7ADF" w:rsidRDefault="00AE7ADF">
            <w:r w:rsidRPr="00AE7ADF">
              <w:t>Variable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63D6BE87" w14:textId="77777777" w:rsidR="00AE7ADF" w:rsidRPr="00AE7ADF" w:rsidRDefault="00AE7ADF">
            <w:r w:rsidRPr="00AE7ADF">
              <w:t xml:space="preserve">N </w:t>
            </w:r>
            <w:proofErr w:type="spellStart"/>
            <w:r w:rsidRPr="00AE7ADF">
              <w:t>correlation</w:t>
            </w:r>
            <w:proofErr w:type="spellEnd"/>
          </w:p>
        </w:tc>
        <w:tc>
          <w:tcPr>
            <w:tcW w:w="1562" w:type="dxa"/>
            <w:shd w:val="clear" w:color="auto" w:fill="E7E6E6" w:themeFill="background2"/>
            <w:noWrap/>
            <w:hideMark/>
          </w:tcPr>
          <w:p w14:paraId="40583A94" w14:textId="77777777" w:rsidR="00AE7ADF" w:rsidRPr="00AE7ADF" w:rsidRDefault="00AE7ADF">
            <w:proofErr w:type="spellStart"/>
            <w:r w:rsidRPr="00AE7ADF">
              <w:t>Correlation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coefficient</w:t>
            </w:r>
            <w:proofErr w:type="spellEnd"/>
            <w:r w:rsidRPr="00AE7ADF">
              <w:t xml:space="preserve"> </w:t>
            </w:r>
            <w:r w:rsidRPr="00AE7ADF">
              <w:rPr>
                <w:i/>
                <w:iCs/>
              </w:rPr>
              <w:t>r</w:t>
            </w:r>
          </w:p>
        </w:tc>
      </w:tr>
      <w:tr w:rsidR="00AE7ADF" w:rsidRPr="00AE7ADF" w14:paraId="7B5CDA6A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15D17A13" w14:textId="77777777" w:rsidR="00AE7ADF" w:rsidRPr="00AE7ADF" w:rsidRDefault="00AE7ADF">
            <w:proofErr w:type="spellStart"/>
            <w:r w:rsidRPr="00AE7ADF">
              <w:t>Blizniuk</w:t>
            </w:r>
            <w:proofErr w:type="spellEnd"/>
            <w:r w:rsidRPr="00AE7ADF">
              <w:t xml:space="preserve"> et al. 2014</w:t>
            </w:r>
          </w:p>
        </w:tc>
        <w:tc>
          <w:tcPr>
            <w:tcW w:w="1521" w:type="dxa"/>
            <w:noWrap/>
            <w:hideMark/>
          </w:tcPr>
          <w:p w14:paraId="2044D7C9" w14:textId="77777777" w:rsidR="00AE7ADF" w:rsidRPr="00AE7ADF" w:rsidRDefault="00AE7ADF">
            <w:r w:rsidRPr="00AE7ADF">
              <w:t>Belarus</w:t>
            </w:r>
          </w:p>
        </w:tc>
        <w:tc>
          <w:tcPr>
            <w:tcW w:w="2732" w:type="dxa"/>
            <w:noWrap/>
            <w:hideMark/>
          </w:tcPr>
          <w:p w14:paraId="0C170C4B" w14:textId="77777777" w:rsidR="00AE7ADF" w:rsidRPr="00AE7ADF" w:rsidRDefault="00AE7ADF">
            <w:proofErr w:type="spellStart"/>
            <w:r w:rsidRPr="00AE7ADF">
              <w:t>Regularity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of</w:t>
            </w:r>
            <w:proofErr w:type="spellEnd"/>
            <w:r w:rsidRPr="00AE7ADF">
              <w:t xml:space="preserve"> dental </w:t>
            </w:r>
            <w:proofErr w:type="spellStart"/>
            <w:r w:rsidRPr="00AE7ADF">
              <w:t>visits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B3F5DA7" w14:textId="77777777" w:rsidR="00AE7ADF" w:rsidRPr="00AE7ADF" w:rsidRDefault="00AE7ADF" w:rsidP="00AE7ADF">
            <w:r w:rsidRPr="00AE7ADF">
              <w:t>281</w:t>
            </w:r>
          </w:p>
        </w:tc>
        <w:tc>
          <w:tcPr>
            <w:tcW w:w="1562" w:type="dxa"/>
            <w:noWrap/>
            <w:hideMark/>
          </w:tcPr>
          <w:p w14:paraId="78F8C9A6" w14:textId="77777777" w:rsidR="00AE7ADF" w:rsidRPr="00AE7ADF" w:rsidRDefault="00AE7ADF" w:rsidP="00AE7ADF">
            <w:r w:rsidRPr="00AE7ADF">
              <w:t>0,46</w:t>
            </w:r>
          </w:p>
        </w:tc>
      </w:tr>
      <w:tr w:rsidR="00AE7ADF" w:rsidRPr="00AE7ADF" w14:paraId="2DF1155C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3434111D" w14:textId="77777777" w:rsidR="00AE7ADF" w:rsidRPr="00AE7ADF" w:rsidRDefault="00AE7ADF">
            <w:proofErr w:type="spellStart"/>
            <w:r w:rsidRPr="00AE7ADF">
              <w:t>Jamieson</w:t>
            </w:r>
            <w:proofErr w:type="spellEnd"/>
            <w:r w:rsidRPr="00AE7ADF">
              <w:t xml:space="preserve"> et al. 2013</w:t>
            </w:r>
          </w:p>
        </w:tc>
        <w:tc>
          <w:tcPr>
            <w:tcW w:w="1521" w:type="dxa"/>
            <w:noWrap/>
            <w:hideMark/>
          </w:tcPr>
          <w:p w14:paraId="4C816212" w14:textId="77777777" w:rsidR="00AE7ADF" w:rsidRPr="00AE7ADF" w:rsidRDefault="00AE7ADF">
            <w:proofErr w:type="spellStart"/>
            <w:r w:rsidRPr="00AE7ADF">
              <w:t>Australia</w:t>
            </w:r>
            <w:proofErr w:type="spellEnd"/>
            <w:r w:rsidRPr="00AE7ADF">
              <w:t xml:space="preserve">: </w:t>
            </w:r>
            <w:proofErr w:type="spellStart"/>
            <w:r w:rsidRPr="00AE7ADF">
              <w:t>Indigeneous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Australians</w:t>
            </w:r>
            <w:proofErr w:type="spellEnd"/>
          </w:p>
        </w:tc>
        <w:tc>
          <w:tcPr>
            <w:tcW w:w="2732" w:type="dxa"/>
            <w:noWrap/>
            <w:hideMark/>
          </w:tcPr>
          <w:p w14:paraId="1A9C32E5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Last dental visit &lt; 1 year ago vs ≥ 1 year ago</w:t>
            </w:r>
          </w:p>
        </w:tc>
        <w:tc>
          <w:tcPr>
            <w:tcW w:w="1559" w:type="dxa"/>
            <w:noWrap/>
            <w:hideMark/>
          </w:tcPr>
          <w:p w14:paraId="7559334F" w14:textId="77777777" w:rsidR="00AE7ADF" w:rsidRPr="00AE7ADF" w:rsidRDefault="00AE7ADF" w:rsidP="00AE7ADF">
            <w:r w:rsidRPr="00AE7ADF">
              <w:t>431</w:t>
            </w:r>
          </w:p>
        </w:tc>
        <w:tc>
          <w:tcPr>
            <w:tcW w:w="1562" w:type="dxa"/>
            <w:noWrap/>
            <w:hideMark/>
          </w:tcPr>
          <w:p w14:paraId="7A125FC6" w14:textId="77777777" w:rsidR="00AE7ADF" w:rsidRPr="00AE7ADF" w:rsidRDefault="00AE7ADF" w:rsidP="00AE7ADF">
            <w:r w:rsidRPr="00AE7ADF">
              <w:t>0,01</w:t>
            </w:r>
          </w:p>
        </w:tc>
      </w:tr>
      <w:tr w:rsidR="00AE7ADF" w:rsidRPr="00AE7ADF" w14:paraId="17DA506B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14CD2997" w14:textId="77777777" w:rsidR="00AE7ADF" w:rsidRPr="00AE7ADF" w:rsidRDefault="00AE7ADF">
            <w:proofErr w:type="spellStart"/>
            <w:r w:rsidRPr="00AE7ADF">
              <w:t>Jamieson</w:t>
            </w:r>
            <w:proofErr w:type="spellEnd"/>
            <w:r w:rsidRPr="00AE7ADF">
              <w:t xml:space="preserve"> et al. 2013</w:t>
            </w:r>
          </w:p>
        </w:tc>
        <w:tc>
          <w:tcPr>
            <w:tcW w:w="1521" w:type="dxa"/>
            <w:noWrap/>
            <w:hideMark/>
          </w:tcPr>
          <w:p w14:paraId="1DC13E0E" w14:textId="77777777" w:rsidR="00AE7ADF" w:rsidRPr="00AE7ADF" w:rsidRDefault="00AE7ADF">
            <w:r w:rsidRPr="00AE7ADF">
              <w:t>American Indians</w:t>
            </w:r>
          </w:p>
        </w:tc>
        <w:tc>
          <w:tcPr>
            <w:tcW w:w="2732" w:type="dxa"/>
            <w:noWrap/>
            <w:hideMark/>
          </w:tcPr>
          <w:p w14:paraId="19765B68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Last dental visit &lt; 1 year ago vs ≥ 1 year ago</w:t>
            </w:r>
          </w:p>
        </w:tc>
        <w:tc>
          <w:tcPr>
            <w:tcW w:w="1559" w:type="dxa"/>
            <w:noWrap/>
            <w:hideMark/>
          </w:tcPr>
          <w:p w14:paraId="6C9D60B9" w14:textId="77777777" w:rsidR="00AE7ADF" w:rsidRPr="00AE7ADF" w:rsidRDefault="00AE7ADF" w:rsidP="00AE7ADF">
            <w:r w:rsidRPr="00AE7ADF">
              <w:t>254</w:t>
            </w:r>
          </w:p>
        </w:tc>
        <w:tc>
          <w:tcPr>
            <w:tcW w:w="1562" w:type="dxa"/>
            <w:noWrap/>
            <w:hideMark/>
          </w:tcPr>
          <w:p w14:paraId="6C947F08" w14:textId="77777777" w:rsidR="00AE7ADF" w:rsidRPr="00AE7ADF" w:rsidRDefault="00AE7ADF" w:rsidP="00AE7ADF">
            <w:r w:rsidRPr="00AE7ADF">
              <w:t>0,05</w:t>
            </w:r>
          </w:p>
        </w:tc>
      </w:tr>
      <w:tr w:rsidR="00AE7ADF" w:rsidRPr="00AE7ADF" w14:paraId="30E56839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2D4BCBC0" w14:textId="77777777" w:rsidR="00AE7ADF" w:rsidRPr="00AE7ADF" w:rsidRDefault="00AE7ADF">
            <w:r w:rsidRPr="00AE7ADF">
              <w:t>Mathew et al. 2021</w:t>
            </w:r>
          </w:p>
        </w:tc>
        <w:tc>
          <w:tcPr>
            <w:tcW w:w="1521" w:type="dxa"/>
            <w:noWrap/>
            <w:hideMark/>
          </w:tcPr>
          <w:p w14:paraId="4FD4450A" w14:textId="77777777" w:rsidR="00AE7ADF" w:rsidRPr="00AE7ADF" w:rsidRDefault="00AE7ADF">
            <w:proofErr w:type="spellStart"/>
            <w:r w:rsidRPr="00AE7ADF">
              <w:t>Ireland</w:t>
            </w:r>
            <w:proofErr w:type="spellEnd"/>
          </w:p>
        </w:tc>
        <w:tc>
          <w:tcPr>
            <w:tcW w:w="2732" w:type="dxa"/>
            <w:noWrap/>
            <w:hideMark/>
          </w:tcPr>
          <w:p w14:paraId="1D6964A1" w14:textId="77777777" w:rsidR="00AE7ADF" w:rsidRPr="00AE7ADF" w:rsidRDefault="00AE7ADF">
            <w:r w:rsidRPr="00AE7ADF">
              <w:t xml:space="preserve">Regular dental </w:t>
            </w:r>
            <w:proofErr w:type="spellStart"/>
            <w:r w:rsidRPr="00AE7ADF">
              <w:t>visit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F463FB7" w14:textId="77777777" w:rsidR="00AE7ADF" w:rsidRPr="00AE7ADF" w:rsidRDefault="00AE7ADF" w:rsidP="00AE7ADF">
            <w:r w:rsidRPr="00AE7ADF">
              <w:t>663</w:t>
            </w:r>
          </w:p>
        </w:tc>
        <w:tc>
          <w:tcPr>
            <w:tcW w:w="1562" w:type="dxa"/>
            <w:noWrap/>
            <w:hideMark/>
          </w:tcPr>
          <w:p w14:paraId="75073767" w14:textId="77777777" w:rsidR="00AE7ADF" w:rsidRPr="00AE7ADF" w:rsidRDefault="00AE7ADF" w:rsidP="00AE7ADF">
            <w:r w:rsidRPr="00AE7ADF">
              <w:t>-0,13</w:t>
            </w:r>
          </w:p>
        </w:tc>
      </w:tr>
      <w:tr w:rsidR="00AE7ADF" w:rsidRPr="00AE7ADF" w14:paraId="4C23EA08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6BDC2BA5" w14:textId="77777777" w:rsidR="00AE7ADF" w:rsidRPr="00AE7ADF" w:rsidRDefault="00AE7ADF">
            <w:r w:rsidRPr="00AE7ADF">
              <w:t>Noor et al. 2019</w:t>
            </w:r>
          </w:p>
        </w:tc>
        <w:tc>
          <w:tcPr>
            <w:tcW w:w="1521" w:type="dxa"/>
            <w:noWrap/>
            <w:hideMark/>
          </w:tcPr>
          <w:p w14:paraId="78834A14" w14:textId="77777777" w:rsidR="00AE7ADF" w:rsidRPr="00AE7ADF" w:rsidRDefault="00AE7ADF">
            <w:r w:rsidRPr="00AE7ADF">
              <w:t>Malaysia</w:t>
            </w:r>
          </w:p>
        </w:tc>
        <w:tc>
          <w:tcPr>
            <w:tcW w:w="2732" w:type="dxa"/>
            <w:noWrap/>
            <w:hideMark/>
          </w:tcPr>
          <w:p w14:paraId="5FBDEC42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Brushing habit &lt;2 times daily vs 2 times or more daily</w:t>
            </w:r>
          </w:p>
        </w:tc>
        <w:tc>
          <w:tcPr>
            <w:tcW w:w="1559" w:type="dxa"/>
            <w:noWrap/>
            <w:hideMark/>
          </w:tcPr>
          <w:p w14:paraId="141D77B8" w14:textId="77777777" w:rsidR="00AE7ADF" w:rsidRPr="00AE7ADF" w:rsidRDefault="00AE7ADF" w:rsidP="00AE7ADF">
            <w:r w:rsidRPr="00AE7ADF">
              <w:t>165</w:t>
            </w:r>
          </w:p>
        </w:tc>
        <w:tc>
          <w:tcPr>
            <w:tcW w:w="1562" w:type="dxa"/>
            <w:noWrap/>
            <w:hideMark/>
          </w:tcPr>
          <w:p w14:paraId="49869C38" w14:textId="77777777" w:rsidR="00AE7ADF" w:rsidRPr="00AE7ADF" w:rsidRDefault="00AE7ADF" w:rsidP="00AE7ADF">
            <w:r w:rsidRPr="00AE7ADF">
              <w:t>0,56</w:t>
            </w:r>
          </w:p>
        </w:tc>
      </w:tr>
      <w:tr w:rsidR="00AE7ADF" w:rsidRPr="00AE7ADF" w14:paraId="71DC9686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18D61F02" w14:textId="77777777" w:rsidR="00AE7ADF" w:rsidRPr="00AE7ADF" w:rsidRDefault="00AE7ADF">
            <w:r w:rsidRPr="00AE7ADF">
              <w:t>Noor et al. 2019</w:t>
            </w:r>
          </w:p>
        </w:tc>
        <w:tc>
          <w:tcPr>
            <w:tcW w:w="1521" w:type="dxa"/>
            <w:noWrap/>
            <w:hideMark/>
          </w:tcPr>
          <w:p w14:paraId="69704AFE" w14:textId="77777777" w:rsidR="00AE7ADF" w:rsidRPr="00AE7ADF" w:rsidRDefault="00AE7ADF">
            <w:r w:rsidRPr="00AE7ADF">
              <w:t>Malaysia</w:t>
            </w:r>
          </w:p>
        </w:tc>
        <w:tc>
          <w:tcPr>
            <w:tcW w:w="2732" w:type="dxa"/>
            <w:noWrap/>
            <w:hideMark/>
          </w:tcPr>
          <w:p w14:paraId="13F9E61E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Dental visit less than once per year vs once or more visit per year</w:t>
            </w:r>
          </w:p>
        </w:tc>
        <w:tc>
          <w:tcPr>
            <w:tcW w:w="1559" w:type="dxa"/>
            <w:noWrap/>
            <w:hideMark/>
          </w:tcPr>
          <w:p w14:paraId="74FDB954" w14:textId="77777777" w:rsidR="00AE7ADF" w:rsidRPr="00AE7ADF" w:rsidRDefault="00AE7ADF" w:rsidP="00AE7ADF">
            <w:r w:rsidRPr="00AE7ADF">
              <w:t>165</w:t>
            </w:r>
          </w:p>
        </w:tc>
        <w:tc>
          <w:tcPr>
            <w:tcW w:w="1562" w:type="dxa"/>
            <w:noWrap/>
            <w:hideMark/>
          </w:tcPr>
          <w:p w14:paraId="44BBC0B4" w14:textId="77777777" w:rsidR="00AE7ADF" w:rsidRPr="00AE7ADF" w:rsidRDefault="00AE7ADF" w:rsidP="00AE7ADF">
            <w:r w:rsidRPr="00AE7ADF">
              <w:t>0,27</w:t>
            </w:r>
          </w:p>
        </w:tc>
      </w:tr>
      <w:tr w:rsidR="00AE7ADF" w:rsidRPr="00AE7ADF" w14:paraId="38770E8B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36878A6A" w14:textId="77777777" w:rsidR="00AE7ADF" w:rsidRPr="00AE7ADF" w:rsidRDefault="00AE7ADF">
            <w:proofErr w:type="spellStart"/>
            <w:r w:rsidRPr="00AE7ADF">
              <w:t>Ramlay</w:t>
            </w:r>
            <w:proofErr w:type="spellEnd"/>
            <w:r w:rsidRPr="00AE7ADF">
              <w:t xml:space="preserve"> et al. 2020</w:t>
            </w:r>
          </w:p>
        </w:tc>
        <w:tc>
          <w:tcPr>
            <w:tcW w:w="1521" w:type="dxa"/>
            <w:noWrap/>
            <w:hideMark/>
          </w:tcPr>
          <w:p w14:paraId="08D5E88A" w14:textId="77777777" w:rsidR="00AE7ADF" w:rsidRPr="00AE7ADF" w:rsidRDefault="00AE7ADF">
            <w:r w:rsidRPr="00AE7ADF">
              <w:t>Malaysia</w:t>
            </w:r>
          </w:p>
        </w:tc>
        <w:tc>
          <w:tcPr>
            <w:tcW w:w="2732" w:type="dxa"/>
            <w:noWrap/>
            <w:hideMark/>
          </w:tcPr>
          <w:p w14:paraId="1146BC6B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Last dental visit &lt;1 year vs &gt;2 years/never sought care</w:t>
            </w:r>
          </w:p>
        </w:tc>
        <w:tc>
          <w:tcPr>
            <w:tcW w:w="1559" w:type="dxa"/>
            <w:noWrap/>
            <w:hideMark/>
          </w:tcPr>
          <w:p w14:paraId="61B716E2" w14:textId="77777777" w:rsidR="00AE7ADF" w:rsidRPr="00AE7ADF" w:rsidRDefault="00AE7ADF" w:rsidP="00AE7ADF">
            <w:r w:rsidRPr="00AE7ADF">
              <w:t>146</w:t>
            </w:r>
          </w:p>
        </w:tc>
        <w:tc>
          <w:tcPr>
            <w:tcW w:w="1562" w:type="dxa"/>
            <w:noWrap/>
            <w:hideMark/>
          </w:tcPr>
          <w:p w14:paraId="47F5B6EA" w14:textId="77777777" w:rsidR="00AE7ADF" w:rsidRPr="00AE7ADF" w:rsidRDefault="00AE7ADF" w:rsidP="00AE7ADF">
            <w:r w:rsidRPr="00AE7ADF">
              <w:t>0,2</w:t>
            </w:r>
          </w:p>
        </w:tc>
      </w:tr>
      <w:tr w:rsidR="00AE7ADF" w:rsidRPr="00AE7ADF" w14:paraId="75894153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4A75B4AD" w14:textId="77777777" w:rsidR="00AE7ADF" w:rsidRPr="00AE7ADF" w:rsidRDefault="00AE7ADF">
            <w:proofErr w:type="spellStart"/>
            <w:r w:rsidRPr="00AE7ADF">
              <w:t>Sabbahi</w:t>
            </w:r>
            <w:proofErr w:type="spellEnd"/>
            <w:r w:rsidRPr="00AE7ADF">
              <w:t xml:space="preserve"> et al. 2009</w:t>
            </w:r>
          </w:p>
        </w:tc>
        <w:tc>
          <w:tcPr>
            <w:tcW w:w="1521" w:type="dxa"/>
            <w:noWrap/>
            <w:hideMark/>
          </w:tcPr>
          <w:p w14:paraId="20A123F2" w14:textId="77777777" w:rsidR="00AE7ADF" w:rsidRPr="00AE7ADF" w:rsidRDefault="00AE7ADF">
            <w:r w:rsidRPr="00AE7ADF">
              <w:t>Canada</w:t>
            </w:r>
          </w:p>
        </w:tc>
        <w:tc>
          <w:tcPr>
            <w:tcW w:w="2732" w:type="dxa"/>
            <w:noWrap/>
            <w:hideMark/>
          </w:tcPr>
          <w:p w14:paraId="60ECBF3F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Visiting a dentist every 3-6 months vs only when feeling pain</w:t>
            </w:r>
          </w:p>
        </w:tc>
        <w:tc>
          <w:tcPr>
            <w:tcW w:w="1559" w:type="dxa"/>
            <w:noWrap/>
            <w:hideMark/>
          </w:tcPr>
          <w:p w14:paraId="7571C6E6" w14:textId="77777777" w:rsidR="00AE7ADF" w:rsidRPr="00AE7ADF" w:rsidRDefault="00AE7ADF" w:rsidP="00AE7ADF">
            <w:r w:rsidRPr="00AE7ADF">
              <w:t>59</w:t>
            </w:r>
          </w:p>
        </w:tc>
        <w:tc>
          <w:tcPr>
            <w:tcW w:w="1562" w:type="dxa"/>
            <w:noWrap/>
            <w:hideMark/>
          </w:tcPr>
          <w:p w14:paraId="28E85ECA" w14:textId="77777777" w:rsidR="00AE7ADF" w:rsidRPr="00AE7ADF" w:rsidRDefault="00AE7ADF" w:rsidP="00AE7ADF">
            <w:r w:rsidRPr="00AE7ADF">
              <w:t>0,4</w:t>
            </w:r>
          </w:p>
        </w:tc>
      </w:tr>
      <w:tr w:rsidR="00AE7ADF" w:rsidRPr="00AE7ADF" w14:paraId="1E23A177" w14:textId="77777777" w:rsidTr="00DB5E7D">
        <w:trPr>
          <w:trHeight w:val="320"/>
        </w:trPr>
        <w:tc>
          <w:tcPr>
            <w:tcW w:w="1838" w:type="dxa"/>
            <w:noWrap/>
            <w:hideMark/>
          </w:tcPr>
          <w:p w14:paraId="2D9BF41B" w14:textId="77777777" w:rsidR="00AE7ADF" w:rsidRPr="00AE7ADF" w:rsidRDefault="00AE7ADF">
            <w:proofErr w:type="spellStart"/>
            <w:r w:rsidRPr="00AE7ADF">
              <w:t>Sistani</w:t>
            </w:r>
            <w:proofErr w:type="spellEnd"/>
            <w:r w:rsidRPr="00AE7ADF">
              <w:t xml:space="preserve"> et al. 2014</w:t>
            </w:r>
          </w:p>
        </w:tc>
        <w:tc>
          <w:tcPr>
            <w:tcW w:w="1521" w:type="dxa"/>
            <w:noWrap/>
            <w:hideMark/>
          </w:tcPr>
          <w:p w14:paraId="52F07976" w14:textId="77777777" w:rsidR="00AE7ADF" w:rsidRPr="00AE7ADF" w:rsidRDefault="00AE7ADF">
            <w:r w:rsidRPr="00AE7ADF">
              <w:t>Iran</w:t>
            </w:r>
          </w:p>
        </w:tc>
        <w:tc>
          <w:tcPr>
            <w:tcW w:w="2732" w:type="dxa"/>
            <w:noWrap/>
            <w:hideMark/>
          </w:tcPr>
          <w:p w14:paraId="6E7092E9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Brushing behavior Adequate (1–2 times/day) vs never rarely</w:t>
            </w:r>
          </w:p>
        </w:tc>
        <w:tc>
          <w:tcPr>
            <w:tcW w:w="1559" w:type="dxa"/>
            <w:noWrap/>
            <w:hideMark/>
          </w:tcPr>
          <w:p w14:paraId="6FC0D5D3" w14:textId="77777777" w:rsidR="00AE7ADF" w:rsidRPr="00AE7ADF" w:rsidRDefault="00AE7ADF" w:rsidP="00AE7ADF">
            <w:r w:rsidRPr="00AE7ADF">
              <w:t>83</w:t>
            </w:r>
          </w:p>
        </w:tc>
        <w:tc>
          <w:tcPr>
            <w:tcW w:w="1562" w:type="dxa"/>
            <w:noWrap/>
            <w:hideMark/>
          </w:tcPr>
          <w:p w14:paraId="53D7F01E" w14:textId="77777777" w:rsidR="00AE7ADF" w:rsidRPr="00AE7ADF" w:rsidRDefault="00AE7ADF" w:rsidP="00AE7ADF">
            <w:r w:rsidRPr="00AE7ADF">
              <w:t>0,54</w:t>
            </w:r>
          </w:p>
        </w:tc>
      </w:tr>
    </w:tbl>
    <w:p w14:paraId="6B337A7D" w14:textId="401F4285" w:rsidR="00AE7ADF" w:rsidRDefault="00AE7ADF" w:rsidP="00AE7ADF">
      <w:pPr>
        <w:rPr>
          <w:lang w:val="en-US"/>
        </w:rPr>
      </w:pPr>
    </w:p>
    <w:p w14:paraId="0A47BCD7" w14:textId="7D244A63" w:rsidR="00AE7ADF" w:rsidRDefault="00AE7ADF" w:rsidP="00AE7ADF">
      <w:pPr>
        <w:rPr>
          <w:lang w:val="en-US"/>
        </w:rPr>
      </w:pPr>
    </w:p>
    <w:p w14:paraId="7446A056" w14:textId="5482047E" w:rsidR="00AE7ADF" w:rsidRDefault="00AE7ADF" w:rsidP="00AE7ADF">
      <w:pPr>
        <w:rPr>
          <w:lang w:val="en-US"/>
        </w:rPr>
      </w:pPr>
    </w:p>
    <w:p w14:paraId="7F2E1BB0" w14:textId="5214514D" w:rsidR="00AE7ADF" w:rsidRDefault="00AE7ADF" w:rsidP="00AE7ADF">
      <w:pPr>
        <w:pStyle w:val="Beschriftung"/>
        <w:keepNext/>
      </w:pPr>
      <w:r>
        <w:t xml:space="preserve">Table </w:t>
      </w:r>
      <w:r w:rsidR="00CA095D">
        <w:fldChar w:fldCharType="begin"/>
      </w:r>
      <w:r w:rsidR="00CA095D">
        <w:instrText xml:space="preserve"> SEQ Table \* ARABIC </w:instrText>
      </w:r>
      <w:r w:rsidR="00CA095D">
        <w:fldChar w:fldCharType="separate"/>
      </w:r>
      <w:r>
        <w:rPr>
          <w:noProof/>
        </w:rPr>
        <w:t>9</w:t>
      </w:r>
      <w:r w:rsidR="00CA095D">
        <w:rPr>
          <w:noProof/>
        </w:rPr>
        <w:fldChar w:fldCharType="end"/>
      </w:r>
      <w:r>
        <w:t xml:space="preserve">: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status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693"/>
        <w:gridCol w:w="1418"/>
        <w:gridCol w:w="1406"/>
      </w:tblGrid>
      <w:tr w:rsidR="00AE7ADF" w:rsidRPr="00AE7ADF" w14:paraId="07830BBF" w14:textId="77777777" w:rsidTr="00B72457">
        <w:trPr>
          <w:trHeight w:val="320"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445AF596" w14:textId="77777777" w:rsidR="00AE7ADF" w:rsidRPr="00AE7ADF" w:rsidRDefault="00AE7ADF">
            <w:pPr>
              <w:rPr>
                <w:lang w:val="en-US"/>
              </w:rPr>
            </w:pPr>
            <w:r w:rsidRPr="00AE7ADF">
              <w:rPr>
                <w:lang w:val="en-US"/>
              </w:rPr>
              <w:t>Author and year of publication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14:paraId="35A595B0" w14:textId="77777777" w:rsidR="00DB5E7D" w:rsidRDefault="00AE7ADF">
            <w:r w:rsidRPr="00AE7ADF">
              <w:t xml:space="preserve">Country </w:t>
            </w:r>
          </w:p>
          <w:p w14:paraId="708C4C56" w14:textId="677CB12A" w:rsidR="00AE7ADF" w:rsidRPr="00AE7ADF" w:rsidRDefault="00AE7ADF">
            <w:proofErr w:type="spellStart"/>
            <w:r w:rsidRPr="00AE7ADF">
              <w:t>of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study</w:t>
            </w:r>
            <w:proofErr w:type="spellEnd"/>
          </w:p>
        </w:tc>
        <w:tc>
          <w:tcPr>
            <w:tcW w:w="2693" w:type="dxa"/>
            <w:shd w:val="clear" w:color="auto" w:fill="E7E6E6" w:themeFill="background2"/>
            <w:noWrap/>
            <w:hideMark/>
          </w:tcPr>
          <w:p w14:paraId="51597F12" w14:textId="77777777" w:rsidR="00AE7ADF" w:rsidRPr="00AE7ADF" w:rsidRDefault="00AE7ADF">
            <w:r w:rsidRPr="00AE7ADF">
              <w:t>Variable</w:t>
            </w:r>
          </w:p>
        </w:tc>
        <w:tc>
          <w:tcPr>
            <w:tcW w:w="1418" w:type="dxa"/>
            <w:shd w:val="clear" w:color="auto" w:fill="E7E6E6" w:themeFill="background2"/>
            <w:noWrap/>
            <w:hideMark/>
          </w:tcPr>
          <w:p w14:paraId="716CAAE1" w14:textId="77777777" w:rsidR="00AE7ADF" w:rsidRPr="00AE7ADF" w:rsidRDefault="00AE7ADF">
            <w:r w:rsidRPr="00AE7ADF">
              <w:t xml:space="preserve">N </w:t>
            </w:r>
            <w:proofErr w:type="spellStart"/>
            <w:r w:rsidRPr="00AE7ADF">
              <w:t>correlation</w:t>
            </w:r>
            <w:proofErr w:type="spellEnd"/>
          </w:p>
        </w:tc>
        <w:tc>
          <w:tcPr>
            <w:tcW w:w="1406" w:type="dxa"/>
            <w:shd w:val="clear" w:color="auto" w:fill="E7E6E6" w:themeFill="background2"/>
            <w:noWrap/>
            <w:hideMark/>
          </w:tcPr>
          <w:p w14:paraId="70E475AB" w14:textId="77777777" w:rsidR="00AE7ADF" w:rsidRPr="00AE7ADF" w:rsidRDefault="00AE7ADF">
            <w:proofErr w:type="spellStart"/>
            <w:r w:rsidRPr="00AE7ADF">
              <w:t>Correlation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coefficient</w:t>
            </w:r>
            <w:proofErr w:type="spellEnd"/>
            <w:r w:rsidRPr="00AE7ADF">
              <w:t xml:space="preserve"> </w:t>
            </w:r>
            <w:r w:rsidRPr="00AE7ADF">
              <w:rPr>
                <w:i/>
                <w:iCs/>
              </w:rPr>
              <w:t>r</w:t>
            </w:r>
          </w:p>
        </w:tc>
      </w:tr>
      <w:tr w:rsidR="00AE7ADF" w:rsidRPr="00AE7ADF" w14:paraId="2628452B" w14:textId="77777777" w:rsidTr="00B72457">
        <w:trPr>
          <w:trHeight w:val="320"/>
        </w:trPr>
        <w:tc>
          <w:tcPr>
            <w:tcW w:w="1838" w:type="dxa"/>
            <w:noWrap/>
            <w:hideMark/>
          </w:tcPr>
          <w:p w14:paraId="49666425" w14:textId="77777777" w:rsidR="00AE7ADF" w:rsidRPr="00AE7ADF" w:rsidRDefault="00AE7ADF">
            <w:proofErr w:type="spellStart"/>
            <w:r w:rsidRPr="00AE7ADF">
              <w:t>Almubark</w:t>
            </w:r>
            <w:proofErr w:type="spellEnd"/>
            <w:r w:rsidRPr="00AE7ADF">
              <w:t xml:space="preserve"> et al. 2019</w:t>
            </w:r>
          </w:p>
        </w:tc>
        <w:tc>
          <w:tcPr>
            <w:tcW w:w="1701" w:type="dxa"/>
            <w:noWrap/>
            <w:hideMark/>
          </w:tcPr>
          <w:p w14:paraId="781CBD66" w14:textId="77777777" w:rsidR="00AE7ADF" w:rsidRPr="00AE7ADF" w:rsidRDefault="00AE7ADF">
            <w:r w:rsidRPr="00AE7ADF">
              <w:t xml:space="preserve">Saudi </w:t>
            </w:r>
            <w:proofErr w:type="spellStart"/>
            <w:r w:rsidRPr="00AE7ADF">
              <w:t>Arabia</w:t>
            </w:r>
            <w:proofErr w:type="spellEnd"/>
          </w:p>
        </w:tc>
        <w:tc>
          <w:tcPr>
            <w:tcW w:w="2693" w:type="dxa"/>
            <w:noWrap/>
            <w:hideMark/>
          </w:tcPr>
          <w:p w14:paraId="019AE9B8" w14:textId="2E42BC18" w:rsidR="00AE7ADF" w:rsidRPr="00AE7ADF" w:rsidRDefault="00AE7ADF">
            <w:r w:rsidRPr="00AE7ADF">
              <w:t>Gene</w:t>
            </w:r>
            <w:r w:rsidR="00B72457">
              <w:t>r</w:t>
            </w:r>
            <w:r w:rsidRPr="00AE7ADF">
              <w:t xml:space="preserve">al </w:t>
            </w:r>
            <w:proofErr w:type="spellStart"/>
            <w:r w:rsidRPr="00AE7ADF">
              <w:t>health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status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F04EE78" w14:textId="77777777" w:rsidR="00AE7ADF" w:rsidRPr="00AE7ADF" w:rsidRDefault="00AE7ADF" w:rsidP="00AE7ADF">
            <w:r w:rsidRPr="00AE7ADF">
              <w:t>1926</w:t>
            </w:r>
          </w:p>
        </w:tc>
        <w:tc>
          <w:tcPr>
            <w:tcW w:w="1406" w:type="dxa"/>
            <w:noWrap/>
            <w:hideMark/>
          </w:tcPr>
          <w:p w14:paraId="6B3D3507" w14:textId="77777777" w:rsidR="00AE7ADF" w:rsidRPr="00AE7ADF" w:rsidRDefault="00AE7ADF" w:rsidP="00AE7ADF">
            <w:r w:rsidRPr="00AE7ADF">
              <w:t>0,17</w:t>
            </w:r>
          </w:p>
        </w:tc>
      </w:tr>
      <w:tr w:rsidR="00AE7ADF" w:rsidRPr="00AE7ADF" w14:paraId="11D94CDF" w14:textId="77777777" w:rsidTr="00B72457">
        <w:trPr>
          <w:trHeight w:val="320"/>
        </w:trPr>
        <w:tc>
          <w:tcPr>
            <w:tcW w:w="1838" w:type="dxa"/>
            <w:noWrap/>
            <w:hideMark/>
          </w:tcPr>
          <w:p w14:paraId="71F248FA" w14:textId="77777777" w:rsidR="00AE7ADF" w:rsidRPr="00AE7ADF" w:rsidRDefault="00AE7ADF">
            <w:proofErr w:type="spellStart"/>
            <w:r w:rsidRPr="00AE7ADF">
              <w:t>Amoah</w:t>
            </w:r>
            <w:proofErr w:type="spellEnd"/>
            <w:r w:rsidRPr="00AE7ADF">
              <w:t xml:space="preserve"> et al. 2019</w:t>
            </w:r>
          </w:p>
        </w:tc>
        <w:tc>
          <w:tcPr>
            <w:tcW w:w="1701" w:type="dxa"/>
            <w:noWrap/>
            <w:hideMark/>
          </w:tcPr>
          <w:p w14:paraId="76E68E29" w14:textId="77777777" w:rsidR="00AE7ADF" w:rsidRPr="00AE7ADF" w:rsidRDefault="00AE7ADF">
            <w:r w:rsidRPr="00AE7ADF">
              <w:t>Ghana</w:t>
            </w:r>
          </w:p>
        </w:tc>
        <w:tc>
          <w:tcPr>
            <w:tcW w:w="2693" w:type="dxa"/>
            <w:noWrap/>
            <w:hideMark/>
          </w:tcPr>
          <w:p w14:paraId="05E8B81B" w14:textId="77777777" w:rsidR="00AE7ADF" w:rsidRPr="00AE7ADF" w:rsidRDefault="00AE7ADF">
            <w:r w:rsidRPr="00AE7ADF">
              <w:t xml:space="preserve">General </w:t>
            </w:r>
            <w:proofErr w:type="spellStart"/>
            <w:r w:rsidRPr="00AE7ADF">
              <w:t>health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status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BEB8500" w14:textId="77777777" w:rsidR="00AE7ADF" w:rsidRPr="00AE7ADF" w:rsidRDefault="00AE7ADF" w:rsidP="00AE7ADF">
            <w:r w:rsidRPr="00AE7ADF">
              <w:t>779</w:t>
            </w:r>
          </w:p>
        </w:tc>
        <w:tc>
          <w:tcPr>
            <w:tcW w:w="1406" w:type="dxa"/>
            <w:noWrap/>
            <w:hideMark/>
          </w:tcPr>
          <w:p w14:paraId="255A3CC0" w14:textId="77777777" w:rsidR="00AE7ADF" w:rsidRPr="00AE7ADF" w:rsidRDefault="00AE7ADF" w:rsidP="00AE7ADF">
            <w:r w:rsidRPr="00AE7ADF">
              <w:t>0,14</w:t>
            </w:r>
          </w:p>
        </w:tc>
      </w:tr>
      <w:tr w:rsidR="00AE7ADF" w:rsidRPr="00AE7ADF" w14:paraId="083D4E99" w14:textId="77777777" w:rsidTr="00B72457">
        <w:trPr>
          <w:trHeight w:val="320"/>
        </w:trPr>
        <w:tc>
          <w:tcPr>
            <w:tcW w:w="1838" w:type="dxa"/>
            <w:noWrap/>
            <w:hideMark/>
          </w:tcPr>
          <w:p w14:paraId="5866C68D" w14:textId="77777777" w:rsidR="00AE7ADF" w:rsidRPr="00AE7ADF" w:rsidRDefault="00AE7ADF">
            <w:r w:rsidRPr="00AE7ADF">
              <w:t>Chang et al. 2018</w:t>
            </w:r>
          </w:p>
        </w:tc>
        <w:tc>
          <w:tcPr>
            <w:tcW w:w="1701" w:type="dxa"/>
            <w:noWrap/>
            <w:hideMark/>
          </w:tcPr>
          <w:p w14:paraId="79DBEA42" w14:textId="77777777" w:rsidR="00AE7ADF" w:rsidRPr="00AE7ADF" w:rsidRDefault="00AE7ADF">
            <w:r w:rsidRPr="00AE7ADF">
              <w:t>China</w:t>
            </w:r>
          </w:p>
        </w:tc>
        <w:tc>
          <w:tcPr>
            <w:tcW w:w="2693" w:type="dxa"/>
            <w:noWrap/>
            <w:hideMark/>
          </w:tcPr>
          <w:p w14:paraId="04B6DA6B" w14:textId="77777777" w:rsidR="00AE7ADF" w:rsidRPr="00AE7ADF" w:rsidRDefault="00AE7ADF">
            <w:proofErr w:type="spellStart"/>
            <w:r w:rsidRPr="00AE7ADF">
              <w:t>Health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status</w:t>
            </w:r>
            <w:proofErr w:type="spellEnd"/>
            <w:r w:rsidRPr="00AE7ADF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5E5F8D5" w14:textId="77777777" w:rsidR="00AE7ADF" w:rsidRPr="00AE7ADF" w:rsidRDefault="00AE7ADF" w:rsidP="00AE7ADF">
            <w:r w:rsidRPr="00AE7ADF">
              <w:t>352</w:t>
            </w:r>
          </w:p>
        </w:tc>
        <w:tc>
          <w:tcPr>
            <w:tcW w:w="1406" w:type="dxa"/>
            <w:noWrap/>
            <w:hideMark/>
          </w:tcPr>
          <w:p w14:paraId="12880BE7" w14:textId="77777777" w:rsidR="00AE7ADF" w:rsidRPr="00AE7ADF" w:rsidRDefault="00AE7ADF" w:rsidP="00AE7ADF">
            <w:r w:rsidRPr="00AE7ADF">
              <w:t>0.08</w:t>
            </w:r>
          </w:p>
        </w:tc>
      </w:tr>
      <w:tr w:rsidR="00AE7ADF" w:rsidRPr="00AE7ADF" w14:paraId="01A8EE68" w14:textId="77777777" w:rsidTr="00B72457">
        <w:trPr>
          <w:trHeight w:val="320"/>
        </w:trPr>
        <w:tc>
          <w:tcPr>
            <w:tcW w:w="1838" w:type="dxa"/>
            <w:noWrap/>
            <w:hideMark/>
          </w:tcPr>
          <w:p w14:paraId="32FD0778" w14:textId="77777777" w:rsidR="00AE7ADF" w:rsidRPr="00AE7ADF" w:rsidRDefault="00AE7ADF">
            <w:r w:rsidRPr="00AE7ADF">
              <w:t>Cho et al. 2020</w:t>
            </w:r>
          </w:p>
        </w:tc>
        <w:tc>
          <w:tcPr>
            <w:tcW w:w="1701" w:type="dxa"/>
            <w:noWrap/>
            <w:hideMark/>
          </w:tcPr>
          <w:p w14:paraId="30144FCD" w14:textId="77777777" w:rsidR="00AE7ADF" w:rsidRPr="00AE7ADF" w:rsidRDefault="00AE7ADF">
            <w:r w:rsidRPr="00AE7ADF">
              <w:t xml:space="preserve">Korea </w:t>
            </w:r>
          </w:p>
        </w:tc>
        <w:tc>
          <w:tcPr>
            <w:tcW w:w="2693" w:type="dxa"/>
            <w:noWrap/>
            <w:hideMark/>
          </w:tcPr>
          <w:p w14:paraId="164630B6" w14:textId="77777777" w:rsidR="00AE7ADF" w:rsidRPr="00AE7ADF" w:rsidRDefault="00AE7ADF">
            <w:proofErr w:type="spellStart"/>
            <w:r w:rsidRPr="00AE7ADF">
              <w:t>Perceived</w:t>
            </w:r>
            <w:proofErr w:type="spellEnd"/>
            <w:r w:rsidRPr="00AE7ADF">
              <w:t xml:space="preserve"> mental </w:t>
            </w:r>
            <w:proofErr w:type="spellStart"/>
            <w:r w:rsidRPr="00AE7ADF">
              <w:t>health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status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DC7634D" w14:textId="77777777" w:rsidR="00AE7ADF" w:rsidRPr="00AE7ADF" w:rsidRDefault="00AE7ADF" w:rsidP="00AE7ADF">
            <w:r w:rsidRPr="00AE7ADF">
              <w:t>660</w:t>
            </w:r>
          </w:p>
        </w:tc>
        <w:tc>
          <w:tcPr>
            <w:tcW w:w="1406" w:type="dxa"/>
            <w:noWrap/>
            <w:hideMark/>
          </w:tcPr>
          <w:p w14:paraId="053948C2" w14:textId="77777777" w:rsidR="00AE7ADF" w:rsidRPr="00AE7ADF" w:rsidRDefault="00AE7ADF" w:rsidP="00AE7ADF">
            <w:r w:rsidRPr="00AE7ADF">
              <w:t>0.09</w:t>
            </w:r>
          </w:p>
        </w:tc>
      </w:tr>
      <w:tr w:rsidR="00AE7ADF" w:rsidRPr="00AE7ADF" w14:paraId="018AB4C5" w14:textId="77777777" w:rsidTr="00B72457">
        <w:trPr>
          <w:trHeight w:val="320"/>
        </w:trPr>
        <w:tc>
          <w:tcPr>
            <w:tcW w:w="1838" w:type="dxa"/>
            <w:noWrap/>
            <w:hideMark/>
          </w:tcPr>
          <w:p w14:paraId="48CEBA89" w14:textId="77777777" w:rsidR="00AE7ADF" w:rsidRPr="00AE7ADF" w:rsidRDefault="00AE7ADF">
            <w:proofErr w:type="spellStart"/>
            <w:r w:rsidRPr="00AE7ADF">
              <w:t>Dashti</w:t>
            </w:r>
            <w:proofErr w:type="spellEnd"/>
            <w:r w:rsidRPr="00AE7ADF">
              <w:t xml:space="preserve"> et al. 2017</w:t>
            </w:r>
          </w:p>
        </w:tc>
        <w:tc>
          <w:tcPr>
            <w:tcW w:w="1701" w:type="dxa"/>
            <w:noWrap/>
            <w:hideMark/>
          </w:tcPr>
          <w:p w14:paraId="3DD700CC" w14:textId="77777777" w:rsidR="00AE7ADF" w:rsidRPr="00AE7ADF" w:rsidRDefault="00AE7ADF">
            <w:r w:rsidRPr="00AE7ADF">
              <w:t>Iran</w:t>
            </w:r>
          </w:p>
        </w:tc>
        <w:tc>
          <w:tcPr>
            <w:tcW w:w="2693" w:type="dxa"/>
            <w:noWrap/>
            <w:hideMark/>
          </w:tcPr>
          <w:p w14:paraId="7C466E0B" w14:textId="77777777" w:rsidR="00AE7ADF" w:rsidRPr="00AE7ADF" w:rsidRDefault="00AE7ADF">
            <w:proofErr w:type="spellStart"/>
            <w:r w:rsidRPr="00AE7ADF">
              <w:t>Health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status</w:t>
            </w:r>
            <w:proofErr w:type="spellEnd"/>
            <w:r w:rsidRPr="00AE7ADF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4F89754" w14:textId="77777777" w:rsidR="00AE7ADF" w:rsidRPr="00AE7ADF" w:rsidRDefault="00AE7ADF" w:rsidP="00AE7ADF">
            <w:r w:rsidRPr="00AE7ADF">
              <w:t>168</w:t>
            </w:r>
          </w:p>
        </w:tc>
        <w:tc>
          <w:tcPr>
            <w:tcW w:w="1406" w:type="dxa"/>
            <w:noWrap/>
            <w:hideMark/>
          </w:tcPr>
          <w:p w14:paraId="3FD24AC1" w14:textId="77777777" w:rsidR="00AE7ADF" w:rsidRPr="00AE7ADF" w:rsidRDefault="00AE7ADF" w:rsidP="00AE7ADF">
            <w:r w:rsidRPr="00AE7ADF">
              <w:t>0,37</w:t>
            </w:r>
          </w:p>
        </w:tc>
      </w:tr>
      <w:tr w:rsidR="00AE7ADF" w:rsidRPr="00AE7ADF" w14:paraId="5C0FF8A8" w14:textId="77777777" w:rsidTr="00B72457">
        <w:trPr>
          <w:trHeight w:val="320"/>
        </w:trPr>
        <w:tc>
          <w:tcPr>
            <w:tcW w:w="1838" w:type="dxa"/>
            <w:noWrap/>
            <w:hideMark/>
          </w:tcPr>
          <w:p w14:paraId="41459733" w14:textId="77777777" w:rsidR="00AE7ADF" w:rsidRPr="00AE7ADF" w:rsidRDefault="00AE7ADF">
            <w:r w:rsidRPr="00AE7ADF">
              <w:t xml:space="preserve">Del </w:t>
            </w:r>
            <w:proofErr w:type="spellStart"/>
            <w:r w:rsidRPr="00AE7ADF">
              <w:t>giudice</w:t>
            </w:r>
            <w:proofErr w:type="spellEnd"/>
            <w:r w:rsidRPr="00AE7ADF">
              <w:t xml:space="preserve"> et al. 2018</w:t>
            </w:r>
          </w:p>
        </w:tc>
        <w:tc>
          <w:tcPr>
            <w:tcW w:w="1701" w:type="dxa"/>
            <w:noWrap/>
            <w:hideMark/>
          </w:tcPr>
          <w:p w14:paraId="25C64AC2" w14:textId="77777777" w:rsidR="00AE7ADF" w:rsidRPr="00AE7ADF" w:rsidRDefault="00AE7ADF">
            <w:proofErr w:type="spellStart"/>
            <w:r w:rsidRPr="00AE7ADF">
              <w:t>Italy</w:t>
            </w:r>
            <w:proofErr w:type="spellEnd"/>
            <w:r w:rsidRPr="00AE7ADF">
              <w:t xml:space="preserve"> </w:t>
            </w:r>
          </w:p>
        </w:tc>
        <w:tc>
          <w:tcPr>
            <w:tcW w:w="2693" w:type="dxa"/>
            <w:noWrap/>
            <w:hideMark/>
          </w:tcPr>
          <w:p w14:paraId="432EC181" w14:textId="77777777" w:rsidR="00AE7ADF" w:rsidRPr="00AE7ADF" w:rsidRDefault="00AE7ADF">
            <w:proofErr w:type="spellStart"/>
            <w:r w:rsidRPr="00AE7ADF">
              <w:t>Self-rated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health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3C24136" w14:textId="77777777" w:rsidR="00AE7ADF" w:rsidRPr="00AE7ADF" w:rsidRDefault="00AE7ADF" w:rsidP="00AE7ADF">
            <w:r w:rsidRPr="00AE7ADF">
              <w:t>868</w:t>
            </w:r>
          </w:p>
        </w:tc>
        <w:tc>
          <w:tcPr>
            <w:tcW w:w="1406" w:type="dxa"/>
            <w:noWrap/>
            <w:hideMark/>
          </w:tcPr>
          <w:p w14:paraId="7E4C9C2A" w14:textId="77777777" w:rsidR="00AE7ADF" w:rsidRPr="00AE7ADF" w:rsidRDefault="00AE7ADF" w:rsidP="00AE7ADF">
            <w:r w:rsidRPr="00AE7ADF">
              <w:t>0,07</w:t>
            </w:r>
          </w:p>
        </w:tc>
      </w:tr>
      <w:tr w:rsidR="00AE7ADF" w:rsidRPr="00AE7ADF" w14:paraId="3B0AF88E" w14:textId="77777777" w:rsidTr="00B72457">
        <w:trPr>
          <w:trHeight w:val="320"/>
        </w:trPr>
        <w:tc>
          <w:tcPr>
            <w:tcW w:w="1838" w:type="dxa"/>
            <w:noWrap/>
            <w:hideMark/>
          </w:tcPr>
          <w:p w14:paraId="6BC3398B" w14:textId="77777777" w:rsidR="00AE7ADF" w:rsidRPr="00AE7ADF" w:rsidRDefault="00AE7ADF">
            <w:r w:rsidRPr="00AE7ADF">
              <w:t>Noor et al. 2019</w:t>
            </w:r>
          </w:p>
        </w:tc>
        <w:tc>
          <w:tcPr>
            <w:tcW w:w="1701" w:type="dxa"/>
            <w:noWrap/>
            <w:hideMark/>
          </w:tcPr>
          <w:p w14:paraId="3B8374A5" w14:textId="77777777" w:rsidR="00AE7ADF" w:rsidRPr="00AE7ADF" w:rsidRDefault="00AE7ADF">
            <w:r w:rsidRPr="00AE7ADF">
              <w:t>Malaysia</w:t>
            </w:r>
          </w:p>
        </w:tc>
        <w:tc>
          <w:tcPr>
            <w:tcW w:w="2693" w:type="dxa"/>
            <w:noWrap/>
            <w:hideMark/>
          </w:tcPr>
          <w:p w14:paraId="438ECC19" w14:textId="77777777" w:rsidR="00AE7ADF" w:rsidRDefault="00AE7ADF">
            <w:r w:rsidRPr="00AE7ADF">
              <w:t xml:space="preserve">Oral </w:t>
            </w:r>
            <w:proofErr w:type="spellStart"/>
            <w:r w:rsidRPr="00AE7ADF">
              <w:t>health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status</w:t>
            </w:r>
            <w:proofErr w:type="spellEnd"/>
            <w:r w:rsidRPr="00AE7ADF">
              <w:t xml:space="preserve"> </w:t>
            </w:r>
          </w:p>
          <w:p w14:paraId="3D1EAE31" w14:textId="64AFB3BA" w:rsidR="00B72457" w:rsidRPr="00AE7ADF" w:rsidRDefault="00B72457"/>
        </w:tc>
        <w:tc>
          <w:tcPr>
            <w:tcW w:w="1418" w:type="dxa"/>
            <w:noWrap/>
            <w:hideMark/>
          </w:tcPr>
          <w:p w14:paraId="5D0D55E1" w14:textId="77777777" w:rsidR="00AE7ADF" w:rsidRPr="00AE7ADF" w:rsidRDefault="00AE7ADF" w:rsidP="00AE7ADF">
            <w:r w:rsidRPr="00AE7ADF">
              <w:t>165</w:t>
            </w:r>
          </w:p>
        </w:tc>
        <w:tc>
          <w:tcPr>
            <w:tcW w:w="1406" w:type="dxa"/>
            <w:noWrap/>
            <w:hideMark/>
          </w:tcPr>
          <w:p w14:paraId="63A48EE6" w14:textId="77777777" w:rsidR="00AE7ADF" w:rsidRPr="00AE7ADF" w:rsidRDefault="00AE7ADF" w:rsidP="00AE7ADF">
            <w:r w:rsidRPr="00AE7ADF">
              <w:t>0,79</w:t>
            </w:r>
          </w:p>
        </w:tc>
      </w:tr>
      <w:tr w:rsidR="00AE7ADF" w:rsidRPr="00AE7ADF" w14:paraId="1AA660B2" w14:textId="77777777" w:rsidTr="00B72457">
        <w:trPr>
          <w:trHeight w:val="320"/>
        </w:trPr>
        <w:tc>
          <w:tcPr>
            <w:tcW w:w="1838" w:type="dxa"/>
            <w:noWrap/>
            <w:hideMark/>
          </w:tcPr>
          <w:p w14:paraId="2EEE21C0" w14:textId="77777777" w:rsidR="00AE7ADF" w:rsidRPr="00AE7ADF" w:rsidRDefault="00AE7ADF">
            <w:r w:rsidRPr="00AE7ADF">
              <w:t>Van Duong et al. 2020</w:t>
            </w:r>
          </w:p>
        </w:tc>
        <w:tc>
          <w:tcPr>
            <w:tcW w:w="1701" w:type="dxa"/>
            <w:noWrap/>
            <w:hideMark/>
          </w:tcPr>
          <w:p w14:paraId="00918524" w14:textId="77777777" w:rsidR="00AE7ADF" w:rsidRPr="00AE7ADF" w:rsidRDefault="00AE7ADF">
            <w:r w:rsidRPr="00AE7ADF">
              <w:t>Taiwan</w:t>
            </w:r>
          </w:p>
        </w:tc>
        <w:tc>
          <w:tcPr>
            <w:tcW w:w="2693" w:type="dxa"/>
            <w:noWrap/>
            <w:hideMark/>
          </w:tcPr>
          <w:p w14:paraId="69AD6701" w14:textId="77777777" w:rsidR="00AE7ADF" w:rsidRPr="00AE7ADF" w:rsidRDefault="00AE7ADF">
            <w:proofErr w:type="spellStart"/>
            <w:r w:rsidRPr="00AE7ADF">
              <w:t>Health</w:t>
            </w:r>
            <w:proofErr w:type="spellEnd"/>
            <w:r w:rsidRPr="00AE7ADF">
              <w:t xml:space="preserve"> </w:t>
            </w:r>
            <w:proofErr w:type="spellStart"/>
            <w:r w:rsidRPr="00AE7ADF">
              <w:t>status</w:t>
            </w:r>
            <w:proofErr w:type="spellEnd"/>
            <w:r w:rsidRPr="00AE7ADF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C5582A8" w14:textId="77777777" w:rsidR="00AE7ADF" w:rsidRPr="00AE7ADF" w:rsidRDefault="00AE7ADF" w:rsidP="00AE7ADF">
            <w:r w:rsidRPr="00AE7ADF">
              <w:t>518</w:t>
            </w:r>
          </w:p>
        </w:tc>
        <w:tc>
          <w:tcPr>
            <w:tcW w:w="1406" w:type="dxa"/>
            <w:noWrap/>
            <w:hideMark/>
          </w:tcPr>
          <w:p w14:paraId="37823E8C" w14:textId="77777777" w:rsidR="00AE7ADF" w:rsidRPr="00AE7ADF" w:rsidRDefault="00AE7ADF" w:rsidP="00AE7ADF">
            <w:r w:rsidRPr="00AE7ADF">
              <w:t>0,32</w:t>
            </w:r>
          </w:p>
        </w:tc>
      </w:tr>
    </w:tbl>
    <w:p w14:paraId="1AF33C5A" w14:textId="77777777" w:rsidR="00AE7ADF" w:rsidRPr="00AE7ADF" w:rsidRDefault="00AE7ADF" w:rsidP="00AE7ADF">
      <w:pPr>
        <w:rPr>
          <w:lang w:val="en-US"/>
        </w:rPr>
      </w:pPr>
    </w:p>
    <w:sectPr w:rsidR="00AE7ADF" w:rsidRPr="00AE7ADF" w:rsidSect="007657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DF"/>
    <w:rsid w:val="00007AE1"/>
    <w:rsid w:val="002A6CD6"/>
    <w:rsid w:val="00384F6C"/>
    <w:rsid w:val="003D5AB4"/>
    <w:rsid w:val="00500E46"/>
    <w:rsid w:val="00545AEC"/>
    <w:rsid w:val="00566338"/>
    <w:rsid w:val="00742F05"/>
    <w:rsid w:val="007657CA"/>
    <w:rsid w:val="00AE7ADF"/>
    <w:rsid w:val="00B72457"/>
    <w:rsid w:val="00BE715D"/>
    <w:rsid w:val="00CA095D"/>
    <w:rsid w:val="00DB5E7D"/>
    <w:rsid w:val="00E931DB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D4361"/>
  <w15:chartTrackingRefBased/>
  <w15:docId w15:val="{575CAB2F-4877-A34E-BBEB-E1275529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7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E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E7ADF"/>
    <w:pPr>
      <w:spacing w:after="200"/>
    </w:pPr>
    <w:rPr>
      <w:i/>
      <w:iCs/>
      <w:color w:val="44546A" w:themeColor="text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4B30E5-AB2C-5B43-8695-8C437726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2022-03-16T13:04:00Z</dcterms:created>
  <dcterms:modified xsi:type="dcterms:W3CDTF">2022-04-01T07:58:00Z</dcterms:modified>
</cp:coreProperties>
</file>