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86931" w14:textId="2C496E9A" w:rsidR="00217041" w:rsidRPr="005E111C" w:rsidRDefault="00217041" w:rsidP="005E111C">
      <w:pPr>
        <w:jc w:val="center"/>
        <w:rPr>
          <w:rFonts w:cs="Calibri"/>
          <w:b/>
          <w:bCs/>
          <w:kern w:val="0"/>
          <w:sz w:val="36"/>
          <w:szCs w:val="36"/>
        </w:rPr>
      </w:pPr>
      <w:r>
        <w:rPr>
          <w:rFonts w:cs="Calibri"/>
          <w:b/>
          <w:bCs/>
          <w:kern w:val="0"/>
          <w:sz w:val="36"/>
          <w:szCs w:val="36"/>
        </w:rPr>
        <w:t xml:space="preserve">Supporting </w:t>
      </w:r>
      <w:r w:rsidR="009D1A61" w:rsidRPr="009D1A61">
        <w:rPr>
          <w:rFonts w:cs="Calibri"/>
          <w:b/>
          <w:bCs/>
          <w:kern w:val="0"/>
          <w:sz w:val="36"/>
          <w:szCs w:val="36"/>
        </w:rPr>
        <w:t>Material</w:t>
      </w:r>
    </w:p>
    <w:p w14:paraId="1FF3DB2F" w14:textId="6354DE72" w:rsidR="00E71663" w:rsidRPr="00E71663" w:rsidRDefault="00097030" w:rsidP="00E71663">
      <w:pPr>
        <w:spacing w:beforeLines="50" w:before="156" w:line="300" w:lineRule="auto"/>
        <w:ind w:firstLine="709"/>
        <w:jc w:val="center"/>
        <w:rPr>
          <w:rFonts w:eastAsiaTheme="minorEastAsia"/>
          <w:b/>
          <w:bCs/>
          <w:sz w:val="32"/>
          <w:szCs w:val="32"/>
        </w:rPr>
      </w:pPr>
      <w:bookmarkStart w:id="0" w:name="_Hlk97655607"/>
      <w:bookmarkStart w:id="1" w:name="_Hlk53319985"/>
      <w:bookmarkStart w:id="2" w:name="_Hlk84619020"/>
      <w:r>
        <w:rPr>
          <w:rFonts w:eastAsiaTheme="minorEastAsia"/>
          <w:b/>
          <w:bCs/>
          <w:sz w:val="32"/>
          <w:szCs w:val="32"/>
        </w:rPr>
        <w:t xml:space="preserve">The </w:t>
      </w:r>
      <w:r w:rsidR="007B6234">
        <w:rPr>
          <w:rFonts w:eastAsiaTheme="minorEastAsia"/>
          <w:b/>
          <w:bCs/>
          <w:sz w:val="32"/>
          <w:szCs w:val="32"/>
        </w:rPr>
        <w:t>b</w:t>
      </w:r>
      <w:r w:rsidR="00E71663" w:rsidRPr="00E71663">
        <w:rPr>
          <w:rFonts w:eastAsiaTheme="minorEastAsia"/>
          <w:b/>
          <w:bCs/>
          <w:sz w:val="32"/>
          <w:szCs w:val="32"/>
        </w:rPr>
        <w:t>iological activities of 5,15-diaryl-10,20-dihalogen</w:t>
      </w:r>
      <w:r w:rsidR="007B6234">
        <w:rPr>
          <w:rFonts w:eastAsiaTheme="minorEastAsia"/>
          <w:b/>
          <w:bCs/>
          <w:sz w:val="32"/>
          <w:szCs w:val="32"/>
        </w:rPr>
        <w:t>o</w:t>
      </w:r>
      <w:r w:rsidR="00E71663" w:rsidRPr="00E71663">
        <w:rPr>
          <w:rFonts w:eastAsiaTheme="minorEastAsia"/>
          <w:b/>
          <w:bCs/>
          <w:sz w:val="32"/>
          <w:szCs w:val="32"/>
        </w:rPr>
        <w:t xml:space="preserve"> porphyrins for </w:t>
      </w:r>
      <w:bookmarkEnd w:id="0"/>
      <w:r w:rsidR="00E71663" w:rsidRPr="00E71663">
        <w:rPr>
          <w:rFonts w:eastAsiaTheme="minorEastAsia"/>
          <w:b/>
          <w:bCs/>
          <w:sz w:val="32"/>
          <w:szCs w:val="32"/>
        </w:rPr>
        <w:t>photodynamic therapy</w:t>
      </w:r>
    </w:p>
    <w:p w14:paraId="1D5213DA" w14:textId="13392166" w:rsidR="00322471" w:rsidRPr="00845BF3" w:rsidRDefault="00322471" w:rsidP="005E111C">
      <w:pPr>
        <w:spacing w:beforeLines="50" w:before="156"/>
        <w:ind w:left="120" w:hangingChars="50" w:hanging="120"/>
        <w:jc w:val="center"/>
        <w:rPr>
          <w:sz w:val="24"/>
          <w:szCs w:val="24"/>
        </w:rPr>
      </w:pPr>
      <w:proofErr w:type="gramStart"/>
      <w:r w:rsidRPr="00996050">
        <w:rPr>
          <w:sz w:val="24"/>
          <w:szCs w:val="24"/>
        </w:rPr>
        <w:t>Man</w:t>
      </w:r>
      <w:proofErr w:type="gramEnd"/>
      <w:r>
        <w:rPr>
          <w:sz w:val="24"/>
          <w:szCs w:val="24"/>
        </w:rPr>
        <w:t xml:space="preserve"> </w:t>
      </w:r>
      <w:r w:rsidRPr="00996050">
        <w:rPr>
          <w:sz w:val="24"/>
          <w:szCs w:val="24"/>
        </w:rPr>
        <w:t>Yi Li</w:t>
      </w:r>
      <w:r w:rsidRPr="00996050">
        <w:rPr>
          <w:sz w:val="24"/>
          <w:szCs w:val="24"/>
          <w:vertAlign w:val="superscript"/>
        </w:rPr>
        <w:t>1</w:t>
      </w:r>
      <w:r w:rsidRPr="00996050">
        <w:rPr>
          <w:sz w:val="24"/>
          <w:szCs w:val="24"/>
        </w:rPr>
        <w:t xml:space="preserve">, </w:t>
      </w:r>
      <w:r>
        <w:rPr>
          <w:sz w:val="24"/>
          <w:szCs w:val="24"/>
        </w:rPr>
        <w:t>L</w:t>
      </w:r>
      <w:r>
        <w:rPr>
          <w:rFonts w:hint="eastAsia"/>
          <w:sz w:val="24"/>
          <w:szCs w:val="24"/>
        </w:rPr>
        <w:t>e</w:t>
      </w:r>
      <w:r w:rsidRPr="00996050">
        <w:rPr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 w:rsidRPr="00996050">
        <w:rPr>
          <w:sz w:val="24"/>
          <w:szCs w:val="24"/>
          <w:vertAlign w:val="superscript"/>
        </w:rPr>
        <w:t>1</w:t>
      </w:r>
      <w:r w:rsidRPr="00996050">
        <w:rPr>
          <w:sz w:val="24"/>
          <w:szCs w:val="24"/>
        </w:rPr>
        <w:t xml:space="preserve">, </w:t>
      </w:r>
      <w:r w:rsidR="007B6234" w:rsidRPr="00C134EA">
        <w:rPr>
          <w:sz w:val="24"/>
          <w:szCs w:val="24"/>
        </w:rPr>
        <w:t>Gennady Meerovich</w:t>
      </w:r>
      <w:r w:rsidR="007B6234" w:rsidRPr="00C134EA">
        <w:rPr>
          <w:sz w:val="24"/>
          <w:szCs w:val="24"/>
          <w:vertAlign w:val="superscript"/>
        </w:rPr>
        <w:t>2</w:t>
      </w:r>
      <w:r w:rsidR="007B623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Yan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iu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Hui Jin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Ting Chen</w:t>
      </w:r>
      <w:r w:rsidRPr="00CC0247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, </w:t>
      </w:r>
      <w:r w:rsidRPr="00485224">
        <w:rPr>
          <w:sz w:val="24"/>
          <w:szCs w:val="24"/>
        </w:rPr>
        <w:t>Ni</w:t>
      </w:r>
      <w:r>
        <w:rPr>
          <w:sz w:val="24"/>
          <w:szCs w:val="24"/>
        </w:rPr>
        <w:t xml:space="preserve"> </w:t>
      </w:r>
      <w:r w:rsidRPr="00485224">
        <w:rPr>
          <w:sz w:val="24"/>
          <w:szCs w:val="24"/>
        </w:rPr>
        <w:t>Ni Than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, </w:t>
      </w:r>
      <w:r w:rsidRPr="00996050">
        <w:rPr>
          <w:sz w:val="24"/>
          <w:szCs w:val="24"/>
        </w:rPr>
        <w:t>Yi</w:t>
      </w:r>
      <w:r>
        <w:rPr>
          <w:sz w:val="24"/>
          <w:szCs w:val="24"/>
        </w:rPr>
        <w:t xml:space="preserve"> </w:t>
      </w:r>
      <w:r w:rsidRPr="00996050">
        <w:rPr>
          <w:sz w:val="24"/>
          <w:szCs w:val="24"/>
        </w:rPr>
        <w:t>Jia Yan</w:t>
      </w:r>
      <w:r>
        <w:rPr>
          <w:sz w:val="24"/>
          <w:szCs w:val="24"/>
          <w:vertAlign w:val="superscript"/>
        </w:rPr>
        <w:t>1</w:t>
      </w:r>
      <w:r w:rsidRPr="00996050">
        <w:rPr>
          <w:sz w:val="24"/>
          <w:szCs w:val="24"/>
        </w:rPr>
        <w:t>*,</w:t>
      </w:r>
      <w:r w:rsidRPr="00485224">
        <w:rPr>
          <w:sz w:val="24"/>
          <w:lang w:val="de-DE" w:bidi="th-TH"/>
        </w:rPr>
        <w:t xml:space="preserve"> </w:t>
      </w:r>
      <w:r w:rsidRPr="00996050">
        <w:rPr>
          <w:sz w:val="24"/>
          <w:szCs w:val="24"/>
        </w:rPr>
        <w:t>Zhi</w:t>
      </w:r>
      <w:r>
        <w:rPr>
          <w:sz w:val="24"/>
          <w:szCs w:val="24"/>
        </w:rPr>
        <w:t xml:space="preserve"> </w:t>
      </w:r>
      <w:r w:rsidRPr="00996050">
        <w:rPr>
          <w:sz w:val="24"/>
          <w:szCs w:val="24"/>
        </w:rPr>
        <w:t>Long Chen</w:t>
      </w:r>
      <w:r w:rsidRPr="00996050">
        <w:rPr>
          <w:sz w:val="24"/>
          <w:szCs w:val="24"/>
          <w:vertAlign w:val="superscript"/>
        </w:rPr>
        <w:t>1</w:t>
      </w:r>
      <w:r w:rsidRPr="00996050">
        <w:rPr>
          <w:sz w:val="24"/>
          <w:szCs w:val="24"/>
        </w:rPr>
        <w:t>*</w:t>
      </w:r>
      <w:bookmarkEnd w:id="1"/>
    </w:p>
    <w:p w14:paraId="70D0563A" w14:textId="77777777" w:rsidR="00322471" w:rsidRPr="00996050" w:rsidRDefault="00322471" w:rsidP="005E111C">
      <w:pPr>
        <w:spacing w:beforeLines="50" w:before="156"/>
        <w:jc w:val="left"/>
        <w:rPr>
          <w:sz w:val="24"/>
          <w:szCs w:val="24"/>
        </w:rPr>
      </w:pPr>
      <w:r w:rsidRPr="00996050">
        <w:rPr>
          <w:sz w:val="24"/>
          <w:szCs w:val="24"/>
          <w:vertAlign w:val="superscript"/>
        </w:rPr>
        <w:t>1</w:t>
      </w:r>
      <w:r w:rsidRPr="00996050">
        <w:rPr>
          <w:sz w:val="24"/>
          <w:szCs w:val="24"/>
        </w:rPr>
        <w:t>Department of pharmaceutical Science &amp; Technology, College of Chemistry and Biology, Donghua University, Shanghai 201620, China</w:t>
      </w:r>
      <w:r>
        <w:rPr>
          <w:rFonts w:hint="eastAsia"/>
          <w:sz w:val="24"/>
          <w:szCs w:val="24"/>
        </w:rPr>
        <w:t>.</w:t>
      </w:r>
    </w:p>
    <w:p w14:paraId="6480DFEF" w14:textId="77777777" w:rsidR="007B6234" w:rsidRDefault="007B6234" w:rsidP="007B6234">
      <w:pPr>
        <w:spacing w:beforeLines="50" w:before="156" w:afterLines="50" w:after="156"/>
        <w:rPr>
          <w:sz w:val="24"/>
          <w:szCs w:val="24"/>
        </w:rPr>
      </w:pPr>
      <w:r w:rsidRPr="000B2CDC">
        <w:rPr>
          <w:sz w:val="24"/>
          <w:szCs w:val="24"/>
          <w:vertAlign w:val="superscript"/>
        </w:rPr>
        <w:t>2</w:t>
      </w:r>
      <w:r w:rsidRPr="00C134EA">
        <w:rPr>
          <w:color w:val="000000" w:themeColor="text1"/>
          <w:sz w:val="24"/>
          <w:szCs w:val="32"/>
        </w:rPr>
        <w:t>Prokhorov General Physics Institute of the Russian Academy of Sciences, Moscow 119435, Russia.</w:t>
      </w:r>
    </w:p>
    <w:p w14:paraId="45D43254" w14:textId="3566B339" w:rsidR="00840CEA" w:rsidRPr="00D155FA" w:rsidRDefault="00322471" w:rsidP="005E111C">
      <w:pPr>
        <w:adjustRightInd w:val="0"/>
        <w:snapToGrid w:val="0"/>
        <w:spacing w:beforeLines="50" w:before="156" w:line="300" w:lineRule="auto"/>
        <w:rPr>
          <w:sz w:val="24"/>
          <w:szCs w:val="24"/>
        </w:rPr>
      </w:pPr>
      <w:r>
        <w:rPr>
          <w:color w:val="000000" w:themeColor="text1"/>
          <w:sz w:val="24"/>
          <w:szCs w:val="32"/>
          <w:vertAlign w:val="superscript"/>
        </w:rPr>
        <w:t>3</w:t>
      </w:r>
      <w:r>
        <w:rPr>
          <w:rFonts w:hint="eastAsia"/>
          <w:color w:val="000000" w:themeColor="text1"/>
          <w:sz w:val="24"/>
          <w:szCs w:val="32"/>
        </w:rPr>
        <w:t>Department</w:t>
      </w:r>
      <w:r>
        <w:rPr>
          <w:color w:val="000000" w:themeColor="text1"/>
          <w:sz w:val="24"/>
          <w:szCs w:val="32"/>
        </w:rPr>
        <w:t xml:space="preserve"> </w:t>
      </w:r>
      <w:r>
        <w:rPr>
          <w:rFonts w:hint="eastAsia"/>
          <w:color w:val="000000" w:themeColor="text1"/>
          <w:sz w:val="24"/>
          <w:szCs w:val="32"/>
        </w:rPr>
        <w:t>of</w:t>
      </w:r>
      <w:r>
        <w:rPr>
          <w:color w:val="000000" w:themeColor="text1"/>
          <w:sz w:val="24"/>
          <w:szCs w:val="32"/>
        </w:rPr>
        <w:t xml:space="preserve"> </w:t>
      </w:r>
      <w:r>
        <w:rPr>
          <w:rFonts w:hint="eastAsia"/>
          <w:color w:val="000000" w:themeColor="text1"/>
          <w:sz w:val="24"/>
          <w:szCs w:val="32"/>
        </w:rPr>
        <w:t>Chemi</w:t>
      </w:r>
      <w:r w:rsidRPr="00C26998">
        <w:rPr>
          <w:rFonts w:hint="eastAsia"/>
          <w:sz w:val="24"/>
          <w:szCs w:val="24"/>
        </w:rPr>
        <w:t>stry</w:t>
      </w:r>
      <w:r w:rsidRPr="00C26998">
        <w:rPr>
          <w:sz w:val="24"/>
          <w:szCs w:val="24"/>
        </w:rPr>
        <w:t>, University of Yangon, Yangon 11041, Myanmar.</w:t>
      </w:r>
      <w:bookmarkEnd w:id="2"/>
    </w:p>
    <w:p w14:paraId="70E8FEDE" w14:textId="4B6662A7" w:rsidR="00217041" w:rsidRPr="00D155FA" w:rsidRDefault="00840CEA" w:rsidP="005E111C">
      <w:pPr>
        <w:spacing w:beforeLines="50" w:before="156"/>
        <w:rPr>
          <w:kern w:val="0"/>
          <w:sz w:val="24"/>
          <w:szCs w:val="24"/>
        </w:rPr>
      </w:pPr>
      <w:r w:rsidRPr="00737688">
        <w:rPr>
          <w:kern w:val="0"/>
          <w:sz w:val="24"/>
          <w:szCs w:val="24"/>
          <w:vertAlign w:val="superscript"/>
        </w:rPr>
        <w:t>*</w:t>
      </w:r>
      <w:r w:rsidRPr="00737688">
        <w:rPr>
          <w:kern w:val="0"/>
          <w:sz w:val="24"/>
          <w:szCs w:val="24"/>
        </w:rPr>
        <w:t>Corresponding author: Zhi</w:t>
      </w:r>
      <w:r w:rsidR="00C02353" w:rsidRPr="00737688">
        <w:rPr>
          <w:kern w:val="0"/>
          <w:sz w:val="24"/>
          <w:szCs w:val="24"/>
        </w:rPr>
        <w:t xml:space="preserve"> </w:t>
      </w:r>
      <w:r w:rsidRPr="00737688">
        <w:rPr>
          <w:kern w:val="0"/>
          <w:sz w:val="24"/>
          <w:szCs w:val="24"/>
        </w:rPr>
        <w:t>Long Chen, E-mail: zlchen1967@qq.com; Yi</w:t>
      </w:r>
      <w:r w:rsidR="00C02353" w:rsidRPr="00737688">
        <w:rPr>
          <w:kern w:val="0"/>
          <w:sz w:val="24"/>
          <w:szCs w:val="24"/>
        </w:rPr>
        <w:t xml:space="preserve"> </w:t>
      </w:r>
      <w:r w:rsidRPr="00737688">
        <w:rPr>
          <w:kern w:val="0"/>
          <w:sz w:val="24"/>
          <w:szCs w:val="24"/>
        </w:rPr>
        <w:t>Jia Yan, E-mail: y_yan11@sina.com</w:t>
      </w:r>
    </w:p>
    <w:p w14:paraId="358685FB" w14:textId="77777777" w:rsidR="00217041" w:rsidRPr="00F04106" w:rsidRDefault="00217041" w:rsidP="005E111C">
      <w:pPr>
        <w:autoSpaceDE w:val="0"/>
        <w:autoSpaceDN w:val="0"/>
        <w:adjustRightInd w:val="0"/>
        <w:spacing w:beforeLines="100" w:before="312" w:line="360" w:lineRule="auto"/>
        <w:jc w:val="left"/>
        <w:rPr>
          <w:b/>
          <w:bCs/>
          <w:kern w:val="0"/>
          <w:sz w:val="28"/>
          <w:szCs w:val="28"/>
        </w:rPr>
      </w:pPr>
      <w:r w:rsidRPr="00F04106">
        <w:rPr>
          <w:b/>
          <w:bCs/>
          <w:kern w:val="0"/>
          <w:sz w:val="28"/>
          <w:szCs w:val="28"/>
        </w:rPr>
        <w:t>Table of contents</w:t>
      </w:r>
    </w:p>
    <w:p w14:paraId="2EFC5429" w14:textId="6C4F8F8B" w:rsidR="004C7BF2" w:rsidRDefault="00217041" w:rsidP="00F04106">
      <w:pPr>
        <w:pStyle w:val="TOC1"/>
        <w:tabs>
          <w:tab w:val="clear" w:pos="9016"/>
          <w:tab w:val="right" w:leader="dot" w:pos="8306"/>
        </w:tabs>
        <w:spacing w:line="360" w:lineRule="auto"/>
        <w:rPr>
          <w:bCs/>
          <w:sz w:val="24"/>
          <w:szCs w:val="24"/>
          <w:lang w:eastAsia="zh-CN"/>
        </w:rPr>
      </w:pPr>
      <w:r w:rsidRPr="00F04106">
        <w:rPr>
          <w:bCs/>
          <w:sz w:val="24"/>
          <w:szCs w:val="24"/>
          <w:lang w:eastAsia="zh-CN"/>
        </w:rPr>
        <w:t xml:space="preserve">1. </w:t>
      </w:r>
      <w:bookmarkStart w:id="3" w:name="OLE_LINK2"/>
      <w:r w:rsidR="00EC20BC" w:rsidRPr="00EC20BC">
        <w:rPr>
          <w:bCs/>
          <w:sz w:val="24"/>
          <w:szCs w:val="24"/>
          <w:lang w:eastAsia="zh-CN"/>
        </w:rPr>
        <w:t xml:space="preserve">The </w:t>
      </w:r>
      <w:r w:rsidR="00E71663" w:rsidRPr="00E71663">
        <w:rPr>
          <w:bCs/>
          <w:sz w:val="24"/>
          <w:szCs w:val="24"/>
          <w:lang w:eastAsia="zh-CN"/>
        </w:rPr>
        <w:t>synthetic</w:t>
      </w:r>
      <w:r w:rsidR="00EC20BC" w:rsidRPr="00EC20BC">
        <w:rPr>
          <w:bCs/>
          <w:sz w:val="24"/>
          <w:szCs w:val="24"/>
          <w:lang w:eastAsia="zh-CN"/>
        </w:rPr>
        <w:t xml:space="preserve"> </w:t>
      </w:r>
      <w:r w:rsidR="00F50E39">
        <w:rPr>
          <w:bCs/>
          <w:sz w:val="24"/>
          <w:szCs w:val="24"/>
          <w:lang w:eastAsia="zh-CN"/>
        </w:rPr>
        <w:t>p</w:t>
      </w:r>
      <w:r w:rsidR="00EC20BC" w:rsidRPr="00EC20BC">
        <w:rPr>
          <w:bCs/>
          <w:sz w:val="24"/>
          <w:szCs w:val="24"/>
          <w:lang w:eastAsia="zh-CN"/>
        </w:rPr>
        <w:t xml:space="preserve">rocedures of </w:t>
      </w:r>
      <w:bookmarkEnd w:id="3"/>
      <w:r w:rsidR="008F3024" w:rsidRPr="008F3024">
        <w:rPr>
          <w:bCs/>
          <w:sz w:val="24"/>
          <w:szCs w:val="24"/>
        </w:rPr>
        <w:t>5,15-diaryl-10,20-dihalogen</w:t>
      </w:r>
      <w:r w:rsidR="007B6234">
        <w:rPr>
          <w:bCs/>
          <w:sz w:val="24"/>
          <w:szCs w:val="24"/>
        </w:rPr>
        <w:t>o</w:t>
      </w:r>
      <w:r w:rsidR="008F3024" w:rsidRPr="008F3024">
        <w:rPr>
          <w:bCs/>
          <w:sz w:val="24"/>
          <w:szCs w:val="24"/>
        </w:rPr>
        <w:t xml:space="preserve"> porphyrin</w:t>
      </w:r>
      <w:r w:rsidR="007B6234">
        <w:rPr>
          <w:bCs/>
          <w:sz w:val="24"/>
          <w:szCs w:val="24"/>
        </w:rPr>
        <w:t xml:space="preserve"> </w:t>
      </w:r>
      <w:r w:rsidR="007B6234" w:rsidRPr="007B6234">
        <w:rPr>
          <w:bCs/>
          <w:sz w:val="24"/>
          <w:szCs w:val="24"/>
        </w:rPr>
        <w:t>derivative</w:t>
      </w:r>
      <w:r w:rsidR="007B6234">
        <w:rPr>
          <w:bCs/>
          <w:sz w:val="24"/>
          <w:szCs w:val="24"/>
        </w:rPr>
        <w:t>s</w:t>
      </w:r>
      <w:r w:rsidRPr="00F04106">
        <w:rPr>
          <w:bCs/>
          <w:sz w:val="24"/>
          <w:szCs w:val="24"/>
          <w:lang w:eastAsia="zh-CN"/>
        </w:rPr>
        <w:tab/>
        <w:t>S1</w:t>
      </w:r>
      <w:r w:rsidR="00EC20BC">
        <w:rPr>
          <w:bCs/>
          <w:sz w:val="24"/>
          <w:szCs w:val="24"/>
          <w:lang w:eastAsia="zh-CN"/>
        </w:rPr>
        <w:t>-S</w:t>
      </w:r>
      <w:r w:rsidR="008F3024">
        <w:rPr>
          <w:bCs/>
          <w:sz w:val="24"/>
          <w:szCs w:val="24"/>
          <w:lang w:eastAsia="zh-CN"/>
        </w:rPr>
        <w:t>8</w:t>
      </w:r>
    </w:p>
    <w:p w14:paraId="59546A35" w14:textId="5C36943D" w:rsidR="003E62E4" w:rsidRPr="006447BD" w:rsidRDefault="00EC20BC" w:rsidP="006447BD">
      <w:pPr>
        <w:pStyle w:val="TOC1"/>
        <w:tabs>
          <w:tab w:val="clear" w:pos="9016"/>
          <w:tab w:val="right" w:leader="dot" w:pos="8306"/>
        </w:tabs>
        <w:spacing w:line="360" w:lineRule="auto"/>
        <w:rPr>
          <w:bCs/>
          <w:sz w:val="24"/>
          <w:szCs w:val="24"/>
          <w:lang w:eastAsia="zh-CN"/>
        </w:rPr>
      </w:pPr>
      <w:r>
        <w:rPr>
          <w:bCs/>
          <w:sz w:val="24"/>
          <w:szCs w:val="24"/>
          <w:lang w:eastAsia="zh-CN"/>
        </w:rPr>
        <w:t>2</w:t>
      </w:r>
      <w:r w:rsidR="003E62E4" w:rsidRPr="00F04106">
        <w:rPr>
          <w:bCs/>
          <w:sz w:val="24"/>
          <w:szCs w:val="24"/>
          <w:lang w:eastAsia="zh-CN"/>
        </w:rPr>
        <w:t xml:space="preserve">. </w:t>
      </w:r>
      <w:r w:rsidRPr="00EC20BC">
        <w:rPr>
          <w:bCs/>
          <w:sz w:val="24"/>
          <w:szCs w:val="24"/>
          <w:vertAlign w:val="superscript"/>
        </w:rPr>
        <w:t>1</w:t>
      </w:r>
      <w:r w:rsidRPr="00EC20BC">
        <w:rPr>
          <w:bCs/>
          <w:sz w:val="24"/>
          <w:szCs w:val="24"/>
        </w:rPr>
        <w:t xml:space="preserve">H, </w:t>
      </w:r>
      <w:r w:rsidRPr="00EC20BC">
        <w:rPr>
          <w:bCs/>
          <w:sz w:val="24"/>
          <w:szCs w:val="24"/>
          <w:vertAlign w:val="superscript"/>
        </w:rPr>
        <w:t>13</w:t>
      </w:r>
      <w:r w:rsidRPr="00EC20BC">
        <w:rPr>
          <w:bCs/>
          <w:sz w:val="24"/>
          <w:szCs w:val="24"/>
        </w:rPr>
        <w:t xml:space="preserve">C NMR and HRMS of </w:t>
      </w:r>
      <w:r w:rsidR="008F3024" w:rsidRPr="00EC20BC">
        <w:rPr>
          <w:bCs/>
          <w:sz w:val="24"/>
          <w:szCs w:val="24"/>
        </w:rPr>
        <w:t>target compounds</w:t>
      </w:r>
      <w:r w:rsidR="003E62E4" w:rsidRPr="00F04106">
        <w:rPr>
          <w:bCs/>
          <w:sz w:val="24"/>
          <w:szCs w:val="24"/>
          <w:lang w:eastAsia="zh-CN"/>
        </w:rPr>
        <w:tab/>
        <w:t>S</w:t>
      </w:r>
      <w:r w:rsidR="008F3024">
        <w:rPr>
          <w:bCs/>
          <w:sz w:val="24"/>
          <w:szCs w:val="24"/>
          <w:lang w:eastAsia="zh-CN"/>
        </w:rPr>
        <w:t>9-</w:t>
      </w:r>
      <w:r w:rsidR="003D2300">
        <w:rPr>
          <w:bCs/>
          <w:sz w:val="24"/>
          <w:szCs w:val="24"/>
          <w:lang w:eastAsia="zh-CN"/>
        </w:rPr>
        <w:t>36</w:t>
      </w:r>
    </w:p>
    <w:p w14:paraId="564F25E9" w14:textId="28AD9987" w:rsidR="001478E0" w:rsidRPr="001478E0" w:rsidRDefault="00EC20BC" w:rsidP="001478E0">
      <w:pPr>
        <w:pStyle w:val="TOC1"/>
        <w:tabs>
          <w:tab w:val="clear" w:pos="9016"/>
          <w:tab w:val="right" w:leader="dot" w:pos="8306"/>
        </w:tabs>
        <w:spacing w:line="360" w:lineRule="auto"/>
        <w:rPr>
          <w:bCs/>
          <w:sz w:val="24"/>
          <w:szCs w:val="24"/>
          <w:lang w:eastAsia="zh-CN"/>
        </w:rPr>
      </w:pPr>
      <w:r>
        <w:rPr>
          <w:bCs/>
          <w:sz w:val="24"/>
          <w:szCs w:val="24"/>
          <w:lang w:eastAsia="zh-CN"/>
        </w:rPr>
        <w:t>3</w:t>
      </w:r>
      <w:r w:rsidR="001478E0" w:rsidRPr="00F04106">
        <w:rPr>
          <w:bCs/>
          <w:sz w:val="24"/>
          <w:szCs w:val="24"/>
          <w:lang w:eastAsia="zh-CN"/>
        </w:rPr>
        <w:t xml:space="preserve">. </w:t>
      </w:r>
      <w:r w:rsidRPr="00EC20BC">
        <w:rPr>
          <w:bCs/>
          <w:sz w:val="24"/>
          <w:szCs w:val="24"/>
        </w:rPr>
        <w:t>The generation rate of singlet oxygen of target compounds</w:t>
      </w:r>
      <w:r w:rsidR="001478E0" w:rsidRPr="00F04106">
        <w:rPr>
          <w:bCs/>
          <w:sz w:val="24"/>
          <w:szCs w:val="24"/>
          <w:lang w:eastAsia="zh-CN"/>
        </w:rPr>
        <w:tab/>
        <w:t>S</w:t>
      </w:r>
      <w:r w:rsidR="003D2300">
        <w:rPr>
          <w:bCs/>
          <w:sz w:val="24"/>
          <w:szCs w:val="24"/>
          <w:lang w:eastAsia="zh-CN"/>
        </w:rPr>
        <w:t>37</w:t>
      </w:r>
    </w:p>
    <w:p w14:paraId="6792A3C2" w14:textId="74B8F6C3" w:rsidR="005717D0" w:rsidRPr="005717D0" w:rsidRDefault="00EC20BC" w:rsidP="00EC20BC">
      <w:pPr>
        <w:pStyle w:val="TOC1"/>
        <w:tabs>
          <w:tab w:val="clear" w:pos="9016"/>
          <w:tab w:val="right" w:leader="dot" w:pos="8306"/>
        </w:tabs>
        <w:spacing w:line="360" w:lineRule="auto"/>
        <w:rPr>
          <w:bCs/>
          <w:sz w:val="24"/>
          <w:szCs w:val="24"/>
          <w:lang w:eastAsia="zh-CN"/>
        </w:rPr>
      </w:pPr>
      <w:r>
        <w:rPr>
          <w:bCs/>
          <w:sz w:val="24"/>
          <w:szCs w:val="24"/>
          <w:lang w:eastAsia="zh-CN"/>
        </w:rPr>
        <w:t>4</w:t>
      </w:r>
      <w:r w:rsidR="00217041" w:rsidRPr="00F04106">
        <w:rPr>
          <w:bCs/>
          <w:sz w:val="24"/>
          <w:szCs w:val="24"/>
          <w:lang w:eastAsia="zh-CN"/>
        </w:rPr>
        <w:t xml:space="preserve">. </w:t>
      </w:r>
      <w:r w:rsidRPr="00EC20BC">
        <w:rPr>
          <w:bCs/>
          <w:sz w:val="24"/>
          <w:szCs w:val="24"/>
          <w:lang w:eastAsia="zh-CN"/>
        </w:rPr>
        <w:t>The cell viabilities treated by different photosensitizers</w:t>
      </w:r>
      <w:r w:rsidR="00217041" w:rsidRPr="00F04106">
        <w:rPr>
          <w:bCs/>
          <w:sz w:val="24"/>
          <w:szCs w:val="24"/>
          <w:lang w:eastAsia="zh-CN"/>
        </w:rPr>
        <w:tab/>
        <w:t>S</w:t>
      </w:r>
      <w:r w:rsidR="003D2300">
        <w:rPr>
          <w:bCs/>
          <w:sz w:val="24"/>
          <w:szCs w:val="24"/>
          <w:lang w:eastAsia="zh-CN"/>
        </w:rPr>
        <w:t>37</w:t>
      </w:r>
    </w:p>
    <w:p w14:paraId="6291734E" w14:textId="723EB652" w:rsidR="00217041" w:rsidRDefault="00217041" w:rsidP="00217041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5654E30A" w14:textId="1FD77AF2" w:rsidR="0007057E" w:rsidRDefault="00D1428D" w:rsidP="004E2D9C">
      <w:pPr>
        <w:spacing w:beforeLines="50" w:before="156" w:line="300" w:lineRule="auto"/>
        <w:rPr>
          <w:b/>
          <w:bCs/>
          <w:sz w:val="30"/>
          <w:szCs w:val="30"/>
        </w:rPr>
      </w:pPr>
      <w:bookmarkStart w:id="4" w:name="_Hlk97651651"/>
      <w:r w:rsidRPr="00D1428D">
        <w:rPr>
          <w:b/>
          <w:bCs/>
          <w:sz w:val="30"/>
          <w:szCs w:val="30"/>
        </w:rPr>
        <w:lastRenderedPageBreak/>
        <w:t xml:space="preserve">The synthetic procedures of </w:t>
      </w:r>
      <w:r w:rsidR="007B6234">
        <w:rPr>
          <w:b/>
          <w:bCs/>
          <w:sz w:val="30"/>
          <w:szCs w:val="30"/>
        </w:rPr>
        <w:t>5,15-</w:t>
      </w:r>
      <w:r w:rsidRPr="00D1428D">
        <w:rPr>
          <w:b/>
          <w:bCs/>
          <w:sz w:val="30"/>
          <w:szCs w:val="30"/>
        </w:rPr>
        <w:t>diaryl</w:t>
      </w:r>
      <w:r w:rsidR="007B6234">
        <w:rPr>
          <w:b/>
          <w:bCs/>
          <w:sz w:val="30"/>
          <w:szCs w:val="30"/>
        </w:rPr>
        <w:t>-10,20-</w:t>
      </w:r>
      <w:r w:rsidRPr="00D1428D">
        <w:rPr>
          <w:b/>
          <w:bCs/>
          <w:sz w:val="30"/>
          <w:szCs w:val="30"/>
        </w:rPr>
        <w:t>dihalogen</w:t>
      </w:r>
      <w:r w:rsidR="007B6234">
        <w:rPr>
          <w:b/>
          <w:bCs/>
          <w:sz w:val="30"/>
          <w:szCs w:val="30"/>
        </w:rPr>
        <w:t>o</w:t>
      </w:r>
      <w:r w:rsidRPr="00D1428D">
        <w:rPr>
          <w:b/>
          <w:bCs/>
          <w:sz w:val="30"/>
          <w:szCs w:val="30"/>
        </w:rPr>
        <w:t xml:space="preserve"> porphyrin</w:t>
      </w:r>
      <w:r w:rsidR="007B6234">
        <w:rPr>
          <w:b/>
          <w:bCs/>
          <w:sz w:val="30"/>
          <w:szCs w:val="30"/>
        </w:rPr>
        <w:t xml:space="preserve"> </w:t>
      </w:r>
      <w:r w:rsidR="007B6234" w:rsidRPr="007B6234">
        <w:rPr>
          <w:b/>
          <w:bCs/>
          <w:sz w:val="30"/>
          <w:szCs w:val="30"/>
        </w:rPr>
        <w:t>derivatives</w:t>
      </w:r>
    </w:p>
    <w:bookmarkEnd w:id="4"/>
    <w:p w14:paraId="624F3E5C" w14:textId="74087E91" w:rsidR="00FF5AD0" w:rsidRPr="00006DC0" w:rsidRDefault="00FF5AD0" w:rsidP="00FF5AD0">
      <w:pPr>
        <w:spacing w:beforeLines="50" w:before="156" w:afterLines="50" w:after="156" w:line="300" w:lineRule="auto"/>
        <w:ind w:leftChars="-68" w:left="-2" w:hangingChars="67" w:hanging="141"/>
        <w:rPr>
          <w:sz w:val="24"/>
          <w:szCs w:val="24"/>
        </w:rPr>
      </w:pPr>
      <w:r>
        <w:object w:dxaOrig="14074" w:dyaOrig="7946" w14:anchorId="277AE3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258pt" o:ole="">
            <v:imagedata r:id="rId8" o:title=""/>
          </v:shape>
          <o:OLEObject Type="Embed" ProgID="ChemDraw.Document.6.0" ShapeID="_x0000_i1025" DrawAspect="Content" ObjectID="_1709016447" r:id="rId9"/>
        </w:object>
      </w:r>
      <w:r w:rsidRPr="003E6305">
        <w:rPr>
          <w:rFonts w:hint="eastAsia"/>
          <w:b/>
          <w:bCs/>
          <w:sz w:val="24"/>
          <w:szCs w:val="24"/>
        </w:rPr>
        <w:t>S</w:t>
      </w:r>
      <w:r w:rsidRPr="003E6305">
        <w:rPr>
          <w:b/>
          <w:bCs/>
          <w:sz w:val="24"/>
          <w:szCs w:val="24"/>
        </w:rPr>
        <w:t>cheme</w:t>
      </w:r>
      <w:r w:rsidRPr="008A369A">
        <w:rPr>
          <w:b/>
          <w:bCs/>
          <w:sz w:val="24"/>
          <w:szCs w:val="24"/>
        </w:rPr>
        <w:t xml:space="preserve"> </w:t>
      </w:r>
      <w:r w:rsidR="00EC20BC">
        <w:rPr>
          <w:b/>
          <w:bCs/>
          <w:sz w:val="24"/>
          <w:szCs w:val="24"/>
        </w:rPr>
        <w:t>S</w:t>
      </w:r>
      <w:r w:rsidRPr="008A369A">
        <w:rPr>
          <w:b/>
          <w:bCs/>
          <w:sz w:val="24"/>
          <w:szCs w:val="24"/>
        </w:rPr>
        <w:t>1</w:t>
      </w:r>
      <w:r w:rsidRPr="003E6305">
        <w:rPr>
          <w:b/>
          <w:bCs/>
          <w:sz w:val="24"/>
          <w:szCs w:val="24"/>
        </w:rPr>
        <w:t>.</w:t>
      </w:r>
      <w:r w:rsidRPr="003E6305">
        <w:rPr>
          <w:sz w:val="24"/>
          <w:szCs w:val="24"/>
        </w:rPr>
        <w:t xml:space="preserve"> </w:t>
      </w:r>
      <w:r w:rsidR="000C4067">
        <w:rPr>
          <w:sz w:val="24"/>
          <w:szCs w:val="24"/>
        </w:rPr>
        <w:t xml:space="preserve">The </w:t>
      </w:r>
      <w:r w:rsidR="000C4067" w:rsidRPr="000C4067">
        <w:rPr>
          <w:sz w:val="24"/>
          <w:szCs w:val="24"/>
        </w:rPr>
        <w:t xml:space="preserve">synthetic route </w:t>
      </w:r>
      <w:r w:rsidR="000C4067">
        <w:rPr>
          <w:sz w:val="24"/>
          <w:szCs w:val="24"/>
        </w:rPr>
        <w:t xml:space="preserve">of </w:t>
      </w:r>
      <w:r w:rsidR="0057378D" w:rsidRPr="00686A78">
        <w:rPr>
          <w:sz w:val="24"/>
          <w:szCs w:val="24"/>
        </w:rPr>
        <w:t xml:space="preserve">5,15-diaryl-10,20-dihalogenated porphyrins </w:t>
      </w:r>
      <w:r w:rsidR="0057378D">
        <w:rPr>
          <w:b/>
          <w:bCs/>
          <w:sz w:val="24"/>
          <w:szCs w:val="24"/>
        </w:rPr>
        <w:t>I</w:t>
      </w:r>
      <w:r w:rsidR="0057378D" w:rsidRPr="00D710FD">
        <w:rPr>
          <w:b/>
          <w:bCs/>
          <w:sz w:val="24"/>
          <w:szCs w:val="24"/>
          <w:vertAlign w:val="subscript"/>
        </w:rPr>
        <w:t>1-6</w:t>
      </w:r>
      <w:r w:rsidR="000C4067">
        <w:rPr>
          <w:sz w:val="24"/>
          <w:szCs w:val="24"/>
        </w:rPr>
        <w:t xml:space="preserve">. </w:t>
      </w:r>
      <w:r w:rsidRPr="003E6305">
        <w:rPr>
          <w:sz w:val="24"/>
          <w:szCs w:val="24"/>
        </w:rPr>
        <w:t xml:space="preserve">Reagents and reaction conditions: (a) </w:t>
      </w:r>
      <w:r w:rsidR="003518BE">
        <w:rPr>
          <w:rFonts w:ascii="Times-Roman" w:hAnsi="Times-Roman"/>
          <w:color w:val="000000"/>
          <w:sz w:val="24"/>
          <w:szCs w:val="24"/>
        </w:rPr>
        <w:t>d</w:t>
      </w:r>
      <w:r w:rsidRPr="003E6305">
        <w:rPr>
          <w:rFonts w:ascii="Times-Roman" w:hAnsi="Times-Roman"/>
          <w:color w:val="000000"/>
          <w:sz w:val="24"/>
          <w:szCs w:val="24"/>
        </w:rPr>
        <w:t>ipyrromethane</w:t>
      </w:r>
      <w:r w:rsidRPr="003E6305">
        <w:rPr>
          <w:sz w:val="24"/>
          <w:szCs w:val="24"/>
        </w:rPr>
        <w:t>, TFA, DCM, 4</w:t>
      </w:r>
      <w:r>
        <w:rPr>
          <w:sz w:val="24"/>
          <w:szCs w:val="24"/>
        </w:rPr>
        <w:t xml:space="preserve"> </w:t>
      </w:r>
      <w:r w:rsidRPr="008A369A">
        <w:rPr>
          <w:rFonts w:hint="eastAsia"/>
          <w:sz w:val="24"/>
          <w:szCs w:val="24"/>
        </w:rPr>
        <w:t>h</w:t>
      </w:r>
      <w:r w:rsidRPr="008A369A">
        <w:rPr>
          <w:sz w:val="24"/>
          <w:szCs w:val="24"/>
        </w:rPr>
        <w:t>;</w:t>
      </w:r>
      <w:r>
        <w:rPr>
          <w:sz w:val="24"/>
          <w:szCs w:val="24"/>
        </w:rPr>
        <w:t xml:space="preserve"> then </w:t>
      </w:r>
      <w:r w:rsidRPr="003E6305">
        <w:rPr>
          <w:sz w:val="24"/>
          <w:szCs w:val="24"/>
        </w:rPr>
        <w:t>DDQ, Et</w:t>
      </w:r>
      <w:r w:rsidRPr="003E6305">
        <w:rPr>
          <w:sz w:val="24"/>
          <w:szCs w:val="24"/>
          <w:vertAlign w:val="subscript"/>
        </w:rPr>
        <w:t>3</w:t>
      </w:r>
      <w:r w:rsidRPr="003E6305">
        <w:rPr>
          <w:sz w:val="24"/>
          <w:szCs w:val="24"/>
        </w:rPr>
        <w:t>N, 6</w:t>
      </w:r>
      <w:r>
        <w:rPr>
          <w:sz w:val="24"/>
          <w:szCs w:val="24"/>
        </w:rPr>
        <w:t xml:space="preserve"> </w:t>
      </w:r>
      <w:r w:rsidRPr="003E6305">
        <w:rPr>
          <w:sz w:val="24"/>
          <w:szCs w:val="24"/>
        </w:rPr>
        <w:t>h; (</w:t>
      </w:r>
      <w:r w:rsidRPr="003E6305">
        <w:rPr>
          <w:rFonts w:hint="eastAsia"/>
          <w:sz w:val="24"/>
          <w:szCs w:val="24"/>
        </w:rPr>
        <w:t>b</w:t>
      </w:r>
      <w:r w:rsidRPr="003E6305">
        <w:rPr>
          <w:sz w:val="24"/>
          <w:szCs w:val="24"/>
        </w:rPr>
        <w:t xml:space="preserve">) NCS </w:t>
      </w:r>
      <w:r>
        <w:rPr>
          <w:sz w:val="24"/>
          <w:szCs w:val="24"/>
        </w:rPr>
        <w:t>(</w:t>
      </w:r>
      <w:r w:rsidRPr="003E6305">
        <w:rPr>
          <w:sz w:val="24"/>
          <w:szCs w:val="24"/>
        </w:rPr>
        <w:t>or NBS</w:t>
      </w:r>
      <w:r>
        <w:rPr>
          <w:sz w:val="24"/>
          <w:szCs w:val="24"/>
        </w:rPr>
        <w:t>)</w:t>
      </w:r>
      <w:r w:rsidRPr="003E6305">
        <w:rPr>
          <w:sz w:val="24"/>
          <w:szCs w:val="24"/>
        </w:rPr>
        <w:t>, MeOH/DC</w:t>
      </w:r>
      <w:r>
        <w:rPr>
          <w:sz w:val="24"/>
          <w:szCs w:val="24"/>
        </w:rPr>
        <w:t>M,</w:t>
      </w:r>
      <w:r w:rsidRPr="005278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room </w:t>
      </w:r>
      <w:r w:rsidRPr="00527879">
        <w:rPr>
          <w:sz w:val="24"/>
          <w:szCs w:val="24"/>
        </w:rPr>
        <w:t>temperature</w:t>
      </w:r>
      <w:r>
        <w:rPr>
          <w:sz w:val="24"/>
          <w:szCs w:val="24"/>
        </w:rPr>
        <w:t xml:space="preserve">; </w:t>
      </w:r>
      <w:r w:rsidRPr="003E6305">
        <w:rPr>
          <w:sz w:val="24"/>
          <w:szCs w:val="24"/>
        </w:rPr>
        <w:t xml:space="preserve">or </w:t>
      </w:r>
      <w:r>
        <w:rPr>
          <w:sz w:val="24"/>
          <w:szCs w:val="24"/>
        </w:rPr>
        <w:t>I</w:t>
      </w:r>
      <w:r w:rsidRPr="00113E68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</w:t>
      </w:r>
      <w:r w:rsidRPr="00113E68">
        <w:rPr>
          <w:sz w:val="24"/>
          <w:szCs w:val="24"/>
        </w:rPr>
        <w:t xml:space="preserve"> </w:t>
      </w:r>
      <w:r w:rsidRPr="003152BF">
        <w:rPr>
          <w:sz w:val="24"/>
          <w:szCs w:val="24"/>
        </w:rPr>
        <w:t>pyridine</w:t>
      </w:r>
      <w:r>
        <w:rPr>
          <w:sz w:val="24"/>
          <w:szCs w:val="24"/>
        </w:rPr>
        <w:t xml:space="preserve">, </w:t>
      </w:r>
      <w:r w:rsidRPr="003152BF">
        <w:rPr>
          <w:sz w:val="24"/>
          <w:szCs w:val="24"/>
        </w:rPr>
        <w:t>bis(trifluoroacetoxy)iodobenzene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HCl</w:t>
      </w:r>
      <w:r w:rsidRPr="00113E68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 w:rsidRPr="00527879">
        <w:t xml:space="preserve"> </w:t>
      </w:r>
      <w:r w:rsidRPr="00527879">
        <w:rPr>
          <w:sz w:val="24"/>
          <w:szCs w:val="24"/>
        </w:rPr>
        <w:t>48 h</w:t>
      </w:r>
      <w:r>
        <w:rPr>
          <w:sz w:val="24"/>
          <w:szCs w:val="24"/>
        </w:rPr>
        <w:t>,</w:t>
      </w:r>
      <w:r w:rsidRPr="00527879">
        <w:rPr>
          <w:sz w:val="24"/>
          <w:szCs w:val="24"/>
        </w:rPr>
        <w:t xml:space="preserve"> in the dark</w:t>
      </w:r>
      <w:r>
        <w:rPr>
          <w:sz w:val="24"/>
          <w:szCs w:val="24"/>
        </w:rPr>
        <w:t>,</w:t>
      </w:r>
      <w:r w:rsidRPr="00527879">
        <w:rPr>
          <w:color w:val="000000"/>
          <w:sz w:val="24"/>
          <w:szCs w:val="24"/>
        </w:rPr>
        <w:t xml:space="preserve"> </w:t>
      </w:r>
      <w:r w:rsidRPr="007628B1">
        <w:rPr>
          <w:color w:val="000000"/>
          <w:sz w:val="24"/>
          <w:szCs w:val="24"/>
        </w:rPr>
        <w:t>room temperature</w:t>
      </w:r>
      <w:r w:rsidRPr="003E6305">
        <w:rPr>
          <w:sz w:val="24"/>
          <w:szCs w:val="24"/>
        </w:rPr>
        <w:t>; (</w:t>
      </w:r>
      <w:r w:rsidRPr="003E6305">
        <w:rPr>
          <w:rFonts w:hint="eastAsia"/>
          <w:sz w:val="24"/>
          <w:szCs w:val="24"/>
        </w:rPr>
        <w:t>c</w:t>
      </w:r>
      <w:r w:rsidRPr="003E6305">
        <w:rPr>
          <w:sz w:val="24"/>
          <w:szCs w:val="24"/>
        </w:rPr>
        <w:t>) KOH, THF</w:t>
      </w:r>
      <w:r>
        <w:rPr>
          <w:sz w:val="24"/>
          <w:szCs w:val="24"/>
        </w:rPr>
        <w:t xml:space="preserve">, 4 h, </w:t>
      </w:r>
      <w:r w:rsidRPr="007628B1">
        <w:rPr>
          <w:color w:val="000000"/>
          <w:sz w:val="24"/>
          <w:szCs w:val="24"/>
        </w:rPr>
        <w:t>room temperature</w:t>
      </w:r>
      <w:r w:rsidRPr="003E6305">
        <w:rPr>
          <w:sz w:val="24"/>
          <w:szCs w:val="24"/>
        </w:rPr>
        <w:t>.</w:t>
      </w:r>
    </w:p>
    <w:p w14:paraId="1C84636B" w14:textId="1532DCD7" w:rsidR="004E2D9C" w:rsidRPr="0007057E" w:rsidRDefault="004E2D9C" w:rsidP="004E2D9C">
      <w:pPr>
        <w:spacing w:beforeLines="50" w:before="156" w:line="300" w:lineRule="auto"/>
        <w:rPr>
          <w:b/>
          <w:bCs/>
          <w:color w:val="000000"/>
          <w:sz w:val="24"/>
          <w:szCs w:val="24"/>
        </w:rPr>
      </w:pPr>
      <w:r w:rsidRPr="0007057E">
        <w:rPr>
          <w:b/>
          <w:bCs/>
          <w:color w:val="000000"/>
          <w:sz w:val="24"/>
          <w:szCs w:val="24"/>
        </w:rPr>
        <w:t>General procedure for the synthesis of 2a-d</w:t>
      </w:r>
    </w:p>
    <w:p w14:paraId="1DE6CD20" w14:textId="77777777" w:rsidR="004E2D9C" w:rsidRPr="003F78B3" w:rsidRDefault="004E2D9C" w:rsidP="004E2D9C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sz w:val="24"/>
          <w:szCs w:val="24"/>
        </w:rPr>
        <w:t>Dipyrromethane</w:t>
      </w:r>
      <w:r w:rsidRPr="003F78B3">
        <w:rPr>
          <w:color w:val="000000"/>
          <w:sz w:val="24"/>
          <w:szCs w:val="24"/>
        </w:rPr>
        <w:t xml:space="preserve"> (821 mg, 5.6 mmol) and compound </w:t>
      </w:r>
      <w:r w:rsidRPr="003F78B3">
        <w:rPr>
          <w:b/>
          <w:bCs/>
          <w:color w:val="000000"/>
          <w:sz w:val="24"/>
          <w:szCs w:val="24"/>
        </w:rPr>
        <w:t>1</w:t>
      </w:r>
      <w:r w:rsidRPr="003F78B3">
        <w:rPr>
          <w:rFonts w:hint="eastAsia"/>
          <w:b/>
          <w:bCs/>
          <w:color w:val="000000"/>
          <w:sz w:val="24"/>
          <w:szCs w:val="24"/>
        </w:rPr>
        <w:t>a-</w:t>
      </w:r>
      <w:r w:rsidRPr="003F78B3">
        <w:rPr>
          <w:b/>
          <w:bCs/>
          <w:color w:val="000000"/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 xml:space="preserve"> (5.6 mmol) </w:t>
      </w:r>
      <w:r w:rsidRPr="003F78B3">
        <w:rPr>
          <w:rFonts w:hint="eastAsia"/>
          <w:color w:val="000000"/>
          <w:sz w:val="24"/>
          <w:szCs w:val="24"/>
        </w:rPr>
        <w:t>w</w:t>
      </w:r>
      <w:r w:rsidRPr="003F78B3">
        <w:rPr>
          <w:color w:val="000000"/>
          <w:sz w:val="24"/>
          <w:szCs w:val="24"/>
        </w:rPr>
        <w:t>ere dissolved in distilled CH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Cl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 xml:space="preserve"> (500 mL)</w:t>
      </w:r>
      <w:r w:rsidRPr="003F78B3">
        <w:rPr>
          <w:rFonts w:hint="eastAsia"/>
          <w:color w:val="000000"/>
          <w:sz w:val="24"/>
          <w:szCs w:val="24"/>
        </w:rPr>
        <w:t>.</w:t>
      </w:r>
      <w:r w:rsidRPr="003F78B3">
        <w:rPr>
          <w:color w:val="000000"/>
          <w:sz w:val="24"/>
          <w:szCs w:val="24"/>
        </w:rPr>
        <w:t xml:space="preserve"> Trifluoroacetic acid (0.28 mL, 3.7 mmol) was added dropwise to above solution under nitrogen,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and the mixture was stirred at room temperature for 4 h. 2,3-Dicyano-5,6-dichlorobenzoquinone (DDQ) (1.525 g, 6.7 mmol) and triethylamine (8 mL) were added, and then the stirring of the mixture was continued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for 8 h. The solvent was evaporated in vacuum and the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resulting residue was purified by silica gel chromatography to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afford purple solid </w:t>
      </w:r>
      <w:r w:rsidRPr="003F78B3">
        <w:rPr>
          <w:b/>
          <w:bCs/>
          <w:color w:val="000000"/>
          <w:sz w:val="24"/>
          <w:szCs w:val="24"/>
        </w:rPr>
        <w:t>2a-d</w:t>
      </w:r>
      <w:r w:rsidRPr="003F78B3">
        <w:rPr>
          <w:color w:val="000000"/>
          <w:sz w:val="24"/>
          <w:szCs w:val="24"/>
        </w:rPr>
        <w:t>.</w:t>
      </w:r>
    </w:p>
    <w:p w14:paraId="3A580284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</w:t>
      </w:r>
      <w:bookmarkStart w:id="5" w:name="_Hlk81835175"/>
      <w:r w:rsidRPr="003F78B3">
        <w:rPr>
          <w:color w:val="000000"/>
          <w:sz w:val="24"/>
          <w:szCs w:val="24"/>
        </w:rPr>
        <w:t>3-</w:t>
      </w:r>
      <w:r w:rsidRPr="003F78B3">
        <w:rPr>
          <w:sz w:val="24"/>
          <w:szCs w:val="24"/>
        </w:rPr>
        <w:t>methoxycarbonylmethyl</w:t>
      </w:r>
      <w:bookmarkEnd w:id="5"/>
      <w:r w:rsidRPr="003F78B3">
        <w:rPr>
          <w:sz w:val="24"/>
          <w:szCs w:val="24"/>
        </w:rPr>
        <w:t>)</w:t>
      </w:r>
      <w:r w:rsidRPr="003F78B3">
        <w:rPr>
          <w:color w:val="000000"/>
          <w:sz w:val="24"/>
          <w:szCs w:val="24"/>
        </w:rPr>
        <w:t>phenyl) 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2a</w:t>
      </w:r>
      <w:r w:rsidRPr="003F78B3">
        <w:rPr>
          <w:color w:val="000000"/>
          <w:sz w:val="24"/>
          <w:szCs w:val="24"/>
        </w:rPr>
        <w:t>)</w:t>
      </w:r>
    </w:p>
    <w:p w14:paraId="5D655D24" w14:textId="77777777" w:rsidR="004E2D9C" w:rsidRPr="003F78B3" w:rsidRDefault="004E2D9C" w:rsidP="004E2D9C">
      <w:pPr>
        <w:pStyle w:val="aa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3F78B3">
        <w:rPr>
          <w:rFonts w:ascii="Times New Roman" w:hAnsi="Times New Roman" w:cs="Times New Roman"/>
        </w:rPr>
        <w:t xml:space="preserve">Aforementioned </w:t>
      </w:r>
      <w:r w:rsidRPr="003F78B3">
        <w:rPr>
          <w:rFonts w:ascii="Times New Roman" w:hAnsi="Times New Roman" w:cs="Times New Roman"/>
          <w:color w:val="000000"/>
        </w:rPr>
        <w:t>general procedure was followed to obtain the crude mixture which was purified by silica gel chromatography eluted with dichloromethane/petroleum ether (v/v = 3:1)</w:t>
      </w:r>
      <w:r w:rsidRPr="003F78B3">
        <w:rPr>
          <w:rFonts w:ascii="Times New Roman" w:hAnsi="Times New Roman" w:cs="Times New Roman" w:hint="eastAsia"/>
          <w:color w:val="000000"/>
        </w:rPr>
        <w:t xml:space="preserve"> </w:t>
      </w:r>
      <w:r w:rsidRPr="003F78B3">
        <w:rPr>
          <w:rFonts w:ascii="Times New Roman" w:hAnsi="Times New Roman" w:cs="Times New Roman"/>
          <w:color w:val="000000"/>
        </w:rPr>
        <w:t xml:space="preserve">to give the purple solid </w:t>
      </w:r>
      <w:r w:rsidRPr="003F78B3">
        <w:rPr>
          <w:rFonts w:ascii="Times New Roman" w:hAnsi="Times New Roman" w:cs="Times New Roman"/>
          <w:b/>
          <w:bCs/>
          <w:color w:val="000000"/>
        </w:rPr>
        <w:t>2a</w:t>
      </w:r>
      <w:r w:rsidRPr="003F78B3">
        <w:rPr>
          <w:rFonts w:ascii="Times New Roman" w:hAnsi="Times New Roman" w:cs="Times New Roman"/>
          <w:color w:val="000000"/>
        </w:rPr>
        <w:t xml:space="preserve"> (714 mg, 42%). </w:t>
      </w:r>
      <w:r w:rsidRPr="003F78B3">
        <w:rPr>
          <w:rFonts w:ascii="Times New Roman" w:hAnsi="Times New Roman" w:cs="Times New Roman"/>
          <w:vertAlign w:val="superscript"/>
        </w:rPr>
        <w:t>1</w:t>
      </w:r>
      <w:r w:rsidRPr="003F78B3">
        <w:rPr>
          <w:rFonts w:ascii="Times New Roman" w:hAnsi="Times New Roman" w:cs="Times New Roman"/>
        </w:rPr>
        <w:t xml:space="preserve">H NMR (400 MHz, </w:t>
      </w:r>
      <w:bookmarkStart w:id="6" w:name="_Hlk18322589"/>
      <w:r w:rsidRPr="003F78B3">
        <w:rPr>
          <w:rFonts w:ascii="Times New Roman" w:hAnsi="Times New Roman" w:cs="Times New Roman"/>
        </w:rPr>
        <w:lastRenderedPageBreak/>
        <w:t>CDCl</w:t>
      </w:r>
      <w:r w:rsidRPr="003F78B3">
        <w:rPr>
          <w:rFonts w:ascii="Times New Roman" w:hAnsi="Times New Roman" w:cs="Times New Roman"/>
          <w:vertAlign w:val="subscript"/>
        </w:rPr>
        <w:t>3</w:t>
      </w:r>
      <w:bookmarkEnd w:id="6"/>
      <w:r w:rsidRPr="003F78B3">
        <w:rPr>
          <w:rFonts w:ascii="Times New Roman" w:hAnsi="Times New Roman" w:cs="Times New Roman"/>
        </w:rPr>
        <w:t xml:space="preserve">): δ ppm 10.32 (s, 2H), 9.40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4.6 Hz, 4H), 9.10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4.6 Hz, 4H), 8.24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7.8 Hz, 4H), 7.74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7.8 Hz, 4H), 4.02 (s, 4H), 3.91 (s, 6H), -3.10 (s, 2H).</w:t>
      </w:r>
    </w:p>
    <w:p w14:paraId="14B30A18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</w:t>
      </w:r>
      <w:r w:rsidRPr="003F78B3">
        <w:rPr>
          <w:sz w:val="24"/>
          <w:szCs w:val="24"/>
        </w:rPr>
        <w:t>methoxycarbonylmethyl)</w:t>
      </w:r>
      <w:r w:rsidRPr="003F78B3">
        <w:rPr>
          <w:color w:val="000000"/>
          <w:sz w:val="24"/>
          <w:szCs w:val="24"/>
        </w:rPr>
        <w:t>phenyl)porphy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2b</w:t>
      </w:r>
      <w:r w:rsidRPr="003F78B3">
        <w:rPr>
          <w:color w:val="000000"/>
          <w:sz w:val="24"/>
          <w:szCs w:val="24"/>
        </w:rPr>
        <w:t>)</w:t>
      </w:r>
    </w:p>
    <w:p w14:paraId="3396F04B" w14:textId="77777777" w:rsidR="004E2D9C" w:rsidRPr="003F78B3" w:rsidRDefault="004E2D9C" w:rsidP="00632872">
      <w:pPr>
        <w:pStyle w:val="aa"/>
        <w:spacing w:before="0" w:beforeAutospacing="0" w:after="0" w:afterAutospacing="0" w:line="360" w:lineRule="auto"/>
        <w:jc w:val="both"/>
      </w:pPr>
      <w:r w:rsidRPr="003F78B3">
        <w:rPr>
          <w:rFonts w:ascii="Times New Roman" w:hAnsi="Times New Roman" w:cs="Times New Roman"/>
          <w:color w:val="000000"/>
        </w:rPr>
        <w:t>Aforementioned general procedure was followed to obtain the crude mixture which was purified by silica gel chromatography eluted with dichloromethane/petroleum ether (v/v = 3:1)</w:t>
      </w:r>
      <w:r w:rsidRPr="003F78B3">
        <w:rPr>
          <w:rFonts w:ascii="Times New Roman" w:hAnsi="Times New Roman" w:cs="Times New Roman" w:hint="eastAsia"/>
          <w:color w:val="000000"/>
        </w:rPr>
        <w:t xml:space="preserve"> </w:t>
      </w:r>
      <w:r w:rsidRPr="003F78B3">
        <w:rPr>
          <w:rFonts w:ascii="Times New Roman" w:hAnsi="Times New Roman" w:cs="Times New Roman"/>
          <w:color w:val="000000"/>
        </w:rPr>
        <w:t xml:space="preserve">to give the purple solid </w:t>
      </w:r>
      <w:r w:rsidRPr="003F78B3">
        <w:rPr>
          <w:rFonts w:ascii="Times New Roman" w:hAnsi="Times New Roman" w:cs="Times New Roman"/>
          <w:b/>
          <w:bCs/>
          <w:color w:val="000000"/>
        </w:rPr>
        <w:t>2b</w:t>
      </w:r>
      <w:r w:rsidRPr="003F78B3">
        <w:rPr>
          <w:rFonts w:ascii="Times New Roman" w:hAnsi="Times New Roman" w:cs="Times New Roman"/>
          <w:color w:val="000000"/>
        </w:rPr>
        <w:t xml:space="preserve"> (761 mg, 45%). </w:t>
      </w:r>
      <w:r w:rsidRPr="003F78B3">
        <w:rPr>
          <w:rFonts w:ascii="Times New Roman" w:hAnsi="Times New Roman" w:cs="Times New Roman"/>
          <w:vertAlign w:val="superscript"/>
        </w:rPr>
        <w:t>1</w:t>
      </w:r>
      <w:r w:rsidRPr="003F78B3">
        <w:rPr>
          <w:rFonts w:ascii="Times New Roman" w:hAnsi="Times New Roman" w:cs="Times New Roman"/>
        </w:rPr>
        <w:t>H NMR (400 MHz, CDCl</w:t>
      </w:r>
      <w:r w:rsidRPr="003F78B3">
        <w:rPr>
          <w:rFonts w:ascii="Times New Roman" w:hAnsi="Times New Roman" w:cs="Times New Roman"/>
          <w:vertAlign w:val="subscript"/>
        </w:rPr>
        <w:t>3</w:t>
      </w:r>
      <w:r w:rsidRPr="003F78B3">
        <w:rPr>
          <w:rFonts w:ascii="Times New Roman" w:hAnsi="Times New Roman" w:cs="Times New Roman"/>
        </w:rPr>
        <w:t xml:space="preserve">): δ ppm 10.32 (s, 2H), 9.41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4.6 Hz, 4H), 9.11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4.6 Hz, 4H), 8.21 (s, 4H), 7.79 - 7.73 (m, 4H), 3.97 (s, 4H), 3.84 (s, 6H), -3.11 (s, 2H).</w:t>
      </w:r>
    </w:p>
    <w:p w14:paraId="408D4237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5,15-Di((3-ethoxycarbonylmethoxy)phenyl)porphy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2c</w:t>
      </w:r>
      <w:r w:rsidRPr="003F78B3">
        <w:rPr>
          <w:color w:val="000000"/>
          <w:sz w:val="24"/>
          <w:szCs w:val="24"/>
        </w:rPr>
        <w:t>)</w:t>
      </w:r>
    </w:p>
    <w:p w14:paraId="06321113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Aforementioned general procedure was followed to obtain the crude mixture which was purified by silica gel chromatography eluted with CH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Cl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2c</w:t>
      </w:r>
      <w:r w:rsidRPr="003F78B3">
        <w:rPr>
          <w:color w:val="000000"/>
          <w:sz w:val="24"/>
          <w:szCs w:val="24"/>
        </w:rPr>
        <w:t xml:space="preserve"> (1.094 </w:t>
      </w:r>
      <w:r w:rsidRPr="003F78B3">
        <w:rPr>
          <w:color w:val="000000" w:themeColor="text1"/>
          <w:sz w:val="24"/>
          <w:szCs w:val="24"/>
        </w:rPr>
        <w:t>g, 58%</w:t>
      </w:r>
      <w:r w:rsidRPr="003F78B3">
        <w:rPr>
          <w:color w:val="000000"/>
          <w:sz w:val="24"/>
          <w:szCs w:val="24"/>
        </w:rPr>
        <w:t xml:space="preserve">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</w:t>
      </w:r>
      <w:r w:rsidRPr="003F78B3">
        <w:rPr>
          <w:rFonts w:hint="eastAsia"/>
          <w:sz w:val="24"/>
          <w:szCs w:val="24"/>
        </w:rPr>
        <w:t>:</w:t>
      </w:r>
      <w:r w:rsidRPr="003F78B3">
        <w:rPr>
          <w:sz w:val="24"/>
          <w:szCs w:val="24"/>
        </w:rPr>
        <w:t xml:space="preserve"> δ</w:t>
      </w:r>
      <w:r w:rsidRPr="003F78B3">
        <w:rPr>
          <w:rFonts w:hint="eastAsia"/>
          <w:sz w:val="24"/>
          <w:szCs w:val="24"/>
        </w:rPr>
        <w:t xml:space="preserve"> ppm</w:t>
      </w:r>
      <w:r w:rsidRPr="003F78B3">
        <w:rPr>
          <w:sz w:val="24"/>
          <w:szCs w:val="24"/>
        </w:rPr>
        <w:t xml:space="preserve"> 10.33 (s, 2H), 9.40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3.5 Hz, 4H), 9.12 (d, 4H), 7.93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6.0 Hz, 2H), 7.83 (s, 2H), 7.76</w:t>
      </w:r>
      <w:r w:rsidRPr="003F78B3">
        <w:rPr>
          <w:rFonts w:hint="eastAsia"/>
          <w:sz w:val="24"/>
          <w:szCs w:val="24"/>
        </w:rPr>
        <w:t>-</w:t>
      </w:r>
      <w:r w:rsidRPr="003F78B3">
        <w:rPr>
          <w:sz w:val="24"/>
          <w:szCs w:val="24"/>
        </w:rPr>
        <w:t xml:space="preserve">7.70 (m, 2H), 7.40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8.1 Hz, 2H), 4.86 (s, 4H), 4.15 (q,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7.2 Hz, 4H), 1.28 (t, 6H), -3.16 (s, 2H).</w:t>
      </w:r>
      <w:r w:rsidRPr="003F78B3">
        <w:rPr>
          <w:rFonts w:hint="eastAsia"/>
          <w:sz w:val="24"/>
          <w:szCs w:val="24"/>
        </w:rPr>
        <w:t xml:space="preserve"> </w:t>
      </w:r>
    </w:p>
    <w:p w14:paraId="49C5B841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5,15-Di((3-ethoxycarbonylpropoxy)phenyl) 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2d</w:t>
      </w:r>
      <w:r w:rsidRPr="003F78B3">
        <w:rPr>
          <w:color w:val="000000"/>
          <w:sz w:val="24"/>
          <w:szCs w:val="24"/>
        </w:rPr>
        <w:t>)</w:t>
      </w:r>
    </w:p>
    <w:p w14:paraId="413A71DA" w14:textId="77777777" w:rsidR="004E2D9C" w:rsidRPr="003F78B3" w:rsidRDefault="004E2D9C" w:rsidP="004E2D9C">
      <w:pPr>
        <w:spacing w:line="360" w:lineRule="auto"/>
        <w:rPr>
          <w:sz w:val="24"/>
          <w:szCs w:val="24"/>
        </w:rPr>
      </w:pPr>
      <w:r w:rsidRPr="003F78B3">
        <w:rPr>
          <w:color w:val="000000"/>
          <w:sz w:val="24"/>
          <w:szCs w:val="24"/>
        </w:rPr>
        <w:t xml:space="preserve">Aforementioned general procedure was followed to obtain the crude mixture which was purified by </w:t>
      </w:r>
      <w:bookmarkStart w:id="7" w:name="_Hlk92290591"/>
      <w:r w:rsidRPr="003F78B3">
        <w:rPr>
          <w:color w:val="000000"/>
          <w:sz w:val="24"/>
          <w:szCs w:val="24"/>
        </w:rPr>
        <w:t>silica gel chromatography</w:t>
      </w:r>
      <w:bookmarkEnd w:id="7"/>
      <w:r w:rsidRPr="003F78B3">
        <w:rPr>
          <w:color w:val="000000"/>
          <w:sz w:val="24"/>
          <w:szCs w:val="24"/>
        </w:rPr>
        <w:t xml:space="preserve"> eluted with </w:t>
      </w:r>
      <w:bookmarkStart w:id="8" w:name="_Hlk56183437"/>
      <w:r w:rsidRPr="003F78B3">
        <w:rPr>
          <w:color w:val="000000"/>
          <w:sz w:val="24"/>
          <w:szCs w:val="24"/>
        </w:rPr>
        <w:t>dichloromethane/petroleum ether (v/v = 3:1)</w:t>
      </w:r>
      <w:bookmarkEnd w:id="8"/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2d</w:t>
      </w:r>
      <w:r w:rsidRPr="003F78B3">
        <w:rPr>
          <w:color w:val="000000"/>
          <w:sz w:val="24"/>
          <w:szCs w:val="24"/>
        </w:rPr>
        <w:t xml:space="preserve"> (1.062 g, 52%).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</w:t>
      </w:r>
      <w:r w:rsidRPr="003F78B3">
        <w:rPr>
          <w:rFonts w:hint="eastAsia"/>
          <w:sz w:val="24"/>
          <w:szCs w:val="24"/>
        </w:rPr>
        <w:t>:</w:t>
      </w:r>
      <w:r w:rsidRPr="003F78B3">
        <w:rPr>
          <w:sz w:val="24"/>
          <w:szCs w:val="24"/>
        </w:rPr>
        <w:t xml:space="preserve"> δ</w:t>
      </w:r>
      <w:r w:rsidRPr="003F78B3">
        <w:rPr>
          <w:rFonts w:hint="eastAsia"/>
          <w:sz w:val="24"/>
          <w:szCs w:val="24"/>
        </w:rPr>
        <w:t xml:space="preserve"> ppm</w:t>
      </w:r>
      <w:r w:rsidRPr="003F78B3">
        <w:rPr>
          <w:sz w:val="24"/>
          <w:szCs w:val="24"/>
        </w:rPr>
        <w:t xml:space="preserve"> 10.34 (s, 2H), 9.42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4.6 Hz, 4H), 9.17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4.6 Hz, 4H), 7.91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7.4 Hz, 2H), 7.87 (s, 2H), 7.76</w:t>
      </w:r>
      <w:r w:rsidRPr="003F78B3">
        <w:rPr>
          <w:rFonts w:hint="eastAsia"/>
          <w:sz w:val="24"/>
          <w:szCs w:val="24"/>
        </w:rPr>
        <w:t>-</w:t>
      </w:r>
      <w:r w:rsidRPr="003F78B3">
        <w:rPr>
          <w:sz w:val="24"/>
          <w:szCs w:val="24"/>
        </w:rPr>
        <w:t xml:space="preserve">7.70 (m, 2H), 7.39 (dd,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8.3, 1.8 Hz, 2H), 4.27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6.1 Hz, 4H), 4.20 (q,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7.1 Hz, 4H), 2.66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7.3 Hz, 4H), 2.31</w:t>
      </w:r>
      <w:r w:rsidRPr="003F78B3">
        <w:rPr>
          <w:rFonts w:hint="eastAsia"/>
          <w:sz w:val="24"/>
          <w:szCs w:val="24"/>
        </w:rPr>
        <w:t>-</w:t>
      </w:r>
      <w:r w:rsidRPr="003F78B3">
        <w:rPr>
          <w:sz w:val="24"/>
          <w:szCs w:val="24"/>
        </w:rPr>
        <w:t xml:space="preserve">2.24 (m, 4H), 1.29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7.2 Hz, </w:t>
      </w:r>
      <w:r w:rsidRPr="003F78B3">
        <w:rPr>
          <w:rFonts w:hint="eastAsia"/>
          <w:sz w:val="24"/>
          <w:szCs w:val="24"/>
        </w:rPr>
        <w:t>6</w:t>
      </w:r>
      <w:r w:rsidRPr="003F78B3">
        <w:rPr>
          <w:sz w:val="24"/>
          <w:szCs w:val="24"/>
        </w:rPr>
        <w:t>H), -3.08 (s, 2H).</w:t>
      </w:r>
    </w:p>
    <w:p w14:paraId="7A2E82AC" w14:textId="065F7671" w:rsidR="004E2D9C" w:rsidRPr="0007057E" w:rsidRDefault="004E2D9C" w:rsidP="004E2D9C">
      <w:pPr>
        <w:spacing w:beforeLines="50" w:before="156" w:line="300" w:lineRule="auto"/>
        <w:rPr>
          <w:b/>
          <w:bCs/>
          <w:sz w:val="24"/>
          <w:szCs w:val="24"/>
        </w:rPr>
      </w:pPr>
      <w:r w:rsidRPr="0007057E">
        <w:rPr>
          <w:b/>
          <w:bCs/>
          <w:color w:val="000000"/>
          <w:sz w:val="24"/>
          <w:szCs w:val="24"/>
        </w:rPr>
        <w:t>General procedure for the synthesis of 3a-f</w:t>
      </w:r>
    </w:p>
    <w:p w14:paraId="6557EF74" w14:textId="77777777" w:rsidR="004E2D9C" w:rsidRPr="003F78B3" w:rsidRDefault="004E2D9C" w:rsidP="004E2D9C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To a solution of porph</w:t>
      </w:r>
      <w:r w:rsidRPr="003F78B3">
        <w:rPr>
          <w:rFonts w:hint="eastAsia"/>
          <w:color w:val="000000"/>
          <w:sz w:val="24"/>
          <w:szCs w:val="24"/>
        </w:rPr>
        <w:t>y</w:t>
      </w:r>
      <w:r w:rsidRPr="003F78B3">
        <w:rPr>
          <w:color w:val="000000"/>
          <w:sz w:val="24"/>
          <w:szCs w:val="24"/>
        </w:rPr>
        <w:t xml:space="preserve">rin </w:t>
      </w:r>
      <w:r w:rsidRPr="003F78B3">
        <w:rPr>
          <w:b/>
          <w:bCs/>
          <w:sz w:val="24"/>
          <w:szCs w:val="24"/>
        </w:rPr>
        <w:t>2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(0.3 mmol) in </w:t>
      </w:r>
      <w:bookmarkStart w:id="9" w:name="_Hlk80730791"/>
      <w:r w:rsidRPr="003F78B3">
        <w:rPr>
          <w:color w:val="000000"/>
          <w:sz w:val="24"/>
          <w:szCs w:val="24"/>
        </w:rPr>
        <w:t>dichloromethane</w:t>
      </w:r>
      <w:r w:rsidRPr="003F78B3">
        <w:rPr>
          <w:sz w:val="24"/>
          <w:szCs w:val="24"/>
        </w:rPr>
        <w:t>/methanol (200 mL, v/v = 9/1)</w:t>
      </w:r>
      <w:bookmarkEnd w:id="9"/>
      <w:r w:rsidRPr="003F78B3">
        <w:rPr>
          <w:sz w:val="24"/>
          <w:szCs w:val="24"/>
        </w:rPr>
        <w:t xml:space="preserve"> was gradually added </w:t>
      </w:r>
      <w:r w:rsidRPr="003518BE">
        <w:rPr>
          <w:i/>
          <w:iCs/>
          <w:sz w:val="24"/>
          <w:szCs w:val="24"/>
        </w:rPr>
        <w:t>N</w:t>
      </w:r>
      <w:r w:rsidRPr="003F78B3">
        <w:rPr>
          <w:sz w:val="24"/>
          <w:szCs w:val="24"/>
        </w:rPr>
        <w:t xml:space="preserve">-bromosuccinimide (112 mg, 0.63 mmol), the reaction mixture was stirred at </w:t>
      </w:r>
      <w:r w:rsidRPr="003F78B3">
        <w:rPr>
          <w:color w:val="000000"/>
          <w:sz w:val="24"/>
          <w:szCs w:val="24"/>
        </w:rPr>
        <w:t>room temperature for 4 h. The solvent was evaporated under reduced pressure and the resulting residue was recrystallized with dichloromethane</w:t>
      </w:r>
      <w:r w:rsidRPr="003F78B3">
        <w:rPr>
          <w:sz w:val="24"/>
          <w:szCs w:val="24"/>
        </w:rPr>
        <w:t xml:space="preserve">/methanol to </w:t>
      </w:r>
      <w:r w:rsidRPr="003F78B3">
        <w:rPr>
          <w:color w:val="000000"/>
          <w:sz w:val="24"/>
          <w:szCs w:val="24"/>
        </w:rPr>
        <w:t xml:space="preserve">afford purple solid </w:t>
      </w:r>
      <w:r w:rsidRPr="003F78B3">
        <w:rPr>
          <w:b/>
          <w:bCs/>
          <w:color w:val="000000"/>
          <w:sz w:val="24"/>
          <w:szCs w:val="24"/>
        </w:rPr>
        <w:t>3a-f</w:t>
      </w:r>
      <w:r w:rsidRPr="003F78B3">
        <w:rPr>
          <w:rFonts w:hint="eastAsia"/>
          <w:color w:val="000000"/>
          <w:sz w:val="24"/>
          <w:szCs w:val="24"/>
        </w:rPr>
        <w:t>.</w:t>
      </w:r>
    </w:p>
    <w:p w14:paraId="798A0F6D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10" w:name="_Hlk56081381"/>
      <w:bookmarkStart w:id="11" w:name="_Hlk56081884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i((4-</w:t>
      </w:r>
      <w:r w:rsidRPr="003F78B3">
        <w:rPr>
          <w:sz w:val="24"/>
          <w:szCs w:val="24"/>
        </w:rPr>
        <w:t>methoxycarbonylmethyl)</w:t>
      </w:r>
      <w:r w:rsidRPr="003F78B3">
        <w:rPr>
          <w:color w:val="000000"/>
          <w:sz w:val="24"/>
          <w:szCs w:val="24"/>
        </w:rPr>
        <w:t>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3a</w:t>
      </w:r>
      <w:r w:rsidRPr="003F78B3">
        <w:rPr>
          <w:color w:val="000000"/>
          <w:sz w:val="24"/>
          <w:szCs w:val="24"/>
        </w:rPr>
        <w:t>)</w:t>
      </w:r>
    </w:p>
    <w:p w14:paraId="407EC414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 xml:space="preserve">The above described general procedure was followed to afford the purple solid </w:t>
      </w:r>
      <w:r w:rsidRPr="003F78B3">
        <w:rPr>
          <w:b/>
          <w:bCs/>
          <w:color w:val="000000"/>
          <w:sz w:val="24"/>
          <w:szCs w:val="24"/>
        </w:rPr>
        <w:t>3a</w:t>
      </w:r>
      <w:r w:rsidRPr="003F78B3">
        <w:rPr>
          <w:color w:val="000000"/>
          <w:sz w:val="24"/>
          <w:szCs w:val="24"/>
        </w:rPr>
        <w:t xml:space="preserve"> (192 </w:t>
      </w:r>
      <w:r w:rsidRPr="003F78B3">
        <w:rPr>
          <w:color w:val="000000"/>
          <w:sz w:val="24"/>
          <w:szCs w:val="24"/>
        </w:rPr>
        <w:lastRenderedPageBreak/>
        <w:t xml:space="preserve">mg, 84%).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): δ ppm 9.53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8.77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8.04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7.62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3.93 (s, 4H), 3.83 (s, 6H), -2.82 (s, 2H).</w:t>
      </w:r>
    </w:p>
    <w:bookmarkEnd w:id="10"/>
    <w:p w14:paraId="5A351A4A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i((3-</w:t>
      </w:r>
      <w:r w:rsidRPr="003F78B3">
        <w:rPr>
          <w:sz w:val="24"/>
          <w:szCs w:val="24"/>
        </w:rPr>
        <w:t>methoxycarbonylmethyl)</w:t>
      </w:r>
      <w:r w:rsidRPr="003F78B3">
        <w:rPr>
          <w:color w:val="000000"/>
          <w:sz w:val="24"/>
          <w:szCs w:val="24"/>
        </w:rPr>
        <w:t>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3b</w:t>
      </w:r>
      <w:r w:rsidRPr="003F78B3">
        <w:rPr>
          <w:color w:val="000000"/>
          <w:sz w:val="24"/>
          <w:szCs w:val="24"/>
        </w:rPr>
        <w:t>)</w:t>
      </w:r>
    </w:p>
    <w:p w14:paraId="423E7FB8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 xml:space="preserve">The above described general procedure was followed to afford the purple solid </w:t>
      </w:r>
      <w:r w:rsidRPr="003F78B3">
        <w:rPr>
          <w:b/>
          <w:bCs/>
          <w:color w:val="000000"/>
          <w:sz w:val="24"/>
          <w:szCs w:val="24"/>
        </w:rPr>
        <w:t>3b</w:t>
      </w:r>
      <w:r w:rsidRPr="003F78B3">
        <w:rPr>
          <w:color w:val="000000"/>
          <w:sz w:val="24"/>
          <w:szCs w:val="24"/>
        </w:rPr>
        <w:t xml:space="preserve"> (195 mg, 85%).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</w:t>
      </w:r>
      <w:r w:rsidRPr="003F78B3">
        <w:rPr>
          <w:rFonts w:hint="eastAsia"/>
          <w:sz w:val="24"/>
          <w:szCs w:val="24"/>
        </w:rPr>
        <w:t>:</w:t>
      </w:r>
      <w:r w:rsidRPr="003F78B3">
        <w:rPr>
          <w:sz w:val="24"/>
          <w:szCs w:val="24"/>
        </w:rPr>
        <w:t xml:space="preserve"> δ ppm 9.62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8.86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8.08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7.7 Hz, 4H), 7.73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3.95 (s, 4H), 3.83 (s, 6H), -2.74 (s, 2H).</w:t>
      </w:r>
    </w:p>
    <w:p w14:paraId="72B692D4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i((3-ethoxycarbonylmethoxy)phenyl)-10,20-dibromoporphy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3c</w:t>
      </w:r>
      <w:r w:rsidRPr="003F78B3">
        <w:rPr>
          <w:color w:val="000000"/>
          <w:sz w:val="24"/>
          <w:szCs w:val="24"/>
        </w:rPr>
        <w:t>)</w:t>
      </w:r>
    </w:p>
    <w:p w14:paraId="612BB8D0" w14:textId="77777777" w:rsidR="004E2D9C" w:rsidRPr="003F78B3" w:rsidRDefault="004E2D9C" w:rsidP="004E2D9C">
      <w:pPr>
        <w:pStyle w:val="aa"/>
        <w:spacing w:before="0" w:beforeAutospacing="0" w:after="0" w:afterAutospacing="0" w:line="360" w:lineRule="auto"/>
        <w:jc w:val="both"/>
      </w:pPr>
      <w:r w:rsidRPr="003F78B3">
        <w:rPr>
          <w:rFonts w:ascii="Times New Roman" w:hAnsi="Times New Roman" w:cs="Times New Roman"/>
          <w:color w:val="000000"/>
        </w:rPr>
        <w:t xml:space="preserve">The above described general procedure was followed to afford the purple solid </w:t>
      </w:r>
      <w:r w:rsidRPr="003F78B3">
        <w:rPr>
          <w:rFonts w:ascii="Times New Roman" w:hAnsi="Times New Roman" w:cs="Times New Roman"/>
          <w:b/>
          <w:bCs/>
          <w:color w:val="000000"/>
        </w:rPr>
        <w:t>3c</w:t>
      </w:r>
      <w:r w:rsidRPr="003F78B3">
        <w:rPr>
          <w:rFonts w:ascii="Times New Roman" w:hAnsi="Times New Roman" w:cs="Times New Roman"/>
          <w:color w:val="000000"/>
        </w:rPr>
        <w:t xml:space="preserve"> (234 mg, 95%). </w:t>
      </w:r>
      <w:r w:rsidRPr="003F78B3">
        <w:rPr>
          <w:rFonts w:ascii="Times New Roman" w:hAnsi="Times New Roman" w:cs="Times New Roman"/>
          <w:vertAlign w:val="superscript"/>
        </w:rPr>
        <w:t>1</w:t>
      </w:r>
      <w:r w:rsidRPr="003F78B3">
        <w:rPr>
          <w:rFonts w:ascii="Times New Roman" w:hAnsi="Times New Roman" w:cs="Times New Roman"/>
        </w:rPr>
        <w:t>H NMR (400 MHz, CDCl</w:t>
      </w:r>
      <w:r w:rsidRPr="003F78B3">
        <w:rPr>
          <w:rFonts w:ascii="Times New Roman" w:hAnsi="Times New Roman" w:cs="Times New Roman"/>
          <w:vertAlign w:val="subscript"/>
        </w:rPr>
        <w:t>3</w:t>
      </w:r>
      <w:r w:rsidRPr="003F78B3">
        <w:rPr>
          <w:rFonts w:ascii="Times New Roman" w:hAnsi="Times New Roman" w:cs="Times New Roman"/>
        </w:rPr>
        <w:t xml:space="preserve">): δ ppm 9.62 (s, 4H), 8.89 (s, 4H), 8.11 </w:t>
      </w:r>
      <w:r w:rsidRPr="003F78B3">
        <w:rPr>
          <w:rFonts w:ascii="Times New Roman" w:hAnsi="Times New Roman" w:cs="Times New Roman" w:hint="eastAsia"/>
        </w:rPr>
        <w:t>-</w:t>
      </w:r>
      <w:r w:rsidRPr="003F78B3">
        <w:rPr>
          <w:rFonts w:ascii="Times New Roman" w:hAnsi="Times New Roman" w:cs="Times New Roman"/>
        </w:rPr>
        <w:t xml:space="preserve"> 8.04 (m, 2H), 7.82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7.5 Hz, 1H), 7.72 (dd,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16.1, 8.0 Hz, 2H), 7.41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7.9 Hz, 1H), 7.34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8.1 Hz, 2H), 4.96 (s, 2H), 4.86 (s, 2H), 4.47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7.1 Hz, 2H), 4.36 - 4.31 (m, 2H), 1.47 (s, 3H), 1.30 (d, </w:t>
      </w:r>
      <w:r w:rsidRPr="003F78B3">
        <w:rPr>
          <w:rFonts w:ascii="Times New Roman" w:hAnsi="Times New Roman" w:cs="Times New Roman"/>
          <w:i/>
          <w:iCs/>
        </w:rPr>
        <w:t>J</w:t>
      </w:r>
      <w:r w:rsidRPr="003F78B3">
        <w:rPr>
          <w:rFonts w:ascii="Times New Roman" w:hAnsi="Times New Roman" w:cs="Times New Roman"/>
        </w:rPr>
        <w:t xml:space="preserve"> = 7.1 Hz, 3H), -2.76 (s, 2H).</w:t>
      </w:r>
    </w:p>
    <w:p w14:paraId="655DEFAF" w14:textId="77777777" w:rsidR="004E2D9C" w:rsidRPr="003F78B3" w:rsidRDefault="004E2D9C" w:rsidP="00632872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5,15-Di((3-ethoxycarbonylpropoxy)phenyl)-10,20-dibromoporphy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3d</w:t>
      </w:r>
      <w:r w:rsidRPr="003F78B3">
        <w:rPr>
          <w:color w:val="000000"/>
          <w:sz w:val="24"/>
          <w:szCs w:val="24"/>
        </w:rPr>
        <w:t>)</w:t>
      </w:r>
    </w:p>
    <w:p w14:paraId="5FC0EA88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 xml:space="preserve">The above described general procedure was followed to afford the purple solid </w:t>
      </w:r>
      <w:r w:rsidRPr="003F78B3">
        <w:rPr>
          <w:b/>
          <w:bCs/>
          <w:color w:val="000000"/>
          <w:sz w:val="24"/>
          <w:szCs w:val="24"/>
        </w:rPr>
        <w:t>3d</w:t>
      </w:r>
      <w:r w:rsidRPr="003F78B3">
        <w:rPr>
          <w:color w:val="000000"/>
          <w:sz w:val="24"/>
          <w:szCs w:val="24"/>
        </w:rPr>
        <w:t xml:space="preserve"> (240 mg, 91%).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): δ ppm 9.63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4.0 Hz, 4H), 8.92 (s, 4H), 7.79 - 7.72 (m, 4H), 7.68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7.8 Hz, 2H), 7.37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7.8 Hz, 2H), 4.25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6.0 Hz, 4H), 4.20 - 4.15 (m, 4H), 2.64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7.2 Hz, 4H), 2.29 - 2.23 (m, 4H), 1.28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7.1 Hz, 6H), -2.74 (s, 2H).</w:t>
      </w:r>
    </w:p>
    <w:p w14:paraId="06F25B12" w14:textId="77777777" w:rsidR="004E2D9C" w:rsidRPr="003F78B3" w:rsidRDefault="004E2D9C" w:rsidP="00632872">
      <w:pPr>
        <w:spacing w:beforeLines="50" w:before="156" w:line="300" w:lineRule="auto"/>
        <w:rPr>
          <w:color w:val="000000" w:themeColor="text1"/>
          <w:sz w:val="24"/>
          <w:szCs w:val="24"/>
        </w:rPr>
      </w:pPr>
      <w:r w:rsidRPr="003F78B3">
        <w:rPr>
          <w:color w:val="000000" w:themeColor="text1"/>
          <w:sz w:val="24"/>
          <w:szCs w:val="24"/>
        </w:rPr>
        <w:t>5,15-Di((3-methoxycarbonylmethyl)phenyl)-10,20-dichloroporphy</w:t>
      </w:r>
      <w:r w:rsidRPr="003F78B3">
        <w:rPr>
          <w:rFonts w:hint="eastAsia"/>
          <w:color w:val="000000" w:themeColor="text1"/>
          <w:sz w:val="24"/>
          <w:szCs w:val="24"/>
        </w:rPr>
        <w:t>r</w:t>
      </w:r>
      <w:r w:rsidRPr="003F78B3">
        <w:rPr>
          <w:color w:val="000000" w:themeColor="text1"/>
          <w:sz w:val="24"/>
          <w:szCs w:val="24"/>
        </w:rPr>
        <w:t>in (</w:t>
      </w:r>
      <w:r w:rsidRPr="003F78B3">
        <w:rPr>
          <w:b/>
          <w:bCs/>
          <w:color w:val="000000" w:themeColor="text1"/>
          <w:sz w:val="24"/>
          <w:szCs w:val="24"/>
        </w:rPr>
        <w:t>3e</w:t>
      </w:r>
      <w:r w:rsidRPr="003F78B3">
        <w:rPr>
          <w:color w:val="000000" w:themeColor="text1"/>
          <w:sz w:val="24"/>
          <w:szCs w:val="24"/>
        </w:rPr>
        <w:t>)</w:t>
      </w:r>
    </w:p>
    <w:p w14:paraId="1A9C7817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 xml:space="preserve">To a solution of </w:t>
      </w:r>
      <w:r w:rsidRPr="003F78B3">
        <w:rPr>
          <w:color w:val="000000" w:themeColor="text1"/>
          <w:sz w:val="24"/>
          <w:szCs w:val="24"/>
        </w:rPr>
        <w:t>5,15-di((3-methoxycarbonylmethyl)phenyl)</w:t>
      </w:r>
      <w:r w:rsidRPr="003F78B3">
        <w:rPr>
          <w:color w:val="000000"/>
          <w:sz w:val="24"/>
          <w:szCs w:val="24"/>
        </w:rPr>
        <w:t xml:space="preserve"> 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 xml:space="preserve">in </w:t>
      </w:r>
      <w:r w:rsidRPr="003F78B3">
        <w:rPr>
          <w:b/>
          <w:bCs/>
          <w:color w:val="000000"/>
          <w:sz w:val="24"/>
          <w:szCs w:val="24"/>
        </w:rPr>
        <w:t>2b</w:t>
      </w:r>
      <w:r w:rsidRPr="003F78B3">
        <w:rPr>
          <w:color w:val="000000"/>
          <w:sz w:val="24"/>
          <w:szCs w:val="24"/>
        </w:rPr>
        <w:t xml:space="preserve"> (0.145 mmol) in dichloromethane</w:t>
      </w:r>
      <w:r w:rsidRPr="003F78B3">
        <w:rPr>
          <w:sz w:val="24"/>
          <w:szCs w:val="24"/>
        </w:rPr>
        <w:t xml:space="preserve">/methanol (200 mL, v/v = 9/1) was gradually added </w:t>
      </w:r>
      <w:r w:rsidRPr="006F012A">
        <w:rPr>
          <w:i/>
          <w:iCs/>
          <w:sz w:val="24"/>
          <w:szCs w:val="24"/>
        </w:rPr>
        <w:t>N</w:t>
      </w:r>
      <w:r w:rsidRPr="003F78B3">
        <w:rPr>
          <w:sz w:val="24"/>
          <w:szCs w:val="24"/>
        </w:rPr>
        <w:t xml:space="preserve">-chlorosuccinimide (112 mg, 0.63 mmol), the reaction mixture was stirred at </w:t>
      </w:r>
      <w:r w:rsidRPr="003F78B3">
        <w:rPr>
          <w:color w:val="000000"/>
          <w:sz w:val="24"/>
          <w:szCs w:val="24"/>
        </w:rPr>
        <w:t xml:space="preserve">room temperature for 12 h. The solvent was evaporated under reduced pressure and the crude product was purified by column chromatography eluted with dichloromethane /petroleum ether (v/v = 1:2) to afford the purple solid </w:t>
      </w:r>
      <w:r w:rsidRPr="003F78B3">
        <w:rPr>
          <w:b/>
          <w:bCs/>
          <w:sz w:val="24"/>
          <w:szCs w:val="24"/>
        </w:rPr>
        <w:t>3e</w:t>
      </w:r>
      <w:r w:rsidRPr="003F78B3">
        <w:rPr>
          <w:sz w:val="24"/>
          <w:szCs w:val="24"/>
        </w:rPr>
        <w:t xml:space="preserve"> (146 mg, 75%).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): δ ppm 9.59 (d, J = 4.8 Hz, 4H), 8.87 (d, J = 4.7 Hz, 4H), 8.09 (s, 2H), 7.96 - 7.94 (m, 3H), 7.73 (s, 3H), 3.95 (s, 4H), 3.83 (s, 6H), -2.70 (s, 2H).</w:t>
      </w:r>
    </w:p>
    <w:p w14:paraId="7FB7C6D2" w14:textId="77777777" w:rsidR="004E2D9C" w:rsidRPr="003F78B3" w:rsidRDefault="004E2D9C" w:rsidP="00632872">
      <w:pPr>
        <w:spacing w:beforeLines="50" w:before="156" w:line="300" w:lineRule="auto"/>
        <w:rPr>
          <w:color w:val="000000" w:themeColor="text1"/>
          <w:sz w:val="24"/>
          <w:szCs w:val="24"/>
        </w:rPr>
      </w:pPr>
      <w:r w:rsidRPr="003F78B3">
        <w:rPr>
          <w:color w:val="000000" w:themeColor="text1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 w:themeColor="text1"/>
          <w:sz w:val="24"/>
          <w:szCs w:val="24"/>
        </w:rPr>
        <w:t>i((3-methoxycarbonylmethyl)phenyl)-10,20-diiodoporphy</w:t>
      </w:r>
      <w:r w:rsidRPr="003F78B3">
        <w:rPr>
          <w:rFonts w:hint="eastAsia"/>
          <w:color w:val="000000" w:themeColor="text1"/>
          <w:sz w:val="24"/>
          <w:szCs w:val="24"/>
        </w:rPr>
        <w:t>r</w:t>
      </w:r>
      <w:r w:rsidRPr="003F78B3">
        <w:rPr>
          <w:color w:val="000000" w:themeColor="text1"/>
          <w:sz w:val="24"/>
          <w:szCs w:val="24"/>
        </w:rPr>
        <w:t>in (</w:t>
      </w:r>
      <w:r w:rsidRPr="003F78B3">
        <w:rPr>
          <w:b/>
          <w:bCs/>
          <w:color w:val="000000" w:themeColor="text1"/>
          <w:sz w:val="24"/>
          <w:szCs w:val="24"/>
        </w:rPr>
        <w:t>3f</w:t>
      </w:r>
      <w:r w:rsidRPr="003F78B3">
        <w:rPr>
          <w:color w:val="000000" w:themeColor="text1"/>
          <w:sz w:val="24"/>
          <w:szCs w:val="24"/>
        </w:rPr>
        <w:t>)</w:t>
      </w:r>
    </w:p>
    <w:p w14:paraId="48535688" w14:textId="757F240B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color w:val="000000" w:themeColor="text1"/>
          <w:sz w:val="24"/>
          <w:szCs w:val="24"/>
        </w:rPr>
        <w:t>5,15-di((3-methoxycarbonylmethyl)phenyl)</w:t>
      </w:r>
      <w:r w:rsidRPr="003F78B3">
        <w:rPr>
          <w:color w:val="000000"/>
          <w:sz w:val="24"/>
          <w:szCs w:val="24"/>
        </w:rPr>
        <w:t xml:space="preserve"> 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(0.145 mmol)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were dissolved in CHCl</w:t>
      </w:r>
      <w:r w:rsidRPr="003F78B3">
        <w:rPr>
          <w:color w:val="000000"/>
          <w:sz w:val="24"/>
          <w:szCs w:val="24"/>
          <w:vertAlign w:val="subscript"/>
        </w:rPr>
        <w:t>3</w:t>
      </w:r>
      <w:r w:rsidRPr="003F78B3">
        <w:rPr>
          <w:color w:val="000000"/>
          <w:sz w:val="24"/>
          <w:szCs w:val="24"/>
        </w:rPr>
        <w:t xml:space="preserve"> (150 mL).</w:t>
      </w:r>
      <w:r w:rsidRPr="003F78B3">
        <w:rPr>
          <w:sz w:val="24"/>
          <w:szCs w:val="24"/>
        </w:rPr>
        <w:t xml:space="preserve"> Iodine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(0.311 mmol), 20 drops of </w:t>
      </w:r>
      <w:bookmarkStart w:id="12" w:name="_Hlk84665734"/>
      <w:r w:rsidRPr="003F78B3">
        <w:rPr>
          <w:sz w:val="24"/>
          <w:szCs w:val="24"/>
        </w:rPr>
        <w:t>pyridine and bis(trifluoroacetoxy)</w:t>
      </w:r>
      <w:r w:rsidR="00EB3B23">
        <w:rPr>
          <w:sz w:val="24"/>
          <w:szCs w:val="24"/>
        </w:rPr>
        <w:t xml:space="preserve"> </w:t>
      </w:r>
      <w:r w:rsidRPr="003F78B3">
        <w:rPr>
          <w:sz w:val="24"/>
          <w:szCs w:val="24"/>
        </w:rPr>
        <w:lastRenderedPageBreak/>
        <w:t>iodobenzene</w:t>
      </w:r>
      <w:bookmarkEnd w:id="12"/>
      <w:r w:rsidRPr="003F78B3">
        <w:rPr>
          <w:sz w:val="24"/>
          <w:szCs w:val="24"/>
        </w:rPr>
        <w:t xml:space="preserve"> (0.341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mmol) </w:t>
      </w:r>
      <w:r w:rsidRPr="003F78B3">
        <w:rPr>
          <w:color w:val="000000"/>
          <w:sz w:val="24"/>
          <w:szCs w:val="24"/>
        </w:rPr>
        <w:t>were successively added under vigorous stirring. The reaction solution was stirred for 48 h in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the dark.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Then the solution was washed with an aqueous solution of Na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S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O</w:t>
      </w:r>
      <w:r w:rsidRPr="003F78B3">
        <w:rPr>
          <w:color w:val="000000"/>
          <w:sz w:val="24"/>
          <w:szCs w:val="24"/>
          <w:vertAlign w:val="subscript"/>
        </w:rPr>
        <w:t>3</w:t>
      </w:r>
      <w:r w:rsidRPr="003F78B3">
        <w:rPr>
          <w:color w:val="000000"/>
          <w:sz w:val="24"/>
          <w:szCs w:val="24"/>
        </w:rPr>
        <w:t xml:space="preserve"> and the organic phase was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evaporated </w:t>
      </w:r>
      <w:r w:rsidRPr="003F78B3">
        <w:rPr>
          <w:sz w:val="24"/>
          <w:szCs w:val="24"/>
        </w:rPr>
        <w:t>in vacuo. The crude product was purified by column chromatography eluted with dichloromethane</w:t>
      </w:r>
      <w:r w:rsidR="00EB3B23">
        <w:rPr>
          <w:sz w:val="24"/>
          <w:szCs w:val="24"/>
        </w:rPr>
        <w:t xml:space="preserve"> </w:t>
      </w:r>
      <w:r w:rsidRPr="003F78B3">
        <w:rPr>
          <w:sz w:val="24"/>
          <w:szCs w:val="24"/>
        </w:rPr>
        <w:t>/petroleum ether (v/v = 1:2) to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afford </w:t>
      </w:r>
      <w:bookmarkEnd w:id="11"/>
      <w:r w:rsidRPr="003F78B3">
        <w:rPr>
          <w:sz w:val="24"/>
          <w:szCs w:val="24"/>
        </w:rPr>
        <w:t xml:space="preserve">the purple solid </w:t>
      </w:r>
      <w:r w:rsidRPr="003F78B3">
        <w:rPr>
          <w:b/>
          <w:bCs/>
          <w:sz w:val="24"/>
          <w:szCs w:val="24"/>
        </w:rPr>
        <w:t>3f</w:t>
      </w:r>
      <w:r w:rsidRPr="003F78B3">
        <w:rPr>
          <w:sz w:val="24"/>
          <w:szCs w:val="24"/>
        </w:rPr>
        <w:t xml:space="preserve"> (162 mg, 73%).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): δ ppm 9.60 (d, J = 4.8 Hz, 4H), 8.80 (d, J = 4.8 Hz, 4H), 8.07 (s, 2H), 7.95 (d, J = 1.3 Hz, 3H), 7.71 (s, 3H), 3.94 (s, 4H), 3.82 (s, 6H), -2.66 (s, 2H).</w:t>
      </w:r>
    </w:p>
    <w:p w14:paraId="402B7D24" w14:textId="031BB471" w:rsidR="004E2D9C" w:rsidRPr="0007057E" w:rsidRDefault="004E2D9C" w:rsidP="004E2D9C">
      <w:pPr>
        <w:spacing w:beforeLines="50" w:before="156" w:line="300" w:lineRule="auto"/>
        <w:rPr>
          <w:b/>
          <w:bCs/>
          <w:sz w:val="24"/>
          <w:szCs w:val="24"/>
        </w:rPr>
      </w:pPr>
      <w:bookmarkStart w:id="13" w:name="_Hlk81832027"/>
      <w:r w:rsidRPr="0007057E">
        <w:rPr>
          <w:b/>
          <w:bCs/>
          <w:color w:val="000000"/>
          <w:sz w:val="24"/>
          <w:szCs w:val="24"/>
        </w:rPr>
        <w:t>General procedure for the synthesis of PS</w:t>
      </w:r>
      <w:r w:rsidRPr="0007057E">
        <w:rPr>
          <w:b/>
          <w:bCs/>
          <w:color w:val="000000"/>
          <w:sz w:val="24"/>
          <w:szCs w:val="24"/>
          <w:vertAlign w:val="subscript"/>
        </w:rPr>
        <w:t>1</w:t>
      </w:r>
      <w:r w:rsidRPr="0007057E">
        <w:rPr>
          <w:b/>
          <w:bCs/>
          <w:color w:val="000000"/>
          <w:sz w:val="24"/>
          <w:szCs w:val="24"/>
        </w:rPr>
        <w:t xml:space="preserve"> </w:t>
      </w:r>
      <w:r w:rsidRPr="0007057E">
        <w:rPr>
          <w:rFonts w:hint="eastAsia"/>
          <w:b/>
          <w:bCs/>
          <w:color w:val="000000"/>
          <w:sz w:val="24"/>
          <w:szCs w:val="24"/>
        </w:rPr>
        <w:t>and</w:t>
      </w:r>
      <w:r w:rsidRPr="0007057E">
        <w:rPr>
          <w:b/>
          <w:bCs/>
          <w:color w:val="000000"/>
          <w:sz w:val="24"/>
          <w:szCs w:val="24"/>
        </w:rPr>
        <w:t xml:space="preserve"> I</w:t>
      </w:r>
      <w:r w:rsidRPr="0007057E">
        <w:rPr>
          <w:b/>
          <w:bCs/>
          <w:color w:val="000000"/>
          <w:sz w:val="24"/>
          <w:szCs w:val="24"/>
          <w:vertAlign w:val="subscript"/>
        </w:rPr>
        <w:t>1-6</w:t>
      </w:r>
    </w:p>
    <w:p w14:paraId="5F6CB0D5" w14:textId="77777777" w:rsidR="004E2D9C" w:rsidRPr="003F78B3" w:rsidRDefault="004E2D9C" w:rsidP="004E2D9C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sz w:val="24"/>
          <w:szCs w:val="24"/>
        </w:rPr>
        <w:t xml:space="preserve">Porphyrin </w:t>
      </w:r>
      <w:r w:rsidRPr="003F78B3">
        <w:rPr>
          <w:b/>
          <w:bCs/>
          <w:sz w:val="24"/>
          <w:szCs w:val="24"/>
        </w:rPr>
        <w:t>2b</w:t>
      </w:r>
      <w:r w:rsidRPr="003F78B3">
        <w:rPr>
          <w:sz w:val="24"/>
          <w:szCs w:val="24"/>
        </w:rPr>
        <w:t xml:space="preserve"> (0.5 mmol) </w:t>
      </w:r>
      <w:r w:rsidRPr="003F78B3">
        <w:rPr>
          <w:rFonts w:hint="eastAsia"/>
          <w:sz w:val="24"/>
          <w:szCs w:val="24"/>
        </w:rPr>
        <w:t>or</w:t>
      </w:r>
      <w:r w:rsidRPr="003F78B3">
        <w:rPr>
          <w:sz w:val="24"/>
          <w:szCs w:val="24"/>
        </w:rPr>
        <w:t xml:space="preserve"> </w:t>
      </w:r>
      <w:r w:rsidRPr="003F78B3">
        <w:rPr>
          <w:rFonts w:hint="eastAsia"/>
          <w:sz w:val="24"/>
          <w:szCs w:val="24"/>
        </w:rPr>
        <w:t>p</w:t>
      </w:r>
      <w:r w:rsidRPr="003F78B3">
        <w:rPr>
          <w:sz w:val="24"/>
          <w:szCs w:val="24"/>
        </w:rPr>
        <w:t xml:space="preserve">orphyrin </w:t>
      </w:r>
      <w:r w:rsidRPr="003F78B3">
        <w:rPr>
          <w:b/>
          <w:bCs/>
          <w:sz w:val="24"/>
          <w:szCs w:val="24"/>
        </w:rPr>
        <w:t>3</w:t>
      </w:r>
      <w:r w:rsidRPr="003F78B3">
        <w:rPr>
          <w:sz w:val="24"/>
          <w:szCs w:val="24"/>
        </w:rPr>
        <w:t xml:space="preserve"> (0.5 mmol) was dissolved in tetrahydrofuran (100 mL) followed by 2 mol/L KOH (25 mL) solution. The reaction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mixture was stirred at </w:t>
      </w:r>
      <w:r w:rsidRPr="003F78B3">
        <w:rPr>
          <w:color w:val="000000"/>
          <w:sz w:val="24"/>
          <w:szCs w:val="24"/>
        </w:rPr>
        <w:t>room temperature for 4 h</w:t>
      </w:r>
      <w:r w:rsidRPr="003F78B3">
        <w:rPr>
          <w:sz w:val="24"/>
          <w:szCs w:val="24"/>
        </w:rPr>
        <w:t xml:space="preserve">. </w:t>
      </w:r>
      <w:bookmarkStart w:id="14" w:name="_Hlk55914985"/>
      <w:r w:rsidRPr="003F78B3">
        <w:rPr>
          <w:sz w:val="24"/>
          <w:szCs w:val="24"/>
        </w:rPr>
        <w:t>The solvent was removed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under reduced pressure and the resulting suspension was diluted with water (30 mL).</w:t>
      </w:r>
      <w:bookmarkEnd w:id="14"/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The precipitate formed by acidification with 2 mol/L hydrochloric acid was filtered, washed with water and dried in </w:t>
      </w:r>
      <w:r w:rsidRPr="003F78B3">
        <w:rPr>
          <w:color w:val="000000"/>
          <w:sz w:val="24"/>
          <w:szCs w:val="24"/>
        </w:rPr>
        <w:t>vacuum.</w:t>
      </w:r>
    </w:p>
    <w:p w14:paraId="67C8C4A7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15" w:name="_Hlk81834562"/>
      <w:bookmarkEnd w:id="13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</w:t>
      </w:r>
      <w:bookmarkStart w:id="16" w:name="_Hlk81834694"/>
      <w:r w:rsidRPr="003F78B3">
        <w:rPr>
          <w:color w:val="000000"/>
          <w:sz w:val="24"/>
          <w:szCs w:val="24"/>
        </w:rPr>
        <w:t>((3-carboxymethyl</w:t>
      </w:r>
      <w:r w:rsidRPr="003F78B3">
        <w:rPr>
          <w:sz w:val="24"/>
          <w:szCs w:val="24"/>
        </w:rPr>
        <w:t>)</w:t>
      </w:r>
      <w:r w:rsidRPr="003F78B3">
        <w:rPr>
          <w:color w:val="000000"/>
          <w:sz w:val="24"/>
          <w:szCs w:val="24"/>
        </w:rPr>
        <w:t>phenyl)</w:t>
      </w:r>
      <w:bookmarkEnd w:id="16"/>
      <w:r w:rsidRPr="003F78B3">
        <w:rPr>
          <w:color w:val="000000"/>
          <w:sz w:val="24"/>
          <w:szCs w:val="24"/>
        </w:rPr>
        <w:t xml:space="preserve"> 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PS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color w:val="000000"/>
          <w:sz w:val="24"/>
          <w:szCs w:val="24"/>
        </w:rPr>
        <w:t>)</w:t>
      </w:r>
    </w:p>
    <w:p w14:paraId="1C2D1C61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sz w:val="24"/>
          <w:szCs w:val="24"/>
        </w:rPr>
        <w:t xml:space="preserve">Using </w:t>
      </w:r>
      <w:r w:rsidRPr="003F78B3">
        <w:rPr>
          <w:b/>
          <w:bCs/>
          <w:sz w:val="24"/>
          <w:szCs w:val="24"/>
        </w:rPr>
        <w:t>2b</w:t>
      </w:r>
      <w:r w:rsidRPr="003F78B3">
        <w:rPr>
          <w:sz w:val="24"/>
          <w:szCs w:val="24"/>
        </w:rPr>
        <w:t xml:space="preserve"> as raw material,</w:t>
      </w:r>
      <w:r w:rsidRPr="003F78B3">
        <w:rPr>
          <w:b/>
          <w:bCs/>
          <w:sz w:val="24"/>
          <w:szCs w:val="24"/>
        </w:rPr>
        <w:t xml:space="preserve"> PS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sz w:val="24"/>
          <w:szCs w:val="24"/>
        </w:rPr>
        <w:t xml:space="preserve"> was prepared by following the above general procedure (274 mg, 95%).</w:t>
      </w:r>
      <w:bookmarkEnd w:id="15"/>
      <w:r w:rsidRPr="003F78B3">
        <w:rPr>
          <w:sz w:val="24"/>
          <w:szCs w:val="24"/>
        </w:rPr>
        <w:t xml:space="preserve">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10.57 (s, 2H), 9.59 (d, J = 4.1 Hz, 4H), 9.09 (d, J = 3.4 Hz, 4H), 7.96-7.67 (m, 6H), 7.44 (d, J = 7.9 Hz, 2H), 4.02 (s, 4H), -3.27 (s,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(101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171.31, 157.40, 146.80, 145.21, 142.04, 133.02, 131.26, 128.59, 128.33, 121.52, 118.85, 114.92, 106.20, 65.99.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36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sz w:val="24"/>
          <w:szCs w:val="24"/>
          <w:vertAlign w:val="subscript"/>
        </w:rPr>
        <w:t>6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 578.20;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579.0331.</w:t>
      </w:r>
    </w:p>
    <w:p w14:paraId="09A66353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17" w:name="_Hlk56082520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i((4-carboxymethyl)phenyl)-10,20-dibromoporphy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color w:val="000000"/>
          <w:sz w:val="24"/>
          <w:szCs w:val="24"/>
        </w:rPr>
        <w:t>)</w:t>
      </w:r>
    </w:p>
    <w:p w14:paraId="4F3D0F77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sz w:val="24"/>
          <w:szCs w:val="24"/>
        </w:rPr>
        <w:t xml:space="preserve"> was prepared by following the above general procedure (332 mg, 90%). </w:t>
      </w:r>
      <w:bookmarkStart w:id="18" w:name="_Hlk18322944"/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Pyr-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5</w:t>
      </w:r>
      <w:r w:rsidRPr="003F78B3">
        <w:rPr>
          <w:sz w:val="24"/>
          <w:szCs w:val="24"/>
        </w:rPr>
        <w:t>)</w:t>
      </w:r>
      <w:r w:rsidRPr="003F78B3">
        <w:rPr>
          <w:rFonts w:hint="eastAsia"/>
          <w:sz w:val="24"/>
          <w:szCs w:val="24"/>
        </w:rPr>
        <w:t>:</w:t>
      </w:r>
      <w:r w:rsidRPr="003F78B3">
        <w:rPr>
          <w:sz w:val="24"/>
          <w:szCs w:val="24"/>
        </w:rPr>
        <w:t xml:space="preserve"> δ ppm 9.75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8.94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8.25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8.01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4.33 (s, 4H), -2.58 (s, 2H).</w:t>
      </w:r>
      <w:bookmarkEnd w:id="18"/>
      <w:r w:rsidRPr="003F78B3">
        <w:rPr>
          <w:sz w:val="24"/>
          <w:szCs w:val="24"/>
          <w:vertAlign w:val="superscript"/>
        </w:rPr>
        <w:t xml:space="preserve"> 13</w:t>
      </w:r>
      <w:r w:rsidRPr="003F78B3">
        <w:rPr>
          <w:sz w:val="24"/>
          <w:szCs w:val="24"/>
        </w:rPr>
        <w:t>C NMR (101 MHz, Pyr-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5</w:t>
      </w:r>
      <w:r w:rsidRPr="003F78B3">
        <w:rPr>
          <w:sz w:val="24"/>
          <w:szCs w:val="24"/>
        </w:rPr>
        <w:t>)</w:t>
      </w:r>
      <w:r w:rsidRPr="003F78B3">
        <w:rPr>
          <w:rFonts w:hint="eastAsia"/>
          <w:sz w:val="24"/>
          <w:szCs w:val="24"/>
        </w:rPr>
        <w:t>:</w:t>
      </w:r>
      <w:r w:rsidRPr="003F78B3">
        <w:rPr>
          <w:sz w:val="24"/>
          <w:szCs w:val="24"/>
        </w:rPr>
        <w:t xml:space="preserve"> δ ppm 174.72, 150.62, 150.35, 150.08, 149.79, 136.27, 136.02, 135.77, 129.18, 124.25, 124.00, 123.75, 104.61, 42.70, 30.46. </w:t>
      </w:r>
      <w:bookmarkStart w:id="19" w:name="_Hlk81922488"/>
      <w:r w:rsidRPr="003F78B3">
        <w:rPr>
          <w:sz w:val="24"/>
          <w:szCs w:val="24"/>
        </w:rPr>
        <w:t>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36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24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,736.42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737.0211.</w:t>
      </w:r>
      <w:bookmarkEnd w:id="19"/>
    </w:p>
    <w:p w14:paraId="7487176D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20" w:name="_Hlk81834651"/>
      <w:bookmarkEnd w:id="17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i((3-</w:t>
      </w:r>
      <w:bookmarkStart w:id="21" w:name="_Hlk81900374"/>
      <w:r w:rsidRPr="003F78B3">
        <w:rPr>
          <w:color w:val="000000"/>
          <w:sz w:val="24"/>
          <w:szCs w:val="24"/>
        </w:rPr>
        <w:t>carboxymethyl</w:t>
      </w:r>
      <w:bookmarkEnd w:id="21"/>
      <w:r w:rsidRPr="003F78B3">
        <w:rPr>
          <w:sz w:val="24"/>
          <w:szCs w:val="24"/>
        </w:rPr>
        <w:t>)</w:t>
      </w:r>
      <w:bookmarkStart w:id="22" w:name="_Hlk81900479"/>
      <w:r w:rsidRPr="003F78B3">
        <w:rPr>
          <w:color w:val="000000"/>
          <w:sz w:val="24"/>
          <w:szCs w:val="24"/>
        </w:rPr>
        <w:t>phenyl)</w:t>
      </w:r>
      <w:bookmarkEnd w:id="22"/>
      <w:r w:rsidRPr="003F78B3">
        <w:rPr>
          <w:color w:val="000000"/>
          <w:sz w:val="24"/>
          <w:szCs w:val="24"/>
        </w:rPr>
        <w:t>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)</w:t>
      </w:r>
    </w:p>
    <w:bookmarkEnd w:id="20"/>
    <w:p w14:paraId="7D9AB092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2</w:t>
      </w:r>
      <w:r w:rsidRPr="003F78B3">
        <w:rPr>
          <w:sz w:val="24"/>
          <w:szCs w:val="24"/>
        </w:rPr>
        <w:t xml:space="preserve"> was prepared by following the above general procedure (361 mg, 98%).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12.57 (s, 2H), 9.67 (s, 4H), 8.88 (s, 4H), 8.12 (s, 4H), 7.80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6.1 Hz, 4H), 3.95 (s, 4H), -2.97 (s, 2H).</w:t>
      </w:r>
      <w:r w:rsidRPr="003F78B3">
        <w:rPr>
          <w:sz w:val="24"/>
          <w:szCs w:val="24"/>
          <w:vertAlign w:val="superscript"/>
        </w:rPr>
        <w:t xml:space="preserve"> 13</w:t>
      </w:r>
      <w:r w:rsidRPr="003F78B3">
        <w:rPr>
          <w:sz w:val="24"/>
          <w:szCs w:val="24"/>
        </w:rPr>
        <w:t>C NMR (101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172.87, 140.13, 135.70, 133.99, 132.89, 129.35, 126.98, 121.29, 103.08, 40.55. </w:t>
      </w:r>
      <w:r w:rsidRPr="003F78B3">
        <w:rPr>
          <w:sz w:val="24"/>
          <w:szCs w:val="24"/>
        </w:rPr>
        <w:lastRenderedPageBreak/>
        <w:t>HRMS (MALDI): m/z calcd for C</w:t>
      </w:r>
      <w:r w:rsidRPr="003F78B3">
        <w:rPr>
          <w:sz w:val="24"/>
          <w:szCs w:val="24"/>
          <w:vertAlign w:val="subscript"/>
        </w:rPr>
        <w:t>36</w:t>
      </w:r>
      <w:r w:rsidRPr="003F78B3">
        <w:rPr>
          <w:sz w:val="24"/>
          <w:szCs w:val="24"/>
        </w:rPr>
        <w:t>H</w:t>
      </w:r>
      <w:r w:rsidRPr="003F78B3">
        <w:rPr>
          <w:sz w:val="24"/>
          <w:szCs w:val="24"/>
          <w:vertAlign w:val="subscript"/>
        </w:rPr>
        <w:t>24</w:t>
      </w:r>
      <w:r w:rsidRPr="003F78B3">
        <w:rPr>
          <w:sz w:val="24"/>
          <w:szCs w:val="24"/>
        </w:rPr>
        <w:t>Br</w:t>
      </w:r>
      <w:r w:rsidRPr="003F78B3">
        <w:rPr>
          <w:sz w:val="24"/>
          <w:szCs w:val="24"/>
          <w:vertAlign w:val="subscript"/>
        </w:rPr>
        <w:t>2</w:t>
      </w:r>
      <w:r w:rsidRPr="003F78B3">
        <w:rPr>
          <w:sz w:val="24"/>
          <w:szCs w:val="24"/>
        </w:rPr>
        <w:t>N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>O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 736.42; found, 737.0262.</w:t>
      </w:r>
    </w:p>
    <w:p w14:paraId="3274DA89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5,15-Di((3-carboxymethoxy)phenyl)-10,20-dibromoporphy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3</w:t>
      </w:r>
      <w:r w:rsidRPr="003F78B3">
        <w:rPr>
          <w:color w:val="000000"/>
          <w:sz w:val="24"/>
          <w:szCs w:val="24"/>
        </w:rPr>
        <w:t>)</w:t>
      </w:r>
    </w:p>
    <w:p w14:paraId="47F0793C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 was prepared by following the above general procedure (351 mg, 91%).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13.20 (s, 2H), 9.63 (d, J = 4.2 Hz, 4H), 8.85 (s, 4H), 8.09 (d, J = 8.5 Hz, 4H), 7.39 (d, J = 8.6 Hz, 4H), 5.01 (s, 4H), -2.98 (s,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(101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198.46, 170.72, 158.51, 136.02, 133.55, 121.66, 113.72, 103.50, 79.76, 79.43, 79.10, 65.44, 60.20.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sz w:val="24"/>
          <w:szCs w:val="24"/>
          <w:vertAlign w:val="subscript"/>
        </w:rPr>
        <w:t>36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sz w:val="24"/>
          <w:szCs w:val="24"/>
          <w:vertAlign w:val="subscript"/>
        </w:rPr>
        <w:t>24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768.42;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769.0080.</w:t>
      </w:r>
    </w:p>
    <w:p w14:paraId="6F67C6DD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5,15-Di((3-carboxypropoxy)phenyl)-10,20-dibromoporphy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4</w:t>
      </w:r>
      <w:r w:rsidRPr="003F78B3">
        <w:rPr>
          <w:color w:val="000000"/>
          <w:sz w:val="24"/>
          <w:szCs w:val="24"/>
        </w:rPr>
        <w:t>)</w:t>
      </w:r>
    </w:p>
    <w:p w14:paraId="7B4504D7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4</w:t>
      </w:r>
      <w:r w:rsidRPr="003F78B3">
        <w:rPr>
          <w:b/>
          <w:bCs/>
          <w:color w:val="000000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was prepared by following the above general procedure (389 mg, 94%).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Pyr-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5</w:t>
      </w:r>
      <w:r w:rsidRPr="003F78B3">
        <w:rPr>
          <w:sz w:val="24"/>
          <w:szCs w:val="24"/>
        </w:rPr>
        <w:t xml:space="preserve">): δ ppm 9.73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9.00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4.8 Hz, 4H), 7.93 (s, 2H), 7.86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7.4 Hz, 2H), 7.72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2H), 7.51 (dd,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8.2, 2.2 Hz, 2H), 4.27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6.3 Hz, 4H), 4.10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7.1 Hz, 4H), 2.66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7.2 Hz, 4H), -2.59 (s, 2H).</w:t>
      </w:r>
      <w:r w:rsidRPr="003F78B3">
        <w:rPr>
          <w:sz w:val="24"/>
          <w:szCs w:val="24"/>
          <w:vertAlign w:val="superscript"/>
        </w:rPr>
        <w:t xml:space="preserve"> 13</w:t>
      </w:r>
      <w:r w:rsidRPr="003F78B3">
        <w:rPr>
          <w:sz w:val="24"/>
          <w:szCs w:val="24"/>
        </w:rPr>
        <w:t>C NMR (101 MHz, Pyr-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5</w:t>
      </w:r>
      <w:r w:rsidRPr="003F78B3">
        <w:rPr>
          <w:sz w:val="24"/>
          <w:szCs w:val="24"/>
        </w:rPr>
        <w:t>): δ ppm 172.82, 157.76, 142.71, 128.09, 127.74, 123.74, 122.71, 121.66, 121.45, 114.81, 103.89, 67.38, 60.20, 30.80, 24.98, 14.05.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40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32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4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8</w:t>
      </w:r>
      <w:r w:rsidRPr="003F78B3">
        <w:rPr>
          <w:sz w:val="24"/>
          <w:szCs w:val="24"/>
        </w:rPr>
        <w:t>24.53;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found, </w:t>
      </w:r>
      <w:r w:rsidRPr="003F78B3">
        <w:rPr>
          <w:rFonts w:hint="eastAsia"/>
          <w:sz w:val="24"/>
          <w:szCs w:val="24"/>
        </w:rPr>
        <w:t>8</w:t>
      </w:r>
      <w:r w:rsidRPr="003F78B3">
        <w:rPr>
          <w:sz w:val="24"/>
          <w:szCs w:val="24"/>
        </w:rPr>
        <w:t>25.0783.</w:t>
      </w:r>
    </w:p>
    <w:p w14:paraId="21D7B65A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5,15-Di((3-carboxymethyl</w:t>
      </w:r>
      <w:r w:rsidRPr="003F78B3">
        <w:rPr>
          <w:sz w:val="24"/>
          <w:szCs w:val="24"/>
        </w:rPr>
        <w:t>)</w:t>
      </w:r>
      <w:r w:rsidRPr="003F78B3">
        <w:rPr>
          <w:color w:val="000000"/>
          <w:sz w:val="24"/>
          <w:szCs w:val="24"/>
        </w:rPr>
        <w:t>phenyl)-10,20-dichloroporphy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5</w:t>
      </w:r>
      <w:r w:rsidRPr="003F78B3">
        <w:rPr>
          <w:color w:val="000000"/>
          <w:sz w:val="24"/>
          <w:szCs w:val="24"/>
        </w:rPr>
        <w:t>)</w:t>
      </w:r>
    </w:p>
    <w:p w14:paraId="6B7B531D" w14:textId="77777777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5</w:t>
      </w:r>
      <w:r w:rsidRPr="003F78B3">
        <w:rPr>
          <w:sz w:val="24"/>
          <w:szCs w:val="24"/>
        </w:rPr>
        <w:t xml:space="preserve"> was prepared by following the above general procedure (292 mg, 90%).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(600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12.62 (s, 2H), 9.50 (s, 4H), 8.77 (s, 4H), 8.07 (d, J = 5.1 Hz, 2H), 7.94 (s, 2H), 7.77 (d, J = 4.1 Hz, 4H), 3.94 (s, 4H), -3.37 (d, J = 7.4 Hz,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(151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173.49, 140.37, 136.21, 134.65, 133.39, 129.77, 127.47, 121.46, 112.10, 41.22, 30.88.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>): m/z calcd for C</w:t>
      </w:r>
      <w:r w:rsidRPr="003F78B3">
        <w:rPr>
          <w:sz w:val="24"/>
          <w:szCs w:val="24"/>
          <w:vertAlign w:val="subscript"/>
        </w:rPr>
        <w:t>36</w:t>
      </w:r>
      <w:r w:rsidRPr="003F78B3">
        <w:rPr>
          <w:sz w:val="24"/>
          <w:szCs w:val="24"/>
        </w:rPr>
        <w:t>H</w:t>
      </w:r>
      <w:r w:rsidRPr="003F78B3">
        <w:rPr>
          <w:sz w:val="24"/>
          <w:szCs w:val="24"/>
          <w:vertAlign w:val="subscript"/>
        </w:rPr>
        <w:t>24</w:t>
      </w:r>
      <w:r w:rsidRPr="003F78B3">
        <w:rPr>
          <w:sz w:val="24"/>
          <w:szCs w:val="24"/>
        </w:rPr>
        <w:t>Cl</w:t>
      </w:r>
      <w:r w:rsidRPr="003F78B3">
        <w:rPr>
          <w:sz w:val="24"/>
          <w:szCs w:val="24"/>
          <w:vertAlign w:val="subscript"/>
        </w:rPr>
        <w:t>2</w:t>
      </w:r>
      <w:r w:rsidRPr="003F78B3">
        <w:rPr>
          <w:sz w:val="24"/>
          <w:szCs w:val="24"/>
        </w:rPr>
        <w:t>N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>O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646.12;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647.1264.</w:t>
      </w:r>
    </w:p>
    <w:p w14:paraId="7530771E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5,15-Di((3-carboxymethyl</w:t>
      </w:r>
      <w:r w:rsidRPr="003F78B3">
        <w:rPr>
          <w:sz w:val="24"/>
          <w:szCs w:val="24"/>
        </w:rPr>
        <w:t>)</w:t>
      </w:r>
      <w:r w:rsidRPr="003F78B3">
        <w:rPr>
          <w:color w:val="000000"/>
          <w:sz w:val="24"/>
          <w:szCs w:val="24"/>
        </w:rPr>
        <w:t>phenyl)-10,20-diiodoporphy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6</w:t>
      </w:r>
      <w:r w:rsidRPr="003F78B3">
        <w:rPr>
          <w:color w:val="000000"/>
          <w:sz w:val="24"/>
          <w:szCs w:val="24"/>
        </w:rPr>
        <w:t>)</w:t>
      </w:r>
    </w:p>
    <w:p w14:paraId="5F56B634" w14:textId="4C465332" w:rsidR="004E2D9C" w:rsidRDefault="004E2D9C" w:rsidP="004E2D9C">
      <w:pPr>
        <w:spacing w:line="300" w:lineRule="auto"/>
        <w:rPr>
          <w:sz w:val="24"/>
          <w:szCs w:val="24"/>
        </w:rPr>
      </w:pPr>
      <w:bookmarkStart w:id="23" w:name="_Hlk81908693"/>
      <w:r w:rsidRPr="003F78B3">
        <w:rPr>
          <w:b/>
          <w:bCs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 was prepared by following the above general procedure</w:t>
      </w:r>
      <w:bookmarkEnd w:id="23"/>
      <w:r w:rsidRPr="003F78B3">
        <w:rPr>
          <w:sz w:val="24"/>
          <w:szCs w:val="24"/>
        </w:rPr>
        <w:t xml:space="preserve"> (380 mg, 91%).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(600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12.58 (s, 2H), 9.62 (s, 4H), 8.78 (s, 4H), 8.09 (d, J = 3.6 Hz, 2H), 8.02 (s, 2H), 7.77 (d, J = 3.6 Hz, 4H), 3.94 (s, 4H), -2.89 (d, J = 10.6 Hz,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(151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173.38, 140.95, 136.13, 134.39, 133.27, 129.76, 127.33, 121.68, 81.74, 41.13.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>): m/z calcd for C</w:t>
      </w:r>
      <w:r w:rsidRPr="003F78B3">
        <w:rPr>
          <w:sz w:val="24"/>
          <w:szCs w:val="24"/>
          <w:vertAlign w:val="subscript"/>
        </w:rPr>
        <w:t>36</w:t>
      </w:r>
      <w:r w:rsidRPr="003F78B3">
        <w:rPr>
          <w:sz w:val="24"/>
          <w:szCs w:val="24"/>
        </w:rPr>
        <w:t>H</w:t>
      </w:r>
      <w:r w:rsidRPr="003F78B3">
        <w:rPr>
          <w:sz w:val="24"/>
          <w:szCs w:val="24"/>
          <w:vertAlign w:val="subscript"/>
        </w:rPr>
        <w:t>24</w:t>
      </w:r>
      <w:r w:rsidRPr="003F78B3">
        <w:rPr>
          <w:sz w:val="24"/>
          <w:szCs w:val="24"/>
        </w:rPr>
        <w:t>I</w:t>
      </w:r>
      <w:r w:rsidRPr="003F78B3">
        <w:rPr>
          <w:sz w:val="24"/>
          <w:szCs w:val="24"/>
          <w:vertAlign w:val="subscript"/>
        </w:rPr>
        <w:t>2</w:t>
      </w:r>
      <w:r w:rsidRPr="003F78B3">
        <w:rPr>
          <w:sz w:val="24"/>
          <w:szCs w:val="24"/>
        </w:rPr>
        <w:t>N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>O</w:t>
      </w:r>
      <w:r w:rsidRPr="003F78B3">
        <w:rPr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8</w:t>
      </w:r>
      <w:r w:rsidRPr="003F78B3">
        <w:rPr>
          <w:sz w:val="24"/>
          <w:szCs w:val="24"/>
        </w:rPr>
        <w:t>29.99;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found, </w:t>
      </w:r>
      <w:r w:rsidRPr="003F78B3">
        <w:rPr>
          <w:rFonts w:hint="eastAsia"/>
          <w:sz w:val="24"/>
          <w:szCs w:val="24"/>
        </w:rPr>
        <w:t>8</w:t>
      </w:r>
      <w:r w:rsidRPr="003F78B3">
        <w:rPr>
          <w:sz w:val="24"/>
          <w:szCs w:val="24"/>
        </w:rPr>
        <w:t>30.9948.</w:t>
      </w:r>
    </w:p>
    <w:bookmarkStart w:id="24" w:name="_Hlk18343927"/>
    <w:p w14:paraId="08CC49C3" w14:textId="5FC88476" w:rsidR="000C4067" w:rsidRDefault="00D1428D" w:rsidP="000C4067">
      <w:pPr>
        <w:spacing w:line="300" w:lineRule="auto"/>
        <w:jc w:val="center"/>
      </w:pPr>
      <w:r>
        <w:object w:dxaOrig="12239" w:dyaOrig="8801" w14:anchorId="340A4380">
          <v:shape id="_x0000_i1026" type="#_x0000_t75" style="width:382pt;height:264.35pt" o:ole="">
            <v:imagedata r:id="rId10" o:title=""/>
          </v:shape>
          <o:OLEObject Type="Embed" ProgID="ChemDraw.Document.6.0" ShapeID="_x0000_i1026" DrawAspect="Content" ObjectID="_1709016448" r:id="rId11"/>
        </w:object>
      </w:r>
      <w:bookmarkEnd w:id="24"/>
    </w:p>
    <w:p w14:paraId="40F28CA4" w14:textId="11DE183E" w:rsidR="000C4067" w:rsidRPr="000C4067" w:rsidRDefault="000C4067" w:rsidP="004E2D9C">
      <w:pPr>
        <w:spacing w:line="300" w:lineRule="auto"/>
        <w:rPr>
          <w:sz w:val="24"/>
          <w:szCs w:val="24"/>
        </w:rPr>
      </w:pPr>
      <w:r w:rsidRPr="003E6305">
        <w:rPr>
          <w:b/>
          <w:sz w:val="24"/>
          <w:szCs w:val="24"/>
        </w:rPr>
        <w:t>Scheme</w:t>
      </w:r>
      <w:r w:rsidRPr="003E6305">
        <w:rPr>
          <w:rFonts w:hint="eastAsia"/>
          <w:b/>
          <w:sz w:val="24"/>
          <w:szCs w:val="24"/>
        </w:rPr>
        <w:t xml:space="preserve"> </w:t>
      </w:r>
      <w:r w:rsidR="00EC20BC">
        <w:rPr>
          <w:b/>
          <w:sz w:val="24"/>
          <w:szCs w:val="24"/>
        </w:rPr>
        <w:t>S</w:t>
      </w:r>
      <w:r w:rsidRPr="003E6305">
        <w:rPr>
          <w:b/>
          <w:sz w:val="24"/>
          <w:szCs w:val="24"/>
        </w:rPr>
        <w:t>2.</w:t>
      </w:r>
      <w:r w:rsidRPr="003E63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Pr="000C4067">
        <w:rPr>
          <w:sz w:val="24"/>
          <w:szCs w:val="24"/>
        </w:rPr>
        <w:t xml:space="preserve">synthetic route </w:t>
      </w:r>
      <w:r>
        <w:rPr>
          <w:sz w:val="24"/>
          <w:szCs w:val="24"/>
        </w:rPr>
        <w:t xml:space="preserve">of </w:t>
      </w:r>
      <w:r w:rsidRPr="00686A78">
        <w:rPr>
          <w:sz w:val="24"/>
          <w:szCs w:val="24"/>
        </w:rPr>
        <w:t xml:space="preserve">5,15-diaryl-10,20-dihalogenated porphyrins </w:t>
      </w:r>
      <w:r>
        <w:rPr>
          <w:b/>
          <w:bCs/>
          <w:sz w:val="24"/>
          <w:szCs w:val="24"/>
        </w:rPr>
        <w:t>II</w:t>
      </w:r>
      <w:r w:rsidRPr="00D710FD">
        <w:rPr>
          <w:b/>
          <w:bCs/>
          <w:sz w:val="24"/>
          <w:szCs w:val="24"/>
          <w:vertAlign w:val="subscript"/>
        </w:rPr>
        <w:t>1-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sz w:val="24"/>
          <w:szCs w:val="24"/>
        </w:rPr>
        <w:t xml:space="preserve">. </w:t>
      </w:r>
      <w:r w:rsidRPr="003E6305">
        <w:rPr>
          <w:sz w:val="24"/>
          <w:szCs w:val="24"/>
        </w:rPr>
        <w:t xml:space="preserve">Reagents and </w:t>
      </w:r>
      <w:r w:rsidRPr="003E6305">
        <w:rPr>
          <w:rFonts w:hint="eastAsia"/>
          <w:sz w:val="24"/>
          <w:szCs w:val="24"/>
        </w:rPr>
        <w:t xml:space="preserve">reaction </w:t>
      </w:r>
      <w:r w:rsidRPr="003E6305">
        <w:rPr>
          <w:sz w:val="24"/>
          <w:szCs w:val="24"/>
        </w:rPr>
        <w:t>conditions: (a) amino acid ester, TBTU, Et</w:t>
      </w:r>
      <w:r w:rsidRPr="003E6305">
        <w:rPr>
          <w:sz w:val="24"/>
          <w:szCs w:val="24"/>
          <w:vertAlign w:val="subscript"/>
        </w:rPr>
        <w:t>3</w:t>
      </w:r>
      <w:r w:rsidRPr="003E6305">
        <w:rPr>
          <w:sz w:val="24"/>
          <w:szCs w:val="24"/>
        </w:rPr>
        <w:t>N, DMF, 4</w:t>
      </w:r>
      <w:r>
        <w:rPr>
          <w:sz w:val="24"/>
          <w:szCs w:val="24"/>
        </w:rPr>
        <w:t xml:space="preserve"> </w:t>
      </w:r>
      <w:r w:rsidRPr="003E6305">
        <w:rPr>
          <w:sz w:val="24"/>
          <w:szCs w:val="24"/>
        </w:rPr>
        <w:t>h; (b) LiOH, THF, 3</w:t>
      </w:r>
      <w:r>
        <w:rPr>
          <w:sz w:val="24"/>
          <w:szCs w:val="24"/>
        </w:rPr>
        <w:t xml:space="preserve"> </w:t>
      </w:r>
      <w:r w:rsidRPr="003E6305">
        <w:rPr>
          <w:sz w:val="24"/>
          <w:szCs w:val="24"/>
        </w:rPr>
        <w:t>h.</w:t>
      </w:r>
    </w:p>
    <w:p w14:paraId="1C98CFEB" w14:textId="537C10B0" w:rsidR="004E2D9C" w:rsidRPr="0007057E" w:rsidRDefault="004E2D9C" w:rsidP="004E2D9C">
      <w:pPr>
        <w:spacing w:beforeLines="50" w:before="156" w:line="300" w:lineRule="auto"/>
        <w:rPr>
          <w:b/>
          <w:bCs/>
          <w:sz w:val="24"/>
          <w:szCs w:val="24"/>
        </w:rPr>
      </w:pPr>
      <w:r w:rsidRPr="0007057E">
        <w:rPr>
          <w:b/>
          <w:bCs/>
          <w:color w:val="000000"/>
          <w:sz w:val="24"/>
          <w:szCs w:val="24"/>
        </w:rPr>
        <w:t>General procedure for the synthesis of 4a-j</w:t>
      </w:r>
    </w:p>
    <w:p w14:paraId="2D6D3AD8" w14:textId="28944EA3" w:rsidR="004E2D9C" w:rsidRPr="003F78B3" w:rsidRDefault="004E2D9C" w:rsidP="004E2D9C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 w:themeColor="text1"/>
          <w:sz w:val="24"/>
          <w:szCs w:val="24"/>
        </w:rPr>
        <w:t xml:space="preserve">Porphyrin </w:t>
      </w:r>
      <w:r w:rsidRPr="003F78B3">
        <w:rPr>
          <w:b/>
          <w:bCs/>
          <w:color w:val="000000" w:themeColor="text1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b/>
          <w:bCs/>
          <w:color w:val="000000" w:themeColor="text1"/>
          <w:sz w:val="24"/>
          <w:szCs w:val="24"/>
        </w:rPr>
        <w:t xml:space="preserve"> </w:t>
      </w:r>
      <w:r w:rsidRPr="003F78B3">
        <w:rPr>
          <w:color w:val="000000" w:themeColor="text1"/>
          <w:sz w:val="24"/>
          <w:szCs w:val="24"/>
        </w:rPr>
        <w:t xml:space="preserve">(or </w:t>
      </w:r>
      <w:r w:rsidRPr="003F78B3">
        <w:rPr>
          <w:b/>
          <w:bCs/>
          <w:color w:val="000000" w:themeColor="text1"/>
          <w:sz w:val="24"/>
          <w:szCs w:val="24"/>
        </w:rPr>
        <w:t>I</w:t>
      </w:r>
      <w:r w:rsidRPr="003F78B3">
        <w:rPr>
          <w:b/>
          <w:bCs/>
          <w:color w:val="000000"/>
          <w:sz w:val="24"/>
          <w:szCs w:val="24"/>
          <w:vertAlign w:val="subscript"/>
        </w:rPr>
        <w:t>2</w:t>
      </w:r>
      <w:r w:rsidRPr="003F78B3">
        <w:rPr>
          <w:b/>
          <w:bCs/>
          <w:color w:val="000000" w:themeColor="text1"/>
          <w:sz w:val="24"/>
          <w:szCs w:val="24"/>
        </w:rPr>
        <w:t>)</w:t>
      </w:r>
      <w:r w:rsidRPr="003F78B3">
        <w:rPr>
          <w:color w:val="000000"/>
          <w:sz w:val="24"/>
          <w:szCs w:val="24"/>
        </w:rPr>
        <w:t xml:space="preserve"> (</w:t>
      </w:r>
      <w:r w:rsidRPr="003F78B3">
        <w:rPr>
          <w:color w:val="000000" w:themeColor="text1"/>
          <w:sz w:val="24"/>
          <w:szCs w:val="24"/>
        </w:rPr>
        <w:t>0.2</w:t>
      </w:r>
      <w:r w:rsidRPr="003F78B3">
        <w:rPr>
          <w:color w:val="000000"/>
          <w:sz w:val="24"/>
          <w:szCs w:val="24"/>
        </w:rPr>
        <w:t xml:space="preserve"> mmol) and amino acid ester (</w:t>
      </w:r>
      <w:r w:rsidRPr="003F78B3">
        <w:rPr>
          <w:color w:val="000000" w:themeColor="text1"/>
          <w:sz w:val="24"/>
          <w:szCs w:val="24"/>
        </w:rPr>
        <w:t>0.6</w:t>
      </w:r>
      <w:r w:rsidRPr="003F78B3">
        <w:rPr>
          <w:color w:val="000000"/>
          <w:sz w:val="24"/>
          <w:szCs w:val="24"/>
        </w:rPr>
        <w:t xml:space="preserve"> mmol) </w:t>
      </w:r>
      <w:r w:rsidRPr="003F78B3">
        <w:rPr>
          <w:rFonts w:hint="eastAsia"/>
          <w:color w:val="000000"/>
          <w:sz w:val="24"/>
          <w:szCs w:val="24"/>
        </w:rPr>
        <w:t>w</w:t>
      </w:r>
      <w:r w:rsidRPr="003F78B3">
        <w:rPr>
          <w:color w:val="000000"/>
          <w:sz w:val="24"/>
          <w:szCs w:val="24"/>
        </w:rPr>
        <w:t xml:space="preserve">ere dissolved in </w:t>
      </w:r>
      <w:r w:rsidRPr="003518BE">
        <w:rPr>
          <w:i/>
          <w:iCs/>
          <w:sz w:val="24"/>
          <w:szCs w:val="24"/>
        </w:rPr>
        <w:t>N</w:t>
      </w:r>
      <w:r w:rsidRPr="003518BE">
        <w:rPr>
          <w:sz w:val="24"/>
          <w:szCs w:val="24"/>
        </w:rPr>
        <w:t>,</w:t>
      </w:r>
      <w:r w:rsidRPr="003518BE">
        <w:rPr>
          <w:i/>
          <w:iCs/>
          <w:sz w:val="24"/>
          <w:szCs w:val="24"/>
        </w:rPr>
        <w:t>N</w:t>
      </w:r>
      <w:r w:rsidRPr="003F78B3">
        <w:rPr>
          <w:color w:val="000000"/>
          <w:sz w:val="24"/>
          <w:szCs w:val="24"/>
        </w:rPr>
        <w:t xml:space="preserve">-dimethylformamide (10 mL) </w:t>
      </w:r>
      <w:r w:rsidRPr="003F78B3">
        <w:rPr>
          <w:sz w:val="24"/>
          <w:szCs w:val="24"/>
        </w:rPr>
        <w:t>followed by</w:t>
      </w:r>
      <w:r w:rsidRPr="003F78B3">
        <w:rPr>
          <w:color w:val="000000"/>
          <w:sz w:val="24"/>
          <w:szCs w:val="24"/>
        </w:rPr>
        <w:t xml:space="preserve"> </w:t>
      </w:r>
      <w:r w:rsidR="00F51402" w:rsidRPr="00F51402">
        <w:rPr>
          <w:color w:val="000000"/>
          <w:sz w:val="24"/>
          <w:szCs w:val="24"/>
        </w:rPr>
        <w:t>2-(1H-Benzotriazol-1-</w:t>
      </w:r>
      <w:r w:rsidR="00F51402">
        <w:rPr>
          <w:color w:val="000000"/>
          <w:sz w:val="24"/>
          <w:szCs w:val="24"/>
        </w:rPr>
        <w:t>yl</w:t>
      </w:r>
      <w:r w:rsidR="00F51402" w:rsidRPr="00F51402">
        <w:rPr>
          <w:color w:val="000000"/>
          <w:sz w:val="24"/>
          <w:szCs w:val="24"/>
        </w:rPr>
        <w:t>)-1,1,3,3-tetramethyluronium tetrafluoroborate</w:t>
      </w:r>
      <w:r w:rsidRPr="003F78B3">
        <w:rPr>
          <w:color w:val="000000"/>
          <w:sz w:val="24"/>
          <w:szCs w:val="24"/>
        </w:rPr>
        <w:t xml:space="preserve"> (TBTU) (160 mg, 0.5 mmol) and triethylamine (0.2 mL),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and the mixture was stirred at room temperature for 4 h under nitrogen. The reaction mixture was diluted with dichloromethane (30 mL). The organic phase was washed with water (30 mL), dried over anhydrous Na</w:t>
      </w:r>
      <w:r w:rsidRPr="003F78B3">
        <w:rPr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SO</w:t>
      </w:r>
      <w:r w:rsidRPr="003F78B3">
        <w:rPr>
          <w:color w:val="000000"/>
          <w:sz w:val="24"/>
          <w:szCs w:val="24"/>
          <w:vertAlign w:val="subscript"/>
        </w:rPr>
        <w:t>4</w:t>
      </w:r>
      <w:r w:rsidRPr="003F78B3">
        <w:rPr>
          <w:color w:val="000000"/>
          <w:sz w:val="24"/>
          <w:szCs w:val="24"/>
        </w:rPr>
        <w:t>, filtered and evaporated in vacuo. The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crude product was purified on a silica gel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>column to give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purple solid </w:t>
      </w:r>
      <w:r w:rsidRPr="003F78B3">
        <w:rPr>
          <w:b/>
          <w:bCs/>
          <w:color w:val="000000"/>
          <w:sz w:val="24"/>
          <w:szCs w:val="24"/>
        </w:rPr>
        <w:t>4a-j</w:t>
      </w:r>
      <w:r w:rsidRPr="003F78B3">
        <w:rPr>
          <w:color w:val="000000"/>
          <w:sz w:val="24"/>
          <w:szCs w:val="24"/>
        </w:rPr>
        <w:t>.</w:t>
      </w:r>
    </w:p>
    <w:p w14:paraId="52774D74" w14:textId="77777777" w:rsidR="004E2D9C" w:rsidRPr="003F78B3" w:rsidRDefault="004E2D9C" w:rsidP="008F3024">
      <w:pPr>
        <w:wordWrap w:val="0"/>
        <w:spacing w:beforeLines="50" w:before="156" w:line="300" w:lineRule="auto"/>
        <w:rPr>
          <w:color w:val="000000"/>
          <w:sz w:val="24"/>
          <w:szCs w:val="24"/>
        </w:rPr>
      </w:pPr>
      <w:bookmarkStart w:id="25" w:name="_Hlk81835269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i(4-(2-oxo-2-methoxycarbonylmethylamino)ethylphenyl)-10,20-dibromoporphy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4a</w:t>
      </w:r>
      <w:r w:rsidRPr="003F78B3">
        <w:rPr>
          <w:color w:val="000000"/>
          <w:sz w:val="24"/>
          <w:szCs w:val="24"/>
        </w:rPr>
        <w:t>)</w:t>
      </w:r>
    </w:p>
    <w:bookmarkEnd w:id="25"/>
    <w:p w14:paraId="45E344F0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The above described general procedure was followed to afford the crude mixture which was purified by silica gel chromatography eluted with dichloromethane</w:t>
      </w:r>
      <w:r w:rsidRPr="003F78B3">
        <w:rPr>
          <w:sz w:val="24"/>
          <w:szCs w:val="24"/>
        </w:rPr>
        <w:t>/methanol</w:t>
      </w:r>
      <w:r w:rsidRPr="003F78B3">
        <w:rPr>
          <w:color w:val="000000"/>
          <w:sz w:val="24"/>
          <w:szCs w:val="24"/>
        </w:rPr>
        <w:t xml:space="preserve"> (v/v = 30:1)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4a</w:t>
      </w:r>
      <w:r w:rsidRPr="003F78B3">
        <w:rPr>
          <w:color w:val="000000"/>
          <w:sz w:val="24"/>
          <w:szCs w:val="24"/>
        </w:rPr>
        <w:t xml:space="preserve"> (128 mg, 73%).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): δ ppm 9.61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4.7 Hz, 4H), 8.85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8.16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7.8 Hz, 4H), 7.72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7.8 Hz, 4H), 6.33 (s, 2H), 4.24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5.1 Hz, 4H), 3.99 (s, 4H), 3.87 (s, 6H), -2.75 (s, 2H).</w:t>
      </w:r>
    </w:p>
    <w:p w14:paraId="3AD8974F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26" w:name="_Hlk81835314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i(4-(2-oxo-2-(2-oxo-4-methoxycarbonyl)butylamino)ethylphenyl)-10,20-</w:t>
      </w:r>
      <w:r w:rsidRPr="003F78B3">
        <w:rPr>
          <w:color w:val="000000"/>
          <w:sz w:val="24"/>
          <w:szCs w:val="24"/>
        </w:rPr>
        <w:lastRenderedPageBreak/>
        <w:t>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4b</w:t>
      </w:r>
      <w:r w:rsidRPr="003F78B3">
        <w:rPr>
          <w:color w:val="000000"/>
          <w:sz w:val="24"/>
          <w:szCs w:val="24"/>
        </w:rPr>
        <w:t>)</w:t>
      </w:r>
    </w:p>
    <w:bookmarkEnd w:id="26"/>
    <w:p w14:paraId="22318FA9" w14:textId="77777777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The above described general procedure was followed to afford the crude mixture which was purified by silica gel chromatography eluted with dichloromethane</w:t>
      </w:r>
      <w:r w:rsidRPr="003F78B3">
        <w:rPr>
          <w:sz w:val="24"/>
          <w:szCs w:val="24"/>
        </w:rPr>
        <w:t>/methanol</w:t>
      </w:r>
      <w:r w:rsidRPr="003F78B3">
        <w:rPr>
          <w:color w:val="000000"/>
          <w:sz w:val="24"/>
          <w:szCs w:val="24"/>
        </w:rPr>
        <w:t xml:space="preserve"> (v/v = 40:1)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4b</w:t>
      </w:r>
      <w:r w:rsidRPr="003F78B3">
        <w:rPr>
          <w:color w:val="000000"/>
          <w:sz w:val="24"/>
          <w:szCs w:val="24"/>
        </w:rPr>
        <w:t xml:space="preserve"> (139 mg, 70%).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): δ ppm 9.62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4.5 Hz, 4H), 8.86 (s, 4H), 8.16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7.6 Hz, 4H), 7.70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7.5 Hz, 14H), 6.59 (s, 2H), 4.40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3.98 (s, 4H), 3.75 (s, 4H), 3.68 (s, 4H), 2.80 (s, 6H), -2.75 (s, 2H).</w:t>
      </w:r>
    </w:p>
    <w:p w14:paraId="5777DB9E" w14:textId="1D93D89F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5,15-Di(3-(2-oxo-2</w:t>
      </w:r>
      <w:r w:rsidRPr="003F78B3">
        <w:rPr>
          <w:sz w:val="24"/>
          <w:szCs w:val="24"/>
        </w:rPr>
        <w:t>-methoxycarbonylmethylamino)ethylphenyl)</w:t>
      </w:r>
      <w:r w:rsidRPr="003F78B3">
        <w:rPr>
          <w:color w:val="000000"/>
          <w:sz w:val="24"/>
          <w:szCs w:val="24"/>
        </w:rPr>
        <w:t>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4</w:t>
      </w:r>
      <w:r w:rsidR="00D1428D">
        <w:rPr>
          <w:rFonts w:hint="eastAsia"/>
          <w:b/>
          <w:bCs/>
          <w:color w:val="000000"/>
          <w:sz w:val="24"/>
          <w:szCs w:val="24"/>
        </w:rPr>
        <w:t>c</w:t>
      </w:r>
      <w:r w:rsidRPr="003F78B3">
        <w:rPr>
          <w:color w:val="000000"/>
          <w:sz w:val="24"/>
          <w:szCs w:val="24"/>
        </w:rPr>
        <w:t>)</w:t>
      </w:r>
    </w:p>
    <w:p w14:paraId="2C311138" w14:textId="77777777" w:rsidR="004E2D9C" w:rsidRPr="003F78B3" w:rsidRDefault="004E2D9C" w:rsidP="004E2D9C">
      <w:pPr>
        <w:spacing w:line="360" w:lineRule="auto"/>
        <w:rPr>
          <w:sz w:val="24"/>
          <w:szCs w:val="24"/>
        </w:rPr>
      </w:pPr>
      <w:r w:rsidRPr="003F78B3">
        <w:rPr>
          <w:color w:val="000000"/>
          <w:sz w:val="24"/>
          <w:szCs w:val="24"/>
        </w:rPr>
        <w:t>The above described general procedure was followed to afford the crude mixture which was purified by silica gel chromatography eluted with dichloromethane</w:t>
      </w:r>
      <w:r w:rsidRPr="003F78B3">
        <w:rPr>
          <w:sz w:val="24"/>
          <w:szCs w:val="24"/>
        </w:rPr>
        <w:t>/methanol</w:t>
      </w:r>
      <w:r w:rsidRPr="003F78B3">
        <w:rPr>
          <w:color w:val="000000"/>
          <w:sz w:val="24"/>
          <w:szCs w:val="24"/>
        </w:rPr>
        <w:t xml:space="preserve"> (v/v = 30:1)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4e</w:t>
      </w:r>
      <w:r w:rsidRPr="003F78B3">
        <w:rPr>
          <w:color w:val="000000"/>
          <w:sz w:val="24"/>
          <w:szCs w:val="24"/>
        </w:rPr>
        <w:t xml:space="preserve"> (131 mg, 75%).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): δ ppm 9.61 (d, J = 4.7 Hz, 4H), 8.85 (s, 4H), 8.09 (s, 4H), 7.76 (s, 4H), 6.29 (s, 2H), 4.16 (d, J = 5.0 Hz, 4H), 3.92 (s, 4H), 3.79 (s, 6H), -2.76 (s, 2H).</w:t>
      </w:r>
    </w:p>
    <w:p w14:paraId="716E5C7E" w14:textId="6CFCC14B" w:rsidR="004E2D9C" w:rsidRPr="003F78B3" w:rsidRDefault="004E2D9C" w:rsidP="008F3024">
      <w:pPr>
        <w:spacing w:beforeLines="50" w:before="156" w:line="300" w:lineRule="auto"/>
        <w:rPr>
          <w:color w:val="FF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5,15-Di(3-(2-oxo-2-(2-oxo-4</w:t>
      </w:r>
      <w:r w:rsidRPr="003F78B3">
        <w:rPr>
          <w:sz w:val="24"/>
          <w:szCs w:val="24"/>
        </w:rPr>
        <w:t>-methoxycarbonyl)b</w:t>
      </w:r>
      <w:r w:rsidRPr="003F78B3">
        <w:rPr>
          <w:color w:val="000000"/>
          <w:sz w:val="24"/>
          <w:szCs w:val="24"/>
        </w:rPr>
        <w:t>utylamino)ethylphenyl)-10,20-dibromoporphy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4</w:t>
      </w:r>
      <w:r w:rsidR="00D1428D">
        <w:rPr>
          <w:rFonts w:hint="eastAsia"/>
          <w:b/>
          <w:bCs/>
          <w:color w:val="000000"/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)</w:t>
      </w:r>
    </w:p>
    <w:p w14:paraId="31DF5518" w14:textId="5A310D70" w:rsidR="004E2D9C" w:rsidRPr="003F78B3" w:rsidRDefault="004E2D9C" w:rsidP="004E2D9C">
      <w:pPr>
        <w:spacing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The above described general procedure was followed to afford the crude mixture which was purified by silica gel chromatography eluted with dichloromethane</w:t>
      </w:r>
      <w:r w:rsidRPr="003F78B3">
        <w:rPr>
          <w:sz w:val="24"/>
          <w:szCs w:val="24"/>
        </w:rPr>
        <w:t>/methanol</w:t>
      </w:r>
      <w:r w:rsidRPr="003F78B3">
        <w:rPr>
          <w:color w:val="000000"/>
          <w:sz w:val="24"/>
          <w:szCs w:val="24"/>
        </w:rPr>
        <w:t xml:space="preserve"> (v/v = 40:1)</w:t>
      </w:r>
      <w:r w:rsidRPr="003F78B3">
        <w:rPr>
          <w:rFonts w:hint="eastAsia"/>
          <w:color w:val="000000"/>
          <w:sz w:val="24"/>
          <w:szCs w:val="24"/>
        </w:rPr>
        <w:t xml:space="preserve"> </w:t>
      </w:r>
      <w:r w:rsidRPr="003F78B3">
        <w:rPr>
          <w:color w:val="000000"/>
          <w:sz w:val="24"/>
          <w:szCs w:val="24"/>
        </w:rPr>
        <w:t xml:space="preserve">to give the purple solid </w:t>
      </w:r>
      <w:r w:rsidRPr="003F78B3">
        <w:rPr>
          <w:b/>
          <w:bCs/>
          <w:color w:val="000000"/>
          <w:sz w:val="24"/>
          <w:szCs w:val="24"/>
        </w:rPr>
        <w:t>4</w:t>
      </w:r>
      <w:r w:rsidR="008D565C">
        <w:rPr>
          <w:b/>
          <w:bCs/>
          <w:color w:val="000000"/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 xml:space="preserve"> (134 mg, 68%).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CDCl</w:t>
      </w:r>
      <w:r w:rsidRPr="003F78B3">
        <w:rPr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>): δ ppm 9.58 (d, J = 4.8 Hz, 4H), 8.84 (d, J = 4.4 Hz, 4H), 8.07 (d, J = 6.3 Hz, 4H), 7.74 (s, 4H), 6.59 (s, 2H), 4.31 (d, J = 4.5 Hz, 4H), 3.90 (s, 4H), 3.68 (s, 6H), 2.78 (s, 4H), 2.70 (s, 4H), -2.82 (s, 2H).</w:t>
      </w:r>
    </w:p>
    <w:p w14:paraId="798C3828" w14:textId="13768B51" w:rsidR="004E2D9C" w:rsidRPr="0007057E" w:rsidRDefault="004E2D9C" w:rsidP="004E2D9C">
      <w:pPr>
        <w:spacing w:beforeLines="50" w:before="156" w:line="300" w:lineRule="auto"/>
        <w:rPr>
          <w:b/>
          <w:bCs/>
          <w:sz w:val="24"/>
          <w:szCs w:val="24"/>
        </w:rPr>
      </w:pPr>
      <w:r w:rsidRPr="0007057E">
        <w:rPr>
          <w:b/>
          <w:bCs/>
          <w:color w:val="000000"/>
          <w:sz w:val="24"/>
          <w:szCs w:val="24"/>
        </w:rPr>
        <w:t>General procedure for the synthesis of II</w:t>
      </w:r>
      <w:r w:rsidRPr="0007057E">
        <w:rPr>
          <w:b/>
          <w:bCs/>
          <w:color w:val="000000"/>
          <w:sz w:val="24"/>
          <w:szCs w:val="24"/>
          <w:vertAlign w:val="subscript"/>
        </w:rPr>
        <w:t>1-10</w:t>
      </w:r>
    </w:p>
    <w:p w14:paraId="13533F36" w14:textId="01D7B7CF" w:rsidR="004E2D9C" w:rsidRPr="003F78B3" w:rsidRDefault="004E2D9C" w:rsidP="004E2D9C">
      <w:pPr>
        <w:spacing w:beforeLines="50" w:before="156" w:line="300" w:lineRule="auto"/>
        <w:rPr>
          <w:sz w:val="24"/>
          <w:szCs w:val="24"/>
        </w:rPr>
      </w:pPr>
      <w:r w:rsidRPr="003F78B3">
        <w:rPr>
          <w:sz w:val="24"/>
          <w:szCs w:val="24"/>
        </w:rPr>
        <w:t>T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sz w:val="24"/>
          <w:szCs w:val="24"/>
        </w:rPr>
        <w:t xml:space="preserve"> a solution of porphyrin </w:t>
      </w:r>
      <w:r w:rsidRPr="003F78B3">
        <w:rPr>
          <w:b/>
          <w:bCs/>
          <w:color w:val="000000"/>
          <w:sz w:val="24"/>
          <w:szCs w:val="24"/>
        </w:rPr>
        <w:t>4a-</w:t>
      </w:r>
      <w:r w:rsidR="008D565C">
        <w:rPr>
          <w:b/>
          <w:bCs/>
          <w:color w:val="000000"/>
          <w:sz w:val="24"/>
          <w:szCs w:val="24"/>
        </w:rPr>
        <w:t>d</w:t>
      </w:r>
      <w:r w:rsidRPr="003F78B3">
        <w:rPr>
          <w:sz w:val="24"/>
          <w:szCs w:val="24"/>
        </w:rPr>
        <w:t xml:space="preserve"> (0.15 mmol) in tetrahydrofuran (50 mL) was added 1 mol/L LiOH (15 mL) solution. The reaction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mixture was stirred at room temperature for 5 h. The solvent was removed under reduced pressure and the resulting suspension was diluted with water (30 mL). The precipitate formed by acidification with 1 mol/L hydrochloric acid (16 mL) was filtered, washed with water, collected and dried in vacuum as purple solid </w:t>
      </w:r>
      <w:r w:rsidRPr="003F78B3">
        <w:rPr>
          <w:b/>
          <w:bCs/>
          <w:color w:val="000000"/>
          <w:sz w:val="24"/>
          <w:szCs w:val="24"/>
        </w:rPr>
        <w:t>II</w:t>
      </w:r>
      <w:r w:rsidRPr="003F78B3">
        <w:rPr>
          <w:b/>
          <w:bCs/>
          <w:color w:val="000000"/>
          <w:sz w:val="24"/>
          <w:szCs w:val="24"/>
          <w:vertAlign w:val="subscript"/>
        </w:rPr>
        <w:t>1-</w:t>
      </w:r>
      <w:r w:rsidR="008D565C">
        <w:rPr>
          <w:b/>
          <w:bCs/>
          <w:color w:val="000000"/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>.</w:t>
      </w:r>
    </w:p>
    <w:p w14:paraId="7BACA4A6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27" w:name="_Hlk81844614"/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</w:t>
      </w:r>
      <w:r w:rsidRPr="003F78B3">
        <w:rPr>
          <w:color w:val="000000"/>
          <w:sz w:val="24"/>
          <w:szCs w:val="24"/>
        </w:rPr>
        <w:t>i(4-(2-oxo-2-carboxymethylamino)ethylphenyl)-10,20-dibromoporphy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II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color w:val="000000"/>
          <w:sz w:val="24"/>
          <w:szCs w:val="24"/>
        </w:rPr>
        <w:t>)</w:t>
      </w:r>
    </w:p>
    <w:bookmarkEnd w:id="27"/>
    <w:p w14:paraId="293570B0" w14:textId="2706B75E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II</w:t>
      </w:r>
      <w:r w:rsidRPr="003F78B3">
        <w:rPr>
          <w:b/>
          <w:bCs/>
          <w:color w:val="000000"/>
          <w:sz w:val="24"/>
          <w:szCs w:val="24"/>
          <w:vertAlign w:val="subscript"/>
        </w:rPr>
        <w:t>1</w:t>
      </w:r>
      <w:r w:rsidRPr="003F78B3">
        <w:rPr>
          <w:sz w:val="24"/>
          <w:szCs w:val="24"/>
        </w:rPr>
        <w:t xml:space="preserve"> was prepared by following the above general procedure (122 mg, 96%).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9.66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4.3 Hz, 4H), 8.86 (s, 4H), 8.64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5.8 Hz, </w:t>
      </w:r>
      <w:r w:rsidRPr="003F78B3">
        <w:rPr>
          <w:sz w:val="24"/>
          <w:szCs w:val="24"/>
        </w:rPr>
        <w:lastRenderedPageBreak/>
        <w:t xml:space="preserve">2H), 8.13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7.76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3.95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5.8 Hz, 4H), 3.90 (s, 4H), -2.93 (s, 2H).</w:t>
      </w:r>
      <w:r w:rsidRPr="003F78B3">
        <w:rPr>
          <w:sz w:val="24"/>
          <w:szCs w:val="24"/>
          <w:vertAlign w:val="superscript"/>
        </w:rPr>
        <w:t xml:space="preserve"> 13</w:t>
      </w:r>
      <w:r w:rsidRPr="003F78B3">
        <w:rPr>
          <w:sz w:val="24"/>
          <w:szCs w:val="24"/>
        </w:rPr>
        <w:t>C NMR (101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171.44, 170.55, 134.30, 127.83, 41.89, 41.00, 31.12, 29.79, 28.93.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40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30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8</w:t>
      </w:r>
      <w:r w:rsidRPr="003F78B3">
        <w:rPr>
          <w:sz w:val="24"/>
          <w:szCs w:val="24"/>
        </w:rPr>
        <w:t>50.52;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found, </w:t>
      </w:r>
      <w:r w:rsidRPr="003F78B3">
        <w:rPr>
          <w:rFonts w:hint="eastAsia"/>
          <w:sz w:val="24"/>
          <w:szCs w:val="24"/>
        </w:rPr>
        <w:t>8</w:t>
      </w:r>
      <w:r w:rsidRPr="003F78B3">
        <w:rPr>
          <w:sz w:val="24"/>
          <w:szCs w:val="24"/>
        </w:rPr>
        <w:t>51.0657.</w:t>
      </w:r>
    </w:p>
    <w:p w14:paraId="0230D780" w14:textId="77777777" w:rsidR="004E2D9C" w:rsidRPr="003F78B3" w:rsidRDefault="004E2D9C" w:rsidP="008F3024">
      <w:pPr>
        <w:spacing w:beforeLines="50" w:before="156" w:line="300" w:lineRule="auto"/>
        <w:rPr>
          <w:color w:val="000000"/>
          <w:sz w:val="24"/>
          <w:szCs w:val="24"/>
        </w:rPr>
      </w:pPr>
      <w:bookmarkStart w:id="28" w:name="_Hlk81844643"/>
      <w:r w:rsidRPr="003F78B3">
        <w:rPr>
          <w:sz w:val="24"/>
          <w:szCs w:val="24"/>
        </w:rPr>
        <w:t>5,15-Di(4-(2-oxo-2-(2-oxo-4-carboxy)</w:t>
      </w:r>
      <w:r w:rsidRPr="003F78B3">
        <w:rPr>
          <w:color w:val="000000"/>
          <w:sz w:val="24"/>
          <w:szCs w:val="24"/>
        </w:rPr>
        <w:t>butylamino)ethylphenyl)-10,20-dibromoporphy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II</w:t>
      </w:r>
      <w:r w:rsidRPr="003F78B3">
        <w:rPr>
          <w:b/>
          <w:bCs/>
          <w:color w:val="000000"/>
          <w:sz w:val="24"/>
          <w:szCs w:val="24"/>
          <w:vertAlign w:val="subscript"/>
        </w:rPr>
        <w:t>2</w:t>
      </w:r>
      <w:r w:rsidRPr="003F78B3">
        <w:rPr>
          <w:color w:val="000000"/>
          <w:sz w:val="24"/>
          <w:szCs w:val="24"/>
        </w:rPr>
        <w:t>)</w:t>
      </w:r>
    </w:p>
    <w:bookmarkEnd w:id="28"/>
    <w:p w14:paraId="26C7E886" w14:textId="1371F922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II</w:t>
      </w:r>
      <w:r w:rsidRPr="003F78B3">
        <w:rPr>
          <w:b/>
          <w:bCs/>
          <w:color w:val="000000"/>
          <w:sz w:val="24"/>
          <w:szCs w:val="24"/>
          <w:vertAlign w:val="subscript"/>
        </w:rPr>
        <w:t>2</w:t>
      </w:r>
      <w:r w:rsidRPr="003F78B3">
        <w:rPr>
          <w:sz w:val="24"/>
          <w:szCs w:val="24"/>
        </w:rPr>
        <w:t xml:space="preserve"> was prepared by following the above general procedure (131 mg, 9</w:t>
      </w:r>
      <w:r w:rsidR="00BA0C97">
        <w:rPr>
          <w:sz w:val="24"/>
          <w:szCs w:val="24"/>
        </w:rPr>
        <w:t>1</w:t>
      </w:r>
      <w:r w:rsidRPr="003F78B3">
        <w:rPr>
          <w:sz w:val="24"/>
          <w:szCs w:val="24"/>
        </w:rPr>
        <w:t xml:space="preserve">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9.66 (s, 4H), 8.85 (s, 4H), 8.64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5.6 Hz, 2H), 8.13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7.9 Hz, 4H), 7.77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8.0 Hz, 4H), 4.16 (d,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5.5 Hz, 4H), 3.91 (s, 4H), 2.76 (t, </w:t>
      </w:r>
      <w:r w:rsidRPr="003F78B3">
        <w:rPr>
          <w:i/>
          <w:iCs/>
          <w:sz w:val="24"/>
          <w:szCs w:val="24"/>
        </w:rPr>
        <w:t>J</w:t>
      </w:r>
      <w:r w:rsidRPr="003F78B3">
        <w:rPr>
          <w:sz w:val="24"/>
          <w:szCs w:val="24"/>
        </w:rPr>
        <w:t xml:space="preserve"> = 6.5 Hz, 4H), 2.50 (s, 4H), -2.95 (s,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(151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174.37, 171.00, 138.88, 136.78, 134.79, 128.25, 121.61, 103.41, 49.20, 42.43, 34.72, 30.88, 29.70, 28.24.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46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38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8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962.65;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963.1233.</w:t>
      </w:r>
    </w:p>
    <w:p w14:paraId="4DB154FB" w14:textId="38CB8C7C" w:rsidR="004E2D9C" w:rsidRPr="003F78B3" w:rsidRDefault="004E2D9C" w:rsidP="00710088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</w:t>
      </w:r>
      <w:r w:rsidRPr="003F78B3">
        <w:rPr>
          <w:sz w:val="24"/>
          <w:szCs w:val="24"/>
        </w:rPr>
        <w:t>Di(3-(2-oxo-2-carboxymethylamino)ethylphenyl)-1</w:t>
      </w:r>
      <w:r w:rsidRPr="003F78B3">
        <w:rPr>
          <w:color w:val="000000"/>
          <w:sz w:val="24"/>
          <w:szCs w:val="24"/>
        </w:rPr>
        <w:t>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II</w:t>
      </w:r>
      <w:r w:rsidR="00D1428D">
        <w:rPr>
          <w:b/>
          <w:bCs/>
          <w:color w:val="000000"/>
          <w:sz w:val="24"/>
          <w:szCs w:val="24"/>
          <w:vertAlign w:val="subscript"/>
        </w:rPr>
        <w:t>3</w:t>
      </w:r>
      <w:r w:rsidRPr="003F78B3">
        <w:rPr>
          <w:color w:val="000000"/>
          <w:sz w:val="24"/>
          <w:szCs w:val="24"/>
        </w:rPr>
        <w:t>)</w:t>
      </w:r>
    </w:p>
    <w:p w14:paraId="27160CB5" w14:textId="44563F5A" w:rsidR="004E2D9C" w:rsidRPr="003F78B3" w:rsidRDefault="004E2D9C" w:rsidP="004E2D9C">
      <w:pPr>
        <w:spacing w:line="300" w:lineRule="auto"/>
        <w:rPr>
          <w:sz w:val="24"/>
          <w:szCs w:val="24"/>
        </w:rPr>
      </w:pPr>
      <w:r w:rsidRPr="003F78B3">
        <w:rPr>
          <w:b/>
          <w:bCs/>
          <w:sz w:val="24"/>
          <w:szCs w:val="24"/>
        </w:rPr>
        <w:t>II</w:t>
      </w:r>
      <w:r w:rsidR="00D1428D">
        <w:rPr>
          <w:b/>
          <w:bCs/>
          <w:color w:val="000000"/>
          <w:sz w:val="24"/>
          <w:szCs w:val="24"/>
          <w:vertAlign w:val="subscript"/>
        </w:rPr>
        <w:t>3</w:t>
      </w:r>
      <w:r w:rsidRPr="003F78B3">
        <w:rPr>
          <w:sz w:val="24"/>
          <w:szCs w:val="24"/>
        </w:rPr>
        <w:t xml:space="preserve"> was prepared by following the above general procedure (116 mg, 9</w:t>
      </w:r>
      <w:r w:rsidR="00BA0C97">
        <w:rPr>
          <w:sz w:val="24"/>
          <w:szCs w:val="24"/>
        </w:rPr>
        <w:t>1</w:t>
      </w:r>
      <w:r w:rsidRPr="003F78B3">
        <w:rPr>
          <w:sz w:val="24"/>
          <w:szCs w:val="24"/>
        </w:rPr>
        <w:t xml:space="preserve">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9.52 (s, 4H), 8.81 (s, 4H), 8.55 (s, 2H), 8.14 (s, 2H), 7.94 (s, 2H),</w:t>
      </w:r>
      <w:r w:rsidRPr="003F78B3">
        <w:t xml:space="preserve"> </w:t>
      </w:r>
      <w:r w:rsidRPr="003F78B3">
        <w:rPr>
          <w:sz w:val="24"/>
          <w:szCs w:val="24"/>
        </w:rPr>
        <w:t xml:space="preserve">7.79 (t, J = 9.4 Hz, 4H), 3.90 (d, J = 5.3 Hz, 4H), 3.87 (s, 4H), -3.26 (s,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(151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171.89, 171.07, 140.59, 135.88, 135.51, 133.30, 129.47, 127.41, 121.72, 103.46, 42.45, 41.48, 30.88. 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40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30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8</w:t>
      </w:r>
      <w:r w:rsidRPr="003F78B3">
        <w:rPr>
          <w:sz w:val="24"/>
          <w:szCs w:val="24"/>
        </w:rPr>
        <w:t>50.52;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 xml:space="preserve">found, </w:t>
      </w:r>
      <w:r w:rsidRPr="003F78B3">
        <w:rPr>
          <w:rFonts w:hint="eastAsia"/>
          <w:sz w:val="24"/>
          <w:szCs w:val="24"/>
        </w:rPr>
        <w:t>8</w:t>
      </w:r>
      <w:r w:rsidRPr="003F78B3">
        <w:rPr>
          <w:sz w:val="24"/>
          <w:szCs w:val="24"/>
        </w:rPr>
        <w:t>49.0705.</w:t>
      </w:r>
    </w:p>
    <w:p w14:paraId="13F24855" w14:textId="2B377143" w:rsidR="004E2D9C" w:rsidRPr="003F78B3" w:rsidRDefault="004E2D9C" w:rsidP="00710088">
      <w:pPr>
        <w:spacing w:beforeLines="50" w:before="156" w:line="300" w:lineRule="auto"/>
        <w:rPr>
          <w:color w:val="000000"/>
          <w:sz w:val="24"/>
          <w:szCs w:val="24"/>
        </w:rPr>
      </w:pPr>
      <w:r w:rsidRPr="003F78B3">
        <w:rPr>
          <w:color w:val="000000"/>
          <w:sz w:val="24"/>
          <w:szCs w:val="24"/>
        </w:rPr>
        <w:t>5,15-Di(3-(2-oxo-2</w:t>
      </w:r>
      <w:r w:rsidRPr="003F78B3">
        <w:rPr>
          <w:sz w:val="24"/>
          <w:szCs w:val="24"/>
        </w:rPr>
        <w:t>-(2-oxo-4-carboxy)bu</w:t>
      </w:r>
      <w:r w:rsidRPr="003F78B3">
        <w:rPr>
          <w:color w:val="000000"/>
          <w:sz w:val="24"/>
          <w:szCs w:val="24"/>
        </w:rPr>
        <w:t>tylamino)ethylphenyl)-10,20-dibromoporphy</w:t>
      </w:r>
      <w:r w:rsidRPr="003F78B3">
        <w:rPr>
          <w:rFonts w:hint="eastAsia"/>
          <w:color w:val="000000"/>
          <w:sz w:val="24"/>
          <w:szCs w:val="24"/>
        </w:rPr>
        <w:t>r</w:t>
      </w:r>
      <w:r w:rsidRPr="003F78B3">
        <w:rPr>
          <w:color w:val="000000"/>
          <w:sz w:val="24"/>
          <w:szCs w:val="24"/>
        </w:rPr>
        <w:t>in (</w:t>
      </w:r>
      <w:r w:rsidRPr="003F78B3">
        <w:rPr>
          <w:b/>
          <w:bCs/>
          <w:color w:val="000000"/>
          <w:sz w:val="24"/>
          <w:szCs w:val="24"/>
        </w:rPr>
        <w:t>II</w:t>
      </w:r>
      <w:r w:rsidR="00D1428D">
        <w:rPr>
          <w:b/>
          <w:bCs/>
          <w:color w:val="000000"/>
          <w:sz w:val="24"/>
          <w:szCs w:val="24"/>
          <w:vertAlign w:val="subscript"/>
        </w:rPr>
        <w:t>4</w:t>
      </w:r>
      <w:r w:rsidRPr="003F78B3">
        <w:rPr>
          <w:color w:val="000000"/>
          <w:sz w:val="24"/>
          <w:szCs w:val="24"/>
        </w:rPr>
        <w:t>)</w:t>
      </w:r>
    </w:p>
    <w:p w14:paraId="50CDB0C8" w14:textId="3BC940A7" w:rsidR="008F3024" w:rsidRDefault="004E2D9C" w:rsidP="004E2D9C">
      <w:pPr>
        <w:spacing w:line="300" w:lineRule="auto"/>
      </w:pPr>
      <w:r w:rsidRPr="003F78B3">
        <w:rPr>
          <w:b/>
          <w:bCs/>
          <w:sz w:val="24"/>
          <w:szCs w:val="24"/>
        </w:rPr>
        <w:t>II</w:t>
      </w:r>
      <w:r w:rsidR="00D1428D">
        <w:rPr>
          <w:b/>
          <w:bCs/>
          <w:color w:val="000000"/>
          <w:sz w:val="24"/>
          <w:szCs w:val="24"/>
          <w:vertAlign w:val="subscript"/>
        </w:rPr>
        <w:t>4</w:t>
      </w:r>
      <w:r w:rsidRPr="003F78B3">
        <w:rPr>
          <w:sz w:val="24"/>
          <w:szCs w:val="24"/>
        </w:rPr>
        <w:t xml:space="preserve"> was prepared by following the above general procedure (120 mg, 83%). </w:t>
      </w:r>
      <w:r w:rsidRPr="003F78B3">
        <w:rPr>
          <w:sz w:val="24"/>
          <w:szCs w:val="24"/>
          <w:vertAlign w:val="superscript"/>
        </w:rPr>
        <w:t>1</w:t>
      </w:r>
      <w:r w:rsidRPr="003F78B3">
        <w:rPr>
          <w:sz w:val="24"/>
          <w:szCs w:val="24"/>
        </w:rPr>
        <w:t>H NMR (400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 xml:space="preserve">): δ ppm 12.24 (s, 2H), 9.54 (s, 4H), 8.82 (s, 4H), 8.56 (s, 2H), 8.13 (d, J = 6.4 Hz, 2H), 7.96 (s, 2H), 7.81 (t, J = 9.3 Hz, 4H), 4.11 (d, J = 4.9 Hz, 4H), 3.88 (s, 4H), 2.72 (t, J = 6.1 Hz, 4H), 2.47 (t, J = 6.0 Hz, 4H), -3.20 (s, 2H). </w:t>
      </w:r>
      <w:r w:rsidRPr="003F78B3">
        <w:rPr>
          <w:sz w:val="24"/>
          <w:szCs w:val="24"/>
          <w:vertAlign w:val="superscript"/>
        </w:rPr>
        <w:t>13</w:t>
      </w:r>
      <w:r w:rsidRPr="003F78B3">
        <w:rPr>
          <w:sz w:val="24"/>
          <w:szCs w:val="24"/>
        </w:rPr>
        <w:t>C NMR (151 MHz, DMSO-</w:t>
      </w:r>
      <w:r w:rsidRPr="003F78B3">
        <w:rPr>
          <w:i/>
          <w:iCs/>
          <w:sz w:val="24"/>
          <w:szCs w:val="24"/>
        </w:rPr>
        <w:t>d</w:t>
      </w:r>
      <w:r w:rsidRPr="003F78B3">
        <w:rPr>
          <w:i/>
          <w:iCs/>
          <w:sz w:val="24"/>
          <w:szCs w:val="24"/>
          <w:vertAlign w:val="subscript"/>
        </w:rPr>
        <w:t>6</w:t>
      </w:r>
      <w:r w:rsidRPr="003F78B3">
        <w:rPr>
          <w:sz w:val="24"/>
          <w:szCs w:val="24"/>
        </w:rPr>
        <w:t>): δ ppm 205.98, 174.10, 140.60, 135.91, 135.49, 133.29, 129.44, 127.44, 121.70, 103.45, 49.12, 42.47, 34.55, 27.95.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HRMS (</w:t>
      </w:r>
      <w:r w:rsidRPr="003F78B3">
        <w:rPr>
          <w:rFonts w:hint="eastAsia"/>
          <w:sz w:val="24"/>
          <w:szCs w:val="24"/>
        </w:rPr>
        <w:t>MALDI</w:t>
      </w:r>
      <w:r w:rsidRPr="003F78B3">
        <w:rPr>
          <w:sz w:val="24"/>
          <w:szCs w:val="24"/>
        </w:rPr>
        <w:t xml:space="preserve">): m/z calcd for </w:t>
      </w:r>
      <w:r w:rsidRPr="003F78B3">
        <w:rPr>
          <w:rFonts w:hint="eastAsia"/>
          <w:sz w:val="24"/>
          <w:szCs w:val="24"/>
        </w:rPr>
        <w:t>C</w:t>
      </w:r>
      <w:r w:rsidRPr="003F78B3">
        <w:rPr>
          <w:rFonts w:hint="eastAsia"/>
          <w:sz w:val="24"/>
          <w:szCs w:val="24"/>
          <w:vertAlign w:val="subscript"/>
        </w:rPr>
        <w:t>46</w:t>
      </w:r>
      <w:r w:rsidRPr="003F78B3">
        <w:rPr>
          <w:rFonts w:hint="eastAsia"/>
          <w:sz w:val="24"/>
          <w:szCs w:val="24"/>
        </w:rPr>
        <w:t>H</w:t>
      </w:r>
      <w:r w:rsidRPr="003F78B3">
        <w:rPr>
          <w:rFonts w:hint="eastAsia"/>
          <w:sz w:val="24"/>
          <w:szCs w:val="24"/>
          <w:vertAlign w:val="subscript"/>
        </w:rPr>
        <w:t>38</w:t>
      </w:r>
      <w:r w:rsidRPr="003F78B3">
        <w:rPr>
          <w:rFonts w:hint="eastAsia"/>
          <w:sz w:val="24"/>
          <w:szCs w:val="24"/>
        </w:rPr>
        <w:t>Br</w:t>
      </w:r>
      <w:r w:rsidRPr="003F78B3">
        <w:rPr>
          <w:rFonts w:hint="eastAsia"/>
          <w:sz w:val="24"/>
          <w:szCs w:val="24"/>
          <w:vertAlign w:val="subscript"/>
        </w:rPr>
        <w:t>2</w:t>
      </w:r>
      <w:r w:rsidRPr="003F78B3">
        <w:rPr>
          <w:rFonts w:hint="eastAsia"/>
          <w:sz w:val="24"/>
          <w:szCs w:val="24"/>
        </w:rPr>
        <w:t>N</w:t>
      </w:r>
      <w:r w:rsidRPr="003F78B3">
        <w:rPr>
          <w:rFonts w:hint="eastAsia"/>
          <w:sz w:val="24"/>
          <w:szCs w:val="24"/>
          <w:vertAlign w:val="subscript"/>
        </w:rPr>
        <w:t>6</w:t>
      </w:r>
      <w:r w:rsidRPr="003F78B3">
        <w:rPr>
          <w:rFonts w:hint="eastAsia"/>
          <w:sz w:val="24"/>
          <w:szCs w:val="24"/>
        </w:rPr>
        <w:t>O</w:t>
      </w:r>
      <w:r w:rsidRPr="003F78B3">
        <w:rPr>
          <w:rFonts w:hint="eastAsia"/>
          <w:sz w:val="24"/>
          <w:szCs w:val="24"/>
          <w:vertAlign w:val="subscript"/>
        </w:rPr>
        <w:t>8</w:t>
      </w:r>
      <w:r w:rsidRPr="003F78B3">
        <w:rPr>
          <w:sz w:val="24"/>
          <w:szCs w:val="24"/>
        </w:rPr>
        <w:t xml:space="preserve"> [M+H]</w:t>
      </w:r>
      <w:r w:rsidRPr="003F78B3">
        <w:rPr>
          <w:sz w:val="24"/>
          <w:szCs w:val="24"/>
          <w:vertAlign w:val="superscript"/>
        </w:rPr>
        <w:t>+</w:t>
      </w:r>
      <w:r w:rsidRPr="003F78B3">
        <w:rPr>
          <w:sz w:val="24"/>
          <w:szCs w:val="24"/>
        </w:rPr>
        <w:t>,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962.65;</w:t>
      </w:r>
      <w:r w:rsidRPr="003F78B3">
        <w:rPr>
          <w:rFonts w:hint="eastAsia"/>
          <w:sz w:val="24"/>
          <w:szCs w:val="24"/>
        </w:rPr>
        <w:t xml:space="preserve"> </w:t>
      </w:r>
      <w:r w:rsidRPr="003F78B3">
        <w:rPr>
          <w:sz w:val="24"/>
          <w:szCs w:val="24"/>
        </w:rPr>
        <w:t>found, 963.1179.</w:t>
      </w:r>
      <w:r w:rsidRPr="003F78B3">
        <w:t xml:space="preserve"> </w:t>
      </w:r>
    </w:p>
    <w:p w14:paraId="6CF3E2D9" w14:textId="77777777" w:rsidR="008F3024" w:rsidRDefault="008F3024">
      <w:pPr>
        <w:widowControl/>
        <w:jc w:val="left"/>
      </w:pPr>
      <w:r>
        <w:br w:type="page"/>
      </w:r>
    </w:p>
    <w:p w14:paraId="2287B657" w14:textId="399721B6" w:rsidR="004E2D9C" w:rsidRPr="002F139B" w:rsidRDefault="002F139B" w:rsidP="004E2D9C">
      <w:pPr>
        <w:spacing w:beforeLines="50" w:before="156" w:line="30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NMR </w:t>
      </w:r>
      <w:r w:rsidR="00857DD2">
        <w:rPr>
          <w:b/>
          <w:bCs/>
          <w:sz w:val="30"/>
          <w:szCs w:val="30"/>
        </w:rPr>
        <w:t xml:space="preserve">and MS </w:t>
      </w:r>
      <w:r w:rsidR="0007057E" w:rsidRPr="0007057E">
        <w:rPr>
          <w:b/>
          <w:bCs/>
          <w:sz w:val="30"/>
          <w:szCs w:val="30"/>
        </w:rPr>
        <w:t>Spectra</w:t>
      </w:r>
    </w:p>
    <w:p w14:paraId="01016F9A" w14:textId="231AAE53" w:rsidR="00217041" w:rsidRDefault="002936F2" w:rsidP="00217041">
      <w:pPr>
        <w:spacing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9E6B9C" wp14:editId="4C152AB3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0884" w14:textId="42EE2D04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bookmarkStart w:id="29" w:name="OLE_LINK1"/>
      <w:r>
        <w:rPr>
          <w:b/>
          <w:bCs/>
          <w:kern w:val="0"/>
          <w:sz w:val="24"/>
          <w:szCs w:val="24"/>
        </w:rPr>
        <w:t>Figure S</w:t>
      </w:r>
      <w:r>
        <w:rPr>
          <w:rFonts w:hint="eastAsia"/>
          <w:b/>
          <w:bCs/>
          <w:kern w:val="0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bookmarkStart w:id="30" w:name="OLE_LINK3"/>
      <w:bookmarkStart w:id="31" w:name="OLE_LINK4"/>
      <w:r>
        <w:rPr>
          <w:sz w:val="24"/>
          <w:szCs w:val="24"/>
        </w:rPr>
        <w:t>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00 MHz</w:t>
      </w:r>
      <w:bookmarkEnd w:id="30"/>
      <w:bookmarkEnd w:id="31"/>
      <w:r>
        <w:rPr>
          <w:sz w:val="24"/>
          <w:szCs w:val="24"/>
        </w:rPr>
        <w:t xml:space="preserve">) of </w:t>
      </w:r>
      <w:r w:rsidR="002936F2"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a</w:t>
      </w:r>
    </w:p>
    <w:bookmarkEnd w:id="29"/>
    <w:p w14:paraId="6E0A71D0" w14:textId="10B91845" w:rsidR="00217041" w:rsidRDefault="00713D8C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146350C" wp14:editId="66A1CCBB">
            <wp:extent cx="5274310" cy="3724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3117" w14:textId="29D428AA" w:rsidR="002B0422" w:rsidRDefault="002B042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2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2936F2">
        <w:rPr>
          <w:b/>
          <w:sz w:val="24"/>
          <w:szCs w:val="24"/>
        </w:rPr>
        <w:t>2</w:t>
      </w:r>
      <w:r w:rsidR="002936F2">
        <w:rPr>
          <w:rFonts w:hint="eastAsia"/>
          <w:b/>
          <w:sz w:val="24"/>
          <w:szCs w:val="24"/>
        </w:rPr>
        <w:t>b</w:t>
      </w:r>
    </w:p>
    <w:p w14:paraId="4B28C14C" w14:textId="77777777" w:rsidR="00F84DC8" w:rsidRDefault="00F84DC8" w:rsidP="002B0422">
      <w:pPr>
        <w:spacing w:line="276" w:lineRule="auto"/>
        <w:jc w:val="center"/>
        <w:rPr>
          <w:b/>
          <w:sz w:val="24"/>
          <w:szCs w:val="24"/>
        </w:rPr>
      </w:pPr>
    </w:p>
    <w:p w14:paraId="0D35BE0B" w14:textId="498FC727" w:rsidR="002936F2" w:rsidRDefault="002936F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C06AE48" wp14:editId="7F610F2A">
            <wp:extent cx="5206365" cy="3615055"/>
            <wp:effectExtent l="0" t="0" r="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C1093" w14:textId="5C18ECC9" w:rsidR="002B0422" w:rsidRDefault="002B042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3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2936F2">
        <w:rPr>
          <w:b/>
          <w:sz w:val="24"/>
          <w:szCs w:val="24"/>
        </w:rPr>
        <w:t>2c</w:t>
      </w:r>
    </w:p>
    <w:p w14:paraId="34655259" w14:textId="2A6E10A5" w:rsidR="002936F2" w:rsidRDefault="00704474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F273A8" wp14:editId="262667EF">
            <wp:extent cx="5273675" cy="3676015"/>
            <wp:effectExtent l="0" t="0" r="3175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4D3B6" w14:textId="2901B892" w:rsidR="002B0422" w:rsidRDefault="002B042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4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2936F2">
        <w:rPr>
          <w:b/>
          <w:sz w:val="24"/>
          <w:szCs w:val="24"/>
        </w:rPr>
        <w:t>2d</w:t>
      </w:r>
    </w:p>
    <w:p w14:paraId="72E5BD26" w14:textId="1979D63F" w:rsidR="002936F2" w:rsidRDefault="00D26459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6F0C42" wp14:editId="5A0D37E6">
            <wp:extent cx="5274310" cy="37179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ADB4" w14:textId="5D491708" w:rsidR="002B0422" w:rsidRDefault="002B042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5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3a</w:t>
      </w:r>
    </w:p>
    <w:p w14:paraId="0C175A19" w14:textId="24D53B68" w:rsidR="002936F2" w:rsidRDefault="00D26459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1C5836F" wp14:editId="1D816137">
            <wp:extent cx="5274310" cy="37185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C242" w14:textId="62641C51" w:rsidR="002B0422" w:rsidRDefault="002B0422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6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</w:t>
      </w:r>
      <w:r w:rsidR="00704474">
        <w:rPr>
          <w:b/>
          <w:sz w:val="24"/>
          <w:szCs w:val="24"/>
        </w:rPr>
        <w:t>b</w:t>
      </w:r>
    </w:p>
    <w:p w14:paraId="4181E2A0" w14:textId="672E72E6" w:rsidR="002936F2" w:rsidRDefault="006C72F9" w:rsidP="002B042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3A5D77" wp14:editId="1F0DD2C6">
            <wp:extent cx="5274310" cy="37287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7B6E" w14:textId="3729D9ED" w:rsidR="00217041" w:rsidRDefault="002B0422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7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</w:t>
      </w:r>
      <w:r w:rsidR="00704474">
        <w:rPr>
          <w:b/>
          <w:sz w:val="24"/>
          <w:szCs w:val="24"/>
        </w:rPr>
        <w:t>c</w:t>
      </w:r>
    </w:p>
    <w:p w14:paraId="1F6C6CC6" w14:textId="1165F1E5" w:rsidR="00704474" w:rsidRPr="00704474" w:rsidRDefault="00704474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EFD9198" wp14:editId="6F3330EF">
            <wp:extent cx="5274310" cy="3714115"/>
            <wp:effectExtent l="0" t="0" r="2540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906C" w14:textId="4492BF04" w:rsidR="00217041" w:rsidRPr="00704474" w:rsidRDefault="00217041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8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</w:t>
      </w:r>
      <w:r w:rsidR="00704474">
        <w:rPr>
          <w:b/>
          <w:sz w:val="24"/>
          <w:szCs w:val="24"/>
        </w:rPr>
        <w:t>d</w:t>
      </w:r>
    </w:p>
    <w:p w14:paraId="688C431E" w14:textId="4FBDE23E" w:rsidR="00217041" w:rsidRPr="00704474" w:rsidRDefault="006C72F9" w:rsidP="00217041">
      <w:pPr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038F7" wp14:editId="1AD03194">
            <wp:extent cx="5274310" cy="370713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D18" w14:textId="1DC6473B" w:rsidR="00217041" w:rsidRDefault="00217041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9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</w:t>
      </w:r>
      <w:r w:rsidR="00704474">
        <w:rPr>
          <w:b/>
          <w:sz w:val="24"/>
          <w:szCs w:val="24"/>
        </w:rPr>
        <w:t>e</w:t>
      </w:r>
    </w:p>
    <w:p w14:paraId="48167C3C" w14:textId="0960BB66" w:rsidR="00704474" w:rsidRPr="00704474" w:rsidRDefault="006C72F9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78062B2" wp14:editId="6CE334FA">
            <wp:extent cx="5274310" cy="372491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CEAE" w14:textId="6C567329" w:rsidR="00217041" w:rsidRDefault="00217041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840CEA">
        <w:rPr>
          <w:b/>
          <w:bCs/>
          <w:kern w:val="0"/>
          <w:sz w:val="24"/>
          <w:szCs w:val="24"/>
        </w:rPr>
        <w:t>10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3</w:t>
      </w:r>
      <w:r w:rsidR="00704474">
        <w:rPr>
          <w:b/>
          <w:sz w:val="24"/>
          <w:szCs w:val="24"/>
        </w:rPr>
        <w:t>f</w:t>
      </w:r>
    </w:p>
    <w:p w14:paraId="100E1641" w14:textId="4C79F801" w:rsidR="00255DE4" w:rsidRDefault="008C1750" w:rsidP="00704474">
      <w:pPr>
        <w:spacing w:line="276" w:lineRule="auto"/>
        <w:jc w:val="center"/>
        <w:rPr>
          <w:b/>
          <w:sz w:val="24"/>
          <w:szCs w:val="24"/>
        </w:rPr>
      </w:pPr>
      <w:r w:rsidRPr="008C175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FF03FD5" wp14:editId="7D756B60">
            <wp:simplePos x="0" y="0"/>
            <wp:positionH relativeFrom="column">
              <wp:posOffset>348343</wp:posOffset>
            </wp:positionH>
            <wp:positionV relativeFrom="paragraph">
              <wp:posOffset>489857</wp:posOffset>
            </wp:positionV>
            <wp:extent cx="701176" cy="1094014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4" cy="10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9ABDF4" wp14:editId="1FBB6BED">
            <wp:extent cx="4707890" cy="32873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103E" w14:textId="766F4A9A" w:rsidR="00255DE4" w:rsidRDefault="00255DE4" w:rsidP="00255DE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11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b/>
          <w:sz w:val="24"/>
          <w:szCs w:val="24"/>
        </w:rPr>
        <w:t>P</w:t>
      </w:r>
      <w:r w:rsidR="00D50908">
        <w:rPr>
          <w:b/>
          <w:sz w:val="24"/>
          <w:szCs w:val="24"/>
        </w:rPr>
        <w:t>S</w:t>
      </w:r>
      <w:r w:rsidRPr="00D50908">
        <w:rPr>
          <w:rFonts w:hint="eastAsia"/>
          <w:b/>
          <w:sz w:val="24"/>
          <w:szCs w:val="24"/>
          <w:vertAlign w:val="subscript"/>
        </w:rPr>
        <w:t>1</w:t>
      </w:r>
    </w:p>
    <w:p w14:paraId="085FD904" w14:textId="320C3803" w:rsidR="00255DE4" w:rsidRPr="00BA0EA4" w:rsidRDefault="008C1750" w:rsidP="00255DE4">
      <w:pPr>
        <w:spacing w:line="276" w:lineRule="auto"/>
        <w:jc w:val="center"/>
        <w:rPr>
          <w:b/>
          <w:sz w:val="24"/>
          <w:szCs w:val="24"/>
        </w:rPr>
      </w:pPr>
      <w:r w:rsidRPr="008C1750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31718A" wp14:editId="2D7BA63F">
            <wp:simplePos x="0" y="0"/>
            <wp:positionH relativeFrom="column">
              <wp:posOffset>380456</wp:posOffset>
            </wp:positionH>
            <wp:positionV relativeFrom="paragraph">
              <wp:posOffset>578213</wp:posOffset>
            </wp:positionV>
            <wp:extent cx="701176" cy="1094014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6" cy="10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4A2">
        <w:rPr>
          <w:b/>
          <w:noProof/>
          <w:sz w:val="24"/>
          <w:szCs w:val="24"/>
        </w:rPr>
        <w:drawing>
          <wp:inline distT="0" distB="0" distL="0" distR="0" wp14:anchorId="220ED26D" wp14:editId="1495A3B5">
            <wp:extent cx="5273675" cy="368236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40C98" w14:textId="0108C55C" w:rsidR="00255DE4" w:rsidRDefault="00255DE4" w:rsidP="00255DE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11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>
        <w:rPr>
          <w:b/>
          <w:sz w:val="24"/>
          <w:szCs w:val="24"/>
        </w:rPr>
        <w:t>P</w:t>
      </w:r>
      <w:r w:rsidR="00D50908">
        <w:rPr>
          <w:b/>
          <w:sz w:val="24"/>
          <w:szCs w:val="24"/>
        </w:rPr>
        <w:t>S</w:t>
      </w:r>
      <w:r w:rsidRPr="00D50908">
        <w:rPr>
          <w:b/>
          <w:sz w:val="24"/>
          <w:szCs w:val="24"/>
          <w:vertAlign w:val="subscript"/>
        </w:rPr>
        <w:t>1</w:t>
      </w:r>
    </w:p>
    <w:p w14:paraId="26E5EA92" w14:textId="52275E58" w:rsidR="00704474" w:rsidRPr="00704474" w:rsidRDefault="00036AF0" w:rsidP="0070447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AD2477" wp14:editId="33FA6BAA">
            <wp:extent cx="5274310" cy="37058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B9FB" w14:textId="06C141F0" w:rsidR="00217041" w:rsidRDefault="00217041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12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 w:rsidR="00665542" w:rsidRPr="008E79A5">
        <w:rPr>
          <w:sz w:val="24"/>
          <w:szCs w:val="24"/>
        </w:rPr>
        <w:t>Pyr</w:t>
      </w:r>
      <w:r w:rsidR="00665542">
        <w:rPr>
          <w:sz w:val="24"/>
          <w:szCs w:val="24"/>
        </w:rPr>
        <w:t>-</w:t>
      </w:r>
      <w:r w:rsidR="00665542">
        <w:rPr>
          <w:i/>
          <w:iCs/>
          <w:sz w:val="24"/>
          <w:szCs w:val="24"/>
        </w:rPr>
        <w:t>d</w:t>
      </w:r>
      <w:r w:rsidR="00665542">
        <w:rPr>
          <w:i/>
          <w:iCs/>
          <w:sz w:val="24"/>
          <w:szCs w:val="24"/>
          <w:vertAlign w:val="subscript"/>
        </w:rPr>
        <w:t>5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BA0EA4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1</w:t>
      </w:r>
    </w:p>
    <w:p w14:paraId="151B6D02" w14:textId="2078DBA3" w:rsidR="00BA0EA4" w:rsidRPr="00BA0EA4" w:rsidRDefault="00BA0EA4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78EC6C4" wp14:editId="64A512DA">
            <wp:extent cx="5274310" cy="3728085"/>
            <wp:effectExtent l="0" t="0" r="2540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3144" w14:textId="35704824" w:rsidR="00217041" w:rsidRDefault="00217041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12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 w:rsidR="00665542" w:rsidRPr="008E79A5">
        <w:rPr>
          <w:sz w:val="24"/>
          <w:szCs w:val="24"/>
        </w:rPr>
        <w:t>Pyr</w:t>
      </w:r>
      <w:r w:rsidR="00665542">
        <w:rPr>
          <w:sz w:val="24"/>
          <w:szCs w:val="24"/>
        </w:rPr>
        <w:t>-</w:t>
      </w:r>
      <w:r w:rsidR="00665542">
        <w:rPr>
          <w:i/>
          <w:iCs/>
          <w:sz w:val="24"/>
          <w:szCs w:val="24"/>
        </w:rPr>
        <w:t>d</w:t>
      </w:r>
      <w:r w:rsidR="00665542">
        <w:rPr>
          <w:i/>
          <w:iCs/>
          <w:sz w:val="24"/>
          <w:szCs w:val="24"/>
          <w:vertAlign w:val="subscript"/>
        </w:rPr>
        <w:t>5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 w:rsidR="00BA0EA4">
        <w:rPr>
          <w:b/>
          <w:sz w:val="24"/>
          <w:szCs w:val="24"/>
        </w:rPr>
        <w:t>I</w:t>
      </w:r>
      <w:r w:rsidR="00BA0EA4" w:rsidRPr="006F5E25">
        <w:rPr>
          <w:b/>
          <w:sz w:val="24"/>
          <w:szCs w:val="24"/>
          <w:vertAlign w:val="subscript"/>
        </w:rPr>
        <w:t>1</w:t>
      </w:r>
    </w:p>
    <w:p w14:paraId="52F0E92E" w14:textId="4FD10D79" w:rsidR="00BA0EA4" w:rsidRPr="00BA0EA4" w:rsidRDefault="0057209B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FECC7A" wp14:editId="76F969EA">
            <wp:extent cx="5274310" cy="5309558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D64F" w14:textId="52CC8BB7" w:rsidR="00217041" w:rsidRDefault="00217041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12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>) of</w:t>
      </w:r>
      <w:r>
        <w:rPr>
          <w:b/>
          <w:sz w:val="24"/>
          <w:szCs w:val="24"/>
        </w:rPr>
        <w:t xml:space="preserve"> </w:t>
      </w:r>
      <w:r w:rsidR="00BA0EA4">
        <w:rPr>
          <w:b/>
          <w:sz w:val="24"/>
          <w:szCs w:val="24"/>
        </w:rPr>
        <w:t>I</w:t>
      </w:r>
      <w:r w:rsidR="00BA0EA4" w:rsidRPr="006F5E25">
        <w:rPr>
          <w:b/>
          <w:sz w:val="24"/>
          <w:szCs w:val="24"/>
          <w:vertAlign w:val="subscript"/>
        </w:rPr>
        <w:t>1</w:t>
      </w:r>
    </w:p>
    <w:p w14:paraId="20FB8AF6" w14:textId="13B59EAE" w:rsidR="00BA0EA4" w:rsidRPr="00BA0EA4" w:rsidRDefault="00553362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2F5B6" wp14:editId="36552233">
            <wp:extent cx="5274310" cy="36906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81F3" w14:textId="29E12BAD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13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BA0EA4">
        <w:rPr>
          <w:b/>
          <w:sz w:val="24"/>
          <w:szCs w:val="24"/>
        </w:rPr>
        <w:t>I</w:t>
      </w:r>
      <w:r w:rsidR="00BA0EA4" w:rsidRPr="006F5E25">
        <w:rPr>
          <w:b/>
          <w:sz w:val="24"/>
          <w:szCs w:val="24"/>
          <w:vertAlign w:val="subscript"/>
        </w:rPr>
        <w:t>2</w:t>
      </w:r>
    </w:p>
    <w:p w14:paraId="4A3CF475" w14:textId="4375DD5B" w:rsidR="00217041" w:rsidRDefault="00BA0EA4" w:rsidP="00217041">
      <w:pPr>
        <w:spacing w:line="276" w:lineRule="auto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1BB9C719" wp14:editId="2B6BDF60">
            <wp:extent cx="5274310" cy="373951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648E" w14:textId="073948AF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13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 w:rsidR="00BA0EA4">
        <w:rPr>
          <w:b/>
          <w:sz w:val="24"/>
          <w:szCs w:val="24"/>
        </w:rPr>
        <w:t>I</w:t>
      </w:r>
      <w:r w:rsidR="00BA0EA4" w:rsidRPr="006F5E25">
        <w:rPr>
          <w:b/>
          <w:sz w:val="24"/>
          <w:szCs w:val="24"/>
          <w:vertAlign w:val="subscript"/>
        </w:rPr>
        <w:t>2</w:t>
      </w:r>
    </w:p>
    <w:p w14:paraId="50EF4B8A" w14:textId="38F597A0" w:rsidR="00217041" w:rsidRDefault="0057209B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C69EA1" wp14:editId="580A2CB2">
            <wp:extent cx="5274310" cy="6105525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8D62" w14:textId="02D5339D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13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 w:rsidR="00BA0EA4">
        <w:rPr>
          <w:b/>
          <w:sz w:val="24"/>
          <w:szCs w:val="24"/>
        </w:rPr>
        <w:t>I</w:t>
      </w:r>
      <w:r w:rsidR="00BA0EA4" w:rsidRPr="006F5E25">
        <w:rPr>
          <w:b/>
          <w:sz w:val="24"/>
          <w:szCs w:val="24"/>
          <w:vertAlign w:val="subscript"/>
        </w:rPr>
        <w:t>2</w:t>
      </w:r>
    </w:p>
    <w:p w14:paraId="2EFBC06B" w14:textId="18D61AD7" w:rsidR="00217041" w:rsidRDefault="00553362" w:rsidP="00217041">
      <w:pPr>
        <w:spacing w:line="276" w:lineRule="auto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C16689B" wp14:editId="765224E9">
            <wp:extent cx="5274310" cy="37071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911C" w14:textId="42E3EB4C" w:rsidR="00217041" w:rsidRDefault="00217041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14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3</w:t>
      </w:r>
    </w:p>
    <w:p w14:paraId="6EAC482D" w14:textId="78515D3C" w:rsidR="00BA0EA4" w:rsidRPr="00BA0EA4" w:rsidRDefault="007211F0" w:rsidP="00BA0EA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472C114" wp14:editId="24774F8D">
            <wp:extent cx="5274310" cy="3709670"/>
            <wp:effectExtent l="0" t="0" r="254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C2E7" w14:textId="6C62F253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14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3</w:t>
      </w:r>
    </w:p>
    <w:p w14:paraId="1CF1E8B1" w14:textId="504182BC" w:rsidR="00217041" w:rsidRDefault="0057209B" w:rsidP="00217041">
      <w:pPr>
        <w:spacing w:line="276" w:lineRule="auto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C414C6C" wp14:editId="7256D3EF">
            <wp:extent cx="5274310" cy="616712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9BDB" w14:textId="72AE99F6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14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3</w:t>
      </w:r>
    </w:p>
    <w:p w14:paraId="4159F06F" w14:textId="40ECEF5F" w:rsidR="00217041" w:rsidRDefault="00A727E7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4787AB" wp14:editId="2C30C6D9">
            <wp:extent cx="5274310" cy="37287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249F" w14:textId="43ED8FA3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15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 w:rsidR="00665542" w:rsidRPr="008E79A5">
        <w:rPr>
          <w:sz w:val="24"/>
          <w:szCs w:val="24"/>
        </w:rPr>
        <w:t>Pyr</w:t>
      </w:r>
      <w:r w:rsidR="00665542">
        <w:rPr>
          <w:sz w:val="24"/>
          <w:szCs w:val="24"/>
        </w:rPr>
        <w:t>-</w:t>
      </w:r>
      <w:r w:rsidR="00665542">
        <w:rPr>
          <w:i/>
          <w:iCs/>
          <w:sz w:val="24"/>
          <w:szCs w:val="24"/>
        </w:rPr>
        <w:t>d</w:t>
      </w:r>
      <w:r w:rsidR="00665542">
        <w:rPr>
          <w:i/>
          <w:iCs/>
          <w:sz w:val="24"/>
          <w:szCs w:val="24"/>
          <w:vertAlign w:val="subscript"/>
        </w:rPr>
        <w:t>5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4</w:t>
      </w:r>
    </w:p>
    <w:p w14:paraId="4CB8E1E5" w14:textId="591B4FFF" w:rsidR="00217041" w:rsidRDefault="007211F0" w:rsidP="00217041">
      <w:pPr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07D8CFD8" wp14:editId="20DCCB30">
            <wp:extent cx="5274310" cy="3728085"/>
            <wp:effectExtent l="0" t="0" r="254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5B01" w14:textId="1888D941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15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 w:rsidR="00665542" w:rsidRPr="008E79A5">
        <w:rPr>
          <w:sz w:val="24"/>
          <w:szCs w:val="24"/>
        </w:rPr>
        <w:t>Pyr</w:t>
      </w:r>
      <w:r w:rsidR="00665542">
        <w:rPr>
          <w:sz w:val="24"/>
          <w:szCs w:val="24"/>
        </w:rPr>
        <w:t>-</w:t>
      </w:r>
      <w:r w:rsidR="00665542">
        <w:rPr>
          <w:i/>
          <w:iCs/>
          <w:sz w:val="24"/>
          <w:szCs w:val="24"/>
        </w:rPr>
        <w:t>d</w:t>
      </w:r>
      <w:r w:rsidR="00665542">
        <w:rPr>
          <w:i/>
          <w:iCs/>
          <w:sz w:val="24"/>
          <w:szCs w:val="24"/>
          <w:vertAlign w:val="subscript"/>
        </w:rPr>
        <w:t>5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4</w:t>
      </w:r>
    </w:p>
    <w:p w14:paraId="3219EB76" w14:textId="2D4F42F6" w:rsidR="00217041" w:rsidRDefault="0057209B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C8AB23" wp14:editId="4CA603CD">
            <wp:extent cx="5274310" cy="628904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B6E5" w14:textId="79058038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15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 w:rsidR="009E6672">
        <w:rPr>
          <w:b/>
          <w:sz w:val="24"/>
          <w:szCs w:val="24"/>
        </w:rPr>
        <w:t>I</w:t>
      </w:r>
      <w:r w:rsidRPr="006F5E25">
        <w:rPr>
          <w:rFonts w:hint="eastAsia"/>
          <w:b/>
          <w:sz w:val="24"/>
          <w:szCs w:val="24"/>
          <w:vertAlign w:val="subscript"/>
        </w:rPr>
        <w:t>4</w:t>
      </w:r>
    </w:p>
    <w:p w14:paraId="6C3E70B1" w14:textId="2281908D" w:rsidR="009E6672" w:rsidRDefault="00A727E7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11C1B6" wp14:editId="2B141247">
            <wp:extent cx="5274310" cy="36976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C6CF" w14:textId="4FBD4549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16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 w:rsidR="005F05FA">
        <w:rPr>
          <w:sz w:val="24"/>
          <w:szCs w:val="24"/>
        </w:rPr>
        <w:t>6</w:t>
      </w:r>
      <w:r>
        <w:rPr>
          <w:sz w:val="24"/>
          <w:szCs w:val="24"/>
        </w:rPr>
        <w:t xml:space="preserve">00 MHz)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5</w:t>
      </w:r>
    </w:p>
    <w:p w14:paraId="59549909" w14:textId="7B8DC9E3" w:rsidR="009E6672" w:rsidRDefault="007211F0" w:rsidP="009E6672">
      <w:pPr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098701BA" wp14:editId="140A2365">
            <wp:extent cx="5274310" cy="37122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E40F" w14:textId="2A28E29E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16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 w:rsidR="005F05FA">
        <w:rPr>
          <w:sz w:val="24"/>
          <w:szCs w:val="24"/>
        </w:rPr>
        <w:t>51</w:t>
      </w:r>
      <w:r>
        <w:rPr>
          <w:sz w:val="24"/>
          <w:szCs w:val="24"/>
        </w:rPr>
        <w:t xml:space="preserve"> MHz)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5</w:t>
      </w:r>
    </w:p>
    <w:p w14:paraId="4E5CE712" w14:textId="04225608" w:rsidR="009E6672" w:rsidRDefault="00D02B7E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4B2A4D" wp14:editId="3D50EBE9">
            <wp:extent cx="5274310" cy="55206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6C4A" w14:textId="31491AC9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16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5</w:t>
      </w:r>
    </w:p>
    <w:p w14:paraId="335C290D" w14:textId="4DE2FE6E" w:rsidR="009E6672" w:rsidRDefault="0064334C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F2A305" wp14:editId="6380F2D8">
            <wp:extent cx="5274310" cy="37407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AD37" w14:textId="461703D9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17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 w:rsidR="005F05FA">
        <w:rPr>
          <w:sz w:val="24"/>
          <w:szCs w:val="24"/>
        </w:rPr>
        <w:t>6</w:t>
      </w:r>
      <w:r>
        <w:rPr>
          <w:sz w:val="24"/>
          <w:szCs w:val="24"/>
        </w:rPr>
        <w:t xml:space="preserve">00 MHz)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6</w:t>
      </w:r>
    </w:p>
    <w:p w14:paraId="15C4FA7D" w14:textId="5C75180B" w:rsidR="009E6672" w:rsidRDefault="007211F0" w:rsidP="009E6672">
      <w:pPr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13284D1E" wp14:editId="42CFEB34">
            <wp:extent cx="5274310" cy="3712210"/>
            <wp:effectExtent l="0" t="0" r="2540" b="254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4947" w14:textId="01A90DB2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17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 w:rsidR="005F05FA">
        <w:rPr>
          <w:sz w:val="24"/>
          <w:szCs w:val="24"/>
        </w:rPr>
        <w:t>51</w:t>
      </w:r>
      <w:r>
        <w:rPr>
          <w:sz w:val="24"/>
          <w:szCs w:val="24"/>
        </w:rPr>
        <w:t xml:space="preserve"> MHz)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6</w:t>
      </w:r>
    </w:p>
    <w:p w14:paraId="2B6A07A7" w14:textId="0CCE13A5" w:rsidR="009E6672" w:rsidRDefault="00D02B7E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D4559D" wp14:editId="2E09392B">
            <wp:extent cx="5274310" cy="56940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69DC" w14:textId="6A03792C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17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>
        <w:rPr>
          <w:b/>
          <w:sz w:val="24"/>
          <w:szCs w:val="24"/>
        </w:rPr>
        <w:t>I</w:t>
      </w:r>
      <w:r w:rsidRPr="006F5E25">
        <w:rPr>
          <w:b/>
          <w:sz w:val="24"/>
          <w:szCs w:val="24"/>
          <w:vertAlign w:val="subscript"/>
        </w:rPr>
        <w:t>6</w:t>
      </w:r>
    </w:p>
    <w:p w14:paraId="0A875925" w14:textId="61B1BD12" w:rsidR="00217041" w:rsidRPr="009E6672" w:rsidRDefault="0064334C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F14CAE" wp14:editId="6516B161">
            <wp:extent cx="5274310" cy="37541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1821" w14:textId="102B9068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18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4a</w:t>
      </w:r>
    </w:p>
    <w:p w14:paraId="23D6A6F9" w14:textId="714764A0" w:rsidR="00217041" w:rsidRDefault="0064334C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8886D06" wp14:editId="17298A60">
            <wp:extent cx="5274310" cy="37211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5DFD" w14:textId="748335F4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>
        <w:rPr>
          <w:rFonts w:hint="eastAsia"/>
          <w:b/>
          <w:bCs/>
          <w:kern w:val="0"/>
          <w:sz w:val="24"/>
          <w:szCs w:val="24"/>
        </w:rPr>
        <w:t>1</w:t>
      </w:r>
      <w:r w:rsidR="00D50908">
        <w:rPr>
          <w:b/>
          <w:bCs/>
          <w:kern w:val="0"/>
          <w:sz w:val="24"/>
          <w:szCs w:val="24"/>
        </w:rPr>
        <w:t>9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4b</w:t>
      </w:r>
    </w:p>
    <w:p w14:paraId="5286BB47" w14:textId="45E2ECC8" w:rsidR="009E6672" w:rsidRPr="009E6672" w:rsidRDefault="00F6552A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798420" wp14:editId="08C16F36">
            <wp:extent cx="5274310" cy="37287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7DA5" w14:textId="2AAEFCF5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0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4</w:t>
      </w:r>
      <w:r w:rsidR="002949B5">
        <w:rPr>
          <w:rFonts w:hint="eastAsia"/>
          <w:b/>
          <w:sz w:val="24"/>
          <w:szCs w:val="24"/>
        </w:rPr>
        <w:t>c</w:t>
      </w:r>
    </w:p>
    <w:p w14:paraId="3A9FD72B" w14:textId="42ABD9F8" w:rsidR="009E6672" w:rsidRDefault="00A711B5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93A8262" wp14:editId="7D83ED17">
            <wp:extent cx="5274310" cy="372427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5740" w14:textId="0C357C38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1</w:t>
      </w:r>
      <w:r>
        <w:rPr>
          <w:rFonts w:hint="eastAsia"/>
          <w:b/>
          <w:bCs/>
          <w:kern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(CDCl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rFonts w:hint="eastAsia"/>
          <w:b/>
          <w:sz w:val="24"/>
          <w:szCs w:val="24"/>
        </w:rPr>
        <w:t>4</w:t>
      </w:r>
      <w:r w:rsidR="002949B5">
        <w:rPr>
          <w:b/>
          <w:sz w:val="24"/>
          <w:szCs w:val="24"/>
        </w:rPr>
        <w:t>d</w:t>
      </w:r>
    </w:p>
    <w:p w14:paraId="07DEFA88" w14:textId="2AECC333" w:rsidR="00217041" w:rsidRPr="009E6672" w:rsidRDefault="00DE5916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C0499" wp14:editId="5912C0BE">
            <wp:extent cx="5274310" cy="371538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E2BC" w14:textId="27A7D989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2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1</w:t>
      </w:r>
    </w:p>
    <w:p w14:paraId="43ED1472" w14:textId="47872372" w:rsidR="00217041" w:rsidRDefault="007211F0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667A4E8" wp14:editId="382AEBFE">
            <wp:extent cx="5274310" cy="368109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54BB" w14:textId="5C33782D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2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 w:rsidR="005F05FA">
        <w:rPr>
          <w:sz w:val="24"/>
          <w:szCs w:val="24"/>
        </w:rPr>
        <w:t>1</w:t>
      </w:r>
      <w:r>
        <w:rPr>
          <w:sz w:val="24"/>
          <w:szCs w:val="24"/>
        </w:rPr>
        <w:t xml:space="preserve"> MHz)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1</w:t>
      </w:r>
    </w:p>
    <w:p w14:paraId="50B94294" w14:textId="654B35A7" w:rsidR="00217041" w:rsidRDefault="00D02B7E" w:rsidP="00217041">
      <w:pPr>
        <w:spacing w:line="276" w:lineRule="auto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15622B6" wp14:editId="0A4BF091">
            <wp:extent cx="5274310" cy="61042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D3C6" w14:textId="46366DF0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2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1</w:t>
      </w:r>
    </w:p>
    <w:p w14:paraId="0EE214CC" w14:textId="452794EE" w:rsidR="00217041" w:rsidRDefault="00DE5916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8BE1EC" wp14:editId="3D90BBD0">
            <wp:extent cx="5274310" cy="3703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C290" w14:textId="5B3E34A6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3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 w:rsidR="00665542">
        <w:rPr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2</w:t>
      </w:r>
    </w:p>
    <w:p w14:paraId="7110E873" w14:textId="2DE911EB" w:rsidR="00217041" w:rsidRDefault="004A1741" w:rsidP="00217041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6124A8" wp14:editId="5E40F1F4">
            <wp:extent cx="5274310" cy="3733165"/>
            <wp:effectExtent l="0" t="0" r="2540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3CE9" w14:textId="6D6445B3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3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 w:rsidR="005F05FA">
        <w:rPr>
          <w:sz w:val="24"/>
          <w:szCs w:val="24"/>
        </w:rPr>
        <w:t>51</w:t>
      </w:r>
      <w:r>
        <w:rPr>
          <w:sz w:val="24"/>
          <w:szCs w:val="24"/>
        </w:rPr>
        <w:t xml:space="preserve"> MHz)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2</w:t>
      </w:r>
    </w:p>
    <w:p w14:paraId="73F9B8CB" w14:textId="49BDD309" w:rsidR="00217041" w:rsidRDefault="00D02B7E" w:rsidP="00217041">
      <w:pPr>
        <w:spacing w:line="276" w:lineRule="auto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255E666" wp14:editId="31460E2F">
            <wp:extent cx="5274310" cy="57200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C4DF" w14:textId="4299B615" w:rsidR="00217041" w:rsidRDefault="00217041" w:rsidP="0021704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D50908">
        <w:rPr>
          <w:b/>
          <w:bCs/>
          <w:kern w:val="0"/>
          <w:sz w:val="24"/>
          <w:szCs w:val="24"/>
        </w:rPr>
        <w:t>2</w:t>
      </w:r>
      <w:r w:rsidR="002949B5">
        <w:rPr>
          <w:b/>
          <w:bCs/>
          <w:kern w:val="0"/>
          <w:sz w:val="24"/>
          <w:szCs w:val="24"/>
        </w:rPr>
        <w:t>3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</w:t>
      </w:r>
      <w:r>
        <w:rPr>
          <w:sz w:val="24"/>
          <w:szCs w:val="24"/>
        </w:rPr>
        <w:t>(</w:t>
      </w:r>
      <w:r w:rsidR="00665542" w:rsidRPr="008179E0">
        <w:rPr>
          <w:rFonts w:hint="eastAsia"/>
          <w:sz w:val="24"/>
          <w:szCs w:val="24"/>
        </w:rPr>
        <w:t>MALDI</w:t>
      </w:r>
      <w:r w:rsidR="00665542">
        <w:rPr>
          <w:bCs/>
          <w:kern w:val="0"/>
          <w:sz w:val="24"/>
          <w:szCs w:val="24"/>
        </w:rPr>
        <w:t>-TOF</w:t>
      </w:r>
      <w:r>
        <w:rPr>
          <w:sz w:val="24"/>
          <w:szCs w:val="24"/>
        </w:rPr>
        <w:t xml:space="preserve">) of </w:t>
      </w:r>
      <w:r w:rsidR="009E6672">
        <w:rPr>
          <w:b/>
          <w:sz w:val="24"/>
          <w:szCs w:val="24"/>
        </w:rPr>
        <w:t>II</w:t>
      </w:r>
      <w:r w:rsidRPr="006F5E25">
        <w:rPr>
          <w:rFonts w:hint="eastAsia"/>
          <w:b/>
          <w:sz w:val="24"/>
          <w:szCs w:val="24"/>
          <w:vertAlign w:val="subscript"/>
        </w:rPr>
        <w:t>2</w:t>
      </w:r>
    </w:p>
    <w:p w14:paraId="27D50512" w14:textId="29E09F3F" w:rsidR="009E6672" w:rsidRDefault="00A019B6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C9E8A5" wp14:editId="142555AD">
            <wp:extent cx="5274310" cy="3707130"/>
            <wp:effectExtent l="0" t="0" r="254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4075" w14:textId="4C0E85B6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24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3</w:t>
      </w:r>
    </w:p>
    <w:p w14:paraId="002595D6" w14:textId="291252B1" w:rsidR="009E6672" w:rsidRDefault="00164E63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EFB2618" wp14:editId="69E8C429">
            <wp:extent cx="5274310" cy="369824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D13D" w14:textId="4A4EA53C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24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 w:rsidR="00665542">
        <w:rPr>
          <w:sz w:val="24"/>
          <w:szCs w:val="24"/>
        </w:rPr>
        <w:t>51</w:t>
      </w:r>
      <w:r>
        <w:rPr>
          <w:sz w:val="24"/>
          <w:szCs w:val="24"/>
        </w:rPr>
        <w:t xml:space="preserve"> MHz) 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3</w:t>
      </w:r>
    </w:p>
    <w:p w14:paraId="23F4E83B" w14:textId="68B873A9" w:rsidR="009E6672" w:rsidRDefault="00D02B7E" w:rsidP="009E6672">
      <w:pPr>
        <w:spacing w:line="276" w:lineRule="auto"/>
        <w:jc w:val="center"/>
        <w:rPr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39FFC7" wp14:editId="349439E4">
            <wp:extent cx="5274310" cy="5676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E3D9" w14:textId="1F69B9D0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24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(</w:t>
      </w:r>
      <w:r>
        <w:rPr>
          <w:rFonts w:hint="eastAsia"/>
          <w:bCs/>
          <w:kern w:val="0"/>
          <w:sz w:val="24"/>
          <w:szCs w:val="24"/>
        </w:rPr>
        <w:t xml:space="preserve">MALDI-TOF) </w:t>
      </w:r>
      <w:r>
        <w:rPr>
          <w:sz w:val="24"/>
          <w:szCs w:val="24"/>
        </w:rPr>
        <w:t xml:space="preserve">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3</w:t>
      </w:r>
    </w:p>
    <w:p w14:paraId="499AA917" w14:textId="03DDB3A4" w:rsidR="009E6672" w:rsidRDefault="003142A7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450E82" wp14:editId="3598B41C">
            <wp:extent cx="5274310" cy="373126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A61B" w14:textId="46401372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25</w:t>
      </w:r>
      <w:r>
        <w:rPr>
          <w:rFonts w:hint="eastAsia"/>
          <w:b/>
          <w:bCs/>
          <w:kern w:val="0"/>
          <w:sz w:val="24"/>
          <w:szCs w:val="24"/>
        </w:rPr>
        <w:t>-1.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 xml:space="preserve">00 MHz) 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4</w:t>
      </w:r>
    </w:p>
    <w:p w14:paraId="69D22FF9" w14:textId="6E862FB5" w:rsidR="009E6672" w:rsidRDefault="00164E63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CE12B51" wp14:editId="1005FC49">
            <wp:extent cx="5274310" cy="369633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5F50" w14:textId="702FB174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25</w:t>
      </w:r>
      <w:r>
        <w:rPr>
          <w:rFonts w:hint="eastAsia"/>
          <w:b/>
          <w:bCs/>
          <w:kern w:val="0"/>
          <w:sz w:val="24"/>
          <w:szCs w:val="24"/>
        </w:rPr>
        <w:t>-2.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 NMR (</w:t>
      </w:r>
      <w:r>
        <w:rPr>
          <w:rFonts w:hint="eastAsia"/>
          <w:sz w:val="24"/>
          <w:szCs w:val="24"/>
        </w:rPr>
        <w:t>DMSO-</w:t>
      </w:r>
      <w:r>
        <w:rPr>
          <w:rFonts w:hint="eastAsia"/>
          <w:i/>
          <w:sz w:val="24"/>
          <w:szCs w:val="24"/>
        </w:rPr>
        <w:t>d</w:t>
      </w:r>
      <w:r>
        <w:rPr>
          <w:rFonts w:hint="eastAsia"/>
          <w:sz w:val="24"/>
          <w:szCs w:val="24"/>
          <w:vertAlign w:val="subscript"/>
        </w:rPr>
        <w:t>6</w:t>
      </w:r>
      <w:r>
        <w:rPr>
          <w:sz w:val="24"/>
          <w:szCs w:val="24"/>
        </w:rPr>
        <w:t>,</w:t>
      </w:r>
      <w:r>
        <w:rPr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>1</w:t>
      </w:r>
      <w:r w:rsidR="00665542">
        <w:rPr>
          <w:sz w:val="24"/>
          <w:szCs w:val="24"/>
        </w:rPr>
        <w:t>51</w:t>
      </w:r>
      <w:r>
        <w:rPr>
          <w:sz w:val="24"/>
          <w:szCs w:val="24"/>
        </w:rPr>
        <w:t xml:space="preserve"> MHz) 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4</w:t>
      </w:r>
    </w:p>
    <w:p w14:paraId="47606391" w14:textId="113D8093" w:rsidR="009E6672" w:rsidRDefault="00D02B7E" w:rsidP="009E6672">
      <w:pPr>
        <w:spacing w:line="276" w:lineRule="auto"/>
        <w:jc w:val="center"/>
        <w:rPr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A3495" wp14:editId="7BF139FA">
            <wp:extent cx="5274310" cy="57308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93E8" w14:textId="73A99C97" w:rsidR="009E6672" w:rsidRDefault="009E6672" w:rsidP="009E667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bCs/>
          <w:kern w:val="0"/>
          <w:sz w:val="24"/>
          <w:szCs w:val="24"/>
        </w:rPr>
        <w:t>Figure S</w:t>
      </w:r>
      <w:r w:rsidR="002949B5">
        <w:rPr>
          <w:b/>
          <w:bCs/>
          <w:kern w:val="0"/>
          <w:sz w:val="24"/>
          <w:szCs w:val="24"/>
        </w:rPr>
        <w:t>25</w:t>
      </w:r>
      <w:r>
        <w:rPr>
          <w:rFonts w:hint="eastAsia"/>
          <w:b/>
          <w:bCs/>
          <w:kern w:val="0"/>
          <w:sz w:val="24"/>
          <w:szCs w:val="24"/>
        </w:rPr>
        <w:t>-3.</w:t>
      </w:r>
      <w:r>
        <w:rPr>
          <w:rFonts w:hint="eastAsia"/>
          <w:sz w:val="24"/>
          <w:szCs w:val="24"/>
        </w:rPr>
        <w:t xml:space="preserve"> HRMS (</w:t>
      </w:r>
      <w:r>
        <w:rPr>
          <w:rFonts w:hint="eastAsia"/>
          <w:bCs/>
          <w:kern w:val="0"/>
          <w:sz w:val="24"/>
          <w:szCs w:val="24"/>
        </w:rPr>
        <w:t xml:space="preserve">MALDI-TOF) </w:t>
      </w:r>
      <w:r>
        <w:rPr>
          <w:sz w:val="24"/>
          <w:szCs w:val="24"/>
        </w:rPr>
        <w:t xml:space="preserve">of </w:t>
      </w:r>
      <w:r>
        <w:rPr>
          <w:b/>
          <w:sz w:val="24"/>
          <w:szCs w:val="24"/>
        </w:rPr>
        <w:t>II</w:t>
      </w:r>
      <w:r w:rsidR="002949B5">
        <w:rPr>
          <w:b/>
          <w:sz w:val="24"/>
          <w:szCs w:val="24"/>
          <w:vertAlign w:val="subscript"/>
        </w:rPr>
        <w:t>4</w:t>
      </w:r>
    </w:p>
    <w:p w14:paraId="73D4FE28" w14:textId="737927E9" w:rsidR="00857DD2" w:rsidRDefault="00857DD2" w:rsidP="002949B5">
      <w:pPr>
        <w:spacing w:line="276" w:lineRule="auto"/>
        <w:rPr>
          <w:b/>
          <w:sz w:val="24"/>
          <w:szCs w:val="24"/>
          <w:vertAlign w:val="subscript"/>
        </w:rPr>
      </w:pPr>
      <w:r>
        <w:rPr>
          <w:b/>
          <w:sz w:val="24"/>
          <w:szCs w:val="24"/>
          <w:vertAlign w:val="subscript"/>
        </w:rPr>
        <w:br w:type="page"/>
      </w:r>
    </w:p>
    <w:p w14:paraId="610ADEF7" w14:textId="5AE5E68C" w:rsidR="001715AC" w:rsidRPr="00857DD2" w:rsidRDefault="00857DD2" w:rsidP="00857DD2">
      <w:pPr>
        <w:spacing w:line="276" w:lineRule="auto"/>
        <w:jc w:val="left"/>
        <w:rPr>
          <w:b/>
          <w:sz w:val="30"/>
          <w:szCs w:val="30"/>
        </w:rPr>
      </w:pPr>
      <w:r w:rsidRPr="00857DD2">
        <w:rPr>
          <w:b/>
          <w:sz w:val="30"/>
          <w:szCs w:val="30"/>
        </w:rPr>
        <w:lastRenderedPageBreak/>
        <w:t>Photodynamic Activities</w:t>
      </w:r>
    </w:p>
    <w:p w14:paraId="47C4FA4C" w14:textId="2E75E3A7" w:rsidR="00840CEA" w:rsidRDefault="00EC6D2D" w:rsidP="00947BED">
      <w:pPr>
        <w:ind w:leftChars="-1" w:left="-2"/>
        <w:jc w:val="center"/>
      </w:pPr>
      <w:r>
        <w:rPr>
          <w:noProof/>
        </w:rPr>
        <w:drawing>
          <wp:inline distT="0" distB="0" distL="0" distR="0" wp14:anchorId="69E488C9" wp14:editId="4A7C780D">
            <wp:extent cx="4720167" cy="35240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11" cy="352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30328" w14:textId="5DFB7DC0" w:rsidR="00840CEA" w:rsidRPr="007B2B90" w:rsidRDefault="00840CEA" w:rsidP="00D50908">
      <w:pPr>
        <w:rPr>
          <w:sz w:val="24"/>
        </w:rPr>
      </w:pPr>
      <w:r w:rsidRPr="00D50908">
        <w:rPr>
          <w:rFonts w:hint="eastAsia"/>
          <w:b/>
          <w:bCs/>
          <w:sz w:val="24"/>
        </w:rPr>
        <w:t>F</w:t>
      </w:r>
      <w:r w:rsidRPr="00D50908">
        <w:rPr>
          <w:b/>
          <w:bCs/>
          <w:sz w:val="24"/>
        </w:rPr>
        <w:t>igure S</w:t>
      </w:r>
      <w:r w:rsidR="002949B5">
        <w:rPr>
          <w:b/>
          <w:bCs/>
          <w:sz w:val="24"/>
        </w:rPr>
        <w:t>26</w:t>
      </w:r>
      <w:r w:rsidRPr="007B2B90">
        <w:rPr>
          <w:b/>
          <w:bCs/>
          <w:sz w:val="24"/>
        </w:rPr>
        <w:t>.</w:t>
      </w:r>
      <w:r w:rsidRPr="007B2B90">
        <w:rPr>
          <w:sz w:val="24"/>
        </w:rPr>
        <w:t xml:space="preserve"> </w:t>
      </w:r>
      <w:r w:rsidR="007B2B90" w:rsidRPr="007B2B90">
        <w:rPr>
          <w:sz w:val="24"/>
        </w:rPr>
        <w:t xml:space="preserve">Photodecomposition of DPBF in the presence of </w:t>
      </w:r>
      <w:r w:rsidR="007B2B90" w:rsidRPr="007B2B90">
        <w:rPr>
          <w:rFonts w:hint="eastAsia"/>
          <w:sz w:val="24"/>
        </w:rPr>
        <w:t>different</w:t>
      </w:r>
      <w:r w:rsidR="007B2B90" w:rsidRPr="007B2B90">
        <w:rPr>
          <w:sz w:val="24"/>
        </w:rPr>
        <w:t xml:space="preserve"> compounds under 650 nm laser irradiation.</w:t>
      </w:r>
    </w:p>
    <w:p w14:paraId="75A13811" w14:textId="08C89568" w:rsidR="00840CEA" w:rsidRPr="004F0F8E" w:rsidRDefault="00AC5B34" w:rsidP="00947BED">
      <w:pPr>
        <w:ind w:leftChars="-1" w:left="-1" w:hanging="1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4E3FD19" wp14:editId="056D6F73">
            <wp:extent cx="5003800" cy="3667133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r="2635" b="1100"/>
                    <a:stretch/>
                  </pic:blipFill>
                  <pic:spPr bwMode="auto">
                    <a:xfrm>
                      <a:off x="0" y="0"/>
                      <a:ext cx="5049433" cy="37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68A6A" w14:textId="1D2ED2FA" w:rsidR="003D6318" w:rsidRPr="000C4067" w:rsidRDefault="00840CEA" w:rsidP="000C4067">
      <w:pPr>
        <w:rPr>
          <w:sz w:val="24"/>
        </w:rPr>
      </w:pPr>
      <w:r w:rsidRPr="00D50908">
        <w:rPr>
          <w:rFonts w:hint="eastAsia"/>
          <w:b/>
          <w:bCs/>
          <w:sz w:val="24"/>
        </w:rPr>
        <w:t>F</w:t>
      </w:r>
      <w:r w:rsidRPr="00D50908">
        <w:rPr>
          <w:b/>
          <w:bCs/>
          <w:sz w:val="24"/>
        </w:rPr>
        <w:t>igure S</w:t>
      </w:r>
      <w:r w:rsidR="002949B5">
        <w:rPr>
          <w:b/>
          <w:bCs/>
          <w:sz w:val="24"/>
        </w:rPr>
        <w:t>27</w:t>
      </w:r>
      <w:r w:rsidRPr="00D50908">
        <w:rPr>
          <w:b/>
          <w:bCs/>
          <w:sz w:val="24"/>
        </w:rPr>
        <w:t>.</w:t>
      </w:r>
      <w:r w:rsidRPr="00E53E47">
        <w:rPr>
          <w:sz w:val="24"/>
        </w:rPr>
        <w:t xml:space="preserve"> </w:t>
      </w:r>
      <w:r w:rsidRPr="00E70044">
        <w:rPr>
          <w:rFonts w:hint="eastAsia"/>
          <w:sz w:val="24"/>
        </w:rPr>
        <w:t>Light-dependent cytotoxicity</w:t>
      </w:r>
      <w:r w:rsidR="006F5E25" w:rsidRPr="00E70044">
        <w:rPr>
          <w:sz w:val="24"/>
        </w:rPr>
        <w:t xml:space="preserve"> of the target compounds</w:t>
      </w:r>
      <w:r w:rsidR="00E70044" w:rsidRPr="00E70044">
        <w:rPr>
          <w:sz w:val="24"/>
        </w:rPr>
        <w:t xml:space="preserve"> </w:t>
      </w:r>
      <w:r w:rsidRPr="00E70044">
        <w:rPr>
          <w:rFonts w:hint="eastAsia"/>
          <w:sz w:val="24"/>
        </w:rPr>
        <w:t>assessed with different light doses (2, 4, 8, 12 J/cm</w:t>
      </w:r>
      <w:r w:rsidRPr="00E70044">
        <w:rPr>
          <w:rFonts w:hint="eastAsia"/>
          <w:sz w:val="24"/>
          <w:vertAlign w:val="superscript"/>
        </w:rPr>
        <w:t>2</w:t>
      </w:r>
      <w:r w:rsidRPr="00E70044">
        <w:rPr>
          <w:rFonts w:hint="eastAsia"/>
          <w:sz w:val="24"/>
        </w:rPr>
        <w:t>) and different concentrations</w:t>
      </w:r>
      <w:r w:rsidRPr="00E70044">
        <w:rPr>
          <w:sz w:val="24"/>
        </w:rPr>
        <w:t xml:space="preserve"> toward Eca-109 cells.</w:t>
      </w:r>
    </w:p>
    <w:sectPr w:rsidR="003D6318" w:rsidRPr="000C4067" w:rsidSect="00E1433F">
      <w:footerReference w:type="default" r:id="rId61"/>
      <w:footerReference w:type="first" r:id="rId62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4A00A" w14:textId="77777777" w:rsidR="00853A04" w:rsidRDefault="00853A04" w:rsidP="00DC188A">
      <w:r>
        <w:separator/>
      </w:r>
    </w:p>
  </w:endnote>
  <w:endnote w:type="continuationSeparator" w:id="0">
    <w:p w14:paraId="1F7EBF31" w14:textId="77777777" w:rsidR="00853A04" w:rsidRDefault="00853A04" w:rsidP="00DC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-BoldMT">
    <w:altName w:val="Arial"/>
    <w:charset w:val="00"/>
    <w:family w:val="roman"/>
    <w:pitch w:val="default"/>
  </w:font>
  <w:font w:name="AdvOT404f8e91.B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C0DAE" w14:textId="012E1300" w:rsidR="005E111C" w:rsidRPr="004D7962" w:rsidRDefault="004D7962" w:rsidP="005E111C">
    <w:pPr>
      <w:pStyle w:val="a5"/>
      <w:jc w:val="center"/>
      <w:rPr>
        <w:color w:val="000000" w:themeColor="text1"/>
      </w:rPr>
    </w:pPr>
    <w:r w:rsidRPr="004D7962">
      <w:rPr>
        <w:color w:val="000000" w:themeColor="text1"/>
      </w:rPr>
      <w:t>S</w:t>
    </w:r>
    <w:sdt>
      <w:sdtPr>
        <w:rPr>
          <w:color w:val="000000" w:themeColor="text1"/>
        </w:rPr>
        <w:id w:val="-1186753502"/>
        <w:docPartObj>
          <w:docPartGallery w:val="Page Numbers (Bottom of Page)"/>
          <w:docPartUnique/>
        </w:docPartObj>
      </w:sdtPr>
      <w:sdtEndPr/>
      <w:sdtContent>
        <w:r w:rsidR="005E111C" w:rsidRPr="004D7962">
          <w:rPr>
            <w:color w:val="000000" w:themeColor="text1"/>
          </w:rPr>
          <w:fldChar w:fldCharType="begin"/>
        </w:r>
        <w:r w:rsidR="005E111C" w:rsidRPr="004D7962">
          <w:rPr>
            <w:color w:val="000000" w:themeColor="text1"/>
          </w:rPr>
          <w:instrText>PAGE   \* MERGEFORMAT</w:instrText>
        </w:r>
        <w:r w:rsidR="005E111C" w:rsidRPr="004D7962">
          <w:rPr>
            <w:color w:val="000000" w:themeColor="text1"/>
          </w:rPr>
          <w:fldChar w:fldCharType="separate"/>
        </w:r>
        <w:r w:rsidR="005E111C" w:rsidRPr="004D7962">
          <w:rPr>
            <w:color w:val="000000" w:themeColor="text1"/>
            <w:lang w:val="zh-CN"/>
          </w:rPr>
          <w:t>2</w:t>
        </w:r>
        <w:r w:rsidR="005E111C" w:rsidRPr="004D7962">
          <w:rPr>
            <w:color w:val="000000" w:themeColor="text1"/>
          </w:rPr>
          <w:fldChar w:fldCharType="end"/>
        </w:r>
      </w:sdtContent>
    </w:sdt>
  </w:p>
  <w:p w14:paraId="7B37F40B" w14:textId="369EB261" w:rsidR="00E1433F" w:rsidRDefault="00E1433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F66B" w14:textId="48A4FB41" w:rsidR="005E111C" w:rsidRDefault="005E111C" w:rsidP="005E111C">
    <w:pPr>
      <w:pStyle w:val="a5"/>
      <w:jc w:val="center"/>
    </w:pPr>
    <w:r>
      <w:rPr>
        <w:rFonts w:hint="eastAsia"/>
      </w:rPr>
      <w:t>S</w:t>
    </w:r>
    <w: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9D3A1" w14:textId="77777777" w:rsidR="00853A04" w:rsidRDefault="00853A04" w:rsidP="00DC188A">
      <w:r>
        <w:separator/>
      </w:r>
    </w:p>
  </w:footnote>
  <w:footnote w:type="continuationSeparator" w:id="0">
    <w:p w14:paraId="45B1C428" w14:textId="77777777" w:rsidR="00853A04" w:rsidRDefault="00853A04" w:rsidP="00DC1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36B"/>
    <w:multiLevelType w:val="hybridMultilevel"/>
    <w:tmpl w:val="CCCE9B50"/>
    <w:lvl w:ilvl="0" w:tplc="13CE41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 w15:restartNumberingAfterBreak="0">
    <w:nsid w:val="3B2D695E"/>
    <w:multiLevelType w:val="hybridMultilevel"/>
    <w:tmpl w:val="D99A610E"/>
    <w:lvl w:ilvl="0" w:tplc="13CE41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 w15:restartNumberingAfterBreak="0">
    <w:nsid w:val="5B6A3B37"/>
    <w:multiLevelType w:val="multilevel"/>
    <w:tmpl w:val="BE6257B2"/>
    <w:lvl w:ilvl="0">
      <w:start w:val="2"/>
      <w:numFmt w:val="decimal"/>
      <w:lvlText w:val="%1"/>
      <w:lvlJc w:val="left"/>
      <w:pPr>
        <w:ind w:left="360" w:hanging="360"/>
      </w:pPr>
      <w:rPr>
        <w:rFonts w:eastAsia="宋体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宋体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宋体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宋体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宋体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宋体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宋体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宋体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宋体" w:hint="default"/>
        <w:b w:val="0"/>
      </w:rPr>
    </w:lvl>
  </w:abstractNum>
  <w:abstractNum w:abstractNumId="3" w15:restartNumberingAfterBreak="0">
    <w:nsid w:val="609A4E5C"/>
    <w:multiLevelType w:val="multilevel"/>
    <w:tmpl w:val="C204BD50"/>
    <w:lvl w:ilvl="0">
      <w:start w:val="2"/>
      <w:numFmt w:val="decimal"/>
      <w:lvlText w:val="%1"/>
      <w:lvlJc w:val="left"/>
      <w:pPr>
        <w:ind w:left="386" w:hanging="386"/>
      </w:pPr>
      <w:rPr>
        <w:rFonts w:hint="default"/>
        <w:sz w:val="30"/>
      </w:rPr>
    </w:lvl>
    <w:lvl w:ilvl="1">
      <w:start w:val="1"/>
      <w:numFmt w:val="decimal"/>
      <w:lvlText w:val="%1.%2"/>
      <w:lvlJc w:val="left"/>
      <w:pPr>
        <w:ind w:left="386" w:hanging="386"/>
      </w:pPr>
      <w:rPr>
        <w:rFonts w:hint="default"/>
        <w:sz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0"/>
      </w:rPr>
    </w:lvl>
  </w:abstractNum>
  <w:abstractNum w:abstractNumId="4" w15:restartNumberingAfterBreak="0">
    <w:nsid w:val="61007A91"/>
    <w:multiLevelType w:val="hybridMultilevel"/>
    <w:tmpl w:val="628E6116"/>
    <w:lvl w:ilvl="0" w:tplc="13CE41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 w15:restartNumberingAfterBreak="0">
    <w:nsid w:val="6CE42AD6"/>
    <w:multiLevelType w:val="multilevel"/>
    <w:tmpl w:val="6CE42A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E73487D"/>
    <w:multiLevelType w:val="hybridMultilevel"/>
    <w:tmpl w:val="12F0007C"/>
    <w:lvl w:ilvl="0" w:tplc="731A3560">
      <w:start w:val="1"/>
      <w:numFmt w:val="decimal"/>
      <w:lvlText w:val="%1."/>
      <w:lvlJc w:val="left"/>
      <w:pPr>
        <w:ind w:left="-207" w:hanging="360"/>
      </w:pPr>
      <w:rPr>
        <w:rFonts w:hint="default"/>
        <w:sz w:val="30"/>
      </w:rPr>
    </w:lvl>
    <w:lvl w:ilvl="1" w:tplc="04090019">
      <w:start w:val="1"/>
      <w:numFmt w:val="lowerLetter"/>
      <w:lvlText w:val="%2)"/>
      <w:lvlJc w:val="left"/>
      <w:pPr>
        <w:ind w:left="273" w:hanging="420"/>
      </w:pPr>
    </w:lvl>
    <w:lvl w:ilvl="2" w:tplc="0409001B" w:tentative="1">
      <w:start w:val="1"/>
      <w:numFmt w:val="lowerRoman"/>
      <w:lvlText w:val="%3."/>
      <w:lvlJc w:val="righ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9" w:tentative="1">
      <w:start w:val="1"/>
      <w:numFmt w:val="lowerLetter"/>
      <w:lvlText w:val="%5)"/>
      <w:lvlJc w:val="left"/>
      <w:pPr>
        <w:ind w:left="1533" w:hanging="420"/>
      </w:pPr>
    </w:lvl>
    <w:lvl w:ilvl="5" w:tplc="0409001B" w:tentative="1">
      <w:start w:val="1"/>
      <w:numFmt w:val="lowerRoman"/>
      <w:lvlText w:val="%6."/>
      <w:lvlJc w:val="righ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9" w:tentative="1">
      <w:start w:val="1"/>
      <w:numFmt w:val="lowerLetter"/>
      <w:lvlText w:val="%8)"/>
      <w:lvlJc w:val="left"/>
      <w:pPr>
        <w:ind w:left="2793" w:hanging="420"/>
      </w:pPr>
    </w:lvl>
    <w:lvl w:ilvl="8" w:tplc="0409001B" w:tentative="1">
      <w:start w:val="1"/>
      <w:numFmt w:val="lowerRoman"/>
      <w:lvlText w:val="%9."/>
      <w:lvlJc w:val="right"/>
      <w:pPr>
        <w:ind w:left="3213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C5"/>
    <w:rsid w:val="00036AF0"/>
    <w:rsid w:val="0007057E"/>
    <w:rsid w:val="00097030"/>
    <w:rsid w:val="000B74B5"/>
    <w:rsid w:val="000C4067"/>
    <w:rsid w:val="000C648B"/>
    <w:rsid w:val="0011136D"/>
    <w:rsid w:val="0012185E"/>
    <w:rsid w:val="001346DC"/>
    <w:rsid w:val="0014661C"/>
    <w:rsid w:val="001478E0"/>
    <w:rsid w:val="00151E97"/>
    <w:rsid w:val="001535B8"/>
    <w:rsid w:val="001552A9"/>
    <w:rsid w:val="001619CE"/>
    <w:rsid w:val="00164E63"/>
    <w:rsid w:val="001715AC"/>
    <w:rsid w:val="00197530"/>
    <w:rsid w:val="001C2479"/>
    <w:rsid w:val="00217041"/>
    <w:rsid w:val="0022320F"/>
    <w:rsid w:val="00231E39"/>
    <w:rsid w:val="00233398"/>
    <w:rsid w:val="00233AC0"/>
    <w:rsid w:val="00255DE4"/>
    <w:rsid w:val="002903AB"/>
    <w:rsid w:val="002936F2"/>
    <w:rsid w:val="002949B5"/>
    <w:rsid w:val="002A4A34"/>
    <w:rsid w:val="002B0422"/>
    <w:rsid w:val="002D3598"/>
    <w:rsid w:val="002D3D97"/>
    <w:rsid w:val="002F139B"/>
    <w:rsid w:val="002F3CC5"/>
    <w:rsid w:val="003142A7"/>
    <w:rsid w:val="00322471"/>
    <w:rsid w:val="003470FD"/>
    <w:rsid w:val="003518BE"/>
    <w:rsid w:val="00393B60"/>
    <w:rsid w:val="003D2300"/>
    <w:rsid w:val="003D6318"/>
    <w:rsid w:val="003E62E4"/>
    <w:rsid w:val="003F34A2"/>
    <w:rsid w:val="003F67E9"/>
    <w:rsid w:val="004212F8"/>
    <w:rsid w:val="00455CB6"/>
    <w:rsid w:val="00463C8A"/>
    <w:rsid w:val="0047642C"/>
    <w:rsid w:val="00481548"/>
    <w:rsid w:val="00492C53"/>
    <w:rsid w:val="004A1741"/>
    <w:rsid w:val="004A755F"/>
    <w:rsid w:val="004C7BF2"/>
    <w:rsid w:val="004D46FF"/>
    <w:rsid w:val="004D7962"/>
    <w:rsid w:val="004E2D9C"/>
    <w:rsid w:val="004F0F8E"/>
    <w:rsid w:val="0050467C"/>
    <w:rsid w:val="00553362"/>
    <w:rsid w:val="005717D0"/>
    <w:rsid w:val="0057209B"/>
    <w:rsid w:val="00572F31"/>
    <w:rsid w:val="0057378D"/>
    <w:rsid w:val="005913C4"/>
    <w:rsid w:val="00594522"/>
    <w:rsid w:val="005B44C4"/>
    <w:rsid w:val="005D42CD"/>
    <w:rsid w:val="005D7555"/>
    <w:rsid w:val="005E111C"/>
    <w:rsid w:val="005F05FA"/>
    <w:rsid w:val="00632872"/>
    <w:rsid w:val="00632963"/>
    <w:rsid w:val="0064334C"/>
    <w:rsid w:val="006447BD"/>
    <w:rsid w:val="00665542"/>
    <w:rsid w:val="00674849"/>
    <w:rsid w:val="006C72F9"/>
    <w:rsid w:val="006F012A"/>
    <w:rsid w:val="006F5E25"/>
    <w:rsid w:val="00704474"/>
    <w:rsid w:val="00705B53"/>
    <w:rsid w:val="00710088"/>
    <w:rsid w:val="00712AA1"/>
    <w:rsid w:val="00713D8C"/>
    <w:rsid w:val="007211F0"/>
    <w:rsid w:val="00737688"/>
    <w:rsid w:val="00750C86"/>
    <w:rsid w:val="00777CA7"/>
    <w:rsid w:val="007A6F6E"/>
    <w:rsid w:val="007B2B90"/>
    <w:rsid w:val="007B5265"/>
    <w:rsid w:val="007B6234"/>
    <w:rsid w:val="007E315B"/>
    <w:rsid w:val="00811682"/>
    <w:rsid w:val="008145B0"/>
    <w:rsid w:val="00826B48"/>
    <w:rsid w:val="00840CEA"/>
    <w:rsid w:val="00853A04"/>
    <w:rsid w:val="00857DD2"/>
    <w:rsid w:val="008A7D5A"/>
    <w:rsid w:val="008B0C3F"/>
    <w:rsid w:val="008C1750"/>
    <w:rsid w:val="008D565C"/>
    <w:rsid w:val="008F3024"/>
    <w:rsid w:val="00947BED"/>
    <w:rsid w:val="009A1D4F"/>
    <w:rsid w:val="009D1A61"/>
    <w:rsid w:val="009E6672"/>
    <w:rsid w:val="00A019B6"/>
    <w:rsid w:val="00A079A5"/>
    <w:rsid w:val="00A63A7D"/>
    <w:rsid w:val="00A711B5"/>
    <w:rsid w:val="00A727E7"/>
    <w:rsid w:val="00A820CB"/>
    <w:rsid w:val="00A9510A"/>
    <w:rsid w:val="00AC5B34"/>
    <w:rsid w:val="00B625F9"/>
    <w:rsid w:val="00B80A3E"/>
    <w:rsid w:val="00B96D5A"/>
    <w:rsid w:val="00BA0C97"/>
    <w:rsid w:val="00BA0EA4"/>
    <w:rsid w:val="00BA5F2E"/>
    <w:rsid w:val="00BB5C91"/>
    <w:rsid w:val="00BF6D61"/>
    <w:rsid w:val="00C02353"/>
    <w:rsid w:val="00C274A9"/>
    <w:rsid w:val="00C56D82"/>
    <w:rsid w:val="00C63419"/>
    <w:rsid w:val="00CB418F"/>
    <w:rsid w:val="00CC7BE3"/>
    <w:rsid w:val="00D02B7E"/>
    <w:rsid w:val="00D1428D"/>
    <w:rsid w:val="00D155FA"/>
    <w:rsid w:val="00D26459"/>
    <w:rsid w:val="00D44596"/>
    <w:rsid w:val="00D50908"/>
    <w:rsid w:val="00D66974"/>
    <w:rsid w:val="00DA02BA"/>
    <w:rsid w:val="00DB365B"/>
    <w:rsid w:val="00DC188A"/>
    <w:rsid w:val="00DC2E48"/>
    <w:rsid w:val="00DE20C1"/>
    <w:rsid w:val="00DE5916"/>
    <w:rsid w:val="00DF09CC"/>
    <w:rsid w:val="00E02072"/>
    <w:rsid w:val="00E1433F"/>
    <w:rsid w:val="00E31268"/>
    <w:rsid w:val="00E4147B"/>
    <w:rsid w:val="00E70044"/>
    <w:rsid w:val="00E71663"/>
    <w:rsid w:val="00EA36C0"/>
    <w:rsid w:val="00EA41AD"/>
    <w:rsid w:val="00EB3B23"/>
    <w:rsid w:val="00EC20BC"/>
    <w:rsid w:val="00EC6D2D"/>
    <w:rsid w:val="00F03ECA"/>
    <w:rsid w:val="00F04106"/>
    <w:rsid w:val="00F20EF2"/>
    <w:rsid w:val="00F50E39"/>
    <w:rsid w:val="00F51402"/>
    <w:rsid w:val="00F6552A"/>
    <w:rsid w:val="00F6672E"/>
    <w:rsid w:val="00F84DC8"/>
    <w:rsid w:val="00FB3E1A"/>
    <w:rsid w:val="00FC335E"/>
    <w:rsid w:val="00FD0169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EE2C6"/>
  <w15:chartTrackingRefBased/>
  <w15:docId w15:val="{51C7AD4C-F2ED-4D62-AEB3-563C486F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04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unhideWhenUsed/>
    <w:qFormat/>
    <w:rsid w:val="00217041"/>
    <w:pPr>
      <w:tabs>
        <w:tab w:val="right" w:leader="dot" w:pos="9016"/>
      </w:tabs>
      <w:wordWrap w:val="0"/>
      <w:autoSpaceDE w:val="0"/>
      <w:autoSpaceDN w:val="0"/>
      <w:spacing w:after="100"/>
    </w:pPr>
    <w:rPr>
      <w:sz w:val="20"/>
      <w:szCs w:val="22"/>
      <w:lang w:eastAsia="ko-KR"/>
    </w:rPr>
  </w:style>
  <w:style w:type="paragraph" w:styleId="a3">
    <w:name w:val="header"/>
    <w:basedOn w:val="a"/>
    <w:link w:val="a4"/>
    <w:uiPriority w:val="99"/>
    <w:unhideWhenUsed/>
    <w:rsid w:val="00DC18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188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18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188A"/>
    <w:rPr>
      <w:rFonts w:ascii="Times New Roman" w:eastAsia="宋体" w:hAnsi="Times New Roman" w:cs="Times New Roman"/>
      <w:sz w:val="18"/>
      <w:szCs w:val="18"/>
    </w:rPr>
  </w:style>
  <w:style w:type="character" w:customStyle="1" w:styleId="fontstyle01">
    <w:name w:val="fontstyle01"/>
    <w:basedOn w:val="a0"/>
    <w:rsid w:val="0014661C"/>
    <w:rPr>
      <w:rFonts w:ascii="Arial-BoldMT" w:hAnsi="Arial-BoldMT" w:hint="default"/>
      <w:b/>
      <w:bCs/>
      <w:i w:val="0"/>
      <w:iCs w:val="0"/>
      <w:color w:val="242021"/>
      <w:sz w:val="32"/>
      <w:szCs w:val="32"/>
    </w:rPr>
  </w:style>
  <w:style w:type="paragraph" w:styleId="a7">
    <w:name w:val="List Paragraph"/>
    <w:basedOn w:val="a"/>
    <w:uiPriority w:val="34"/>
    <w:qFormat/>
    <w:rsid w:val="004E2D9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fontstyle21">
    <w:name w:val="fontstyle21"/>
    <w:basedOn w:val="a0"/>
    <w:rsid w:val="004E2D9C"/>
    <w:rPr>
      <w:rFonts w:ascii="AdvOT404f8e91.BI" w:hAnsi="AdvOT404f8e91.BI" w:hint="default"/>
      <w:b w:val="0"/>
      <w:bCs w:val="0"/>
      <w:i w:val="0"/>
      <w:iCs w:val="0"/>
      <w:color w:val="00000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4E2D9C"/>
    <w:rPr>
      <w:rFonts w:asciiTheme="minorHAnsi" w:eastAsiaTheme="minorEastAsia" w:hAnsiTheme="minorHAnsi" w:cstheme="minorBid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E2D9C"/>
    <w:rPr>
      <w:sz w:val="18"/>
      <w:szCs w:val="18"/>
    </w:rPr>
  </w:style>
  <w:style w:type="paragraph" w:styleId="aa">
    <w:name w:val="Normal (Web)"/>
    <w:basedOn w:val="a"/>
    <w:uiPriority w:val="99"/>
    <w:unhideWhenUsed/>
    <w:rsid w:val="004E2D9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rsid w:val="004E2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4E2D9C"/>
    <w:pPr>
      <w:jc w:val="center"/>
    </w:pPr>
    <w:rPr>
      <w:rFonts w:ascii="等线" w:eastAsia="等线" w:hAnsi="等线" w:cstheme="minorBidi"/>
      <w:noProof/>
      <w:sz w:val="20"/>
      <w:szCs w:val="22"/>
    </w:rPr>
  </w:style>
  <w:style w:type="character" w:customStyle="1" w:styleId="EndNoteBibliographyTitle0">
    <w:name w:val="EndNote Bibliography Title 字符"/>
    <w:basedOn w:val="a0"/>
    <w:link w:val="EndNoteBibliographyTitle"/>
    <w:rsid w:val="004E2D9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E2D9C"/>
    <w:rPr>
      <w:rFonts w:ascii="等线" w:eastAsia="等线" w:hAnsi="等线" w:cstheme="minorBidi"/>
      <w:noProof/>
      <w:sz w:val="20"/>
      <w:szCs w:val="22"/>
    </w:rPr>
  </w:style>
  <w:style w:type="character" w:customStyle="1" w:styleId="EndNoteBibliography0">
    <w:name w:val="EndNote Bibliography 字符"/>
    <w:basedOn w:val="a0"/>
    <w:link w:val="EndNoteBibliography"/>
    <w:rsid w:val="004E2D9C"/>
    <w:rPr>
      <w:rFonts w:ascii="等线" w:eastAsia="等线" w:hAnsi="等线"/>
      <w:noProof/>
      <w:sz w:val="20"/>
    </w:rPr>
  </w:style>
  <w:style w:type="character" w:styleId="ac">
    <w:name w:val="Hyperlink"/>
    <w:basedOn w:val="a0"/>
    <w:uiPriority w:val="99"/>
    <w:unhideWhenUsed/>
    <w:rsid w:val="004E2D9C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E2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80EBA-6D0F-4742-87FE-A2882351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38</Pages>
  <Words>2970</Words>
  <Characters>16930</Characters>
  <Application>Microsoft Office Word</Application>
  <DocSecurity>0</DocSecurity>
  <Lines>141</Lines>
  <Paragraphs>39</Paragraphs>
  <ScaleCrop>false</ScaleCrop>
  <Company/>
  <LinksUpToDate>false</LinksUpToDate>
  <CharactersWithSpaces>19861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相峰</dc:creator>
  <cp:keywords/>
  <dc:description/>
  <cp:lastModifiedBy>付 相峰</cp:lastModifiedBy>
  <cp:revision>56</cp:revision>
  <cp:lastPrinted>2022-02-08T03:15:00Z</cp:lastPrinted>
  <dcterms:created xsi:type="dcterms:W3CDTF">2021-08-23T11:47:00Z</dcterms:created>
  <dcterms:modified xsi:type="dcterms:W3CDTF">2022-03-17T02:01:00Z</dcterms:modified>
</cp:coreProperties>
</file>