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6E" w:rsidRDefault="00F7376E" w:rsidP="00F7376E">
      <w:pPr>
        <w:jc w:val="center"/>
        <w:rPr>
          <w:rFonts w:ascii="Times New Roman" w:eastAsia="楷体" w:hAnsi="Times New Roman"/>
          <w:b/>
          <w:bCs/>
          <w:sz w:val="24"/>
          <w:szCs w:val="24"/>
        </w:rPr>
      </w:pPr>
      <w:bookmarkStart w:id="0" w:name="OLE_LINK7"/>
      <w:bookmarkStart w:id="1" w:name="OLE_LINK8"/>
      <w:r w:rsidRPr="00B539C6">
        <w:rPr>
          <w:rFonts w:ascii="Times New Roman" w:eastAsia="楷体" w:hAnsi="Times New Roman"/>
          <w:b/>
          <w:sz w:val="24"/>
          <w:szCs w:val="24"/>
        </w:rPr>
        <w:t xml:space="preserve">Table </w:t>
      </w:r>
      <w:r>
        <w:rPr>
          <w:rFonts w:ascii="Times New Roman" w:eastAsia="楷体" w:hAnsi="Times New Roman" w:hint="eastAsia"/>
          <w:b/>
          <w:sz w:val="24"/>
          <w:szCs w:val="24"/>
        </w:rPr>
        <w:t>S1</w:t>
      </w:r>
      <w:r w:rsidRPr="00B539C6">
        <w:rPr>
          <w:rFonts w:ascii="Times New Roman" w:eastAsia="楷体" w:hAnsi="Times New Roman"/>
          <w:b/>
          <w:sz w:val="24"/>
          <w:szCs w:val="24"/>
        </w:rPr>
        <w:t xml:space="preserve"> </w:t>
      </w:r>
      <w:r>
        <w:rPr>
          <w:rFonts w:ascii="Times New Roman" w:eastAsia="楷体" w:hAnsi="Times New Roman" w:hint="eastAsia"/>
          <w:b/>
          <w:bCs/>
          <w:sz w:val="24"/>
          <w:szCs w:val="24"/>
        </w:rPr>
        <w:t xml:space="preserve">Sequence of </w:t>
      </w:r>
      <w:bookmarkEnd w:id="0"/>
      <w:bookmarkEnd w:id="1"/>
      <w:proofErr w:type="spellStart"/>
      <w:r w:rsidRPr="00C173FD">
        <w:rPr>
          <w:rFonts w:ascii="Times New Roman" w:eastAsia="楷体" w:hAnsi="Times New Roman" w:hint="eastAsia"/>
          <w:b/>
          <w:bCs/>
          <w:i/>
          <w:sz w:val="24"/>
          <w:szCs w:val="24"/>
        </w:rPr>
        <w:t>OsSHMT</w:t>
      </w:r>
      <w:proofErr w:type="spellEnd"/>
      <w:r>
        <w:rPr>
          <w:rFonts w:ascii="Times New Roman" w:eastAsia="楷体" w:hAnsi="Times New Roman" w:hint="eastAsia"/>
          <w:b/>
          <w:bCs/>
          <w:sz w:val="24"/>
          <w:szCs w:val="24"/>
        </w:rPr>
        <w:t xml:space="preserve"> gene promoter from </w:t>
      </w:r>
      <w:proofErr w:type="spellStart"/>
      <w:r>
        <w:rPr>
          <w:rFonts w:ascii="Times New Roman" w:eastAsia="楷体" w:hAnsi="Times New Roman" w:hint="eastAsia"/>
          <w:b/>
          <w:bCs/>
          <w:sz w:val="24"/>
          <w:szCs w:val="24"/>
        </w:rPr>
        <w:t>Dular</w:t>
      </w:r>
      <w:proofErr w:type="spellEnd"/>
    </w:p>
    <w:p w:rsidR="00F7376E" w:rsidRDefault="00F7376E" w:rsidP="00F7376E">
      <w:pPr>
        <w:jc w:val="center"/>
        <w:rPr>
          <w:rFonts w:ascii="Times New Roman" w:eastAsia="楷体" w:hAnsi="Times New Roman"/>
          <w:b/>
          <w:bCs/>
          <w:sz w:val="24"/>
          <w:szCs w:val="24"/>
        </w:rPr>
      </w:pPr>
    </w:p>
    <w:p w:rsidR="00F7376E" w:rsidRDefault="00F7376E" w:rsidP="00F7376E">
      <w:pPr>
        <w:jc w:val="center"/>
        <w:rPr>
          <w:rFonts w:ascii="Times New Roman" w:eastAsia="楷体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-2375" w:type="dxa"/>
        <w:tblLayout w:type="fixed"/>
        <w:tblLook w:val="04A0" w:firstRow="1" w:lastRow="0" w:firstColumn="1" w:lastColumn="0" w:noHBand="0" w:noVBand="1"/>
      </w:tblPr>
      <w:tblGrid>
        <w:gridCol w:w="1281"/>
        <w:gridCol w:w="13041"/>
      </w:tblGrid>
      <w:tr w:rsidR="00F7376E" w:rsidRPr="00856C62" w:rsidTr="00F7376E">
        <w:trPr>
          <w:trHeight w:val="330"/>
          <w:jc w:val="center"/>
        </w:trPr>
        <w:tc>
          <w:tcPr>
            <w:tcW w:w="1281" w:type="dxa"/>
          </w:tcPr>
          <w:p w:rsidR="00F7376E" w:rsidRPr="00856C62" w:rsidRDefault="00F7376E" w:rsidP="002248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val="x-none"/>
              </w:rPr>
              <w:t>Gene</w:t>
            </w:r>
          </w:p>
        </w:tc>
        <w:tc>
          <w:tcPr>
            <w:tcW w:w="13041" w:type="dxa"/>
          </w:tcPr>
          <w:p w:rsidR="00F7376E" w:rsidRPr="00856C62" w:rsidRDefault="00F7376E" w:rsidP="002248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x-none"/>
              </w:rPr>
              <w:t>romoter s</w:t>
            </w:r>
            <w:r w:rsidRPr="00856C62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equence</w:t>
            </w:r>
          </w:p>
        </w:tc>
      </w:tr>
      <w:tr w:rsidR="00F7376E" w:rsidRPr="00856C62" w:rsidTr="00F7376E">
        <w:trPr>
          <w:jc w:val="center"/>
        </w:trPr>
        <w:tc>
          <w:tcPr>
            <w:tcW w:w="1281" w:type="dxa"/>
          </w:tcPr>
          <w:p w:rsidR="00F7376E" w:rsidRPr="00C173FD" w:rsidRDefault="00F7376E" w:rsidP="002248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proofErr w:type="spellStart"/>
            <w:r w:rsidRPr="00C173FD">
              <w:rPr>
                <w:rFonts w:ascii="Times New Roman" w:eastAsia="楷体" w:hAnsi="Times New Roman" w:hint="eastAsia"/>
                <w:bCs/>
                <w:i/>
                <w:sz w:val="24"/>
                <w:szCs w:val="24"/>
              </w:rPr>
              <w:t>Os</w:t>
            </w:r>
            <w:r w:rsidRPr="00C173FD">
              <w:rPr>
                <w:rFonts w:ascii="Times New Roman" w:eastAsia="楷体" w:hAnsi="Times New Roman" w:hint="eastAsia"/>
                <w:bCs/>
                <w:sz w:val="24"/>
                <w:szCs w:val="24"/>
              </w:rPr>
              <w:t>SHMT</w:t>
            </w:r>
            <w:proofErr w:type="spellEnd"/>
            <w:r w:rsidRPr="00C173F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3041" w:type="dxa"/>
          </w:tcPr>
          <w:p w:rsidR="00F7376E" w:rsidRPr="00C173FD" w:rsidRDefault="00224817" w:rsidP="00224817">
            <w:pPr>
              <w:rPr>
                <w:rFonts w:ascii="Times New Roman" w:hAnsi="Times New Roman" w:cs="Times New Roman"/>
                <w:szCs w:val="21"/>
                <w:lang w:val="x-none"/>
              </w:rPr>
            </w:pPr>
            <w:r w:rsidRPr="00224817">
              <w:rPr>
                <w:rFonts w:ascii="Times New Roman" w:eastAsia="宋体" w:hAnsi="Times New Roman" w:cs="Times New Roman"/>
                <w:szCs w:val="21"/>
              </w:rPr>
              <w:t>CGTGCATATGTGGATACATGCACTATCACCAACGTAATGATGCACGTTTAAATTCAAATCTTCTGTTCATTATCATGTCGTGCACAAATCATGAAGCACGTTGGACTGATAGGATAGTGCATATGCAGAGATTCATTTCTCTTTCACATAACTATAACCTTCTGTTAATACAAATCAGTTTATTCCTTTTAATATTTTCGGTTTTTTTTTTGTTGCAAGCTTTAATGACCATTTGTCGATCTTCATTTTCTAACGTACTTAGAAGTAACAGTAAAGCATAAGTGATTTACCCAAAAAATTTCTGTTTCATTTCCAGAGTTTGGACAAGACAATCCATAGTGAAAACAAGATTGCCACAGCACGTCGAGCAAAAGCAGGCTTACTGCCACAAAGAGGTTTGGTTTGCACCTGCTCTTTACTTTTTCTTCAAAACAAGGCTTAGGCTAGCTGTTTAAACATTTCAAATAAGAGTGTTCATATTTGGTCTAGCTTTACAGGGTCACCATTCACTCCATATCCTAGCAGCAAGATATGAACTGTTAAGTATGGGTAGCTATGGATGGATCCAGACAGAGCAAGGATCTGAAGTACTTTCAGCGTTTTCATGTACAATGTTCTCAGCTATACAGCAATGTATTGCAGAATTCAGGCATCGATATTTTGGGATATGGACTGGTTTTAGCAATGGTATGAACAAAAATACCCTAGCTAAGAGTTTGCAGTTCACGTGGACAGCCATGGCTTGCACTCCCAGTGGACTGAAGACTTCATGATCTTTAACAGTAAGCCGTCTTAAGAACATGAAGAGTTTTAGCAAGCACGTTTTAAAAGCACAACCAAGAAATCTGGTTCGAGTATAGTGTACATAATATTTTGCATGTACTTGTGATTTTAGAAGATTCCTACCATGACCATGTTGCATTGATGTAAAGATAGGTGTTCGACATGCAATTCTGGAAGTGGGATTCTAATTCTAAAGTGGGCAAGTATCACAGTATTTTTTTCCTCTATGCACACCTCAAATATAGCTATATTTTCGCGTGAAAAAGGGTCTGGCGATATTCAAAAGCAAAATTGGAAATTTATAGCTTGTAGAATACATGAACTCTTGCTTTCTTTCCTTGTGTTTTATTCAGATACAGATTGGTAAGAAATCTTCAAGTATATATATAGCCTTACAGCGTGACACGTTGATGATGTGCCCCGTGCTGTTAACATTGTAATTTTTTTTTATAAAAAAGAAAATCTTATCATCGTTCATAATTCCTCCCGTTTTATTGCTATTATTTGAGATGGAGATTGATCACTTTATCTGAACTCGAGTACGAACTGGTGGGCAGTGTTTGTGCTGTTGCTGACTAGTGGTCATGGAAAAGATAGGGCTCGGGTGGCCTCTGTGCACGCTGGCAGGGCAGCAATACCCTGGCCGCGTCCTCTCCATAAAACATTCAGATAAACTCAACTCCTTTTTCCCCAGCTGTTATTTTCACCATGTTTAATTTTTACCTTTGCATTTTGTATGGCCCAAGAGGCCAAGAAGCCTGTGCCTTAAGTAAATCTCCAGTAAATGTAGCGTAGTTTTTTTAATAGACAAAAATGCACCTTCTCATGTGGATAATATATTTTTGACCCCCAAAAATTGTACCAATGAGCATACTTTTATTCCTGTTATTTCTTTAATTTTCTTGGGAGAAATGTGAGATGTCGCTTTCGGAGATTAGGTGATTTTTTTTATATACACTTGCTCCCAGTGTTAGGTGATGGATGACAAAGCGTTTGTGACTTGTGATCTGTAAGTTGAGTGGTCAAGCCGCTGTTTCCTTTGCGATTTGGTACCCTGCGTCCTGATTAGTGGTAGCTAATCGCAGCAATTATATAAGCAAACCATATCTCTAAGCGCACAGGATCATTGTTTGGTTCGATACATTTTCTCCAGTGAAGAATCTTGCCTGCTTTTGGGTTGGTGGCGATCTTGAAAGCTAACACGCACGTAAAATAAACTATGCTAAATGGCAGGGCACCCGGTT</w:t>
            </w:r>
            <w:r w:rsidRPr="00224817">
              <w:rPr>
                <w:rFonts w:ascii="Times New Roman" w:eastAsia="宋体" w:hAnsi="Times New Roman" w:cs="Times New Roman"/>
                <w:szCs w:val="21"/>
              </w:rPr>
              <w:lastRenderedPageBreak/>
              <w:t>AATTATTTCTTTTCCTGCCTCTGGGACCAACATCCCCGGATACTTTCAGCCATTTGATCTAGTGTCATTAGATATGGGAATATAATCTCGTTATGCGAACTTTCTCCCTTATTTTGCTGAAACCTATTTTGCTTAAATTGCACCACCCATTGCAATTTACACAATTAAAATCAAGATATTCTTTTTATCCGAATGTAACGGCATCCATAAAAAAAAAAGGTACTCTGCTATCCAAAAGAAAACGTTGTGTTGCAAAAGAATAGAAAAAACAGAAGCAGAAAAAAAAACATAAAAATAAGTAATGCTAGTGGCAAATAAGAAGAACGCGAAAACAAACGACCAATTTACATGTCTAAAATCTCAAAAAAAAAATTGGTTAAAGATTTTTTAAAAAATAAACCAAGGGTTGGAATTTTTTTTCTTTTTATTTAAAAAAAGAAGAAAATAAAAATAAAAGGAAAAGGAAAAGATTAAGCAGAGGTTGGTGATGCTGATGCGTCCGGTGTGGTGGGTGCTGGGGCTGATCACTGCAGATAAATCGCCAGCGCAAATCCACTACCTCCCAAACCC</w:t>
            </w:r>
          </w:p>
        </w:tc>
      </w:tr>
    </w:tbl>
    <w:p w:rsidR="00F7376E" w:rsidRDefault="00F7376E" w:rsidP="00F7376E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F7376E" w:rsidRDefault="00F7376E" w:rsidP="00575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76E" w:rsidRDefault="00F7376E" w:rsidP="00575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76E" w:rsidRDefault="00F7376E" w:rsidP="00575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746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853746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E7E63" w:rsidRDefault="00FE7E63" w:rsidP="00B00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63" w:rsidRDefault="00FE7E63" w:rsidP="00B00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8" w:rsidRDefault="00B00158" w:rsidP="00B0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0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911903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911903">
        <w:rPr>
          <w:rFonts w:ascii="Times New Roman" w:hAnsi="Times New Roman" w:cs="Times New Roman" w:hint="eastAsia"/>
          <w:b/>
          <w:sz w:val="24"/>
          <w:szCs w:val="24"/>
        </w:rPr>
        <w:t xml:space="preserve"> P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roteins interacted with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OsSHMT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in the </w:t>
      </w:r>
      <w:proofErr w:type="spellStart"/>
      <w:r w:rsidRPr="00B00158">
        <w:rPr>
          <w:rFonts w:ascii="Times New Roman" w:hAnsi="Times New Roman" w:cs="Times New Roman" w:hint="eastAsia"/>
          <w:b/>
          <w:i/>
          <w:sz w:val="24"/>
          <w:szCs w:val="24"/>
        </w:rPr>
        <w:t>Os</w:t>
      </w:r>
      <w:r>
        <w:rPr>
          <w:rFonts w:ascii="Times New Roman" w:hAnsi="Times New Roman" w:cs="Times New Roman" w:hint="eastAsia"/>
          <w:b/>
          <w:sz w:val="24"/>
          <w:szCs w:val="24"/>
        </w:rPr>
        <w:t>SHMT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transgenic </w:t>
      </w:r>
      <w:r w:rsidRPr="00B00158">
        <w:rPr>
          <w:rFonts w:ascii="Times New Roman" w:hAnsi="Times New Roman" w:cs="Times New Roman" w:hint="eastAsia"/>
          <w:b/>
          <w:i/>
          <w:sz w:val="24"/>
          <w:szCs w:val="24"/>
        </w:rPr>
        <w:t xml:space="preserve">A. </w:t>
      </w:r>
      <w:r w:rsidRPr="00B00158">
        <w:rPr>
          <w:rFonts w:ascii="Times New Roman" w:hAnsi="Times New Roman" w:cs="Times New Roman"/>
          <w:b/>
          <w:i/>
          <w:sz w:val="24"/>
          <w:szCs w:val="24"/>
        </w:rPr>
        <w:t>thaliana</w:t>
      </w:r>
      <w:r w:rsidR="00F7376E">
        <w:rPr>
          <w:rFonts w:ascii="Times New Roman" w:hAnsi="Times New Roman" w:cs="Times New Roman" w:hint="eastAsia"/>
          <w:b/>
          <w:sz w:val="24"/>
          <w:szCs w:val="24"/>
        </w:rPr>
        <w:t xml:space="preserve"> using GFP-Trap Co-IP</w:t>
      </w:r>
    </w:p>
    <w:p w:rsidR="00853746" w:rsidRPr="00B00158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tbl>
      <w:tblPr>
        <w:tblW w:w="13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036"/>
        <w:gridCol w:w="1770"/>
        <w:gridCol w:w="1096"/>
        <w:gridCol w:w="1096"/>
        <w:gridCol w:w="1080"/>
        <w:gridCol w:w="1904"/>
      </w:tblGrid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PEP Score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Coverage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PSMs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Unique Peptides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AT4G37930.1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176.46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52.80464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AT5G17920.1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Cobalamin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-independent synthase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21.43791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AT5G26780.3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115.527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30.01876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ATCG00490.1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ribulose-bisphosphate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carboxylases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10.85595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AT2G39730.1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rubisco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activase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9.07173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AT1G62750.1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elongation factor EFG/EF2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4.980843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AT2G04030.1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Chaperone protein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htpG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3.205128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AT4G13930.1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1.698514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AT4G37930.1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268.217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81.43133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ATCG00490.1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ribulose-bisphosphate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carboxylases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59.448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45.30271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ATCG00480.1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synthase subunit beta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39.443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50.60241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AT5G26780.1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166.679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59.96132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ATCG00120.1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synthase subunit alpha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30.137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26.82446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AT1G07940.1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GTP binding Elongation factor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13.637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25.61247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AT4G32520.2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14.589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16.44612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AT4G13940.1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adenosyl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-L-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homocysteine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hydrolase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7.569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12.78351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AT1G20620.1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catalase 3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10.604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16.66667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AT2G28000.1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chaperonin-60alpha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6.781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11.09215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AT3G46780.1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plastid transcriptionally active 16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6.212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12.15686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AT2G07698.1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ATPase, F1 complex, alpha subunit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7.527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6.177606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AT1G23310.1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glutamate:glyoxylate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aminotransferase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5.898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7.276507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AT1G04820.1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 alpha-4 chain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5.585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AT3G29360.1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UDP-glucose 6-dehydrogenase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4.418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2B1C49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AT5G44340.1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 beta chain 4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8.108108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2B1C49" w:rsidRPr="00FE7E63" w:rsidRDefault="002B1C49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AT4G37930.1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205.363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61.5087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AT5G23060.1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 sensing receptor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40.773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46.25323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ATCG00490.1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ribulose-bisphosphate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carboxylases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27.376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30.48017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AT5G42270.1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FtsH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extracellular protease family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25.602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28.125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AT4G10340.1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light harvesting complex of photosystem II 5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40.747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51.07143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AT2G39730.1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rubisco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activase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29.38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24.89451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AT1G13440.1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glyceraldehyde-3-phosphate dehydrogenase C2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25.007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31.36095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AT3G08580.1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ADP/ATP carrier 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10.969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22.83465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AT1G78900.1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vacuolar ATP synthase subunit 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10.961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16.21188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AT1G07890.2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ascorbate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peroxidase 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9.281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AT2G30950.1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FtsH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extracellular protease family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23.004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21.58273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ATCG00020.1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reaction center protein 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17.298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20.96317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AT1G71500.1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Rieske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(2Fe-2S) domain-containing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15.276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27.87456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AT5G19760.1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substrate carrier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7.573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24.16107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AT5G26780.3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101.84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34.89681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AT5G02490.1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Heat shock protein 70 (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70)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15.568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9.035222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AT1G61520.1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 light harvesting complex gene 3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12.322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22.71062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AT1G07940.1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GTP binding Elongation factor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6.559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14.2539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AT3G01500.2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carbonic anhydrase 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32.305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42.93948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ATCG00120.1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synthase subunit alpha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10.45365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AT3G63410.1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adenosyl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-L-methionine-dependent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methyltransferases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superfamily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9.624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18.93491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AT5G65010.2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asparagine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synthetase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6.685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8.635579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ATCG00680.1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reaction center protein B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12.40157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ATCG00270.1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reaction center protein D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6.545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15.29745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AT2G21330.1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fructose-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bisphosphate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aldolase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6.479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10.27569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AT5G46800.1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substrate carrier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AT5G14740.1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carbonic anhydrase 2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31.403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41.99396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AT3G08940.2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light harvesting complex photosystem II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19.349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33.79791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AT1G06430.1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FTSH protease 8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15.91241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AT5G01530.1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light harvesting complex photosystem II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14.137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28.27586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ATCG00480.1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synthase subunit beta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6.277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8.634538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AT2G04842.1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702C4B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</w:t>
            </w:r>
            <w:r w:rsidR="00702C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nyl-tRNA</w:t>
            </w:r>
            <w:proofErr w:type="spellEnd"/>
            <w:r w:rsidR="00702C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702C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synthetase</w:t>
            </w:r>
            <w:proofErr w:type="spellEnd"/>
            <w:r w:rsidR="00702C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putative 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6.145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5.846154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ATCG00540.1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photosynthetic electron transfer A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5.917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11.5625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AT3G53580.1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diaminopimelate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epimerase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family protein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5.788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9.392265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AT4G20360.1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RAB </w:t>
            </w:r>
            <w:proofErr w:type="spellStart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</w:t>
            </w:r>
            <w:proofErr w:type="spellEnd"/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homolog E1B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8.193277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FE7E63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AT5G20010.1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RAS-related nuclear protein-1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14.47964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00158" w:rsidRPr="00CD2F1D" w:rsidTr="00FE7E63">
        <w:trPr>
          <w:trHeight w:val="2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AT3G10670.1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non-intrinsic ABC protein 7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3.964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12.72189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0158" w:rsidRPr="00FE7E63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B00158" w:rsidRPr="00CD2F1D" w:rsidRDefault="00B00158" w:rsidP="00FE7E63">
            <w:pPr>
              <w:widowControl/>
              <w:ind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7E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</w:tbl>
    <w:p w:rsidR="00853746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853746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853746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853746" w:rsidRDefault="00853746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B539C6">
      <w:pPr>
        <w:spacing w:line="300" w:lineRule="auto"/>
        <w:ind w:firstLineChars="200" w:firstLine="482"/>
        <w:jc w:val="center"/>
        <w:rPr>
          <w:rFonts w:ascii="Times New Roman" w:eastAsia="楷体" w:hAnsi="Times New Roman"/>
          <w:b/>
          <w:sz w:val="24"/>
          <w:szCs w:val="24"/>
        </w:rPr>
      </w:pPr>
    </w:p>
    <w:p w:rsidR="00F7376E" w:rsidRDefault="00F7376E" w:rsidP="00F73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0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911903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911903">
        <w:rPr>
          <w:rFonts w:ascii="Times New Roman" w:hAnsi="Times New Roman" w:cs="Times New Roman" w:hint="eastAsia"/>
          <w:b/>
          <w:sz w:val="24"/>
          <w:szCs w:val="24"/>
        </w:rPr>
        <w:t xml:space="preserve"> Primers used in this study</w:t>
      </w:r>
    </w:p>
    <w:p w:rsidR="00F7376E" w:rsidRPr="00911903" w:rsidRDefault="00F7376E" w:rsidP="00F73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961"/>
        <w:gridCol w:w="4961"/>
      </w:tblGrid>
      <w:tr w:rsidR="00F7376E" w:rsidRPr="002A68BE" w:rsidTr="00224817">
        <w:tc>
          <w:tcPr>
            <w:tcW w:w="2552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2A68BE">
              <w:rPr>
                <w:rFonts w:ascii="Times New Roman" w:eastAsia="华文中宋" w:hAnsi="Times New Roman" w:cs="Times New Roman"/>
                <w:szCs w:val="21"/>
              </w:rPr>
              <w:t>Gene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2A68BE">
              <w:rPr>
                <w:rFonts w:ascii="Times New Roman" w:eastAsia="华文中宋" w:hAnsi="Times New Roman" w:cs="Times New Roman"/>
                <w:szCs w:val="21"/>
              </w:rPr>
              <w:t>Forward primer (5’-3’)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2A68BE">
              <w:rPr>
                <w:rFonts w:ascii="Times New Roman" w:eastAsia="华文中宋" w:hAnsi="Times New Roman" w:cs="Times New Roman"/>
                <w:szCs w:val="21"/>
              </w:rPr>
              <w:t>Reverse primer  (5’-3’)</w:t>
            </w:r>
          </w:p>
        </w:tc>
      </w:tr>
      <w:tr w:rsidR="00F7376E" w:rsidRPr="002A68BE" w:rsidTr="00224817">
        <w:tc>
          <w:tcPr>
            <w:tcW w:w="2552" w:type="dxa"/>
            <w:vMerge w:val="restart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Protein localization</w:t>
            </w:r>
          </w:p>
        </w:tc>
        <w:tc>
          <w:tcPr>
            <w:tcW w:w="1701" w:type="dxa"/>
            <w:vAlign w:val="center"/>
          </w:tcPr>
          <w:p w:rsidR="00F7376E" w:rsidRPr="00A51D64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 w:hint="eastAsia"/>
                <w:i/>
                <w:sz w:val="18"/>
                <w:szCs w:val="18"/>
              </w:rPr>
              <w:t>p2300</w:t>
            </w: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</w:t>
            </w:r>
            <w:r w:rsidRPr="00A51D64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OsSHMT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CGACTCTAGAGGATCC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ATGGCCATGGCGACGGCGCTC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CCATACTAGTGGATCC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GTTCTTGTACTTCATGGTTTCTT</w:t>
            </w:r>
          </w:p>
        </w:tc>
      </w:tr>
      <w:tr w:rsidR="00F7376E" w:rsidRPr="002A68BE" w:rsidTr="00224817">
        <w:tc>
          <w:tcPr>
            <w:tcW w:w="2552" w:type="dxa"/>
            <w:vMerge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 w:hint="eastAsia"/>
                <w:i/>
                <w:sz w:val="18"/>
                <w:szCs w:val="18"/>
              </w:rPr>
              <w:t>p2300</w:t>
            </w: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-Os</w:t>
            </w:r>
            <w:r w:rsidRPr="002A68BE">
              <w:rPr>
                <w:rFonts w:ascii="Times New Roman" w:eastAsia="华文中宋" w:hAnsi="Times New Roman" w:cs="Times New Roman" w:hint="eastAsia"/>
                <w:i/>
                <w:sz w:val="18"/>
                <w:szCs w:val="18"/>
              </w:rPr>
              <w:t>Lsi1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CGACTCTAGAGGATCC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ATGGCCAGCAACAACTCG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u w:val="single"/>
              </w:rPr>
              <w:t>CTCGGTACCCGGGGATCC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CACTTGGATGTTCTCCATC</w:t>
            </w:r>
          </w:p>
        </w:tc>
      </w:tr>
      <w:tr w:rsidR="00F7376E" w:rsidRPr="002A68BE" w:rsidTr="00224817">
        <w:tc>
          <w:tcPr>
            <w:tcW w:w="2552" w:type="dxa"/>
            <w:vMerge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Ubi-1301-GFP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u w:val="single"/>
              </w:rPr>
              <w:t>GTCGACTCTAGAGGATCC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ATGGTGAGCAAGGGCGAGGA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u w:val="single"/>
              </w:rPr>
              <w:t>CTCGGTACCCGGGGATCC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TCCGGACTTGTACAGCTCGTCC</w:t>
            </w:r>
          </w:p>
        </w:tc>
      </w:tr>
      <w:tr w:rsidR="00F7376E" w:rsidRPr="002A68BE" w:rsidTr="00224817">
        <w:tc>
          <w:tcPr>
            <w:tcW w:w="2552" w:type="dxa"/>
            <w:vMerge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1301-Os</w:t>
            </w:r>
            <w:r w:rsidRPr="002A68BE">
              <w:rPr>
                <w:rFonts w:ascii="Times New Roman" w:eastAsia="华文中宋" w:hAnsi="Times New Roman" w:cs="Times New Roman" w:hint="eastAsia"/>
                <w:i/>
                <w:sz w:val="18"/>
                <w:szCs w:val="18"/>
              </w:rPr>
              <w:t>Lsi1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u w:val="single"/>
              </w:rPr>
              <w:t>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ATGGCCAGCAACAACTCG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GGTACCTCACACTTGGATGTTCTCCATC</w:t>
            </w:r>
          </w:p>
        </w:tc>
      </w:tr>
      <w:tr w:rsidR="00F7376E" w:rsidRPr="002A68BE" w:rsidTr="00224817">
        <w:trPr>
          <w:trHeight w:val="904"/>
        </w:trPr>
        <w:tc>
          <w:tcPr>
            <w:tcW w:w="2552" w:type="dxa"/>
            <w:vAlign w:val="center"/>
          </w:tcPr>
          <w:p w:rsidR="00F7376E" w:rsidRPr="002A68BE" w:rsidRDefault="00F7376E" w:rsidP="00224817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thaliana</w:t>
            </w:r>
          </w:p>
          <w:p w:rsidR="00F7376E" w:rsidRPr="002A68BE" w:rsidRDefault="00F7376E" w:rsidP="00224817">
            <w:pPr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transformation</w:t>
            </w:r>
          </w:p>
        </w:tc>
        <w:tc>
          <w:tcPr>
            <w:tcW w:w="1701" w:type="dxa"/>
            <w:vAlign w:val="center"/>
          </w:tcPr>
          <w:p w:rsidR="00F7376E" w:rsidRPr="00A51D64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A51D64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OsSHMT</w:t>
            </w:r>
            <w:proofErr w:type="spellEnd"/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u w:val="single"/>
              </w:rPr>
              <w:t>TCCAGCTCCAGGATCC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ATGGCCATGGCGACGGCGCTC</w:t>
            </w:r>
          </w:p>
        </w:tc>
        <w:tc>
          <w:tcPr>
            <w:tcW w:w="4961" w:type="dxa"/>
            <w:vAlign w:val="center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u w:val="single"/>
              </w:rPr>
              <w:t>GAGAAAGCTTGGATCC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TTAGTTCTTGTACTTCATGGTTT</w:t>
            </w:r>
          </w:p>
        </w:tc>
      </w:tr>
      <w:tr w:rsidR="00F7376E" w:rsidRPr="002A68BE" w:rsidTr="00224817">
        <w:trPr>
          <w:trHeight w:val="1116"/>
        </w:trPr>
        <w:tc>
          <w:tcPr>
            <w:tcW w:w="2552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 xml:space="preserve">Promoter region of </w:t>
            </w: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OsSHMT</w:t>
            </w:r>
            <w:proofErr w:type="spellEnd"/>
          </w:p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(For DNA – pull down)</w:t>
            </w:r>
          </w:p>
        </w:tc>
        <w:tc>
          <w:tcPr>
            <w:tcW w:w="1701" w:type="dxa"/>
          </w:tcPr>
          <w:p w:rsidR="00F7376E" w:rsidRPr="00A51D64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A51D64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OsSHMT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(5’ biotin labeled )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lang w:bidi="ar"/>
              </w:rPr>
              <w:t xml:space="preserve"> CGTGCATATGTGGATACATGCA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(5’ biotin labeled )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lang w:bidi="ar"/>
              </w:rPr>
              <w:t xml:space="preserve"> GGGTTTGGGAGGTAGTGGATTC</w:t>
            </w:r>
          </w:p>
        </w:tc>
      </w:tr>
      <w:tr w:rsidR="00F7376E" w:rsidRPr="002A68BE" w:rsidTr="00224817">
        <w:tc>
          <w:tcPr>
            <w:tcW w:w="2552" w:type="dxa"/>
            <w:vMerge w:val="restart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EMSA</w:t>
            </w: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-2077~-1641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TAGCAGCAAGATATGAACTGTTAAG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AGAATTGCATGTCGAACACCTAT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-1640~-1199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AGAATTGCATGTCGAACACCTAT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GGAAGTGGGATTCTAATTCTAAAGT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-1198~-757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GCACGCTGGCAGGGCAGCAATA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CAGGGTACCAAATCGCAAAGGAAAC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-756~-315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CGTCCTGATTAGTGGTAGCTAATCG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TTGCAACACAACGTTTTCTTTTGG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-314~-1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AAGAATAGAAAAAACAGAAGCAG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GGGTTTGGGAGGTAGTGGATTC</w:t>
            </w:r>
          </w:p>
        </w:tc>
      </w:tr>
      <w:tr w:rsidR="00F7376E" w:rsidRPr="002A68BE" w:rsidTr="00224817">
        <w:tc>
          <w:tcPr>
            <w:tcW w:w="2552" w:type="dxa"/>
            <w:vMerge w:val="restart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OsSHMT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FFFFF"/>
              </w:rPr>
              <w:t>AGATACTACGGTGGAAACGAAT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FFFFF"/>
              </w:rPr>
              <w:t>TCAATAGGGCAGTGTAAACATG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OsAAA</w:t>
            </w:r>
            <w:proofErr w:type="spellEnd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-ATPase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CGGCAGACATCATCAAGAAGG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TGTTCATCAGGGTGGCGTTC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  <w:lang w:val="en-GB"/>
              </w:rPr>
              <w:t>LOC_Os03g51600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9F9F9"/>
              </w:rPr>
              <w:t>GTTGCTACCGCCAGCTCTT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9F9F9"/>
              </w:rPr>
              <w:t>TTGCCATAGTCCACAGAAAGG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  <w:lang w:val="en-GB"/>
              </w:rPr>
              <w:t>LOC_Os05g34170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9F9F9"/>
              </w:rPr>
              <w:t>TGCGACTGCCTCCAAGGTTTC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9F9F9"/>
              </w:rPr>
              <w:t>TGAGCATCATCCTGTCCGGGTAC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  <w:lang w:val="en-GB"/>
              </w:rPr>
              <w:t>LOC_Os07g38730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AAGGAGGATGCCGCTAACA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AAGCAAGGAGTGGGTGGAG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2A68BE">
              <w:rPr>
                <w:rFonts w:ascii="Times New Roman" w:eastAsia="华文中宋" w:hAnsi="Times New Roman" w:cs="Times New Roman"/>
                <w:i/>
                <w:kern w:val="0"/>
                <w:sz w:val="18"/>
                <w:szCs w:val="18"/>
              </w:rPr>
              <w:t>histone</w:t>
            </w:r>
            <w:proofErr w:type="spellEnd"/>
            <w:r w:rsidRPr="002A68BE">
              <w:rPr>
                <w:rFonts w:ascii="Times New Roman" w:eastAsia="华文中宋" w:hAnsi="Times New Roman" w:cs="Times New Roman"/>
                <w:i/>
                <w:kern w:val="0"/>
                <w:sz w:val="18"/>
                <w:szCs w:val="18"/>
              </w:rPr>
              <w:t xml:space="preserve"> H1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GCGAAGGAGGCTTTGGAGGC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CGAAGTAGGGCGGGTGGTGT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2A68BE">
              <w:rPr>
                <w:rFonts w:ascii="Times New Roman" w:eastAsia="华文中宋" w:hAnsi="Times New Roman" w:cs="Times New Roman"/>
                <w:i/>
                <w:kern w:val="0"/>
                <w:sz w:val="18"/>
                <w:szCs w:val="18"/>
              </w:rPr>
              <w:t>NABP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FFFFF"/>
              </w:rPr>
              <w:t>GCAGGCAATCAGCAAATC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shd w:val="clear" w:color="auto" w:fill="FFFFFF"/>
              </w:rPr>
              <w:t>CTTCAATAGGTTCCCAGACA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β-actin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CTGCGGGTATCCATGAGACT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GCAATGCCAGGGAACATAGT</w:t>
            </w:r>
          </w:p>
        </w:tc>
      </w:tr>
      <w:tr w:rsidR="00F7376E" w:rsidRPr="002A68BE" w:rsidTr="00224817">
        <w:tc>
          <w:tcPr>
            <w:tcW w:w="2552" w:type="dxa"/>
            <w:vMerge w:val="restart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BiFC</w:t>
            </w:r>
            <w:proofErr w:type="spellEnd"/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OsSHMT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ATGGCGCGCCACTAGT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ATGGCGATGGCTTCGCACCACC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CACCTCCTCCACTAGT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ATCCTTGTACTTCATGTCGGATACC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OsATP-syn</w:t>
            </w:r>
            <w:proofErr w:type="spellEnd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α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ATGGCGCGCCACTAGT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ATGGCAACCCTTCGAGTCGACGA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CACCTCCTCCACTAGT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AAGGGAAAACCGTTCGAGTTGTTCC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OsATP-syn</w:t>
            </w:r>
            <w:proofErr w:type="spellEnd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β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ATGGCGCGCCACTAGT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ATGGCGACTCGCCGGGCCCTCT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CACCTCCTCCACTAGT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TGAAGCCGACTCCTTGGCGATC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OsHSP70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ATGGCGCGCCACTAGT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ATGGCGGCGTCGCTGCTTCTCC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CACCTCCTCCACTAGT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CTTCTTGACCTCCTCATACTCAGCC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853746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853746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853746">
              <w:rPr>
                <w:rFonts w:ascii="Times New Roman" w:eastAsia="华文中宋" w:hAnsi="Times New Roman" w:cs="Times New Roman"/>
                <w:i/>
                <w:kern w:val="0"/>
                <w:sz w:val="18"/>
                <w:szCs w:val="18"/>
              </w:rPr>
              <w:t>MSCP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ATGGCGCGCCACTAGT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ATGGCGGCGTCCCCGTCCGCT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CACCTCCTCCACTAGT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TGCAGCTTCCTCAACTTCTGATC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853746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853746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853746">
              <w:rPr>
                <w:rFonts w:ascii="Times New Roman" w:eastAsia="华文中宋" w:hAnsi="Times New Roman" w:cs="Times New Roman"/>
                <w:i/>
                <w:kern w:val="0"/>
                <w:sz w:val="18"/>
                <w:szCs w:val="18"/>
              </w:rPr>
              <w:t>AXP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ATGGCGCGCCACTAGT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ATGGCTAAGAACTACCCCGTCGTG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CACCTCCTCCACTAGT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AGCATCAGCGAACCCCAGTTCGGA</w:t>
            </w:r>
          </w:p>
        </w:tc>
      </w:tr>
      <w:tr w:rsidR="00F7376E" w:rsidRPr="002A68BE" w:rsidTr="00224817">
        <w:tc>
          <w:tcPr>
            <w:tcW w:w="2552" w:type="dxa"/>
            <w:vMerge w:val="restart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 xml:space="preserve">expression of recombinant proteins in </w:t>
            </w:r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AAA</w:t>
            </w:r>
            <w:proofErr w:type="spellEnd"/>
            <w:r w:rsidRPr="002A68BE">
              <w:rPr>
                <w:rFonts w:ascii="Times New Roman" w:eastAsia="华文中宋" w:hAnsi="Times New Roman" w:cs="Times New Roman"/>
                <w:sz w:val="18"/>
                <w:szCs w:val="18"/>
              </w:rPr>
              <w:t>-ATPase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GGCTGATATCGGATCC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ATGGGTGAATTCTGTGGTGAGG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GCTCGAATTCGGATCC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ACCGTAGAAGGAACCAGTCTTC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lang w:val="en-GB"/>
              </w:rPr>
              <w:t>LOC_Os03g51600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GGCTGATATCGGATCC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ATGAGGGAGTGCATCTCGATCC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GCTCGAATTCGGATCC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GTACTCGTCACCATCATCGCCA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lang w:val="en-GB"/>
              </w:rPr>
              <w:t>LOC_Os05g34170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GGCTGATATCGGATCC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ATGAGGGAGATCTTGCACATCC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GCTCGAATTCGGATCC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CTCCTGTATCGCGTCCTCTTCT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sz w:val="18"/>
                <w:szCs w:val="18"/>
                <w:lang w:val="en-GB"/>
              </w:rPr>
              <w:t>LOC_Os07g38730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GGCTGATATCGGATCC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ATGAGAGAGATCATCAGCATCCA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CTCGAATTCGGATCC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ATAGTCTTCTCCATCGTCGTTCT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histone</w:t>
            </w:r>
            <w:proofErr w:type="spellEnd"/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 xml:space="preserve"> H1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GGCTGATATCGGATCC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ATGGCGACTGCGACCGAGGA</w:t>
            </w: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GCTCGAATTCGGATCC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GGCGCTGGCCTTGTTGGCC</w:t>
            </w:r>
          </w:p>
        </w:tc>
      </w:tr>
      <w:tr w:rsidR="00F7376E" w:rsidRPr="002A68BE" w:rsidTr="00224817">
        <w:tc>
          <w:tcPr>
            <w:tcW w:w="2552" w:type="dxa"/>
            <w:vMerge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proofErr w:type="spellStart"/>
            <w:r w:rsidRPr="002A68BE"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  <w:t>Os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NABP</w:t>
            </w:r>
            <w:proofErr w:type="spellEnd"/>
          </w:p>
        </w:tc>
        <w:tc>
          <w:tcPr>
            <w:tcW w:w="4961" w:type="dxa"/>
          </w:tcPr>
          <w:p w:rsidR="00F7376E" w:rsidRPr="002A68BE" w:rsidRDefault="00F7376E" w:rsidP="00224817">
            <w:pPr>
              <w:widowControl/>
              <w:jc w:val="center"/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GGCTGATATCGGATCC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ATGGACCGGTACCAGAGGGT</w:t>
            </w:r>
          </w:p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F7376E" w:rsidRPr="002A68BE" w:rsidRDefault="00F7376E" w:rsidP="00224817">
            <w:pPr>
              <w:jc w:val="center"/>
              <w:rPr>
                <w:rFonts w:ascii="Times New Roman" w:eastAsia="华文中宋" w:hAnsi="Times New Roman" w:cs="Times New Roman"/>
                <w:i/>
                <w:sz w:val="18"/>
                <w:szCs w:val="18"/>
              </w:rPr>
            </w:pP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  <w:u w:val="single"/>
              </w:rPr>
              <w:t>GCTCGAATTCGGATCC</w:t>
            </w:r>
            <w:r w:rsidRPr="002A68BE">
              <w:rPr>
                <w:rFonts w:ascii="Times New Roman" w:eastAsia="华文中宋" w:hAnsi="Times New Roman" w:cs="Times New Roman"/>
                <w:kern w:val="0"/>
                <w:sz w:val="18"/>
                <w:szCs w:val="18"/>
              </w:rPr>
              <w:t>GTTTCCTCGTCCACCACGGC</w:t>
            </w:r>
          </w:p>
        </w:tc>
      </w:tr>
    </w:tbl>
    <w:p w:rsidR="00F7376E" w:rsidRPr="009E2C5F" w:rsidRDefault="00F7376E" w:rsidP="00F7376E">
      <w:pPr>
        <w:rPr>
          <w:rFonts w:ascii="Times New Roman" w:hAnsi="Times New Roman" w:cs="Times New Roman"/>
          <w:sz w:val="18"/>
          <w:szCs w:val="18"/>
        </w:rPr>
      </w:pPr>
      <w:r w:rsidRPr="009E2C5F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 w:hint="eastAsia"/>
          <w:sz w:val="18"/>
          <w:szCs w:val="18"/>
        </w:rPr>
        <w:t>: t</w:t>
      </w:r>
      <w:r w:rsidRPr="009E2C5F">
        <w:rPr>
          <w:rFonts w:ascii="Times New Roman" w:hAnsi="Times New Roman" w:cs="Times New Roman"/>
          <w:sz w:val="18"/>
          <w:szCs w:val="18"/>
        </w:rPr>
        <w:t xml:space="preserve">he </w:t>
      </w:r>
      <w:r>
        <w:rPr>
          <w:rFonts w:ascii="Times New Roman" w:hAnsi="Times New Roman" w:cs="Times New Roman" w:hint="eastAsia"/>
          <w:sz w:val="18"/>
          <w:szCs w:val="18"/>
        </w:rPr>
        <w:t xml:space="preserve">sequence </w:t>
      </w:r>
      <w:r w:rsidRPr="009E2C5F">
        <w:rPr>
          <w:rFonts w:ascii="Times New Roman" w:hAnsi="Times New Roman" w:cs="Times New Roman"/>
          <w:sz w:val="18"/>
          <w:szCs w:val="18"/>
        </w:rPr>
        <w:t>underline</w:t>
      </w:r>
      <w:r>
        <w:rPr>
          <w:rFonts w:ascii="Times New Roman" w:hAnsi="Times New Roman" w:cs="Times New Roman" w:hint="eastAsia"/>
          <w:sz w:val="18"/>
          <w:szCs w:val="18"/>
        </w:rPr>
        <w:t>d indicate</w:t>
      </w:r>
      <w:r w:rsidRPr="009E2C5F">
        <w:rPr>
          <w:rFonts w:ascii="Times New Roman" w:hAnsi="Times New Roman" w:cs="Times New Roman"/>
          <w:sz w:val="18"/>
          <w:szCs w:val="18"/>
        </w:rPr>
        <w:t xml:space="preserve">s the </w:t>
      </w:r>
      <w:r>
        <w:rPr>
          <w:rFonts w:ascii="Times New Roman" w:hAnsi="Times New Roman" w:cs="Times New Roman" w:hint="eastAsia"/>
          <w:sz w:val="18"/>
          <w:szCs w:val="18"/>
        </w:rPr>
        <w:t xml:space="preserve">specific </w:t>
      </w:r>
      <w:r w:rsidRPr="009E2C5F">
        <w:rPr>
          <w:rFonts w:ascii="Times New Roman" w:hAnsi="Times New Roman" w:cs="Times New Roman"/>
          <w:sz w:val="18"/>
          <w:szCs w:val="18"/>
        </w:rPr>
        <w:t>vector sequence</w:t>
      </w:r>
      <w:r>
        <w:rPr>
          <w:rFonts w:ascii="Times New Roman" w:hAnsi="Times New Roman" w:cs="Times New Roman" w:hint="eastAsia"/>
          <w:sz w:val="18"/>
          <w:szCs w:val="18"/>
        </w:rPr>
        <w:t xml:space="preserve"> for gene infusion</w:t>
      </w:r>
    </w:p>
    <w:p w:rsidR="00B539C6" w:rsidRDefault="00B539C6" w:rsidP="00A01A07">
      <w:pPr>
        <w:rPr>
          <w:rFonts w:ascii="Times New Roman" w:hAnsi="Times New Roman" w:cs="Times New Roman"/>
          <w:sz w:val="28"/>
          <w:szCs w:val="28"/>
          <w:lang w:val="x-none"/>
        </w:rPr>
      </w:pPr>
      <w:bookmarkStart w:id="2" w:name="_GoBack"/>
      <w:bookmarkEnd w:id="2"/>
    </w:p>
    <w:p w:rsidR="00C173FD" w:rsidRDefault="00C173FD" w:rsidP="00575FA8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C173FD" w:rsidSect="002B1C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C4A"/>
    <w:multiLevelType w:val="hybridMultilevel"/>
    <w:tmpl w:val="0ED456D8"/>
    <w:lvl w:ilvl="0" w:tplc="81BA4D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76"/>
    <w:rsid w:val="00012C56"/>
    <w:rsid w:val="000213CE"/>
    <w:rsid w:val="0004707E"/>
    <w:rsid w:val="00051914"/>
    <w:rsid w:val="000D57B0"/>
    <w:rsid w:val="00112BF4"/>
    <w:rsid w:val="00141C5F"/>
    <w:rsid w:val="001559F3"/>
    <w:rsid w:val="0016474A"/>
    <w:rsid w:val="001B03EB"/>
    <w:rsid w:val="00210A0A"/>
    <w:rsid w:val="002135DF"/>
    <w:rsid w:val="00224817"/>
    <w:rsid w:val="002A68BE"/>
    <w:rsid w:val="002B1C49"/>
    <w:rsid w:val="002F38B8"/>
    <w:rsid w:val="003E5906"/>
    <w:rsid w:val="004E3FEA"/>
    <w:rsid w:val="004E5121"/>
    <w:rsid w:val="004E56D5"/>
    <w:rsid w:val="004E7D81"/>
    <w:rsid w:val="00527D0C"/>
    <w:rsid w:val="005420E6"/>
    <w:rsid w:val="005470EC"/>
    <w:rsid w:val="00575FA8"/>
    <w:rsid w:val="00581E61"/>
    <w:rsid w:val="00583AE8"/>
    <w:rsid w:val="00594056"/>
    <w:rsid w:val="005C2EDF"/>
    <w:rsid w:val="005E22D2"/>
    <w:rsid w:val="006045E1"/>
    <w:rsid w:val="00644060"/>
    <w:rsid w:val="00694A29"/>
    <w:rsid w:val="006D5D7B"/>
    <w:rsid w:val="00702C4B"/>
    <w:rsid w:val="007309FF"/>
    <w:rsid w:val="0073305C"/>
    <w:rsid w:val="00754CE1"/>
    <w:rsid w:val="00754F7B"/>
    <w:rsid w:val="00765C8D"/>
    <w:rsid w:val="0078371A"/>
    <w:rsid w:val="00792D10"/>
    <w:rsid w:val="007B70DD"/>
    <w:rsid w:val="007D73D7"/>
    <w:rsid w:val="00801DB6"/>
    <w:rsid w:val="0083670B"/>
    <w:rsid w:val="00853746"/>
    <w:rsid w:val="00856C62"/>
    <w:rsid w:val="008752C2"/>
    <w:rsid w:val="008833D8"/>
    <w:rsid w:val="008958D1"/>
    <w:rsid w:val="008A5A99"/>
    <w:rsid w:val="008E6A81"/>
    <w:rsid w:val="00911903"/>
    <w:rsid w:val="009409E3"/>
    <w:rsid w:val="00992678"/>
    <w:rsid w:val="009C5083"/>
    <w:rsid w:val="009D4B1A"/>
    <w:rsid w:val="009E1685"/>
    <w:rsid w:val="009E2C5F"/>
    <w:rsid w:val="00A01A07"/>
    <w:rsid w:val="00A146B9"/>
    <w:rsid w:val="00A25CDB"/>
    <w:rsid w:val="00A51D64"/>
    <w:rsid w:val="00A6213E"/>
    <w:rsid w:val="00A72A3D"/>
    <w:rsid w:val="00AB6D75"/>
    <w:rsid w:val="00B00158"/>
    <w:rsid w:val="00B4502A"/>
    <w:rsid w:val="00B539C6"/>
    <w:rsid w:val="00B7214D"/>
    <w:rsid w:val="00BD37CC"/>
    <w:rsid w:val="00C13EE9"/>
    <w:rsid w:val="00C173FD"/>
    <w:rsid w:val="00C337A5"/>
    <w:rsid w:val="00C37827"/>
    <w:rsid w:val="00C663B1"/>
    <w:rsid w:val="00CA1D5E"/>
    <w:rsid w:val="00CE6E21"/>
    <w:rsid w:val="00D27DA6"/>
    <w:rsid w:val="00D93F5F"/>
    <w:rsid w:val="00DA4F51"/>
    <w:rsid w:val="00DD2AF3"/>
    <w:rsid w:val="00E224BD"/>
    <w:rsid w:val="00E40980"/>
    <w:rsid w:val="00E47706"/>
    <w:rsid w:val="00E47C44"/>
    <w:rsid w:val="00E665C9"/>
    <w:rsid w:val="00E7757E"/>
    <w:rsid w:val="00E86E88"/>
    <w:rsid w:val="00ED44EE"/>
    <w:rsid w:val="00F05E97"/>
    <w:rsid w:val="00F307E9"/>
    <w:rsid w:val="00F46B0D"/>
    <w:rsid w:val="00F7376E"/>
    <w:rsid w:val="00F81C76"/>
    <w:rsid w:val="00FD45E7"/>
    <w:rsid w:val="00FE406A"/>
    <w:rsid w:val="00FE46AA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8371A"/>
    <w:pPr>
      <w:keepNext/>
      <w:keepLines/>
      <w:widowControl/>
      <w:adjustRightInd w:val="0"/>
      <w:snapToGrid w:val="0"/>
      <w:spacing w:beforeLines="70" w:before="70" w:afterLines="70" w:after="70"/>
      <w:jc w:val="left"/>
      <w:outlineLvl w:val="1"/>
    </w:pPr>
    <w:rPr>
      <w:rFonts w:ascii="Times New Roman" w:eastAsia="黑体" w:hAnsi="Times New Roman" w:cs="Times New Roman"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8371A"/>
    <w:rPr>
      <w:rFonts w:ascii="Times New Roman" w:eastAsia="黑体" w:hAnsi="Times New Roman" w:cs="Times New Roman"/>
      <w:bCs/>
      <w:kern w:val="0"/>
      <w:sz w:val="28"/>
      <w:szCs w:val="32"/>
      <w:lang w:val="x-none" w:eastAsia="x-none"/>
    </w:rPr>
  </w:style>
  <w:style w:type="paragraph" w:styleId="a4">
    <w:name w:val="Plain Text"/>
    <w:basedOn w:val="a"/>
    <w:link w:val="Char"/>
    <w:uiPriority w:val="99"/>
    <w:unhideWhenUsed/>
    <w:rsid w:val="00C663B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C663B1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4E3FE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3FEA"/>
    <w:rPr>
      <w:sz w:val="18"/>
      <w:szCs w:val="18"/>
    </w:rPr>
  </w:style>
  <w:style w:type="paragraph" w:styleId="a6">
    <w:name w:val="List Paragraph"/>
    <w:basedOn w:val="a"/>
    <w:uiPriority w:val="34"/>
    <w:qFormat/>
    <w:rsid w:val="007B70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8371A"/>
    <w:pPr>
      <w:keepNext/>
      <w:keepLines/>
      <w:widowControl/>
      <w:adjustRightInd w:val="0"/>
      <w:snapToGrid w:val="0"/>
      <w:spacing w:beforeLines="70" w:before="70" w:afterLines="70" w:after="70"/>
      <w:jc w:val="left"/>
      <w:outlineLvl w:val="1"/>
    </w:pPr>
    <w:rPr>
      <w:rFonts w:ascii="Times New Roman" w:eastAsia="黑体" w:hAnsi="Times New Roman" w:cs="Times New Roman"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8371A"/>
    <w:rPr>
      <w:rFonts w:ascii="Times New Roman" w:eastAsia="黑体" w:hAnsi="Times New Roman" w:cs="Times New Roman"/>
      <w:bCs/>
      <w:kern w:val="0"/>
      <w:sz w:val="28"/>
      <w:szCs w:val="32"/>
      <w:lang w:val="x-none" w:eastAsia="x-none"/>
    </w:rPr>
  </w:style>
  <w:style w:type="paragraph" w:styleId="a4">
    <w:name w:val="Plain Text"/>
    <w:basedOn w:val="a"/>
    <w:link w:val="Char"/>
    <w:uiPriority w:val="99"/>
    <w:unhideWhenUsed/>
    <w:rsid w:val="00C663B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C663B1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4E3FE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3FEA"/>
    <w:rPr>
      <w:sz w:val="18"/>
      <w:szCs w:val="18"/>
    </w:rPr>
  </w:style>
  <w:style w:type="paragraph" w:styleId="a6">
    <w:name w:val="List Paragraph"/>
    <w:basedOn w:val="a"/>
    <w:uiPriority w:val="34"/>
    <w:qFormat/>
    <w:rsid w:val="007B70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EE11-EB80-45ED-82E7-6E438408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2019-06-07T14:18:00Z</dcterms:created>
  <dcterms:modified xsi:type="dcterms:W3CDTF">2019-07-23T09:11:00Z</dcterms:modified>
</cp:coreProperties>
</file>